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0CAB" w14:textId="0A5E03E5" w:rsidR="006D2D25" w:rsidRDefault="006D2D25" w:rsidP="006D2D25">
      <w:pPr>
        <w:ind w:left="5664"/>
      </w:pPr>
      <w:r>
        <w:t xml:space="preserve">             Warszawa, </w:t>
      </w:r>
      <w:r w:rsidR="00187A9F">
        <w:t>20</w:t>
      </w:r>
      <w:r w:rsidR="007477F5">
        <w:t xml:space="preserve"> </w:t>
      </w:r>
      <w:r w:rsidR="00187A9F">
        <w:t>stycznia</w:t>
      </w:r>
      <w:r>
        <w:t xml:space="preserve"> 202</w:t>
      </w:r>
      <w:r w:rsidR="00187A9F">
        <w:t xml:space="preserve">2 </w:t>
      </w:r>
      <w:r>
        <w:t>r.</w:t>
      </w:r>
    </w:p>
    <w:p w14:paraId="6EBE9F0A" w14:textId="77777777" w:rsidR="006D2D25" w:rsidRDefault="006D2D25"/>
    <w:p w14:paraId="5D321361" w14:textId="3D49DDB8" w:rsidR="006D2D25" w:rsidRPr="006D2D25" w:rsidRDefault="006D2D25" w:rsidP="006D2D25">
      <w:pPr>
        <w:jc w:val="center"/>
        <w:rPr>
          <w:b/>
          <w:bCs/>
        </w:rPr>
      </w:pPr>
      <w:r w:rsidRPr="006D2D25">
        <w:rPr>
          <w:b/>
          <w:bCs/>
        </w:rPr>
        <w:t>KWOTA PRZEZNACZONA NA SFINANSOWANIE ZAMÓWIENIA</w:t>
      </w:r>
    </w:p>
    <w:p w14:paraId="5AF7BA4B" w14:textId="77777777" w:rsidR="006D2D25" w:rsidRDefault="006D2D25"/>
    <w:p w14:paraId="1CB186CE" w14:textId="77777777" w:rsidR="006D2D25" w:rsidRPr="00187A9F" w:rsidRDefault="006D2D25">
      <w:pPr>
        <w:rPr>
          <w:rFonts w:asciiTheme="majorHAnsi" w:hAnsiTheme="majorHAnsi" w:cstheme="majorHAnsi"/>
        </w:rPr>
      </w:pPr>
    </w:p>
    <w:p w14:paraId="31ACC31E" w14:textId="7D9A8635" w:rsidR="00187A9F" w:rsidRPr="00187A9F" w:rsidRDefault="006D2D25" w:rsidP="00187A9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87A9F">
        <w:rPr>
          <w:rFonts w:asciiTheme="majorHAnsi" w:hAnsiTheme="majorHAnsi" w:cstheme="majorHAnsi"/>
          <w:b/>
          <w:bCs/>
          <w:sz w:val="22"/>
          <w:szCs w:val="22"/>
        </w:rPr>
        <w:t>Dotyczy:</w:t>
      </w:r>
      <w:r w:rsidRPr="00187A9F">
        <w:rPr>
          <w:rFonts w:asciiTheme="majorHAnsi" w:hAnsiTheme="majorHAnsi" w:cstheme="majorHAnsi"/>
          <w:sz w:val="22"/>
          <w:szCs w:val="22"/>
        </w:rPr>
        <w:t xml:space="preserve"> postępowania o udzielenia zamówienia publicznego prowadzonego </w:t>
      </w:r>
      <w:r w:rsidR="00187A9F" w:rsidRPr="00187A9F">
        <w:rPr>
          <w:rFonts w:asciiTheme="majorHAnsi" w:hAnsiTheme="majorHAnsi" w:cstheme="majorHAnsi"/>
          <w:color w:val="0D0D0D"/>
          <w:sz w:val="22"/>
          <w:szCs w:val="22"/>
        </w:rPr>
        <w:t xml:space="preserve">w trybie przetargu nieograniczonego, </w:t>
      </w:r>
      <w:r w:rsidR="00187A9F" w:rsidRPr="00187A9F">
        <w:rPr>
          <w:rFonts w:asciiTheme="majorHAnsi" w:hAnsiTheme="majorHAnsi" w:cstheme="majorHAnsi"/>
          <w:sz w:val="22"/>
          <w:szCs w:val="22"/>
        </w:rPr>
        <w:t xml:space="preserve">o którym stanowi art. 132 ustawy PZP, </w:t>
      </w:r>
      <w:r w:rsidR="00187A9F" w:rsidRPr="00187A9F">
        <w:rPr>
          <w:rFonts w:asciiTheme="majorHAnsi" w:hAnsiTheme="majorHAnsi" w:cstheme="majorHAnsi"/>
          <w:color w:val="0D0D0D"/>
          <w:sz w:val="22"/>
          <w:szCs w:val="22"/>
        </w:rPr>
        <w:t xml:space="preserve">o wartości zamówienia przekraczającej progi unijne, o których mowa w art. 3 ustawy PZP </w:t>
      </w:r>
      <w:r w:rsidR="00187A9F" w:rsidRPr="00187A9F">
        <w:rPr>
          <w:rFonts w:asciiTheme="majorHAnsi" w:hAnsiTheme="majorHAnsi" w:cstheme="majorHAnsi"/>
          <w:color w:val="0D0D0D"/>
          <w:sz w:val="22"/>
          <w:szCs w:val="22"/>
        </w:rPr>
        <w:t xml:space="preserve"> </w:t>
      </w:r>
      <w:r w:rsidR="00727AF3" w:rsidRPr="00187A9F">
        <w:rPr>
          <w:rFonts w:asciiTheme="majorHAnsi" w:hAnsiTheme="majorHAnsi" w:cstheme="majorHAnsi"/>
          <w:sz w:val="22"/>
          <w:szCs w:val="22"/>
        </w:rPr>
        <w:t xml:space="preserve">na usługę ubezpieczenia </w:t>
      </w:r>
      <w:r w:rsidR="00187A9F" w:rsidRPr="00187A9F">
        <w:rPr>
          <w:rFonts w:asciiTheme="majorHAnsi" w:hAnsiTheme="majorHAnsi" w:cstheme="majorHAnsi"/>
          <w:b/>
          <w:bCs/>
          <w:sz w:val="22"/>
          <w:szCs w:val="22"/>
        </w:rPr>
        <w:t>Samodzielnego Publicznego Zakładu Opieki Zdrowotnej Ministerstwa Spraw Wewnętrznych i Administracji W Białymstoku im. Mariana Zyndrama-Kościałkowskiego (3 Części)</w:t>
      </w:r>
      <w:r w:rsidR="00187A9F" w:rsidRPr="00187A9F">
        <w:rPr>
          <w:rFonts w:asciiTheme="majorHAnsi" w:hAnsiTheme="majorHAnsi" w:cstheme="majorHAnsi"/>
          <w:sz w:val="22"/>
          <w:szCs w:val="22"/>
        </w:rPr>
        <w:t xml:space="preserve"> </w:t>
      </w:r>
      <w:r w:rsidR="00187A9F">
        <w:rPr>
          <w:rFonts w:asciiTheme="majorHAnsi" w:hAnsiTheme="majorHAnsi" w:cstheme="majorHAnsi"/>
          <w:sz w:val="22"/>
          <w:szCs w:val="22"/>
        </w:rPr>
        <w:t>,</w:t>
      </w:r>
      <w:r w:rsidRPr="00187A9F">
        <w:rPr>
          <w:rFonts w:asciiTheme="majorHAnsi" w:hAnsiTheme="majorHAnsi" w:cstheme="majorHAnsi"/>
          <w:sz w:val="22"/>
          <w:szCs w:val="22"/>
        </w:rPr>
        <w:t xml:space="preserve">opublikowanego w </w:t>
      </w:r>
    </w:p>
    <w:p w14:paraId="38CFB753" w14:textId="07AC5C87" w:rsidR="00187A9F" w:rsidRPr="00187A9F" w:rsidRDefault="00187A9F" w:rsidP="00187A9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87A9F">
        <w:rPr>
          <w:rFonts w:asciiTheme="majorHAnsi" w:hAnsiTheme="majorHAnsi" w:cstheme="majorHAnsi"/>
          <w:sz w:val="22"/>
          <w:szCs w:val="22"/>
        </w:rPr>
        <w:t xml:space="preserve"> w witrynie TED </w:t>
      </w:r>
      <w:r w:rsidR="00727AF3" w:rsidRPr="00187A9F">
        <w:rPr>
          <w:rFonts w:asciiTheme="majorHAnsi" w:hAnsiTheme="majorHAnsi" w:cstheme="majorHAnsi"/>
          <w:sz w:val="22"/>
          <w:szCs w:val="22"/>
        </w:rPr>
        <w:t xml:space="preserve">pod numerem </w:t>
      </w:r>
      <w:r w:rsidR="007477F5" w:rsidRPr="00187A9F">
        <w:rPr>
          <w:rFonts w:asciiTheme="majorHAnsi" w:hAnsiTheme="majorHAnsi" w:cstheme="majorHAnsi"/>
          <w:sz w:val="22"/>
          <w:szCs w:val="22"/>
        </w:rPr>
        <w:t xml:space="preserve">nr </w:t>
      </w:r>
      <w:r w:rsidRPr="00187A9F">
        <w:rPr>
          <w:rFonts w:asciiTheme="majorHAnsi" w:hAnsiTheme="majorHAnsi" w:cstheme="majorHAnsi"/>
          <w:sz w:val="22"/>
          <w:szCs w:val="22"/>
        </w:rPr>
        <w:t>Dz.U./S S247 21/12/2021 653765-2021-PL</w:t>
      </w:r>
    </w:p>
    <w:p w14:paraId="42E03377" w14:textId="77777777" w:rsidR="00727AF3" w:rsidRDefault="00727AF3" w:rsidP="006D2D25">
      <w:pPr>
        <w:jc w:val="both"/>
      </w:pPr>
    </w:p>
    <w:p w14:paraId="0E1BB449" w14:textId="46386937" w:rsidR="00D22404" w:rsidRDefault="006D2D25" w:rsidP="006D2D25">
      <w:pPr>
        <w:jc w:val="both"/>
      </w:pPr>
      <w:r>
        <w:t>Mając na uwadze art. 222 ust. 4 ustawy z dnia 11 września 2019 r. Prawo zamówień publicznych (</w:t>
      </w:r>
      <w:proofErr w:type="spellStart"/>
      <w:r>
        <w:t>t.j</w:t>
      </w:r>
      <w:proofErr w:type="spellEnd"/>
      <w:r>
        <w:t xml:space="preserve">. Dz.U. z 2021 r., poz. 1129 ze zm.) Zamawiający przekazuje informację o kwocie, jaką zamierza przeznaczyć na sfinansowanie zamówienia o nazwie jak wyżej, z uwzględnieniem całego terminu realizacji zamówienia tj. </w:t>
      </w:r>
      <w:r w:rsidR="00187A9F">
        <w:t>36</w:t>
      </w:r>
      <w:r w:rsidR="00D22404">
        <w:t xml:space="preserve"> miesiące</w:t>
      </w:r>
      <w:r w:rsidR="00D52CDA">
        <w:t xml:space="preserve"> </w:t>
      </w:r>
      <w:r w:rsidR="00187A9F">
        <w:t xml:space="preserve">(z uwzględnieniem </w:t>
      </w:r>
      <w:r w:rsidR="00D52CDA">
        <w:t xml:space="preserve">prawa opcji na 12 miesięczny okres ubezpieczenia) </w:t>
      </w:r>
      <w:r w:rsidR="007477F5">
        <w:t>w</w:t>
      </w:r>
      <w:r>
        <w:t xml:space="preserve"> wysokości</w:t>
      </w:r>
      <w:r w:rsidR="00D22404">
        <w:t>:</w:t>
      </w:r>
    </w:p>
    <w:p w14:paraId="4BC11EFC" w14:textId="569672DE" w:rsidR="00605E02" w:rsidRDefault="00605E02" w:rsidP="006D2D25">
      <w:pPr>
        <w:jc w:val="both"/>
      </w:pPr>
      <w:r>
        <w:t xml:space="preserve">Łącznie: </w:t>
      </w:r>
      <w:r w:rsidR="00D52CDA">
        <w:t>1 134 000</w:t>
      </w:r>
      <w:r>
        <w:t>,00 zł</w:t>
      </w:r>
      <w:r w:rsidR="00443673">
        <w:t>, w tym:</w:t>
      </w:r>
    </w:p>
    <w:p w14:paraId="2E2DBE5A" w14:textId="2200E625" w:rsidR="00D22404" w:rsidRDefault="00D22404" w:rsidP="00D22404">
      <w:pPr>
        <w:jc w:val="both"/>
      </w:pPr>
      <w:r>
        <w:t xml:space="preserve">CZĘŚĆ 1: - ubezpieczenia odpowiedzialności cywilnej </w:t>
      </w:r>
      <w:r w:rsidR="00B97002">
        <w:t>–</w:t>
      </w:r>
      <w:r>
        <w:t xml:space="preserve"> </w:t>
      </w:r>
      <w:r w:rsidR="00D52CDA">
        <w:t>923 520</w:t>
      </w:r>
      <w:r w:rsidR="00B97002">
        <w:t xml:space="preserve">,00 </w:t>
      </w:r>
      <w:r>
        <w:t>PLN</w:t>
      </w:r>
    </w:p>
    <w:p w14:paraId="7CF738A9" w14:textId="2D6B2F83" w:rsidR="00600048" w:rsidRDefault="00D22404" w:rsidP="00D22404">
      <w:pPr>
        <w:jc w:val="both"/>
      </w:pPr>
      <w:r>
        <w:t xml:space="preserve">CZĘŚĆ 2: - ubezpieczenia mienia od wszystkich ryzyk -  </w:t>
      </w:r>
      <w:r w:rsidR="007477F5">
        <w:t>1</w:t>
      </w:r>
      <w:r w:rsidR="00D52CDA">
        <w:t>72 068</w:t>
      </w:r>
      <w:r w:rsidR="00B97002">
        <w:t>,00</w:t>
      </w:r>
      <w:r>
        <w:t xml:space="preserve"> PLN</w:t>
      </w:r>
    </w:p>
    <w:p w14:paraId="3E53D2AE" w14:textId="7799B975" w:rsidR="007477F5" w:rsidRDefault="007477F5" w:rsidP="00D22404">
      <w:pPr>
        <w:jc w:val="both"/>
      </w:pPr>
      <w:r>
        <w:t xml:space="preserve">CZĘŚĆ 3 – ubezpieczenie ryzyk </w:t>
      </w:r>
      <w:r w:rsidR="00E54249">
        <w:t xml:space="preserve">komunikacyjnych – </w:t>
      </w:r>
      <w:r w:rsidR="00D52CDA">
        <w:t>38 412</w:t>
      </w:r>
      <w:r w:rsidR="00E54249">
        <w:t>,00 PLN</w:t>
      </w:r>
    </w:p>
    <w:sectPr w:rsidR="007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9B"/>
    <w:rsid w:val="00055331"/>
    <w:rsid w:val="00187A9F"/>
    <w:rsid w:val="00443673"/>
    <w:rsid w:val="00450F9B"/>
    <w:rsid w:val="00600048"/>
    <w:rsid w:val="00605E02"/>
    <w:rsid w:val="006D2D25"/>
    <w:rsid w:val="00727AF3"/>
    <w:rsid w:val="007477F5"/>
    <w:rsid w:val="00B97002"/>
    <w:rsid w:val="00D22404"/>
    <w:rsid w:val="00D52CDA"/>
    <w:rsid w:val="00E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17F6"/>
  <w15:chartTrackingRefBased/>
  <w15:docId w15:val="{DCB53A71-53E9-4AAC-A3DC-8BF490F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A9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2</cp:revision>
  <cp:lastPrinted>2021-11-25T11:52:00Z</cp:lastPrinted>
  <dcterms:created xsi:type="dcterms:W3CDTF">2021-12-22T14:24:00Z</dcterms:created>
  <dcterms:modified xsi:type="dcterms:W3CDTF">2021-12-22T14:24:00Z</dcterms:modified>
</cp:coreProperties>
</file>