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C395" w14:textId="60B42B43" w:rsidR="00AA0126" w:rsidRPr="009237BA" w:rsidRDefault="00AA0126" w:rsidP="00AA0126">
      <w:pPr>
        <w:pStyle w:val="Nagwek"/>
        <w:tabs>
          <w:tab w:val="clear" w:pos="4536"/>
        </w:tabs>
        <w:rPr>
          <w:rFonts w:ascii="Verdana" w:hAnsi="Verdana"/>
          <w:sz w:val="16"/>
          <w:szCs w:val="16"/>
        </w:rPr>
      </w:pPr>
      <w:bookmarkStart w:id="0" w:name="_Hlk149640793"/>
      <w:bookmarkEnd w:id="0"/>
      <w:r>
        <w:rPr>
          <w:noProof/>
        </w:rPr>
        <w:t xml:space="preserve">                     </w:t>
      </w:r>
      <w:r w:rsidRPr="009237BA">
        <w:rPr>
          <w:rFonts w:ascii="Verdana" w:hAnsi="Verdana"/>
          <w:sz w:val="16"/>
          <w:szCs w:val="16"/>
        </w:rPr>
        <w:t xml:space="preserve">                                                   </w:t>
      </w:r>
    </w:p>
    <w:p w14:paraId="4DC36CE4" w14:textId="1A7249AA" w:rsidR="006D3647" w:rsidRDefault="006D3647" w:rsidP="006D3647">
      <w:pPr>
        <w:pStyle w:val="Tekstpodstawowy"/>
        <w:ind w:left="-993"/>
        <w:jc w:val="left"/>
        <w:rPr>
          <w:rFonts w:ascii="Calibri" w:hAnsi="Calibri" w:cs="Calibri"/>
          <w:sz w:val="22"/>
          <w:szCs w:val="22"/>
        </w:rPr>
      </w:pPr>
      <w:r>
        <w:object w:dxaOrig="10884" w:dyaOrig="1862" w14:anchorId="6BCFB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8pt;height:90.6pt;mso-position-vertical:absolute" o:ole="" o:preferrelative="f">
            <v:imagedata r:id="rId8" o:title=""/>
            <o:lock v:ext="edit" aspectratio="f"/>
          </v:shape>
          <o:OLEObject Type="Embed" ProgID="CorelDraw.Graphic.15" ShapeID="_x0000_i1025" DrawAspect="Content" ObjectID="_1769327094" r:id="rId9"/>
        </w:object>
      </w:r>
    </w:p>
    <w:p w14:paraId="61E7304C" w14:textId="77777777" w:rsidR="006D3647" w:rsidRDefault="006D3647" w:rsidP="003C166F">
      <w:pPr>
        <w:pStyle w:val="Tekstpodstawowy"/>
        <w:jc w:val="left"/>
        <w:rPr>
          <w:rFonts w:ascii="Calibri" w:hAnsi="Calibri" w:cs="Calibri"/>
          <w:sz w:val="22"/>
          <w:szCs w:val="22"/>
        </w:rPr>
      </w:pPr>
    </w:p>
    <w:p w14:paraId="69E33B74" w14:textId="77777777" w:rsidR="006D3647" w:rsidRDefault="006D3647" w:rsidP="003C166F">
      <w:pPr>
        <w:pStyle w:val="Tekstpodstawowy"/>
        <w:jc w:val="left"/>
        <w:rPr>
          <w:rFonts w:ascii="Calibri" w:hAnsi="Calibri" w:cs="Calibri"/>
          <w:sz w:val="22"/>
          <w:szCs w:val="22"/>
        </w:rPr>
      </w:pPr>
    </w:p>
    <w:p w14:paraId="0437FCFD" w14:textId="4012F877" w:rsidR="003C166F" w:rsidRPr="009C213A" w:rsidRDefault="00294623" w:rsidP="003C166F">
      <w:pPr>
        <w:pStyle w:val="Tekstpodstawowy"/>
        <w:jc w:val="left"/>
        <w:rPr>
          <w:rFonts w:ascii="Calibri" w:hAnsi="Calibri" w:cs="Calibri"/>
          <w:sz w:val="22"/>
          <w:szCs w:val="22"/>
        </w:rPr>
      </w:pPr>
      <w:r w:rsidRPr="009C213A">
        <w:rPr>
          <w:rFonts w:ascii="Calibri" w:hAnsi="Calibri" w:cs="Calibri"/>
          <w:sz w:val="22"/>
          <w:szCs w:val="22"/>
        </w:rPr>
        <w:t>IiZ.271.</w:t>
      </w:r>
      <w:r w:rsidR="00AA0126">
        <w:rPr>
          <w:rFonts w:ascii="Calibri" w:hAnsi="Calibri" w:cs="Calibri"/>
          <w:sz w:val="22"/>
          <w:szCs w:val="22"/>
        </w:rPr>
        <w:t>1</w:t>
      </w:r>
      <w:r w:rsidRPr="009C213A">
        <w:rPr>
          <w:rFonts w:ascii="Calibri" w:hAnsi="Calibri" w:cs="Calibri"/>
          <w:sz w:val="22"/>
          <w:szCs w:val="22"/>
        </w:rPr>
        <w:t>.20</w:t>
      </w:r>
      <w:r w:rsidR="007A2AAD" w:rsidRPr="009C213A">
        <w:rPr>
          <w:rFonts w:ascii="Calibri" w:hAnsi="Calibri" w:cs="Calibri"/>
          <w:sz w:val="22"/>
          <w:szCs w:val="22"/>
        </w:rPr>
        <w:t>2</w:t>
      </w:r>
      <w:r w:rsidR="009C11C3">
        <w:rPr>
          <w:rFonts w:ascii="Calibri" w:hAnsi="Calibri" w:cs="Calibri"/>
          <w:sz w:val="22"/>
          <w:szCs w:val="22"/>
        </w:rPr>
        <w:t>4</w:t>
      </w:r>
      <w:r w:rsidRPr="009C213A">
        <w:rPr>
          <w:rFonts w:ascii="Calibri" w:hAnsi="Calibri" w:cs="Calibri"/>
          <w:sz w:val="22"/>
          <w:szCs w:val="22"/>
        </w:rPr>
        <w:t xml:space="preserve">            </w:t>
      </w:r>
      <w:r w:rsidRPr="009C213A">
        <w:rPr>
          <w:rFonts w:ascii="Calibri" w:hAnsi="Calibri" w:cs="Calibri"/>
          <w:sz w:val="22"/>
          <w:szCs w:val="22"/>
        </w:rPr>
        <w:tab/>
      </w:r>
      <w:r w:rsidRPr="009C213A">
        <w:rPr>
          <w:rFonts w:ascii="Calibri" w:hAnsi="Calibri" w:cs="Calibri"/>
          <w:sz w:val="22"/>
          <w:szCs w:val="22"/>
        </w:rPr>
        <w:tab/>
        <w:t xml:space="preserve"> </w:t>
      </w:r>
      <w:r w:rsidR="003C166F" w:rsidRPr="009C213A">
        <w:rPr>
          <w:rFonts w:ascii="Calibri" w:hAnsi="Calibri" w:cs="Calibri"/>
          <w:sz w:val="22"/>
          <w:szCs w:val="22"/>
        </w:rPr>
        <w:t xml:space="preserve">           </w:t>
      </w:r>
      <w:r w:rsidRPr="009C213A">
        <w:rPr>
          <w:rFonts w:ascii="Calibri" w:hAnsi="Calibri" w:cs="Calibri"/>
          <w:sz w:val="22"/>
          <w:szCs w:val="22"/>
        </w:rPr>
        <w:t xml:space="preserve">        </w:t>
      </w:r>
      <w:r w:rsidR="006A70A7">
        <w:rPr>
          <w:rFonts w:ascii="Calibri" w:hAnsi="Calibri" w:cs="Calibri"/>
          <w:sz w:val="22"/>
          <w:szCs w:val="22"/>
        </w:rPr>
        <w:t xml:space="preserve">                    </w:t>
      </w:r>
      <w:r w:rsidRPr="009C213A">
        <w:rPr>
          <w:rFonts w:ascii="Calibri" w:hAnsi="Calibri" w:cs="Calibri"/>
          <w:sz w:val="22"/>
          <w:szCs w:val="22"/>
        </w:rPr>
        <w:t xml:space="preserve">               </w:t>
      </w:r>
      <w:r w:rsidR="00D83726" w:rsidRPr="009C213A">
        <w:rPr>
          <w:rFonts w:ascii="Calibri" w:hAnsi="Calibri" w:cs="Calibri"/>
          <w:sz w:val="22"/>
          <w:szCs w:val="22"/>
        </w:rPr>
        <w:t xml:space="preserve">         </w:t>
      </w:r>
      <w:r w:rsidRPr="009C213A">
        <w:rPr>
          <w:rFonts w:ascii="Calibri" w:hAnsi="Calibri" w:cs="Calibri"/>
          <w:sz w:val="22"/>
          <w:szCs w:val="22"/>
        </w:rPr>
        <w:t xml:space="preserve"> </w:t>
      </w:r>
      <w:r w:rsidR="003C166F" w:rsidRPr="009C213A">
        <w:rPr>
          <w:rFonts w:ascii="Calibri" w:hAnsi="Calibri" w:cs="Calibri"/>
          <w:sz w:val="22"/>
          <w:szCs w:val="22"/>
        </w:rPr>
        <w:t>Środa Wielkopolska 202</w:t>
      </w:r>
      <w:r w:rsidR="009C11C3">
        <w:rPr>
          <w:rFonts w:ascii="Calibri" w:hAnsi="Calibri" w:cs="Calibri"/>
          <w:sz w:val="22"/>
          <w:szCs w:val="22"/>
        </w:rPr>
        <w:t>4</w:t>
      </w:r>
      <w:r w:rsidR="003C166F" w:rsidRPr="009C213A">
        <w:rPr>
          <w:rFonts w:ascii="Calibri" w:hAnsi="Calibri" w:cs="Calibri"/>
          <w:sz w:val="22"/>
          <w:szCs w:val="22"/>
        </w:rPr>
        <w:t>.</w:t>
      </w:r>
      <w:r w:rsidR="009C11C3">
        <w:rPr>
          <w:rFonts w:ascii="Calibri" w:hAnsi="Calibri" w:cs="Calibri"/>
          <w:sz w:val="22"/>
          <w:szCs w:val="22"/>
        </w:rPr>
        <w:t>02</w:t>
      </w:r>
      <w:r w:rsidR="003C166F" w:rsidRPr="009C213A">
        <w:rPr>
          <w:rFonts w:ascii="Calibri" w:hAnsi="Calibri" w:cs="Calibri"/>
          <w:sz w:val="22"/>
          <w:szCs w:val="22"/>
        </w:rPr>
        <w:t>.</w:t>
      </w:r>
      <w:r w:rsidR="00D33B69">
        <w:rPr>
          <w:rFonts w:ascii="Calibri" w:hAnsi="Calibri" w:cs="Calibri"/>
          <w:sz w:val="22"/>
          <w:szCs w:val="22"/>
        </w:rPr>
        <w:t>13</w:t>
      </w:r>
    </w:p>
    <w:p w14:paraId="07CA2668" w14:textId="77777777" w:rsidR="00894EFB" w:rsidRDefault="00894EFB" w:rsidP="00DD2405">
      <w:pPr>
        <w:pStyle w:val="Nagwek2"/>
        <w:rPr>
          <w:rFonts w:ascii="Calibri" w:hAnsi="Calibri" w:cs="Calibri"/>
          <w:sz w:val="22"/>
          <w:szCs w:val="22"/>
        </w:rPr>
      </w:pPr>
    </w:p>
    <w:p w14:paraId="338904A7" w14:textId="0B8BE5CE" w:rsidR="00DD2405" w:rsidRPr="009C213A" w:rsidRDefault="00DD2405" w:rsidP="00DD2405">
      <w:pPr>
        <w:pStyle w:val="Nagwek2"/>
        <w:rPr>
          <w:rFonts w:ascii="Calibri" w:hAnsi="Calibri" w:cs="Calibri"/>
          <w:sz w:val="22"/>
          <w:szCs w:val="22"/>
        </w:rPr>
      </w:pPr>
      <w:r w:rsidRPr="009C213A">
        <w:rPr>
          <w:rFonts w:ascii="Calibri" w:hAnsi="Calibri" w:cs="Calibri"/>
          <w:sz w:val="22"/>
          <w:szCs w:val="22"/>
        </w:rPr>
        <w:t xml:space="preserve">Wyjaśnienie nr </w:t>
      </w:r>
      <w:r w:rsidR="00D33B69">
        <w:rPr>
          <w:rFonts w:ascii="Calibri" w:hAnsi="Calibri" w:cs="Calibri"/>
          <w:sz w:val="22"/>
          <w:szCs w:val="22"/>
        </w:rPr>
        <w:t>5</w:t>
      </w:r>
    </w:p>
    <w:p w14:paraId="2A843E55" w14:textId="2FB6DF28" w:rsidR="00DD2405" w:rsidRPr="009C213A" w:rsidRDefault="00DD2405" w:rsidP="00DD2405">
      <w:pPr>
        <w:pStyle w:val="Nagwek2"/>
        <w:rPr>
          <w:rFonts w:ascii="Calibri" w:hAnsi="Calibri" w:cs="Calibri"/>
          <w:sz w:val="22"/>
          <w:szCs w:val="22"/>
        </w:rPr>
      </w:pPr>
      <w:r w:rsidRPr="009C213A">
        <w:rPr>
          <w:rFonts w:ascii="Calibri" w:hAnsi="Calibri" w:cs="Calibri"/>
          <w:sz w:val="22"/>
          <w:szCs w:val="22"/>
        </w:rPr>
        <w:t>treści specyfikacji warunków zamówienia</w:t>
      </w:r>
    </w:p>
    <w:p w14:paraId="2C50B7D7" w14:textId="77777777" w:rsidR="00294623" w:rsidRPr="009C213A" w:rsidRDefault="00294623" w:rsidP="00294623">
      <w:pPr>
        <w:pStyle w:val="Tekstpodstawowy"/>
        <w:ind w:firstLine="708"/>
        <w:rPr>
          <w:rFonts w:ascii="Calibri" w:hAnsi="Calibri" w:cs="Calibri"/>
          <w:sz w:val="22"/>
          <w:szCs w:val="22"/>
        </w:rPr>
      </w:pPr>
    </w:p>
    <w:p w14:paraId="71CAFDF5" w14:textId="148EFAE8" w:rsidR="009C11C3" w:rsidRPr="003041FC" w:rsidRDefault="009C213A" w:rsidP="009C11C3">
      <w:pPr>
        <w:pStyle w:val="Akapitzlist"/>
        <w:keepLines/>
        <w:spacing w:line="276" w:lineRule="auto"/>
        <w:ind w:left="851" w:hanging="851"/>
        <w:rPr>
          <w:rFonts w:asciiTheme="minorHAnsi" w:hAnsiTheme="minorHAnsi" w:cstheme="minorHAnsi"/>
          <w:b/>
          <w:bCs/>
          <w:sz w:val="22"/>
          <w:szCs w:val="22"/>
        </w:rPr>
      </w:pPr>
      <w:r w:rsidRPr="00AA0126">
        <w:rPr>
          <w:rFonts w:ascii="Calibri" w:hAnsi="Calibri" w:cs="Calibri"/>
          <w:b/>
          <w:bCs/>
          <w:sz w:val="22"/>
          <w:szCs w:val="22"/>
        </w:rPr>
        <w:t xml:space="preserve">Dotyczy: </w:t>
      </w:r>
      <w:r w:rsidRPr="00AA0126">
        <w:rPr>
          <w:rFonts w:ascii="Calibri" w:hAnsi="Calibri" w:cs="Calibri"/>
          <w:sz w:val="22"/>
          <w:szCs w:val="22"/>
          <w:u w:val="single"/>
        </w:rPr>
        <w:t>postępowania o udzielenie zamówienia publicznego pn</w:t>
      </w:r>
      <w:r w:rsidRPr="009C11C3">
        <w:rPr>
          <w:rFonts w:ascii="Calibri" w:hAnsi="Calibri" w:cs="Calibri"/>
          <w:sz w:val="22"/>
          <w:szCs w:val="22"/>
          <w:u w:val="single"/>
        </w:rPr>
        <w:t xml:space="preserve">.: </w:t>
      </w:r>
      <w:bookmarkStart w:id="1" w:name="_Hlk96346682"/>
      <w:r w:rsidR="009C11C3" w:rsidRPr="009C11C3">
        <w:rPr>
          <w:rFonts w:asciiTheme="minorHAnsi" w:hAnsiTheme="minorHAnsi" w:cstheme="minorHAnsi"/>
          <w:sz w:val="22"/>
          <w:szCs w:val="22"/>
          <w:u w:val="single"/>
        </w:rPr>
        <w:t>Budowa boiska wielofunkcyjnego w Jarosławcu oraz Budowa boiska wielofunkcyjnego w Mącznikach</w:t>
      </w:r>
    </w:p>
    <w:bookmarkEnd w:id="1"/>
    <w:p w14:paraId="52B503C5" w14:textId="385F9E01" w:rsidR="009C213A" w:rsidRPr="009C213A" w:rsidRDefault="009C213A" w:rsidP="009C213A">
      <w:pPr>
        <w:autoSpaceDE w:val="0"/>
        <w:autoSpaceDN w:val="0"/>
        <w:adjustRightInd w:val="0"/>
        <w:spacing w:after="0" w:line="240" w:lineRule="auto"/>
        <w:rPr>
          <w:rFonts w:ascii="Calibri" w:hAnsi="Calibri" w:cs="Calibri"/>
          <w:u w:val="single"/>
        </w:rPr>
      </w:pPr>
    </w:p>
    <w:p w14:paraId="3F2681CF" w14:textId="77777777" w:rsidR="009C213A" w:rsidRPr="009C213A" w:rsidRDefault="009C213A" w:rsidP="009C213A">
      <w:pPr>
        <w:autoSpaceDE w:val="0"/>
        <w:autoSpaceDN w:val="0"/>
        <w:adjustRightInd w:val="0"/>
        <w:spacing w:after="0" w:line="240" w:lineRule="auto"/>
        <w:rPr>
          <w:rFonts w:ascii="Calibri" w:hAnsi="Calibri" w:cs="Calibri"/>
          <w:b/>
          <w:bCs/>
        </w:rPr>
      </w:pPr>
    </w:p>
    <w:p w14:paraId="6740D61D" w14:textId="24E40CEB" w:rsidR="00D33B69" w:rsidRDefault="00066E5D" w:rsidP="00D33B69">
      <w:pPr>
        <w:autoSpaceDE w:val="0"/>
        <w:autoSpaceDN w:val="0"/>
        <w:adjustRightInd w:val="0"/>
        <w:spacing w:after="0" w:line="240" w:lineRule="auto"/>
        <w:jc w:val="both"/>
        <w:rPr>
          <w:rFonts w:ascii="Calibri" w:hAnsi="Calibri" w:cs="Calibri"/>
        </w:rPr>
      </w:pPr>
      <w:r>
        <w:rPr>
          <w:rFonts w:ascii="Calibri" w:hAnsi="Calibri" w:cs="Calibri"/>
        </w:rPr>
        <w:t>Zamawiający n</w:t>
      </w:r>
      <w:r w:rsidR="009C213A" w:rsidRPr="009C213A">
        <w:rPr>
          <w:rFonts w:ascii="Calibri" w:hAnsi="Calibri" w:cs="Calibri"/>
        </w:rPr>
        <w:t>a podstawie art.</w:t>
      </w:r>
      <w:r w:rsidR="0066634C">
        <w:rPr>
          <w:rFonts w:ascii="Calibri" w:hAnsi="Calibri" w:cs="Calibri"/>
        </w:rPr>
        <w:t xml:space="preserve"> </w:t>
      </w:r>
      <w:r w:rsidR="009C213A" w:rsidRPr="009C213A">
        <w:rPr>
          <w:rFonts w:ascii="Calibri" w:hAnsi="Calibri" w:cs="Calibri"/>
        </w:rPr>
        <w:t xml:space="preserve">284 ust 1 i 2 ustawy Prawo zamówień publicznych </w:t>
      </w:r>
      <w:r w:rsidR="009C213A" w:rsidRPr="00453043">
        <w:rPr>
          <w:rFonts w:ascii="Calibri" w:hAnsi="Calibri" w:cs="Calibri"/>
          <w:i/>
          <w:iCs/>
        </w:rPr>
        <w:t>(Dz.U. z 202</w:t>
      </w:r>
      <w:r w:rsidR="00AA0126">
        <w:rPr>
          <w:rFonts w:ascii="Calibri" w:hAnsi="Calibri" w:cs="Calibri"/>
          <w:i/>
          <w:iCs/>
        </w:rPr>
        <w:t>3</w:t>
      </w:r>
      <w:r w:rsidR="009C213A" w:rsidRPr="00453043">
        <w:rPr>
          <w:rFonts w:ascii="Calibri" w:hAnsi="Calibri" w:cs="Calibri"/>
          <w:i/>
          <w:iCs/>
        </w:rPr>
        <w:t xml:space="preserve"> poz.</w:t>
      </w:r>
      <w:r w:rsidR="004B5E0C">
        <w:rPr>
          <w:rFonts w:ascii="Calibri" w:hAnsi="Calibri" w:cs="Calibri"/>
          <w:i/>
          <w:iCs/>
        </w:rPr>
        <w:t xml:space="preserve"> </w:t>
      </w:r>
      <w:r w:rsidR="00AA0126">
        <w:rPr>
          <w:rFonts w:ascii="Calibri" w:hAnsi="Calibri" w:cs="Calibri"/>
          <w:i/>
          <w:iCs/>
        </w:rPr>
        <w:t>1605</w:t>
      </w:r>
      <w:r w:rsidR="008248A8">
        <w:rPr>
          <w:rFonts w:ascii="Calibri" w:hAnsi="Calibri" w:cs="Calibri"/>
          <w:i/>
          <w:iCs/>
        </w:rPr>
        <w:t xml:space="preserve"> </w:t>
      </w:r>
      <w:r w:rsidR="006D3647">
        <w:rPr>
          <w:rFonts w:ascii="Calibri" w:hAnsi="Calibri" w:cs="Calibri"/>
          <w:i/>
          <w:iCs/>
        </w:rPr>
        <w:t>ze zm.</w:t>
      </w:r>
      <w:r w:rsidR="009C213A" w:rsidRPr="00453043">
        <w:rPr>
          <w:rFonts w:ascii="Calibri" w:hAnsi="Calibri" w:cs="Calibri"/>
          <w:i/>
          <w:iCs/>
        </w:rPr>
        <w:t>)</w:t>
      </w:r>
      <w:r w:rsidR="009C213A" w:rsidRPr="009C213A">
        <w:rPr>
          <w:rFonts w:ascii="Calibri" w:hAnsi="Calibri" w:cs="Calibri"/>
        </w:rPr>
        <w:t>, przekazuję treść zapytań dotyczących zapisów specyfikacji warunków zamówienia wraz z wyjaśnieniami</w:t>
      </w:r>
      <w:r w:rsidR="00904DB0">
        <w:rPr>
          <w:rFonts w:ascii="Calibri" w:hAnsi="Calibri" w:cs="Calibri"/>
        </w:rPr>
        <w:t xml:space="preserve"> w </w:t>
      </w:r>
      <w:r w:rsidR="00D33B69">
        <w:rPr>
          <w:rFonts w:ascii="Calibri" w:hAnsi="Calibri" w:cs="Calibri"/>
        </w:rPr>
        <w:t xml:space="preserve">następującym </w:t>
      </w:r>
      <w:r w:rsidR="00904DB0">
        <w:rPr>
          <w:rFonts w:ascii="Calibri" w:hAnsi="Calibri" w:cs="Calibri"/>
        </w:rPr>
        <w:t>zakresie</w:t>
      </w:r>
      <w:r w:rsidR="0066634C">
        <w:rPr>
          <w:rFonts w:ascii="Calibri" w:hAnsi="Calibri" w:cs="Calibri"/>
        </w:rPr>
        <w:t>:</w:t>
      </w:r>
      <w:r w:rsidR="009C213A" w:rsidRPr="009C213A">
        <w:rPr>
          <w:rFonts w:ascii="Calibri" w:hAnsi="Calibri" w:cs="Calibri"/>
        </w:rPr>
        <w:t xml:space="preserve"> </w:t>
      </w:r>
      <w:bookmarkStart w:id="2" w:name="_Hlk134135484"/>
      <w:bookmarkStart w:id="3" w:name="_Hlk134133354"/>
      <w:bookmarkEnd w:id="2"/>
      <w:bookmarkEnd w:id="3"/>
    </w:p>
    <w:p w14:paraId="60A51FB8" w14:textId="77777777" w:rsidR="00D33B69" w:rsidRPr="00D33B69" w:rsidRDefault="00D33B69" w:rsidP="00D33B69">
      <w:pPr>
        <w:autoSpaceDE w:val="0"/>
        <w:autoSpaceDN w:val="0"/>
        <w:adjustRightInd w:val="0"/>
        <w:spacing w:after="0" w:line="240" w:lineRule="auto"/>
        <w:jc w:val="both"/>
        <w:rPr>
          <w:rFonts w:ascii="Calibri" w:hAnsi="Calibri" w:cs="Calibri"/>
        </w:rPr>
      </w:pPr>
    </w:p>
    <w:p w14:paraId="5DDE4322" w14:textId="35A41508" w:rsidR="00D33B69" w:rsidRPr="006F3D5B" w:rsidRDefault="006F3D5B" w:rsidP="005C54B9">
      <w:pPr>
        <w:spacing w:after="0" w:line="240" w:lineRule="auto"/>
        <w:rPr>
          <w:rFonts w:cstheme="minorHAnsi"/>
          <w:color w:val="0070C0"/>
        </w:rPr>
      </w:pPr>
      <w:r w:rsidRPr="006F3D5B">
        <w:rPr>
          <w:rFonts w:eastAsia="Calibri" w:cstheme="minorHAnsi"/>
          <w:b/>
          <w:bCs/>
        </w:rPr>
        <w:t xml:space="preserve">Pytanie Nr </w:t>
      </w:r>
      <w:r w:rsidR="00D33B69" w:rsidRPr="006F3D5B">
        <w:rPr>
          <w:rFonts w:eastAsia="Calibri" w:cstheme="minorHAnsi"/>
          <w:b/>
          <w:bCs/>
        </w:rPr>
        <w:t xml:space="preserve">1. </w:t>
      </w:r>
      <w:r w:rsidR="00D33B69" w:rsidRPr="006F3D5B">
        <w:rPr>
          <w:rFonts w:cstheme="minorHAnsi"/>
          <w:color w:val="0070C0"/>
        </w:rPr>
        <w:t>Jaką kwotę zamierza przeznaczyć na przedmiotowe zadanie?</w:t>
      </w:r>
    </w:p>
    <w:p w14:paraId="32C25ED9" w14:textId="77777777" w:rsidR="00D33B69" w:rsidRPr="003E43CF" w:rsidRDefault="00D33B69" w:rsidP="00D33B69">
      <w:pPr>
        <w:spacing w:after="0" w:line="240" w:lineRule="auto"/>
        <w:jc w:val="both"/>
        <w:rPr>
          <w:rFonts w:cstheme="minorHAnsi"/>
          <w:b/>
          <w:bCs/>
          <w:color w:val="0070C0"/>
        </w:rPr>
      </w:pPr>
      <w:r w:rsidRPr="006F3D5B">
        <w:rPr>
          <w:rFonts w:cstheme="minorHAnsi"/>
          <w:color w:val="0070C0"/>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78DA264B" w14:textId="50A0E724" w:rsidR="006F3D5B" w:rsidRPr="003520A6" w:rsidRDefault="006F3D5B" w:rsidP="006F3D5B">
      <w:pPr>
        <w:autoSpaceDE w:val="0"/>
        <w:autoSpaceDN w:val="0"/>
        <w:adjustRightInd w:val="0"/>
        <w:spacing w:after="0" w:line="240" w:lineRule="auto"/>
        <w:jc w:val="both"/>
        <w:rPr>
          <w:rFonts w:cstheme="minorHAnsi"/>
        </w:rPr>
      </w:pPr>
      <w:r>
        <w:rPr>
          <w:rFonts w:cstheme="minorHAnsi"/>
          <w:b/>
          <w:bCs/>
        </w:rPr>
        <w:t xml:space="preserve">Odpowiedź: </w:t>
      </w:r>
      <w:r w:rsidRPr="003520A6">
        <w:t>I</w:t>
      </w:r>
      <w:r w:rsidRPr="003520A6">
        <w:rPr>
          <w:rFonts w:cstheme="minorHAnsi"/>
        </w:rPr>
        <w:t>nformacja o kwocie, jaką zamawiający zamierza przeznaczyć na sfinansowanie zamówienia zostanie udostępniona na stronie prowadzonego postępowania przed otwarciem ofert (zgodnie z art. 222 ust. 4 ustawy Pzp).</w:t>
      </w:r>
    </w:p>
    <w:p w14:paraId="5E30D5B7" w14:textId="77777777" w:rsidR="005C54B9" w:rsidRDefault="005C54B9" w:rsidP="00D33B69">
      <w:pPr>
        <w:spacing w:after="0" w:line="240" w:lineRule="auto"/>
        <w:jc w:val="both"/>
        <w:rPr>
          <w:rFonts w:cstheme="minorHAnsi"/>
          <w:color w:val="0070C0"/>
        </w:rPr>
      </w:pPr>
    </w:p>
    <w:p w14:paraId="75B07C27" w14:textId="171E96F8" w:rsidR="00D33B69" w:rsidRPr="006F3D5B" w:rsidRDefault="006F3D5B"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6F3D5B">
        <w:rPr>
          <w:rFonts w:cstheme="minorHAnsi"/>
          <w:b/>
          <w:bCs/>
        </w:rPr>
        <w:t>2</w:t>
      </w:r>
      <w:r w:rsidR="00D33B69" w:rsidRPr="006F3D5B">
        <w:rPr>
          <w:rFonts w:cstheme="minorHAnsi"/>
        </w:rPr>
        <w:t>.</w:t>
      </w:r>
      <w:r w:rsidR="005C54B9" w:rsidRPr="006F3D5B">
        <w:rPr>
          <w:rFonts w:cstheme="minorHAnsi"/>
        </w:rPr>
        <w:t xml:space="preserve"> </w:t>
      </w:r>
      <w:r w:rsidR="00D33B69" w:rsidRPr="006F3D5B">
        <w:rPr>
          <w:rFonts w:cstheme="minorHAnsi"/>
          <w:color w:val="0070C0"/>
        </w:rPr>
        <w:t>Umowa (§3 ust. 1) określa termin realizacji od dnia podpisania umowy, co jest niefortunne. Aby wykonawca mógł odpowiadać za termin realizacji powinien być określony od dnia protokolarnego przekazania przez zamawiającego wykonawcy placu budowy, o co wnosimy.</w:t>
      </w:r>
    </w:p>
    <w:p w14:paraId="2042E30F" w14:textId="60C86731" w:rsidR="006F3D5B" w:rsidRPr="000D7388" w:rsidRDefault="006F3D5B" w:rsidP="006F3D5B">
      <w:pPr>
        <w:autoSpaceDE w:val="0"/>
        <w:autoSpaceDN w:val="0"/>
        <w:adjustRightInd w:val="0"/>
        <w:spacing w:after="0" w:line="240" w:lineRule="auto"/>
        <w:jc w:val="both"/>
        <w:rPr>
          <w:rFonts w:cstheme="minorHAnsi"/>
        </w:rPr>
      </w:pPr>
      <w:r>
        <w:rPr>
          <w:rFonts w:cstheme="minorHAnsi"/>
          <w:b/>
          <w:bCs/>
        </w:rPr>
        <w:t>Odpowiedź</w:t>
      </w:r>
      <w:r>
        <w:rPr>
          <w:rFonts w:cstheme="minorHAnsi"/>
          <w:b/>
          <w:bCs/>
        </w:rPr>
        <w:t>:</w:t>
      </w:r>
      <w:r w:rsidRPr="000D7388">
        <w:t xml:space="preserve"> </w:t>
      </w:r>
      <w:r w:rsidRPr="003E43CF">
        <w:rPr>
          <w:rFonts w:cstheme="minorHAnsi"/>
        </w:rPr>
        <w:t>Zamawiający podtrzymuje zapisy zawarte w we wzorze umowy</w:t>
      </w:r>
      <w:r>
        <w:rPr>
          <w:rFonts w:cstheme="minorHAnsi"/>
        </w:rPr>
        <w:t>.</w:t>
      </w:r>
      <w:r w:rsidRPr="000D7388">
        <w:rPr>
          <w:rFonts w:cstheme="minorHAnsi"/>
        </w:rPr>
        <w:t xml:space="preserve"> Zamawiający planuje przekazać plac budowy z dniem podpisania umowy.</w:t>
      </w:r>
    </w:p>
    <w:p w14:paraId="0B1D0734" w14:textId="77777777" w:rsidR="006F3D5B" w:rsidRPr="005C54B9" w:rsidRDefault="006F3D5B" w:rsidP="00D33B69">
      <w:pPr>
        <w:spacing w:after="0" w:line="240" w:lineRule="auto"/>
        <w:jc w:val="both"/>
        <w:rPr>
          <w:rFonts w:cstheme="minorHAnsi"/>
          <w:color w:val="0070C0"/>
        </w:rPr>
      </w:pPr>
    </w:p>
    <w:p w14:paraId="0125EAAC" w14:textId="7503E03E" w:rsidR="00D33B69" w:rsidRPr="005C54B9" w:rsidRDefault="006F3D5B"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6F3D5B">
        <w:rPr>
          <w:rFonts w:cstheme="minorHAnsi"/>
          <w:b/>
          <w:bCs/>
        </w:rPr>
        <w:t>3.</w:t>
      </w:r>
      <w:r w:rsidR="005C54B9">
        <w:rPr>
          <w:rFonts w:cstheme="minorHAnsi"/>
          <w:color w:val="0070C0"/>
        </w:rPr>
        <w:t xml:space="preserve"> </w:t>
      </w:r>
      <w:r w:rsidR="00D33B69" w:rsidRPr="005C54B9">
        <w:rPr>
          <w:rFonts w:cstheme="minorHAnsi"/>
          <w:color w:val="0070C0"/>
        </w:rPr>
        <w:t>Umowa (§10 ust. 2.) podaje</w:t>
      </w:r>
    </w:p>
    <w:p w14:paraId="26A8845B" w14:textId="77777777" w:rsidR="00D33B69" w:rsidRPr="005C54B9" w:rsidRDefault="00D33B69" w:rsidP="00D33B69">
      <w:pPr>
        <w:spacing w:after="0" w:line="240" w:lineRule="auto"/>
        <w:jc w:val="both"/>
        <w:rPr>
          <w:rFonts w:cstheme="minorHAnsi"/>
        </w:rPr>
      </w:pPr>
      <w:r w:rsidRPr="005C54B9">
        <w:rPr>
          <w:rFonts w:cstheme="minorHAnsi"/>
        </w:rPr>
        <w:t>„Zmiana terminu realizacji umowy wraz ze skutkami wprowadzenia takiej zmiany:</w:t>
      </w:r>
    </w:p>
    <w:p w14:paraId="29EA4F8F" w14:textId="77777777" w:rsidR="00D33B69" w:rsidRPr="005C54B9" w:rsidRDefault="00D33B69" w:rsidP="00D33B69">
      <w:pPr>
        <w:spacing w:after="0" w:line="240" w:lineRule="auto"/>
        <w:jc w:val="both"/>
        <w:rPr>
          <w:rFonts w:cstheme="minorHAnsi"/>
        </w:rPr>
      </w:pPr>
      <w:r w:rsidRPr="005C54B9">
        <w:rPr>
          <w:rFonts w:cstheme="minorHAnsi"/>
        </w:rPr>
        <w:t xml:space="preserve">h) wyjątkowo niesprzyjających warunków atmosferycznych uniemożliwiających wykonanie robót zgodnie z zasadami współczesnej wiedzy technicznej i obowiązujących przepisów. </w:t>
      </w:r>
    </w:p>
    <w:p w14:paraId="1CFADE48" w14:textId="77777777" w:rsidR="00D33B69" w:rsidRPr="005C54B9" w:rsidRDefault="00D33B69" w:rsidP="00D33B69">
      <w:pPr>
        <w:spacing w:after="0" w:line="240" w:lineRule="auto"/>
        <w:jc w:val="both"/>
        <w:rPr>
          <w:rFonts w:cstheme="minorHAnsi"/>
        </w:rPr>
      </w:pPr>
      <w:r w:rsidRPr="005C54B9">
        <w:rPr>
          <w:rFonts w:cstheme="minorHAnsi"/>
        </w:rPr>
        <w:t xml:space="preserve">Strony zgadzają się, że dla Robót wynikających z umowy, ryzyko niesprzyjających warunków klimatycznych jest ryzykiem Wykonawcy. Wykonawca zapoznał się z charakterystyką klimatu, jego możliwymi zmianami i wahaniami temperatur, występowaniem opadów deszczu oraz śniegu w regionie realizacji przedmiotu zamówienia, takie ryzyko przyjął i wkalkulował w cenę oferty oraz uwzględnił w czasie na ukończenie. </w:t>
      </w:r>
    </w:p>
    <w:p w14:paraId="5F2E2A43" w14:textId="77777777" w:rsidR="00D33B69" w:rsidRPr="005C54B9" w:rsidRDefault="00D33B69" w:rsidP="00D33B69">
      <w:pPr>
        <w:spacing w:after="0" w:line="240" w:lineRule="auto"/>
        <w:jc w:val="both"/>
        <w:rPr>
          <w:rFonts w:cstheme="minorHAnsi"/>
        </w:rPr>
      </w:pPr>
      <w:r w:rsidRPr="005C54B9">
        <w:rPr>
          <w:rFonts w:cstheme="minorHAnsi"/>
        </w:rPr>
        <w:t xml:space="preserve">Wyjątkowo niesprzyjające warunki atmosferyczne - w odróżnieniu od warunków niesprzyjających - to takie warunki klimatyczne, które łącznie: </w:t>
      </w:r>
    </w:p>
    <w:p w14:paraId="09183415" w14:textId="77777777" w:rsidR="00D33B69" w:rsidRPr="005C54B9" w:rsidRDefault="00D33B69" w:rsidP="00D33B69">
      <w:pPr>
        <w:spacing w:after="0" w:line="240" w:lineRule="auto"/>
        <w:jc w:val="both"/>
        <w:rPr>
          <w:rFonts w:cstheme="minorHAnsi"/>
        </w:rPr>
      </w:pPr>
      <w:r w:rsidRPr="005C54B9">
        <w:rPr>
          <w:rFonts w:cstheme="minorHAnsi"/>
        </w:rPr>
        <w:tab/>
        <w:t xml:space="preserve">Jeżeli wystąpią to, biorąc pod uwagę wymogi reżimów technologicznych determinujących wykonanie poszczególnych robót, skutkują wstrzymaniem prowadzenia tychże robót, </w:t>
      </w:r>
    </w:p>
    <w:p w14:paraId="0092BC6F" w14:textId="77777777" w:rsidR="00D33B69" w:rsidRPr="005C54B9" w:rsidRDefault="00D33B69" w:rsidP="00D33B69">
      <w:pPr>
        <w:spacing w:after="0" w:line="240" w:lineRule="auto"/>
        <w:jc w:val="both"/>
        <w:rPr>
          <w:rFonts w:cstheme="minorHAnsi"/>
          <w:color w:val="0070C0"/>
        </w:rPr>
      </w:pPr>
      <w:r w:rsidRPr="005C54B9">
        <w:rPr>
          <w:rFonts w:cstheme="minorHAnsi"/>
        </w:rPr>
        <w:tab/>
        <w:t>Ilość dni występowania czynników klimatycznych lub intensywność opadów skutkująca przeszkodami, o których mowa powyżej, jest większa od średniej z ostatniego pięciolecia licząc od daty składania dokumentów ofertowych wstecz. Okresem porównawczym będzie miesiąc.”</w:t>
      </w:r>
    </w:p>
    <w:p w14:paraId="1853A7A6"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 xml:space="preserve">Należy obiektywnie stwierdzić, że ww. zapis jest niezrozumiałym ograniczeniem względem wymagań technologicznych dla przedmiotu zamówienia w szczególności nawierzchni syntetycznej. </w:t>
      </w:r>
    </w:p>
    <w:p w14:paraId="5C533D0F"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to wykonawca nie będzie miał możliwości zmiany terminu wykonania robót – taka sytuacja jest niedopuszczalna gdyż jest wyjątkowo krzywdząca dla wykonawcy. </w:t>
      </w:r>
    </w:p>
    <w:p w14:paraId="005A3ECF"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Zapis umowy jest niefortunny ponieważ wykonawca nie ma wpływu na warunki atmosferyczne.</w:t>
      </w:r>
    </w:p>
    <w:p w14:paraId="2128389C"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1F106F00"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547F08F3"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 xml:space="preserve">Niedopuszczalne jest przerzucanie odpowiedzialności na Wykonawcę i narzucanie wkalkulowania jako ryzyko elementów niezależnych od Wykonawcy. Należy również obiektywnie stwierdzić, że zapis </w:t>
      </w:r>
      <w:r w:rsidRPr="005C54B9">
        <w:rPr>
          <w:rFonts w:cstheme="minorHAnsi"/>
        </w:rPr>
        <w:t xml:space="preserve">„Wykonawca zapoznał się z charakterystyką klimatu, jego możliwymi zmianami i wahaniami temperatur, występowaniem opadów deszczu oraz śniegu w regionie realizacji przedmiotu zamówienia, takie ryzyko przyjął i wkalkulował w cenę oferty oraz uwzględnił w czasie na ukończenie.” </w:t>
      </w:r>
      <w:r w:rsidRPr="005C54B9">
        <w:rPr>
          <w:rFonts w:cstheme="minorHAnsi"/>
          <w:color w:val="0070C0"/>
        </w:rPr>
        <w:t>jest wadliwy gdyż wykonawca nie jest w stanie przewidzieć kwestii tak zmiennej jak warunki atmosferyczne.</w:t>
      </w:r>
    </w:p>
    <w:p w14:paraId="288723BA" w14:textId="77777777" w:rsidR="00D33B69" w:rsidRPr="005C54B9" w:rsidRDefault="00D33B69" w:rsidP="00D33B69">
      <w:pPr>
        <w:spacing w:after="0" w:line="240" w:lineRule="auto"/>
        <w:jc w:val="both"/>
        <w:rPr>
          <w:rFonts w:cstheme="minorHAnsi"/>
          <w:color w:val="0070C0"/>
        </w:rPr>
      </w:pPr>
      <w:r w:rsidRPr="005C54B9">
        <w:rPr>
          <w:rFonts w:cstheme="minorHAnsi"/>
          <w:color w:val="0070C0"/>
        </w:rPr>
        <w:t>W związku z powyższym wnosimy o usunięcie cytowanych zapisów umowy i wprowadzenie uczciwego określenia możliwości zmian tj. w przypadku</w:t>
      </w:r>
    </w:p>
    <w:p w14:paraId="63725B0E" w14:textId="77777777" w:rsidR="00D33B69" w:rsidRDefault="00D33B69" w:rsidP="00D33B69">
      <w:pPr>
        <w:spacing w:after="0" w:line="240" w:lineRule="auto"/>
        <w:jc w:val="both"/>
        <w:rPr>
          <w:rFonts w:cstheme="minorHAnsi"/>
          <w:b/>
          <w:bCs/>
          <w:i/>
          <w:iCs/>
          <w:color w:val="0070C0"/>
        </w:rPr>
      </w:pPr>
      <w:r w:rsidRPr="005C54B9">
        <w:rPr>
          <w:rFonts w:cstheme="minorHAnsi"/>
          <w:color w:val="0070C0"/>
        </w:rPr>
        <w:t>„</w:t>
      </w:r>
      <w:r w:rsidRPr="005C54B9">
        <w:rPr>
          <w:rFonts w:cstheme="minorHAnsi"/>
          <w:b/>
          <w:bCs/>
          <w:i/>
          <w:iCs/>
          <w:color w:val="0070C0"/>
        </w:rPr>
        <w:t>wystąpienia warunków atmosferycznych i/lub ich skutków uniemożliwiających wykonanie robót zgodnie z wymogami technologicznymi”</w:t>
      </w:r>
    </w:p>
    <w:p w14:paraId="4DE25761" w14:textId="78B64F66" w:rsidR="006F3D5B" w:rsidRDefault="006F3D5B" w:rsidP="006F3D5B">
      <w:pPr>
        <w:autoSpaceDE w:val="0"/>
        <w:autoSpaceDN w:val="0"/>
        <w:adjustRightInd w:val="0"/>
        <w:spacing w:after="0" w:line="240" w:lineRule="auto"/>
        <w:rPr>
          <w:rFonts w:cstheme="minorHAnsi"/>
          <w:b/>
          <w:bCs/>
        </w:rPr>
      </w:pPr>
      <w:r w:rsidRPr="006F3D5B">
        <w:rPr>
          <w:rFonts w:cstheme="minorHAnsi"/>
          <w:b/>
          <w:bCs/>
        </w:rPr>
        <w:t>Odpowiedź:</w:t>
      </w:r>
      <w:r w:rsidRPr="006F3D5B">
        <w:rPr>
          <w:rFonts w:cstheme="minorHAnsi"/>
        </w:rPr>
        <w:t xml:space="preserve"> </w:t>
      </w:r>
      <w:r w:rsidRPr="003E43CF">
        <w:rPr>
          <w:rFonts w:cstheme="minorHAnsi"/>
        </w:rPr>
        <w:t>Zamawiający podtrzymuje zapisy zawarte w we wzorze umowy</w:t>
      </w:r>
      <w:r>
        <w:rPr>
          <w:rFonts w:cstheme="minorHAnsi"/>
        </w:rPr>
        <w:t>.</w:t>
      </w:r>
    </w:p>
    <w:p w14:paraId="27426042" w14:textId="77777777" w:rsidR="005C54B9" w:rsidRDefault="005C54B9" w:rsidP="00D33B69">
      <w:pPr>
        <w:spacing w:after="0" w:line="240" w:lineRule="auto"/>
        <w:jc w:val="both"/>
        <w:rPr>
          <w:rFonts w:cstheme="minorHAnsi"/>
          <w:b/>
          <w:bCs/>
          <w:i/>
          <w:iCs/>
          <w:color w:val="0070C0"/>
        </w:rPr>
      </w:pPr>
    </w:p>
    <w:p w14:paraId="15D12BDE" w14:textId="4C154BD1" w:rsidR="00D33B69" w:rsidRDefault="004E65F3"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4E65F3">
        <w:rPr>
          <w:rFonts w:cstheme="minorHAnsi"/>
          <w:b/>
          <w:bCs/>
        </w:rPr>
        <w:t>4.</w:t>
      </w:r>
      <w:r w:rsidR="005C54B9" w:rsidRPr="004E65F3">
        <w:rPr>
          <w:rFonts w:cstheme="minorHAnsi"/>
        </w:rPr>
        <w:t xml:space="preserve"> </w:t>
      </w:r>
      <w:r w:rsidR="00D33B69" w:rsidRPr="005C54B9">
        <w:rPr>
          <w:rFonts w:cstheme="minorHAnsi"/>
          <w:color w:val="0070C0"/>
        </w:rPr>
        <w:t>W związku z zapisem umowy (§18 ust. 1) proszę o odpowiedź na tym etapie czy Zamawiający dopuści możliwość zawarcia umowy przelewu wierzytelności z podwykonawcą lub dostawcą w celu zapłaty jego wynagrodzenia bezpośrednio przez Zamawiającego.</w:t>
      </w:r>
      <w:r w:rsidR="005C54B9">
        <w:rPr>
          <w:rFonts w:cstheme="minorHAnsi"/>
          <w:color w:val="0070C0"/>
        </w:rPr>
        <w:t xml:space="preserve"> </w:t>
      </w:r>
    </w:p>
    <w:p w14:paraId="22D0F815" w14:textId="20EC6045" w:rsidR="00CC193A" w:rsidRPr="007D7E69" w:rsidRDefault="00CC193A" w:rsidP="00427764">
      <w:pPr>
        <w:autoSpaceDE w:val="0"/>
        <w:autoSpaceDN w:val="0"/>
        <w:adjustRightInd w:val="0"/>
        <w:spacing w:after="0" w:line="240" w:lineRule="auto"/>
        <w:jc w:val="both"/>
        <w:rPr>
          <w:rFonts w:cstheme="minorHAnsi"/>
          <w:b/>
          <w:bCs/>
        </w:rPr>
      </w:pPr>
      <w:r w:rsidRPr="006F3D5B">
        <w:rPr>
          <w:rFonts w:cstheme="minorHAnsi"/>
          <w:b/>
          <w:bCs/>
        </w:rPr>
        <w:t>Odpowiedź:</w:t>
      </w:r>
      <w:r w:rsidRPr="006F3D5B">
        <w:rPr>
          <w:rFonts w:cstheme="minorHAnsi"/>
        </w:rPr>
        <w:t xml:space="preserve"> </w:t>
      </w:r>
      <w:r w:rsidR="00427764" w:rsidRPr="007D7E69">
        <w:rPr>
          <w:rFonts w:cstheme="minorHAnsi"/>
        </w:rPr>
        <w:t xml:space="preserve">Zapłata wynagrodzenia podwykonawcy została określona </w:t>
      </w:r>
      <w:r w:rsidR="00E940D4" w:rsidRPr="007D7E69">
        <w:rPr>
          <w:rFonts w:cstheme="minorHAnsi"/>
        </w:rPr>
        <w:t xml:space="preserve">we </w:t>
      </w:r>
      <w:r w:rsidR="00E940D4" w:rsidRPr="007D7E69">
        <w:rPr>
          <w:rFonts w:cstheme="minorHAnsi"/>
        </w:rPr>
        <w:t>wz</w:t>
      </w:r>
      <w:r w:rsidR="00E940D4" w:rsidRPr="007D7E69">
        <w:rPr>
          <w:rFonts w:cstheme="minorHAnsi"/>
        </w:rPr>
        <w:t>orze</w:t>
      </w:r>
      <w:r w:rsidR="00E940D4" w:rsidRPr="007D7E69">
        <w:rPr>
          <w:rFonts w:cstheme="minorHAnsi"/>
        </w:rPr>
        <w:t xml:space="preserve"> umowy</w:t>
      </w:r>
      <w:r w:rsidR="00E940D4" w:rsidRPr="007D7E69">
        <w:rPr>
          <w:rFonts w:cstheme="minorHAnsi"/>
        </w:rPr>
        <w:t xml:space="preserve"> </w:t>
      </w:r>
      <w:r w:rsidR="00427764" w:rsidRPr="007D7E69">
        <w:rPr>
          <w:rFonts w:cstheme="minorHAnsi"/>
        </w:rPr>
        <w:t xml:space="preserve">w </w:t>
      </w:r>
      <w:r w:rsidR="0023049B" w:rsidRPr="007D7E69">
        <w:rPr>
          <w:rFonts w:cstheme="minorHAnsi"/>
        </w:rPr>
        <w:t xml:space="preserve">§ </w:t>
      </w:r>
      <w:r w:rsidR="00427764" w:rsidRPr="007D7E69">
        <w:rPr>
          <w:rFonts w:cstheme="minorHAnsi"/>
        </w:rPr>
        <w:t>6</w:t>
      </w:r>
      <w:r w:rsidR="0023049B" w:rsidRPr="007D7E69">
        <w:rPr>
          <w:rFonts w:cstheme="minorHAnsi"/>
        </w:rPr>
        <w:t xml:space="preserve"> ust. 1</w:t>
      </w:r>
      <w:r w:rsidR="00427764" w:rsidRPr="007D7E69">
        <w:rPr>
          <w:rFonts w:cstheme="minorHAnsi"/>
        </w:rPr>
        <w:t>3</w:t>
      </w:r>
      <w:r w:rsidR="00E940D4" w:rsidRPr="007D7E69">
        <w:rPr>
          <w:rFonts w:cstheme="minorHAnsi"/>
        </w:rPr>
        <w:t xml:space="preserve"> i </w:t>
      </w:r>
      <w:r w:rsidR="00427764" w:rsidRPr="007D7E69">
        <w:rPr>
          <w:rFonts w:cstheme="minorHAnsi"/>
        </w:rPr>
        <w:t>14</w:t>
      </w:r>
      <w:r w:rsidR="007D7E69">
        <w:rPr>
          <w:rFonts w:cstheme="minorHAnsi"/>
        </w:rPr>
        <w:t xml:space="preserve"> stanowiący załącznik Nr 7 do SWZ.</w:t>
      </w:r>
    </w:p>
    <w:p w14:paraId="53E5FD19" w14:textId="77777777" w:rsidR="006051D4" w:rsidRPr="005C54B9" w:rsidRDefault="006051D4" w:rsidP="00D33B69">
      <w:pPr>
        <w:spacing w:after="0" w:line="240" w:lineRule="auto"/>
        <w:jc w:val="both"/>
        <w:rPr>
          <w:rFonts w:cstheme="minorHAnsi"/>
          <w:color w:val="0070C0"/>
        </w:rPr>
      </w:pPr>
    </w:p>
    <w:p w14:paraId="69C8667A" w14:textId="4348C297" w:rsidR="00D33B69" w:rsidRDefault="004E65F3"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4E65F3">
        <w:rPr>
          <w:rFonts w:cstheme="minorHAnsi"/>
          <w:b/>
          <w:bCs/>
        </w:rPr>
        <w:t>5.</w:t>
      </w:r>
      <w:r w:rsidR="005C54B9" w:rsidRPr="004E65F3">
        <w:rPr>
          <w:rFonts w:cstheme="minorHAnsi"/>
        </w:rPr>
        <w:t xml:space="preserve"> </w:t>
      </w:r>
      <w:r w:rsidR="00D33B69" w:rsidRPr="005C54B9">
        <w:rPr>
          <w:rFonts w:cstheme="minorHAnsi"/>
          <w:color w:val="0070C0"/>
        </w:rPr>
        <w:t>W związku z zapisem umowy (§18 ust. 1) proszę o odpowiedź na tym etapie czy Zamawiający dopuści możliwość zawarcia umowy przelewu wierzytelności z bankiem kredytującym finasowanie realizacji przedmiotowego zadania.</w:t>
      </w:r>
    </w:p>
    <w:p w14:paraId="27DA9569" w14:textId="77777777" w:rsidR="00CC193A" w:rsidRDefault="00CC193A" w:rsidP="00CC193A">
      <w:pPr>
        <w:autoSpaceDE w:val="0"/>
        <w:autoSpaceDN w:val="0"/>
        <w:adjustRightInd w:val="0"/>
        <w:spacing w:after="0" w:line="240" w:lineRule="auto"/>
        <w:rPr>
          <w:rFonts w:cstheme="minorHAnsi"/>
          <w:b/>
          <w:bCs/>
        </w:rPr>
      </w:pPr>
      <w:r w:rsidRPr="006F3D5B">
        <w:rPr>
          <w:rFonts w:cstheme="minorHAnsi"/>
          <w:b/>
          <w:bCs/>
        </w:rPr>
        <w:t>Odpowiedź:</w:t>
      </w:r>
      <w:r w:rsidRPr="006F3D5B">
        <w:rPr>
          <w:rFonts w:cstheme="minorHAnsi"/>
        </w:rPr>
        <w:t xml:space="preserve"> Zamawiający dopuszcza taką możliwość.</w:t>
      </w:r>
    </w:p>
    <w:p w14:paraId="7CDF648D" w14:textId="77777777" w:rsidR="005C54B9" w:rsidRPr="005C54B9" w:rsidRDefault="005C54B9" w:rsidP="00D33B69">
      <w:pPr>
        <w:spacing w:after="0" w:line="240" w:lineRule="auto"/>
        <w:jc w:val="both"/>
        <w:rPr>
          <w:rFonts w:cstheme="minorHAnsi"/>
          <w:color w:val="0070C0"/>
        </w:rPr>
      </w:pPr>
    </w:p>
    <w:p w14:paraId="484DEC74" w14:textId="595DF3CB" w:rsidR="00D33B69" w:rsidRDefault="004E65F3" w:rsidP="00D33B69">
      <w:pPr>
        <w:spacing w:after="0" w:line="240" w:lineRule="auto"/>
        <w:jc w:val="both"/>
        <w:rPr>
          <w:rFonts w:cstheme="minorHAnsi"/>
          <w:color w:val="0070C0"/>
        </w:rPr>
      </w:pPr>
      <w:r w:rsidRPr="006F3D5B">
        <w:rPr>
          <w:rFonts w:eastAsia="Calibri" w:cstheme="minorHAnsi"/>
          <w:b/>
          <w:bCs/>
        </w:rPr>
        <w:t>Pytanie Nr</w:t>
      </w:r>
      <w:r w:rsidRPr="004E65F3">
        <w:rPr>
          <w:rFonts w:eastAsia="Calibri" w:cstheme="minorHAnsi"/>
          <w:b/>
          <w:bCs/>
        </w:rPr>
        <w:t xml:space="preserve"> </w:t>
      </w:r>
      <w:r w:rsidR="00D33B69" w:rsidRPr="004E65F3">
        <w:rPr>
          <w:rFonts w:cstheme="minorHAnsi"/>
          <w:b/>
          <w:bCs/>
        </w:rPr>
        <w:t>6.</w:t>
      </w:r>
      <w:r w:rsidR="005C54B9" w:rsidRPr="004E65F3">
        <w:rPr>
          <w:rFonts w:cstheme="minorHAnsi"/>
        </w:rPr>
        <w:t xml:space="preserve"> </w:t>
      </w:r>
      <w:r w:rsidR="00D33B69" w:rsidRPr="005C54B9">
        <w:rPr>
          <w:rFonts w:cstheme="minorHAnsi"/>
          <w:color w:val="0070C0"/>
        </w:rPr>
        <w:t>Wnosimy o dopuszczenie płatności wynagrodzenia poprzez faktury częściowe do co najmniej 70%.</w:t>
      </w:r>
    </w:p>
    <w:p w14:paraId="099BE436" w14:textId="77777777" w:rsidR="00CC193A" w:rsidRDefault="00CC193A" w:rsidP="00CC193A">
      <w:pPr>
        <w:autoSpaceDE w:val="0"/>
        <w:autoSpaceDN w:val="0"/>
        <w:adjustRightInd w:val="0"/>
        <w:spacing w:after="0" w:line="240" w:lineRule="auto"/>
        <w:rPr>
          <w:rFonts w:cstheme="minorHAnsi"/>
          <w:b/>
          <w:bCs/>
        </w:rPr>
      </w:pPr>
      <w:r w:rsidRPr="006F3D5B">
        <w:rPr>
          <w:rFonts w:cstheme="minorHAnsi"/>
          <w:b/>
          <w:bCs/>
        </w:rPr>
        <w:t>Odpowiedź:</w:t>
      </w:r>
      <w:r w:rsidRPr="006F3D5B">
        <w:rPr>
          <w:rFonts w:cstheme="minorHAnsi"/>
        </w:rPr>
        <w:t xml:space="preserve"> </w:t>
      </w:r>
      <w:r w:rsidRPr="003E43CF">
        <w:rPr>
          <w:rFonts w:cstheme="minorHAnsi"/>
        </w:rPr>
        <w:t>Zamawiający podtrzymuje zapisy zawarte w we wzorze umowy</w:t>
      </w:r>
      <w:r>
        <w:rPr>
          <w:rFonts w:cstheme="minorHAnsi"/>
        </w:rPr>
        <w:t>.</w:t>
      </w:r>
    </w:p>
    <w:p w14:paraId="3C8EAF47" w14:textId="77777777" w:rsidR="00CC193A" w:rsidRDefault="00CC193A" w:rsidP="00CC193A">
      <w:pPr>
        <w:spacing w:after="0" w:line="240" w:lineRule="auto"/>
        <w:jc w:val="both"/>
        <w:rPr>
          <w:rFonts w:cstheme="minorHAnsi"/>
          <w:b/>
          <w:bCs/>
          <w:i/>
          <w:iCs/>
          <w:color w:val="0070C0"/>
        </w:rPr>
      </w:pPr>
    </w:p>
    <w:p w14:paraId="65FE8EDA" w14:textId="045EA3E4" w:rsidR="00D33B69" w:rsidRPr="003E43CF" w:rsidRDefault="004E65F3" w:rsidP="00D33B69">
      <w:pPr>
        <w:spacing w:after="0" w:line="240" w:lineRule="auto"/>
        <w:jc w:val="both"/>
        <w:rPr>
          <w:rFonts w:cstheme="minorHAnsi"/>
          <w:b/>
          <w:bCs/>
          <w:color w:val="0070C0"/>
        </w:rPr>
      </w:pPr>
      <w:r w:rsidRPr="006F3D5B">
        <w:rPr>
          <w:rFonts w:eastAsia="Calibri" w:cstheme="minorHAnsi"/>
          <w:b/>
          <w:bCs/>
        </w:rPr>
        <w:t xml:space="preserve">Pytanie Nr </w:t>
      </w:r>
      <w:r w:rsidR="00D33B69" w:rsidRPr="004E65F3">
        <w:rPr>
          <w:rFonts w:cstheme="minorHAnsi"/>
          <w:b/>
          <w:bCs/>
        </w:rPr>
        <w:t>7.</w:t>
      </w:r>
      <w:r w:rsidR="005C54B9" w:rsidRPr="004E65F3">
        <w:rPr>
          <w:rFonts w:cstheme="minorHAnsi"/>
        </w:rPr>
        <w:t xml:space="preserve"> </w:t>
      </w:r>
      <w:r w:rsidR="00D33B69" w:rsidRPr="00CC193A">
        <w:rPr>
          <w:rFonts w:cstheme="minorHAnsi"/>
          <w:color w:val="0070C0"/>
        </w:rPr>
        <w:t>Proszę o potwierdzenie, że Zamawiający udostępnił całą dokumentację projektową, techniczną niezbędną do wykonania przedmiotu zamówienia oraz że dokumentacja ta jest kompletna i odzwierciedla stan faktyczny w zakresie warunków realizacji zamówienia, zaś brak jakichkolwiek dokumentów istotnych dla oceny warunków realizacji inwestycji nie obciąża Wykonawcy</w:t>
      </w:r>
      <w:r w:rsidR="00D33B69" w:rsidRPr="003E43CF">
        <w:rPr>
          <w:rFonts w:cstheme="minorHAnsi"/>
          <w:b/>
          <w:bCs/>
          <w:color w:val="0070C0"/>
        </w:rPr>
        <w:t>.</w:t>
      </w:r>
      <w:r w:rsidR="005C54B9" w:rsidRPr="003E43CF">
        <w:rPr>
          <w:rFonts w:cstheme="minorHAnsi"/>
          <w:b/>
          <w:bCs/>
          <w:color w:val="0070C0"/>
        </w:rPr>
        <w:t xml:space="preserve"> </w:t>
      </w:r>
    </w:p>
    <w:p w14:paraId="7C3BF3CD" w14:textId="14BE1010" w:rsidR="00CC193A" w:rsidRDefault="00CC193A" w:rsidP="00CC193A">
      <w:pPr>
        <w:autoSpaceDE w:val="0"/>
        <w:autoSpaceDN w:val="0"/>
        <w:adjustRightInd w:val="0"/>
        <w:spacing w:after="0" w:line="240" w:lineRule="auto"/>
        <w:jc w:val="both"/>
        <w:rPr>
          <w:rFonts w:cstheme="minorHAnsi"/>
        </w:rPr>
      </w:pPr>
      <w:r w:rsidRPr="006F3D5B">
        <w:rPr>
          <w:rFonts w:cstheme="minorHAnsi"/>
          <w:b/>
          <w:bCs/>
        </w:rPr>
        <w:t>Odpowiedź:</w:t>
      </w:r>
      <w:r>
        <w:rPr>
          <w:rFonts w:cstheme="minorHAnsi"/>
          <w:b/>
          <w:bCs/>
        </w:rPr>
        <w:t xml:space="preserve"> </w:t>
      </w:r>
      <w:r w:rsidRPr="004F54EC">
        <w:rPr>
          <w:rFonts w:cstheme="minorHAnsi"/>
        </w:rPr>
        <w:t xml:space="preserve">Zamawiający </w:t>
      </w:r>
      <w:r>
        <w:rPr>
          <w:rFonts w:cstheme="minorHAnsi"/>
        </w:rPr>
        <w:t xml:space="preserve">potwierdza, że </w:t>
      </w:r>
      <w:r w:rsidRPr="004F54EC">
        <w:rPr>
          <w:rFonts w:cstheme="minorHAnsi"/>
        </w:rPr>
        <w:t>udostępnił całą dokumentację projektową, techniczną niezbędną do wykonania przedmiotu zamów</w:t>
      </w:r>
      <w:r>
        <w:rPr>
          <w:rFonts w:cstheme="minorHAnsi"/>
        </w:rPr>
        <w:t>ienia</w:t>
      </w:r>
      <w:r w:rsidRPr="004F54EC">
        <w:rPr>
          <w:rFonts w:cstheme="minorHAnsi"/>
        </w:rPr>
        <w:t>. Dokumentacja ta jest kompletna i odzwierciedla stan faktyczny w zakresie warunków realizacji zamówienia</w:t>
      </w:r>
      <w:r>
        <w:rPr>
          <w:rFonts w:cstheme="minorHAnsi"/>
        </w:rPr>
        <w:t>.</w:t>
      </w:r>
    </w:p>
    <w:p w14:paraId="397C90FF" w14:textId="77777777" w:rsidR="00CC193A" w:rsidRPr="005C54B9" w:rsidRDefault="00CC193A" w:rsidP="00D33B69">
      <w:pPr>
        <w:spacing w:after="0" w:line="240" w:lineRule="auto"/>
        <w:jc w:val="both"/>
        <w:rPr>
          <w:rFonts w:cstheme="minorHAnsi"/>
          <w:color w:val="0070C0"/>
        </w:rPr>
      </w:pPr>
    </w:p>
    <w:p w14:paraId="5E3DC0F0" w14:textId="3DC21FF2" w:rsidR="00D33B69" w:rsidRDefault="004E65F3"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4E65F3">
        <w:rPr>
          <w:rFonts w:cstheme="minorHAnsi"/>
          <w:b/>
          <w:bCs/>
        </w:rPr>
        <w:t>8</w:t>
      </w:r>
      <w:r w:rsidR="00D33B69" w:rsidRPr="005C54B9">
        <w:rPr>
          <w:rFonts w:cstheme="minorHAnsi"/>
          <w:color w:val="0070C0"/>
        </w:rPr>
        <w:t>.</w:t>
      </w:r>
      <w:r w:rsidR="005C54B9">
        <w:rPr>
          <w:rFonts w:cstheme="minorHAnsi"/>
          <w:color w:val="0070C0"/>
        </w:rPr>
        <w:t xml:space="preserve"> </w:t>
      </w:r>
      <w:r w:rsidR="00D33B69" w:rsidRPr="005C54B9">
        <w:rPr>
          <w:rFonts w:cstheme="minorHAnsi"/>
          <w:color w:val="0070C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3AB03266" w14:textId="4C32B7CB" w:rsidR="00CC193A" w:rsidRDefault="00CC193A" w:rsidP="00D33B69">
      <w:pPr>
        <w:spacing w:after="0" w:line="240" w:lineRule="auto"/>
        <w:jc w:val="both"/>
        <w:rPr>
          <w:rFonts w:cstheme="minorHAnsi"/>
          <w:color w:val="0070C0"/>
        </w:rPr>
      </w:pPr>
      <w:r w:rsidRPr="006F3D5B">
        <w:rPr>
          <w:rFonts w:cstheme="minorHAnsi"/>
          <w:b/>
          <w:bCs/>
        </w:rPr>
        <w:t>Odpowiedź:</w:t>
      </w:r>
      <w:r w:rsidR="0023049B" w:rsidRPr="0023049B">
        <w:rPr>
          <w:rFonts w:cstheme="minorHAnsi"/>
        </w:rPr>
        <w:t xml:space="preserve"> </w:t>
      </w:r>
      <w:r w:rsidR="0023049B" w:rsidRPr="004F54EC">
        <w:rPr>
          <w:rFonts w:cstheme="minorHAnsi"/>
        </w:rPr>
        <w:t>Zamawiający potwierdz</w:t>
      </w:r>
      <w:r w:rsidR="0023049B">
        <w:rPr>
          <w:rFonts w:cstheme="minorHAnsi"/>
        </w:rPr>
        <w:t>a</w:t>
      </w:r>
      <w:r w:rsidR="0023049B" w:rsidRPr="004F54EC">
        <w:rPr>
          <w:rFonts w:cstheme="minorHAnsi"/>
        </w:rPr>
        <w:t>, że posiada wszystkie niezbędne dokumenty, które zgodnie z prawem budowlanym pozwalają na realizacje zada</w:t>
      </w:r>
      <w:r w:rsidR="0023049B">
        <w:rPr>
          <w:rFonts w:cstheme="minorHAnsi"/>
        </w:rPr>
        <w:t>ń</w:t>
      </w:r>
      <w:r w:rsidR="0023049B" w:rsidRPr="004F54EC">
        <w:rPr>
          <w:rFonts w:cstheme="minorHAnsi"/>
        </w:rPr>
        <w:t>.</w:t>
      </w:r>
    </w:p>
    <w:p w14:paraId="21A769ED" w14:textId="77777777" w:rsidR="005C54B9" w:rsidRPr="005C54B9" w:rsidRDefault="005C54B9" w:rsidP="00D33B69">
      <w:pPr>
        <w:spacing w:after="0" w:line="240" w:lineRule="auto"/>
        <w:jc w:val="both"/>
        <w:rPr>
          <w:rFonts w:cstheme="minorHAnsi"/>
          <w:color w:val="0070C0"/>
        </w:rPr>
      </w:pPr>
    </w:p>
    <w:p w14:paraId="350099C7" w14:textId="5B5050A4" w:rsidR="00D33B69" w:rsidRDefault="004E65F3"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4E65F3">
        <w:rPr>
          <w:rFonts w:cstheme="minorHAnsi"/>
          <w:b/>
          <w:bCs/>
        </w:rPr>
        <w:t>9.</w:t>
      </w:r>
      <w:r w:rsidR="005C54B9">
        <w:rPr>
          <w:rFonts w:cstheme="minorHAnsi"/>
          <w:color w:val="0070C0"/>
        </w:rPr>
        <w:t xml:space="preserve"> </w:t>
      </w:r>
      <w:r w:rsidR="00D33B69" w:rsidRPr="005C54B9">
        <w:rPr>
          <w:rFonts w:cstheme="minorHAnsi"/>
          <w:color w:val="0070C0"/>
        </w:rPr>
        <w:t>Proszę o potwierdzenie, że zakres zamówienia jest zgodny z przedmiarem robót z ewentualnymi zmianami po modyfikacjach, odpowiedziach.</w:t>
      </w:r>
    </w:p>
    <w:p w14:paraId="712F9840" w14:textId="42F2B4FA" w:rsidR="006051D4" w:rsidRDefault="006051D4" w:rsidP="00D33B69">
      <w:pPr>
        <w:spacing w:after="0" w:line="240" w:lineRule="auto"/>
        <w:jc w:val="both"/>
        <w:rPr>
          <w:rFonts w:cstheme="minorHAnsi"/>
          <w:color w:val="0070C0"/>
        </w:rPr>
      </w:pPr>
      <w:r w:rsidRPr="006051D4">
        <w:rPr>
          <w:rFonts w:cs="Calibri"/>
          <w:b/>
          <w:bCs/>
        </w:rPr>
        <w:t>Odpowiedź:</w:t>
      </w:r>
      <w:r>
        <w:rPr>
          <w:rFonts w:cs="Calibri"/>
        </w:rPr>
        <w:t xml:space="preserve"> Zgodnie z zapisami SWZ </w:t>
      </w:r>
      <w:r>
        <w:rPr>
          <w:rFonts w:cs="Calibri"/>
        </w:rPr>
        <w:t>przedmiary robót, są elementem pomocniczym opisu przedmiotu zamówienia i nie stanowią podstawy realizacji przedmiotu zamówienia. Przedmiar robót nie jest podstawą sporządzenia przez Wykonawcę wyceny, a ma jedynie charakter pomocniczy, informacyjny.</w:t>
      </w:r>
    </w:p>
    <w:p w14:paraId="3C91931B" w14:textId="29D39241" w:rsidR="0023049B" w:rsidRDefault="0023049B" w:rsidP="00D33B69">
      <w:pPr>
        <w:spacing w:after="0" w:line="240" w:lineRule="auto"/>
        <w:jc w:val="both"/>
        <w:rPr>
          <w:rFonts w:cstheme="minorHAnsi"/>
          <w:color w:val="0070C0"/>
        </w:rPr>
      </w:pPr>
    </w:p>
    <w:p w14:paraId="704B9AF7" w14:textId="33329997" w:rsidR="00D33B69" w:rsidRDefault="004E65F3"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E40720">
        <w:rPr>
          <w:rFonts w:cstheme="minorHAnsi"/>
          <w:b/>
          <w:bCs/>
        </w:rPr>
        <w:t>10.</w:t>
      </w:r>
      <w:r w:rsidR="005C54B9" w:rsidRPr="00E40720">
        <w:rPr>
          <w:rFonts w:cstheme="minorHAnsi"/>
        </w:rPr>
        <w:t xml:space="preserve"> </w:t>
      </w:r>
      <w:r w:rsidR="00D33B69" w:rsidRPr="005C54B9">
        <w:rPr>
          <w:rFonts w:cstheme="minorHAnsi"/>
          <w:color w:val="0070C0"/>
        </w:rPr>
        <w:t xml:space="preserve">Proszę o udostępnienie przedmiarów robót zapisanych w formacie programu kosztorysowego </w:t>
      </w:r>
      <w:proofErr w:type="spellStart"/>
      <w:r w:rsidR="00D33B69" w:rsidRPr="005C54B9">
        <w:rPr>
          <w:rFonts w:cstheme="minorHAnsi"/>
          <w:color w:val="0070C0"/>
        </w:rPr>
        <w:t>ath</w:t>
      </w:r>
      <w:proofErr w:type="spellEnd"/>
      <w:r w:rsidR="00D33B69" w:rsidRPr="005C54B9">
        <w:rPr>
          <w:rFonts w:cstheme="minorHAnsi"/>
          <w:color w:val="0070C0"/>
        </w:rPr>
        <w:t>.</w:t>
      </w:r>
    </w:p>
    <w:p w14:paraId="74FEC3B7" w14:textId="78C657AF" w:rsidR="00692B0F" w:rsidRDefault="00692B0F" w:rsidP="00D33B69">
      <w:pPr>
        <w:spacing w:after="0" w:line="240" w:lineRule="auto"/>
        <w:jc w:val="both"/>
        <w:rPr>
          <w:rFonts w:cstheme="minorHAnsi"/>
          <w:color w:val="0070C0"/>
        </w:rPr>
      </w:pPr>
      <w:r w:rsidRPr="006051D4">
        <w:rPr>
          <w:rFonts w:cs="Calibri"/>
          <w:b/>
          <w:bCs/>
        </w:rPr>
        <w:t>Odpowiedź:</w:t>
      </w:r>
      <w:r>
        <w:rPr>
          <w:rFonts w:cs="Calibri"/>
          <w:b/>
          <w:bCs/>
        </w:rPr>
        <w:t xml:space="preserve"> </w:t>
      </w:r>
      <w:r w:rsidRPr="00692B0F">
        <w:rPr>
          <w:rFonts w:cs="Calibri"/>
        </w:rPr>
        <w:t xml:space="preserve">Zamawiający nie posiada przedmiarów robót w </w:t>
      </w:r>
      <w:r w:rsidRPr="00692B0F">
        <w:rPr>
          <w:rFonts w:cstheme="minorHAnsi"/>
        </w:rPr>
        <w:t xml:space="preserve">formacie programu kosztorysowego </w:t>
      </w:r>
      <w:proofErr w:type="spellStart"/>
      <w:r w:rsidRPr="00692B0F">
        <w:rPr>
          <w:rFonts w:cstheme="minorHAnsi"/>
        </w:rPr>
        <w:t>ath</w:t>
      </w:r>
      <w:proofErr w:type="spellEnd"/>
      <w:r w:rsidRPr="00692B0F">
        <w:rPr>
          <w:rFonts w:cstheme="minorHAnsi"/>
        </w:rPr>
        <w:t>.</w:t>
      </w:r>
    </w:p>
    <w:p w14:paraId="6B5C758A" w14:textId="77777777" w:rsidR="005C54B9" w:rsidRPr="005C54B9" w:rsidRDefault="005C54B9" w:rsidP="00D33B69">
      <w:pPr>
        <w:spacing w:after="0" w:line="240" w:lineRule="auto"/>
        <w:jc w:val="both"/>
        <w:rPr>
          <w:rFonts w:cstheme="minorHAnsi"/>
          <w:color w:val="0070C0"/>
        </w:rPr>
      </w:pPr>
    </w:p>
    <w:p w14:paraId="1C2EA51C" w14:textId="6D334C87" w:rsidR="00D33B69" w:rsidRPr="005C54B9" w:rsidRDefault="00521F7E"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521F7E">
        <w:rPr>
          <w:rFonts w:cstheme="minorHAnsi"/>
          <w:b/>
          <w:bCs/>
        </w:rPr>
        <w:t>11.</w:t>
      </w:r>
      <w:r w:rsidR="005C54B9" w:rsidRPr="00521F7E">
        <w:rPr>
          <w:rFonts w:cstheme="minorHAnsi"/>
        </w:rPr>
        <w:t xml:space="preserve"> </w:t>
      </w:r>
      <w:r w:rsidR="00D33B69" w:rsidRPr="005C54B9">
        <w:rPr>
          <w:rFonts w:cstheme="minorHAnsi"/>
          <w:color w:val="0070C0"/>
        </w:rPr>
        <w:t>Czy w ramach strefy zamawianych robót występują jakiekolwiek sieci lub inne kolizje?</w:t>
      </w:r>
    </w:p>
    <w:p w14:paraId="4480EE06" w14:textId="77777777" w:rsidR="00D33B69" w:rsidRDefault="00D33B69" w:rsidP="00D33B69">
      <w:pPr>
        <w:spacing w:after="0" w:line="240" w:lineRule="auto"/>
        <w:jc w:val="both"/>
        <w:rPr>
          <w:rFonts w:cstheme="minorHAnsi"/>
          <w:color w:val="0070C0"/>
        </w:rPr>
      </w:pPr>
      <w:r w:rsidRPr="005C54B9">
        <w:rPr>
          <w:rFonts w:cstheme="minorHAnsi"/>
          <w:color w:val="0070C0"/>
        </w:rPr>
        <w:t>Jeśli występują to wnosimy o udostępnienie stosownej inwentaryzacji z opisem i mapą.</w:t>
      </w:r>
    </w:p>
    <w:p w14:paraId="45B58E02" w14:textId="6DBA4570" w:rsidR="00692B0F" w:rsidRPr="00C010AB" w:rsidRDefault="00B45DA6" w:rsidP="00D33B69">
      <w:pPr>
        <w:spacing w:after="0" w:line="240" w:lineRule="auto"/>
        <w:jc w:val="both"/>
        <w:rPr>
          <w:rFonts w:cstheme="minorHAnsi"/>
          <w:color w:val="0070C0"/>
        </w:rPr>
      </w:pPr>
      <w:r w:rsidRPr="006051D4">
        <w:rPr>
          <w:rFonts w:cs="Calibri"/>
          <w:b/>
          <w:bCs/>
        </w:rPr>
        <w:t>Odpowiedź:</w:t>
      </w:r>
      <w:r>
        <w:rPr>
          <w:rFonts w:cs="Calibri"/>
          <w:b/>
          <w:bCs/>
        </w:rPr>
        <w:t xml:space="preserve"> </w:t>
      </w:r>
      <w:r w:rsidRPr="00C010AB">
        <w:rPr>
          <w:rFonts w:cs="Calibri"/>
        </w:rPr>
        <w:t>Zamawiający nie posiada informacji o niezinwentaryzowanych innych instalacjach na terenie planowanych inwestycji.</w:t>
      </w:r>
    </w:p>
    <w:p w14:paraId="76CE4B65" w14:textId="77777777" w:rsidR="00692B0F" w:rsidRPr="00C010AB" w:rsidRDefault="00692B0F" w:rsidP="00D33B69">
      <w:pPr>
        <w:spacing w:after="0" w:line="240" w:lineRule="auto"/>
        <w:jc w:val="both"/>
        <w:rPr>
          <w:rFonts w:cstheme="minorHAnsi"/>
          <w:color w:val="0070C0"/>
        </w:rPr>
      </w:pPr>
    </w:p>
    <w:p w14:paraId="0C36DC1C" w14:textId="640BCC3B" w:rsidR="00D33B69" w:rsidRDefault="00521F7E"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521F7E">
        <w:rPr>
          <w:rFonts w:cstheme="minorHAnsi"/>
          <w:b/>
          <w:bCs/>
        </w:rPr>
        <w:t>12.</w:t>
      </w:r>
      <w:r w:rsidR="005C54B9" w:rsidRPr="00521F7E">
        <w:rPr>
          <w:rFonts w:cstheme="minorHAnsi"/>
        </w:rPr>
        <w:t xml:space="preserve"> </w:t>
      </w:r>
      <w:r w:rsidR="00D33B69" w:rsidRPr="005C54B9">
        <w:rPr>
          <w:rFonts w:cstheme="minorHAnsi"/>
          <w:color w:val="0070C0"/>
        </w:rPr>
        <w:t>Czy występują ograniczenia w dojeździe do placu budowy dla sprzętu budowalnego i samochodów ciężarowych niezbędnych do wykonania robót?</w:t>
      </w:r>
    </w:p>
    <w:p w14:paraId="15A13959" w14:textId="0B12CD53" w:rsidR="00692B0F" w:rsidRPr="000D7388" w:rsidRDefault="00692B0F" w:rsidP="00692B0F">
      <w:pPr>
        <w:autoSpaceDE w:val="0"/>
        <w:autoSpaceDN w:val="0"/>
        <w:adjustRightInd w:val="0"/>
        <w:spacing w:after="0" w:line="240" w:lineRule="auto"/>
        <w:jc w:val="both"/>
        <w:rPr>
          <w:rFonts w:cstheme="minorHAnsi"/>
        </w:rPr>
      </w:pPr>
      <w:r w:rsidRPr="006051D4">
        <w:rPr>
          <w:rFonts w:cs="Calibri"/>
          <w:b/>
          <w:bCs/>
        </w:rPr>
        <w:t>Odpowiedź:</w:t>
      </w:r>
      <w:r>
        <w:rPr>
          <w:rFonts w:cs="Calibri"/>
          <w:b/>
          <w:bCs/>
        </w:rPr>
        <w:t xml:space="preserve"> </w:t>
      </w:r>
      <w:r w:rsidRPr="000D7388">
        <w:rPr>
          <w:rFonts w:cstheme="minorHAnsi"/>
        </w:rPr>
        <w:t>Zamawiający informuje, że w dojeździe do placu budowy nie występują ograniczenia dla sprzętu budowlanego i samochodów ciężarowych</w:t>
      </w:r>
      <w:r w:rsidR="00DD587D">
        <w:rPr>
          <w:rFonts w:cstheme="minorHAnsi"/>
        </w:rPr>
        <w:t>.</w:t>
      </w:r>
    </w:p>
    <w:p w14:paraId="6521B7D6" w14:textId="77777777" w:rsidR="00692B0F" w:rsidRDefault="00692B0F" w:rsidP="00692B0F">
      <w:pPr>
        <w:spacing w:after="0" w:line="240" w:lineRule="auto"/>
        <w:jc w:val="both"/>
        <w:rPr>
          <w:rFonts w:cs="Calibri"/>
          <w:b/>
          <w:bCs/>
        </w:rPr>
      </w:pPr>
    </w:p>
    <w:p w14:paraId="58570EA5" w14:textId="33A6D092" w:rsidR="00D33B69" w:rsidRPr="005C54B9" w:rsidRDefault="00521F7E" w:rsidP="00D33B69">
      <w:pPr>
        <w:spacing w:after="0" w:line="240" w:lineRule="auto"/>
        <w:jc w:val="both"/>
        <w:rPr>
          <w:rFonts w:cstheme="minorHAnsi"/>
          <w:color w:val="0070C0"/>
        </w:rPr>
      </w:pPr>
      <w:r w:rsidRPr="006F3D5B">
        <w:rPr>
          <w:rFonts w:eastAsia="Calibri" w:cstheme="minorHAnsi"/>
          <w:b/>
          <w:bCs/>
        </w:rPr>
        <w:t xml:space="preserve">Pytanie Nr </w:t>
      </w:r>
      <w:r w:rsidR="00D33B69" w:rsidRPr="00521F7E">
        <w:rPr>
          <w:rFonts w:cstheme="minorHAnsi"/>
          <w:b/>
          <w:bCs/>
        </w:rPr>
        <w:t>13</w:t>
      </w:r>
      <w:r w:rsidR="00D33B69" w:rsidRPr="005C54B9">
        <w:rPr>
          <w:rFonts w:cstheme="minorHAnsi"/>
          <w:color w:val="0070C0"/>
        </w:rPr>
        <w:t>.</w:t>
      </w:r>
      <w:r w:rsidR="005C54B9">
        <w:rPr>
          <w:rFonts w:cstheme="minorHAnsi"/>
          <w:color w:val="0070C0"/>
        </w:rPr>
        <w:t xml:space="preserve"> </w:t>
      </w:r>
      <w:r w:rsidR="00D33B69" w:rsidRPr="005C54B9">
        <w:rPr>
          <w:rFonts w:cstheme="minorHAnsi"/>
          <w:color w:val="0070C0"/>
        </w:rPr>
        <w:t>Umowa podaje w obowiązkach wykonawcy:</w:t>
      </w:r>
    </w:p>
    <w:p w14:paraId="231BE3BF" w14:textId="72CB8AC8" w:rsidR="00D33B69" w:rsidRPr="005C54B9" w:rsidRDefault="00D33B69" w:rsidP="00D33B69">
      <w:pPr>
        <w:spacing w:after="0" w:line="240" w:lineRule="auto"/>
        <w:jc w:val="both"/>
        <w:rPr>
          <w:rFonts w:cstheme="minorHAnsi"/>
          <w:color w:val="0070C0"/>
        </w:rPr>
      </w:pPr>
      <w:r w:rsidRPr="005C54B9">
        <w:rPr>
          <w:rFonts w:cstheme="minorHAnsi"/>
        </w:rPr>
        <w:t>„odbiorów i badań laboratoryjnych, przewidzianych warunkami technicznymi wykonania i odbioru robót”</w:t>
      </w:r>
      <w:r w:rsidR="00692B0F">
        <w:rPr>
          <w:rFonts w:cstheme="minorHAnsi"/>
        </w:rPr>
        <w:t xml:space="preserve"> </w:t>
      </w:r>
      <w:r w:rsidRPr="005C54B9">
        <w:rPr>
          <w:rFonts w:cstheme="minorHAnsi"/>
          <w:color w:val="0070C0"/>
        </w:rPr>
        <w:t>Proszę o określenie jakich badań wymaga Zamawiający i według jakich norm.</w:t>
      </w:r>
    </w:p>
    <w:p w14:paraId="40501FFB" w14:textId="49CB2803" w:rsidR="00D33B69" w:rsidRPr="00C010AB" w:rsidRDefault="00692B0F" w:rsidP="00D33B69">
      <w:pPr>
        <w:spacing w:after="0" w:line="240" w:lineRule="auto"/>
        <w:jc w:val="both"/>
        <w:rPr>
          <w:rFonts w:cs="Calibri"/>
        </w:rPr>
      </w:pPr>
      <w:r w:rsidRPr="006051D4">
        <w:rPr>
          <w:rFonts w:cs="Calibri"/>
          <w:b/>
          <w:bCs/>
        </w:rPr>
        <w:t>Odpowiedź:</w:t>
      </w:r>
      <w:r w:rsidR="00B45DA6">
        <w:rPr>
          <w:rFonts w:cs="Calibri"/>
          <w:b/>
          <w:bCs/>
        </w:rPr>
        <w:t xml:space="preserve"> </w:t>
      </w:r>
      <w:r w:rsidR="004E65F3" w:rsidRPr="00C010AB">
        <w:rPr>
          <w:rFonts w:cs="Calibri"/>
        </w:rPr>
        <w:t>Powyższe określono w zał</w:t>
      </w:r>
      <w:r w:rsidR="00C010AB">
        <w:rPr>
          <w:rFonts w:cs="Calibri"/>
        </w:rPr>
        <w:t>ą</w:t>
      </w:r>
      <w:r w:rsidR="004E65F3" w:rsidRPr="00C010AB">
        <w:rPr>
          <w:rFonts w:cs="Calibri"/>
        </w:rPr>
        <w:t>cz</w:t>
      </w:r>
      <w:r w:rsidR="00C010AB">
        <w:rPr>
          <w:rFonts w:cs="Calibri"/>
        </w:rPr>
        <w:t>o</w:t>
      </w:r>
      <w:r w:rsidR="004E65F3" w:rsidRPr="00C010AB">
        <w:rPr>
          <w:rFonts w:cs="Calibri"/>
        </w:rPr>
        <w:t>nej do SWZ</w:t>
      </w:r>
      <w:r w:rsidR="00C010AB">
        <w:rPr>
          <w:rFonts w:cs="Calibri"/>
        </w:rPr>
        <w:t xml:space="preserve"> Specyfikacji technicznej wykonania i odbioru robót budowlanych </w:t>
      </w:r>
      <w:r w:rsidR="004E65F3" w:rsidRPr="00C010AB">
        <w:rPr>
          <w:rFonts w:cs="Calibri"/>
        </w:rPr>
        <w:t>w punkcie dokumenty odniesienia i normy.</w:t>
      </w:r>
    </w:p>
    <w:p w14:paraId="4AF79DA1" w14:textId="77777777" w:rsidR="00692B0F" w:rsidRDefault="00692B0F" w:rsidP="00D33B69">
      <w:pPr>
        <w:spacing w:after="0" w:line="240" w:lineRule="auto"/>
        <w:jc w:val="both"/>
        <w:rPr>
          <w:rFonts w:cs="Calibri"/>
          <w:b/>
          <w:bCs/>
        </w:rPr>
      </w:pPr>
    </w:p>
    <w:p w14:paraId="42BC03CB" w14:textId="219C426A" w:rsidR="005C54B9" w:rsidRPr="005C54B9" w:rsidRDefault="00521F7E" w:rsidP="005C54B9">
      <w:pPr>
        <w:autoSpaceDE w:val="0"/>
        <w:autoSpaceDN w:val="0"/>
        <w:adjustRightInd w:val="0"/>
        <w:spacing w:after="0" w:line="240" w:lineRule="auto"/>
        <w:jc w:val="both"/>
        <w:rPr>
          <w:rFonts w:cstheme="minorHAnsi"/>
        </w:rPr>
      </w:pPr>
      <w:r w:rsidRPr="006F3D5B">
        <w:rPr>
          <w:rFonts w:eastAsia="Calibri" w:cstheme="minorHAnsi"/>
          <w:b/>
          <w:bCs/>
        </w:rPr>
        <w:t>Pytanie Nr</w:t>
      </w:r>
      <w:r w:rsidRPr="00521F7E">
        <w:rPr>
          <w:rFonts w:eastAsia="Calibri" w:cstheme="minorHAnsi"/>
          <w:b/>
          <w:bCs/>
        </w:rPr>
        <w:t xml:space="preserve"> </w:t>
      </w:r>
      <w:r w:rsidR="005C54B9" w:rsidRPr="00521F7E">
        <w:rPr>
          <w:rFonts w:cstheme="minorHAnsi"/>
          <w:b/>
          <w:bCs/>
        </w:rPr>
        <w:t>14</w:t>
      </w:r>
      <w:r w:rsidR="005C54B9" w:rsidRPr="005C54B9">
        <w:rPr>
          <w:rFonts w:cstheme="minorHAnsi"/>
        </w:rPr>
        <w:t xml:space="preserve">. </w:t>
      </w:r>
      <w:r w:rsidR="005C54B9" w:rsidRPr="005C54B9">
        <w:rPr>
          <w:rFonts w:cstheme="minorHAnsi"/>
        </w:rPr>
        <w:t>W zwi</w:t>
      </w:r>
      <w:r w:rsidR="005C54B9" w:rsidRPr="005C54B9">
        <w:rPr>
          <w:rFonts w:cstheme="minorHAnsi"/>
        </w:rPr>
        <w:t>ą</w:t>
      </w:r>
      <w:r w:rsidR="005C54B9" w:rsidRPr="005C54B9">
        <w:rPr>
          <w:rFonts w:cstheme="minorHAnsi"/>
        </w:rPr>
        <w:t>zku z brakiem jednoznacznych i jednolitych wskaza</w:t>
      </w:r>
      <w:r w:rsidR="005C54B9" w:rsidRPr="005C54B9">
        <w:rPr>
          <w:rFonts w:cstheme="minorHAnsi"/>
        </w:rPr>
        <w:t>ń</w:t>
      </w:r>
      <w:r w:rsidR="005C54B9" w:rsidRPr="005C54B9">
        <w:rPr>
          <w:rFonts w:cstheme="minorHAnsi"/>
        </w:rPr>
        <w:t xml:space="preserve"> w dokumentach</w:t>
      </w:r>
      <w:r w:rsidR="005C54B9" w:rsidRPr="005C54B9">
        <w:rPr>
          <w:rFonts w:cstheme="minorHAnsi"/>
        </w:rPr>
        <w:t xml:space="preserve"> </w:t>
      </w:r>
      <w:r w:rsidR="005C54B9" w:rsidRPr="005C54B9">
        <w:rPr>
          <w:rFonts w:cstheme="minorHAnsi"/>
        </w:rPr>
        <w:t>przetargowych w celu umo</w:t>
      </w:r>
      <w:r w:rsidR="005C54B9" w:rsidRPr="005C54B9">
        <w:rPr>
          <w:rFonts w:cstheme="minorHAnsi"/>
        </w:rPr>
        <w:t>ż</w:t>
      </w:r>
      <w:r w:rsidR="005C54B9" w:rsidRPr="005C54B9">
        <w:rPr>
          <w:rFonts w:cstheme="minorHAnsi"/>
        </w:rPr>
        <w:t>liwienia oferentom rzetelnej wyceny przedmiotu zam</w:t>
      </w:r>
      <w:r w:rsidR="005C54B9" w:rsidRPr="005C54B9">
        <w:rPr>
          <w:rFonts w:cstheme="minorHAnsi"/>
        </w:rPr>
        <w:t>ó</w:t>
      </w:r>
      <w:r w:rsidR="005C54B9" w:rsidRPr="005C54B9">
        <w:rPr>
          <w:rFonts w:cstheme="minorHAnsi"/>
        </w:rPr>
        <w:t>wie</w:t>
      </w:r>
      <w:r w:rsidR="005C54B9" w:rsidRPr="005C54B9">
        <w:rPr>
          <w:rFonts w:cstheme="minorHAnsi"/>
        </w:rPr>
        <w:t>n</w:t>
      </w:r>
      <w:r w:rsidR="005C54B9" w:rsidRPr="005C54B9">
        <w:rPr>
          <w:rFonts w:cstheme="minorHAnsi"/>
        </w:rPr>
        <w:t>ia, w</w:t>
      </w:r>
      <w:r w:rsidR="005C54B9" w:rsidRPr="005C54B9">
        <w:rPr>
          <w:rFonts w:cstheme="minorHAnsi"/>
        </w:rPr>
        <w:t xml:space="preserve"> </w:t>
      </w:r>
      <w:r w:rsidR="005C54B9" w:rsidRPr="005C54B9">
        <w:rPr>
          <w:rFonts w:cstheme="minorHAnsi"/>
        </w:rPr>
        <w:t>zwi</w:t>
      </w:r>
      <w:r w:rsidR="005C54B9" w:rsidRPr="005C54B9">
        <w:rPr>
          <w:rFonts w:cstheme="minorHAnsi"/>
        </w:rPr>
        <w:t>ą</w:t>
      </w:r>
      <w:r w:rsidR="005C54B9" w:rsidRPr="005C54B9">
        <w:rPr>
          <w:rFonts w:cstheme="minorHAnsi"/>
        </w:rPr>
        <w:t xml:space="preserve">zku z </w:t>
      </w:r>
      <w:r w:rsidR="005C54B9" w:rsidRPr="005C54B9">
        <w:rPr>
          <w:rFonts w:cstheme="minorHAnsi"/>
        </w:rPr>
        <w:t>wyjaśnieniami</w:t>
      </w:r>
      <w:r w:rsidR="005C54B9" w:rsidRPr="005C54B9">
        <w:rPr>
          <w:rFonts w:cstheme="minorHAnsi"/>
        </w:rPr>
        <w:t xml:space="preserve"> / odpowiedziani </w:t>
      </w:r>
      <w:r w:rsidR="005C54B9" w:rsidRPr="005C54B9">
        <w:rPr>
          <w:rFonts w:cstheme="minorHAnsi"/>
        </w:rPr>
        <w:t>Zamawiającego</w:t>
      </w:r>
      <w:r w:rsidR="005C54B9" w:rsidRPr="005C54B9">
        <w:rPr>
          <w:rFonts w:cstheme="minorHAnsi"/>
        </w:rPr>
        <w:t xml:space="preserve"> z dnia 06.02.2024r. oraz</w:t>
      </w:r>
      <w:r w:rsidR="005C54B9" w:rsidRPr="005C54B9">
        <w:rPr>
          <w:rFonts w:cstheme="minorHAnsi"/>
        </w:rPr>
        <w:t xml:space="preserve"> </w:t>
      </w:r>
      <w:r w:rsidR="005C54B9" w:rsidRPr="005C54B9">
        <w:rPr>
          <w:rFonts w:cstheme="minorHAnsi"/>
        </w:rPr>
        <w:t>09</w:t>
      </w:r>
      <w:r w:rsidR="005C54B9" w:rsidRPr="005C54B9">
        <w:rPr>
          <w:rFonts w:cstheme="minorHAnsi"/>
        </w:rPr>
        <w:t>.</w:t>
      </w:r>
      <w:r w:rsidR="005C54B9" w:rsidRPr="005C54B9">
        <w:rPr>
          <w:rFonts w:cstheme="minorHAnsi"/>
        </w:rPr>
        <w:t>02.2024r., zwra</w:t>
      </w:r>
      <w:r w:rsidR="005C54B9" w:rsidRPr="005C54B9">
        <w:rPr>
          <w:rFonts w:cstheme="minorHAnsi"/>
        </w:rPr>
        <w:t>c</w:t>
      </w:r>
      <w:r w:rsidR="005C54B9" w:rsidRPr="005C54B9">
        <w:rPr>
          <w:rFonts w:cstheme="minorHAnsi"/>
        </w:rPr>
        <w:t>amy</w:t>
      </w:r>
      <w:r w:rsidR="005C54B9" w:rsidRPr="005C54B9">
        <w:rPr>
          <w:rFonts w:cstheme="minorHAnsi"/>
        </w:rPr>
        <w:t xml:space="preserve"> się </w:t>
      </w:r>
      <w:r w:rsidR="005C54B9" w:rsidRPr="005C54B9">
        <w:rPr>
          <w:rFonts w:cstheme="minorHAnsi"/>
        </w:rPr>
        <w:t xml:space="preserve">do </w:t>
      </w:r>
      <w:r w:rsidR="005C54B9" w:rsidRPr="005C54B9">
        <w:rPr>
          <w:rFonts w:cstheme="minorHAnsi"/>
        </w:rPr>
        <w:t>zamawiającego</w:t>
      </w:r>
      <w:r w:rsidR="005C54B9" w:rsidRPr="005C54B9">
        <w:rPr>
          <w:rFonts w:cstheme="minorHAnsi"/>
        </w:rPr>
        <w:t xml:space="preserve"> z zapytaniem;</w:t>
      </w:r>
    </w:p>
    <w:p w14:paraId="5782598B" w14:textId="3171F75D" w:rsidR="00D33B69" w:rsidRPr="005C54B9" w:rsidRDefault="00D33B69" w:rsidP="005C54B9">
      <w:pPr>
        <w:pStyle w:val="Akapitzlist"/>
        <w:numPr>
          <w:ilvl w:val="0"/>
          <w:numId w:val="7"/>
        </w:numPr>
        <w:autoSpaceDE w:val="0"/>
        <w:autoSpaceDN w:val="0"/>
        <w:adjustRightInd w:val="0"/>
        <w:ind w:left="426" w:hanging="426"/>
        <w:rPr>
          <w:rFonts w:asciiTheme="minorHAnsi" w:hAnsiTheme="minorHAnsi" w:cstheme="minorHAnsi"/>
          <w:sz w:val="22"/>
          <w:szCs w:val="22"/>
        </w:rPr>
      </w:pPr>
      <w:r w:rsidRPr="005C54B9">
        <w:rPr>
          <w:rFonts w:asciiTheme="minorHAnsi" w:hAnsiTheme="minorHAnsi" w:cstheme="minorHAnsi"/>
          <w:sz w:val="22"/>
          <w:szCs w:val="22"/>
        </w:rPr>
        <w:t xml:space="preserve">Czy dopuszcza dla trawy </w:t>
      </w:r>
      <w:r w:rsidRPr="005C54B9">
        <w:rPr>
          <w:rFonts w:asciiTheme="minorHAnsi" w:hAnsiTheme="minorHAnsi" w:cstheme="minorHAnsi"/>
          <w:sz w:val="22"/>
          <w:szCs w:val="22"/>
        </w:rPr>
        <w:t>syntetycznej</w:t>
      </w:r>
      <w:r w:rsidRPr="005C54B9">
        <w:rPr>
          <w:rFonts w:asciiTheme="minorHAnsi" w:hAnsiTheme="minorHAnsi" w:cstheme="minorHAnsi"/>
          <w:sz w:val="22"/>
          <w:szCs w:val="22"/>
        </w:rPr>
        <w:t xml:space="preserve"> polietylenow</w:t>
      </w:r>
      <w:r w:rsidR="005C54B9">
        <w:rPr>
          <w:rFonts w:asciiTheme="minorHAnsi" w:hAnsiTheme="minorHAnsi" w:cstheme="minorHAnsi"/>
          <w:sz w:val="22"/>
          <w:szCs w:val="22"/>
        </w:rPr>
        <w:t>e</w:t>
      </w:r>
      <w:r w:rsidRPr="005C54B9">
        <w:rPr>
          <w:rFonts w:asciiTheme="minorHAnsi" w:hAnsiTheme="minorHAnsi" w:cstheme="minorHAnsi"/>
          <w:sz w:val="22"/>
          <w:szCs w:val="22"/>
        </w:rPr>
        <w:t>j z w</w:t>
      </w:r>
      <w:r w:rsidR="005C54B9">
        <w:rPr>
          <w:rFonts w:asciiTheme="minorHAnsi" w:hAnsiTheme="minorHAnsi" w:cstheme="minorHAnsi"/>
          <w:sz w:val="22"/>
          <w:szCs w:val="22"/>
        </w:rPr>
        <w:t>łó</w:t>
      </w:r>
      <w:r w:rsidRPr="005C54B9">
        <w:rPr>
          <w:rFonts w:asciiTheme="minorHAnsi" w:hAnsiTheme="minorHAnsi" w:cstheme="minorHAnsi"/>
          <w:sz w:val="22"/>
          <w:szCs w:val="22"/>
        </w:rPr>
        <w:t>kien monofilowych</w:t>
      </w:r>
      <w:r w:rsidRPr="005C54B9">
        <w:rPr>
          <w:rFonts w:asciiTheme="minorHAnsi" w:hAnsiTheme="minorHAnsi" w:cstheme="minorHAnsi"/>
          <w:sz w:val="22"/>
          <w:szCs w:val="22"/>
        </w:rPr>
        <w:t xml:space="preserve"> </w:t>
      </w:r>
      <w:r w:rsidRPr="005C54B9">
        <w:rPr>
          <w:rFonts w:asciiTheme="minorHAnsi" w:hAnsiTheme="minorHAnsi" w:cstheme="minorHAnsi"/>
          <w:sz w:val="22"/>
          <w:szCs w:val="22"/>
        </w:rPr>
        <w:t>teksturyzowanych (kr</w:t>
      </w:r>
      <w:r w:rsidR="005C54B9">
        <w:rPr>
          <w:rFonts w:asciiTheme="minorHAnsi" w:hAnsiTheme="minorHAnsi" w:cstheme="minorHAnsi"/>
          <w:sz w:val="22"/>
          <w:szCs w:val="22"/>
        </w:rPr>
        <w:t>ę</w:t>
      </w:r>
      <w:r w:rsidRPr="005C54B9">
        <w:rPr>
          <w:rFonts w:asciiTheme="minorHAnsi" w:hAnsiTheme="minorHAnsi" w:cstheme="minorHAnsi"/>
          <w:sz w:val="22"/>
          <w:szCs w:val="22"/>
        </w:rPr>
        <w:t>conych) metod</w:t>
      </w:r>
      <w:r w:rsidR="005C54B9">
        <w:rPr>
          <w:rFonts w:asciiTheme="minorHAnsi" w:hAnsiTheme="minorHAnsi" w:cstheme="minorHAnsi"/>
          <w:sz w:val="22"/>
          <w:szCs w:val="22"/>
        </w:rPr>
        <w:t>ę</w:t>
      </w:r>
      <w:r w:rsidRPr="005C54B9">
        <w:rPr>
          <w:rFonts w:asciiTheme="minorHAnsi" w:hAnsiTheme="minorHAnsi" w:cstheme="minorHAnsi"/>
          <w:sz w:val="22"/>
          <w:szCs w:val="22"/>
        </w:rPr>
        <w:t xml:space="preserve"> produk</w:t>
      </w:r>
      <w:r w:rsidR="005C54B9">
        <w:rPr>
          <w:rFonts w:asciiTheme="minorHAnsi" w:hAnsiTheme="minorHAnsi" w:cstheme="minorHAnsi"/>
          <w:sz w:val="22"/>
          <w:szCs w:val="22"/>
        </w:rPr>
        <w:t xml:space="preserve">cji </w:t>
      </w:r>
      <w:proofErr w:type="spellStart"/>
      <w:r w:rsidRPr="005C54B9">
        <w:rPr>
          <w:rFonts w:asciiTheme="minorHAnsi" w:hAnsiTheme="minorHAnsi" w:cstheme="minorHAnsi"/>
          <w:sz w:val="22"/>
          <w:szCs w:val="22"/>
        </w:rPr>
        <w:t>tuftowania</w:t>
      </w:r>
      <w:proofErr w:type="spellEnd"/>
      <w:r w:rsidRPr="005C54B9">
        <w:rPr>
          <w:rFonts w:asciiTheme="minorHAnsi" w:hAnsiTheme="minorHAnsi" w:cstheme="minorHAnsi"/>
          <w:sz w:val="22"/>
          <w:szCs w:val="22"/>
        </w:rPr>
        <w:t>.</w:t>
      </w:r>
    </w:p>
    <w:p w14:paraId="623A3506" w14:textId="42BFF25C" w:rsidR="00D33B69" w:rsidRPr="005C54B9" w:rsidRDefault="00D33B69" w:rsidP="005C54B9">
      <w:pPr>
        <w:pStyle w:val="Akapitzlist"/>
        <w:numPr>
          <w:ilvl w:val="0"/>
          <w:numId w:val="7"/>
        </w:numPr>
        <w:autoSpaceDE w:val="0"/>
        <w:autoSpaceDN w:val="0"/>
        <w:adjustRightInd w:val="0"/>
        <w:ind w:left="426" w:hanging="426"/>
        <w:rPr>
          <w:rFonts w:asciiTheme="minorHAnsi" w:hAnsiTheme="minorHAnsi" w:cstheme="minorHAnsi"/>
          <w:sz w:val="22"/>
          <w:szCs w:val="22"/>
        </w:rPr>
      </w:pPr>
      <w:r w:rsidRPr="005C54B9">
        <w:rPr>
          <w:rFonts w:asciiTheme="minorHAnsi" w:hAnsiTheme="minorHAnsi" w:cstheme="minorHAnsi"/>
          <w:sz w:val="22"/>
          <w:szCs w:val="22"/>
        </w:rPr>
        <w:t>Czy w ramach zadania Budowa boiska wielofunkcyjnego w M</w:t>
      </w:r>
      <w:r w:rsidR="003520A6">
        <w:rPr>
          <w:rFonts w:asciiTheme="minorHAnsi" w:hAnsiTheme="minorHAnsi" w:cstheme="minorHAnsi"/>
          <w:sz w:val="22"/>
          <w:szCs w:val="22"/>
        </w:rPr>
        <w:t>ą</w:t>
      </w:r>
      <w:r w:rsidRPr="005C54B9">
        <w:rPr>
          <w:rFonts w:asciiTheme="minorHAnsi" w:hAnsiTheme="minorHAnsi" w:cstheme="minorHAnsi"/>
          <w:sz w:val="22"/>
          <w:szCs w:val="22"/>
        </w:rPr>
        <w:t>cznikach,</w:t>
      </w:r>
      <w:r w:rsidRPr="005C54B9">
        <w:rPr>
          <w:rFonts w:asciiTheme="minorHAnsi" w:hAnsiTheme="minorHAnsi" w:cstheme="minorHAnsi"/>
          <w:sz w:val="22"/>
          <w:szCs w:val="22"/>
        </w:rPr>
        <w:t xml:space="preserve"> </w:t>
      </w:r>
      <w:r w:rsidR="003520A6" w:rsidRPr="005C54B9">
        <w:rPr>
          <w:rFonts w:asciiTheme="minorHAnsi" w:hAnsiTheme="minorHAnsi" w:cstheme="minorHAnsi"/>
          <w:sz w:val="22"/>
          <w:szCs w:val="22"/>
        </w:rPr>
        <w:t>Zamawiający</w:t>
      </w:r>
      <w:r w:rsidRPr="005C54B9">
        <w:rPr>
          <w:rFonts w:asciiTheme="minorHAnsi" w:hAnsiTheme="minorHAnsi" w:cstheme="minorHAnsi"/>
          <w:sz w:val="22"/>
          <w:szCs w:val="22"/>
        </w:rPr>
        <w:t xml:space="preserve"> dopu</w:t>
      </w:r>
      <w:r w:rsidR="003520A6">
        <w:rPr>
          <w:rFonts w:asciiTheme="minorHAnsi" w:hAnsiTheme="minorHAnsi" w:cstheme="minorHAnsi"/>
          <w:sz w:val="22"/>
          <w:szCs w:val="22"/>
        </w:rPr>
        <w:t>ś</w:t>
      </w:r>
      <w:r w:rsidRPr="005C54B9">
        <w:rPr>
          <w:rFonts w:asciiTheme="minorHAnsi" w:hAnsiTheme="minorHAnsi" w:cstheme="minorHAnsi"/>
          <w:sz w:val="22"/>
          <w:szCs w:val="22"/>
        </w:rPr>
        <w:t>ci mo</w:t>
      </w:r>
      <w:r w:rsidR="003520A6">
        <w:rPr>
          <w:rFonts w:asciiTheme="minorHAnsi" w:hAnsiTheme="minorHAnsi" w:cstheme="minorHAnsi"/>
          <w:sz w:val="22"/>
          <w:szCs w:val="22"/>
        </w:rPr>
        <w:t>ż</w:t>
      </w:r>
      <w:r w:rsidRPr="005C54B9">
        <w:rPr>
          <w:rFonts w:asciiTheme="minorHAnsi" w:hAnsiTheme="minorHAnsi" w:cstheme="minorHAnsi"/>
          <w:sz w:val="22"/>
          <w:szCs w:val="22"/>
        </w:rPr>
        <w:t>liwo</w:t>
      </w:r>
      <w:r w:rsidR="003520A6">
        <w:rPr>
          <w:rFonts w:asciiTheme="minorHAnsi" w:hAnsiTheme="minorHAnsi" w:cstheme="minorHAnsi"/>
          <w:sz w:val="22"/>
          <w:szCs w:val="22"/>
        </w:rPr>
        <w:t>ść</w:t>
      </w:r>
      <w:r w:rsidRPr="005C54B9">
        <w:rPr>
          <w:rFonts w:asciiTheme="minorHAnsi" w:hAnsiTheme="minorHAnsi" w:cstheme="minorHAnsi"/>
          <w:sz w:val="22"/>
          <w:szCs w:val="22"/>
        </w:rPr>
        <w:t xml:space="preserve"> wykonania s</w:t>
      </w:r>
      <w:r w:rsidR="003520A6">
        <w:rPr>
          <w:rFonts w:asciiTheme="minorHAnsi" w:hAnsiTheme="minorHAnsi" w:cstheme="minorHAnsi"/>
          <w:sz w:val="22"/>
          <w:szCs w:val="22"/>
        </w:rPr>
        <w:t>lupów</w:t>
      </w:r>
      <w:r w:rsidRPr="005C54B9">
        <w:rPr>
          <w:rFonts w:asciiTheme="minorHAnsi" w:hAnsiTheme="minorHAnsi" w:cstheme="minorHAnsi"/>
          <w:sz w:val="22"/>
          <w:szCs w:val="22"/>
        </w:rPr>
        <w:t xml:space="preserve"> pi</w:t>
      </w:r>
      <w:r w:rsidR="003520A6">
        <w:rPr>
          <w:rFonts w:asciiTheme="minorHAnsi" w:hAnsiTheme="minorHAnsi" w:cstheme="minorHAnsi"/>
          <w:sz w:val="22"/>
          <w:szCs w:val="22"/>
        </w:rPr>
        <w:t>ł</w:t>
      </w:r>
      <w:r w:rsidRPr="005C54B9">
        <w:rPr>
          <w:rFonts w:asciiTheme="minorHAnsi" w:hAnsiTheme="minorHAnsi" w:cstheme="minorHAnsi"/>
          <w:sz w:val="22"/>
          <w:szCs w:val="22"/>
        </w:rPr>
        <w:t>kochwytowych z profili</w:t>
      </w:r>
      <w:r w:rsidRPr="005C54B9">
        <w:rPr>
          <w:rFonts w:asciiTheme="minorHAnsi" w:hAnsiTheme="minorHAnsi" w:cstheme="minorHAnsi"/>
          <w:sz w:val="22"/>
          <w:szCs w:val="22"/>
        </w:rPr>
        <w:t xml:space="preserve"> </w:t>
      </w:r>
      <w:r w:rsidRPr="005C54B9">
        <w:rPr>
          <w:rFonts w:asciiTheme="minorHAnsi" w:hAnsiTheme="minorHAnsi" w:cstheme="minorHAnsi"/>
          <w:sz w:val="22"/>
          <w:szCs w:val="22"/>
        </w:rPr>
        <w:t>stalowych o wymiarach 80x80x-4mm.</w:t>
      </w:r>
    </w:p>
    <w:p w14:paraId="687AD567" w14:textId="08C3A645" w:rsidR="004E65F3" w:rsidRDefault="004E65F3" w:rsidP="00521F7E">
      <w:pPr>
        <w:spacing w:after="0"/>
        <w:jc w:val="both"/>
        <w:rPr>
          <w:rFonts w:cs="Calibri"/>
          <w:b/>
          <w:bCs/>
        </w:rPr>
      </w:pPr>
      <w:r w:rsidRPr="004E65F3">
        <w:rPr>
          <w:rFonts w:cs="Calibri"/>
          <w:b/>
          <w:bCs/>
        </w:rPr>
        <w:t xml:space="preserve">Odpowiedź: </w:t>
      </w:r>
    </w:p>
    <w:p w14:paraId="7C749745" w14:textId="4163E623" w:rsidR="00E940D4" w:rsidRDefault="00521F7E" w:rsidP="00E940D4">
      <w:pPr>
        <w:spacing w:after="0" w:line="240" w:lineRule="auto"/>
        <w:jc w:val="both"/>
      </w:pPr>
      <w:r w:rsidRPr="00521F7E">
        <w:rPr>
          <w:rFonts w:cs="Calibri"/>
          <w:b/>
          <w:bCs/>
        </w:rPr>
        <w:t>14.1)</w:t>
      </w:r>
      <w:r w:rsidRPr="00521F7E">
        <w:t xml:space="preserve"> </w:t>
      </w:r>
      <w:r w:rsidR="00E940D4">
        <w:t>Zamawiający dopuści zastosowanie nawierzchni z trawy syntetycznej spełniającej wymogi zawarte w SWZ i dokumentacji projektowej oraz w wyjaśnieniach do SWZ.</w:t>
      </w:r>
    </w:p>
    <w:p w14:paraId="5BC5F37D" w14:textId="75BFF85A" w:rsidR="00521F7E" w:rsidRDefault="00521F7E" w:rsidP="00E940D4">
      <w:pPr>
        <w:spacing w:after="0"/>
        <w:jc w:val="both"/>
        <w:rPr>
          <w:b/>
        </w:rPr>
      </w:pPr>
      <w:r w:rsidRPr="00521F7E">
        <w:rPr>
          <w:b/>
          <w:bCs/>
        </w:rPr>
        <w:t>14.2)</w:t>
      </w:r>
      <w:r w:rsidRPr="00521F7E">
        <w:rPr>
          <w:bCs/>
        </w:rPr>
        <w:t xml:space="preserve"> </w:t>
      </w:r>
      <w:r w:rsidR="00E40720">
        <w:rPr>
          <w:rFonts w:cstheme="minorHAnsi"/>
        </w:rPr>
        <w:t>W</w:t>
      </w:r>
      <w:r w:rsidR="00E40720" w:rsidRPr="005C54B9">
        <w:rPr>
          <w:rFonts w:cstheme="minorHAnsi"/>
        </w:rPr>
        <w:t xml:space="preserve"> ramach zadania </w:t>
      </w:r>
      <w:r w:rsidR="00E40720">
        <w:rPr>
          <w:rFonts w:cstheme="minorHAnsi"/>
        </w:rPr>
        <w:t xml:space="preserve">Nr 2: </w:t>
      </w:r>
      <w:r w:rsidR="00E40720" w:rsidRPr="005C54B9">
        <w:rPr>
          <w:rFonts w:cstheme="minorHAnsi"/>
        </w:rPr>
        <w:t>Budowa boiska wielofunkcyjnego w M</w:t>
      </w:r>
      <w:r w:rsidR="00E40720">
        <w:rPr>
          <w:rFonts w:cstheme="minorHAnsi"/>
        </w:rPr>
        <w:t>ą</w:t>
      </w:r>
      <w:r w:rsidR="00E40720" w:rsidRPr="005C54B9">
        <w:rPr>
          <w:rFonts w:cstheme="minorHAnsi"/>
        </w:rPr>
        <w:t>cznikach</w:t>
      </w:r>
      <w:r w:rsidR="00E40720">
        <w:rPr>
          <w:rFonts w:cstheme="minorHAnsi"/>
        </w:rPr>
        <w:t>,</w:t>
      </w:r>
      <w:r w:rsidR="00E40720" w:rsidRPr="00AC2395">
        <w:rPr>
          <w:bCs/>
        </w:rPr>
        <w:t xml:space="preserve"> </w:t>
      </w:r>
      <w:r w:rsidR="00E40720">
        <w:rPr>
          <w:bCs/>
        </w:rPr>
        <w:t>n</w:t>
      </w:r>
      <w:r w:rsidRPr="00AC2395">
        <w:rPr>
          <w:bCs/>
        </w:rPr>
        <w:t xml:space="preserve">ależy wykonać </w:t>
      </w:r>
      <w:proofErr w:type="spellStart"/>
      <w:r w:rsidRPr="00AC2395">
        <w:rPr>
          <w:bCs/>
        </w:rPr>
        <w:t>piłkochwyty</w:t>
      </w:r>
      <w:proofErr w:type="spellEnd"/>
      <w:r w:rsidRPr="00AC2395">
        <w:rPr>
          <w:bCs/>
        </w:rPr>
        <w:t xml:space="preserve"> z kształtowników stalowych kwadratowych o przekroju 100mmx100mm przy </w:t>
      </w:r>
      <w:r>
        <w:rPr>
          <w:bCs/>
        </w:rPr>
        <w:t>g</w:t>
      </w:r>
      <w:r w:rsidRPr="00AC2395">
        <w:rPr>
          <w:bCs/>
        </w:rPr>
        <w:t>rubości ścianki 4 mm</w:t>
      </w:r>
      <w:r>
        <w:rPr>
          <w:bCs/>
        </w:rPr>
        <w:t xml:space="preserve"> </w:t>
      </w:r>
      <w:r w:rsidRPr="00AC2395">
        <w:rPr>
          <w:bCs/>
        </w:rPr>
        <w:t>zabezpieczone antykorozyjne</w:t>
      </w:r>
      <w:r>
        <w:rPr>
          <w:bCs/>
        </w:rPr>
        <w:t>.</w:t>
      </w:r>
    </w:p>
    <w:p w14:paraId="57487745" w14:textId="541AFB1E" w:rsidR="00521F7E" w:rsidRPr="00521F7E" w:rsidRDefault="00521F7E" w:rsidP="00521F7E">
      <w:pPr>
        <w:spacing w:after="0"/>
        <w:jc w:val="both"/>
        <w:rPr>
          <w:rFonts w:cs="Calibri"/>
          <w:b/>
          <w:bCs/>
        </w:rPr>
      </w:pPr>
    </w:p>
    <w:p w14:paraId="5CFF8314" w14:textId="77777777" w:rsidR="00D33B69" w:rsidRDefault="00D33B69" w:rsidP="00904DB0">
      <w:pPr>
        <w:pStyle w:val="Tekstpodstawowy3"/>
        <w:spacing w:after="0"/>
        <w:rPr>
          <w:b/>
          <w:bCs/>
          <w:sz w:val="22"/>
          <w:szCs w:val="22"/>
        </w:rPr>
      </w:pPr>
    </w:p>
    <w:p w14:paraId="25012EA0" w14:textId="77777777" w:rsidR="007D7E69" w:rsidRDefault="007D7E69" w:rsidP="007D7E69">
      <w:pPr>
        <w:spacing w:after="0" w:line="276" w:lineRule="auto"/>
        <w:ind w:left="6096"/>
        <w:rPr>
          <w:rFonts w:ascii="Calibri" w:hAnsi="Calibri" w:cs="Calibri"/>
          <w:b/>
          <w:bCs/>
          <w:sz w:val="24"/>
          <w:szCs w:val="24"/>
        </w:rPr>
      </w:pPr>
      <w:r>
        <w:rPr>
          <w:rFonts w:ascii="Calibri" w:hAnsi="Calibri" w:cs="Calibri"/>
          <w:b/>
          <w:bCs/>
          <w:sz w:val="24"/>
          <w:szCs w:val="24"/>
        </w:rPr>
        <w:t>B U R M I S T R Z</w:t>
      </w:r>
    </w:p>
    <w:p w14:paraId="39666F4A" w14:textId="77777777" w:rsidR="007D7E69" w:rsidRDefault="007D7E69" w:rsidP="007D7E69">
      <w:pPr>
        <w:spacing w:after="0" w:line="276" w:lineRule="auto"/>
        <w:ind w:left="6096"/>
      </w:pPr>
      <w:r>
        <w:rPr>
          <w:rFonts w:ascii="Calibri" w:hAnsi="Calibri" w:cs="Calibri"/>
          <w:b/>
          <w:bCs/>
          <w:sz w:val="24"/>
          <w:szCs w:val="24"/>
        </w:rPr>
        <w:t>/-/ Piotr Mieloch</w:t>
      </w:r>
    </w:p>
    <w:p w14:paraId="30897908" w14:textId="77777777" w:rsidR="00FD3CCE" w:rsidRDefault="00FD3CCE" w:rsidP="00786185">
      <w:pPr>
        <w:spacing w:after="0" w:line="276" w:lineRule="auto"/>
        <w:ind w:left="6096"/>
        <w:rPr>
          <w:rFonts w:ascii="Calibri" w:hAnsi="Calibri" w:cs="Calibri"/>
          <w:b/>
          <w:bCs/>
          <w:sz w:val="24"/>
          <w:szCs w:val="24"/>
        </w:rPr>
      </w:pPr>
    </w:p>
    <w:p w14:paraId="6622D020" w14:textId="77777777" w:rsidR="00FD3CCE" w:rsidRDefault="00FD3CCE" w:rsidP="00786185">
      <w:pPr>
        <w:spacing w:after="0" w:line="276" w:lineRule="auto"/>
        <w:ind w:left="6096"/>
        <w:rPr>
          <w:rFonts w:ascii="Calibri" w:hAnsi="Calibri" w:cs="Calibri"/>
          <w:b/>
          <w:bCs/>
          <w:sz w:val="24"/>
          <w:szCs w:val="24"/>
        </w:rPr>
      </w:pPr>
    </w:p>
    <w:p w14:paraId="27FB7917" w14:textId="77777777" w:rsidR="00FD3CCE" w:rsidRDefault="00FD3CCE" w:rsidP="00786185">
      <w:pPr>
        <w:spacing w:after="0" w:line="276" w:lineRule="auto"/>
        <w:ind w:left="6096"/>
        <w:rPr>
          <w:rFonts w:ascii="Calibri" w:hAnsi="Calibri" w:cs="Calibri"/>
          <w:b/>
          <w:bCs/>
          <w:sz w:val="24"/>
          <w:szCs w:val="24"/>
        </w:rPr>
      </w:pPr>
    </w:p>
    <w:sectPr w:rsidR="00FD3CCE" w:rsidSect="00904DB0">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75DA" w14:textId="77777777" w:rsidR="00DF3D36" w:rsidRDefault="00DF3D36" w:rsidP="00DF3D36">
      <w:pPr>
        <w:spacing w:after="0" w:line="240" w:lineRule="auto"/>
      </w:pPr>
      <w:r>
        <w:separator/>
      </w:r>
    </w:p>
  </w:endnote>
  <w:endnote w:type="continuationSeparator" w:id="0">
    <w:p w14:paraId="48F5F32E" w14:textId="77777777" w:rsidR="00DF3D36" w:rsidRDefault="00DF3D36" w:rsidP="00DF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9E69" w14:textId="77777777" w:rsidR="00DF3D36" w:rsidRDefault="00DF3D36" w:rsidP="00DF3D36">
      <w:pPr>
        <w:spacing w:after="0" w:line="240" w:lineRule="auto"/>
      </w:pPr>
      <w:r>
        <w:separator/>
      </w:r>
    </w:p>
  </w:footnote>
  <w:footnote w:type="continuationSeparator" w:id="0">
    <w:p w14:paraId="4DA319F7" w14:textId="77777777" w:rsidR="00DF3D36" w:rsidRDefault="00DF3D36" w:rsidP="00DF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E80"/>
    <w:multiLevelType w:val="hybridMultilevel"/>
    <w:tmpl w:val="FE1ACF06"/>
    <w:lvl w:ilvl="0" w:tplc="7ADEFB7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E5B91"/>
    <w:multiLevelType w:val="hybridMultilevel"/>
    <w:tmpl w:val="FE1ACF0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26632"/>
    <w:multiLevelType w:val="hybridMultilevel"/>
    <w:tmpl w:val="A82AE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AEA"/>
    <w:multiLevelType w:val="hybridMultilevel"/>
    <w:tmpl w:val="007E2C0A"/>
    <w:lvl w:ilvl="0" w:tplc="C7326F5A">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E7A7D71"/>
    <w:multiLevelType w:val="hybridMultilevel"/>
    <w:tmpl w:val="A28E9FEE"/>
    <w:lvl w:ilvl="0" w:tplc="008410B4">
      <w:start w:val="1"/>
      <w:numFmt w:val="lowerLetter"/>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0B63FD2"/>
    <w:multiLevelType w:val="hybridMultilevel"/>
    <w:tmpl w:val="322411B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695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877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312514">
    <w:abstractNumId w:val="5"/>
  </w:num>
  <w:num w:numId="4" w16cid:durableId="961039512">
    <w:abstractNumId w:val="3"/>
  </w:num>
  <w:num w:numId="5" w16cid:durableId="1558778907">
    <w:abstractNumId w:val="0"/>
  </w:num>
  <w:num w:numId="6" w16cid:durableId="306253102">
    <w:abstractNumId w:val="1"/>
  </w:num>
  <w:num w:numId="7" w16cid:durableId="213197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23"/>
    <w:rsid w:val="00004064"/>
    <w:rsid w:val="0006643B"/>
    <w:rsid w:val="00066E5D"/>
    <w:rsid w:val="00086D19"/>
    <w:rsid w:val="00096699"/>
    <w:rsid w:val="000A6EF6"/>
    <w:rsid w:val="000A7582"/>
    <w:rsid w:val="000D5B4D"/>
    <w:rsid w:val="000D7388"/>
    <w:rsid w:val="00103600"/>
    <w:rsid w:val="00105B9B"/>
    <w:rsid w:val="001D78BE"/>
    <w:rsid w:val="00224650"/>
    <w:rsid w:val="0023049B"/>
    <w:rsid w:val="00265CF1"/>
    <w:rsid w:val="00294623"/>
    <w:rsid w:val="002979C8"/>
    <w:rsid w:val="00310A53"/>
    <w:rsid w:val="0031708F"/>
    <w:rsid w:val="003376EE"/>
    <w:rsid w:val="00342F4E"/>
    <w:rsid w:val="003520A6"/>
    <w:rsid w:val="00365D75"/>
    <w:rsid w:val="00366FF6"/>
    <w:rsid w:val="003C166F"/>
    <w:rsid w:val="003E43CF"/>
    <w:rsid w:val="003F53F0"/>
    <w:rsid w:val="00410296"/>
    <w:rsid w:val="00427764"/>
    <w:rsid w:val="004478F4"/>
    <w:rsid w:val="00451CE3"/>
    <w:rsid w:val="00453043"/>
    <w:rsid w:val="004A0EB3"/>
    <w:rsid w:val="004B5E0C"/>
    <w:rsid w:val="004E65F3"/>
    <w:rsid w:val="00521F7E"/>
    <w:rsid w:val="005335DD"/>
    <w:rsid w:val="00554933"/>
    <w:rsid w:val="00564411"/>
    <w:rsid w:val="0059077B"/>
    <w:rsid w:val="005A5A85"/>
    <w:rsid w:val="005C54B9"/>
    <w:rsid w:val="006051D4"/>
    <w:rsid w:val="00644F2D"/>
    <w:rsid w:val="0066634C"/>
    <w:rsid w:val="00692B0F"/>
    <w:rsid w:val="006A70A7"/>
    <w:rsid w:val="006D3647"/>
    <w:rsid w:val="006F0D82"/>
    <w:rsid w:val="006F3D5B"/>
    <w:rsid w:val="00750395"/>
    <w:rsid w:val="00753127"/>
    <w:rsid w:val="00786185"/>
    <w:rsid w:val="007866C3"/>
    <w:rsid w:val="007A2AAD"/>
    <w:rsid w:val="007B0A39"/>
    <w:rsid w:val="007D7E69"/>
    <w:rsid w:val="007E5834"/>
    <w:rsid w:val="007F2902"/>
    <w:rsid w:val="008248A8"/>
    <w:rsid w:val="00824E50"/>
    <w:rsid w:val="0087662D"/>
    <w:rsid w:val="008832B1"/>
    <w:rsid w:val="00893A72"/>
    <w:rsid w:val="00894EFB"/>
    <w:rsid w:val="008A4F5C"/>
    <w:rsid w:val="008E63E6"/>
    <w:rsid w:val="00903A99"/>
    <w:rsid w:val="00904DB0"/>
    <w:rsid w:val="00937BB7"/>
    <w:rsid w:val="00957723"/>
    <w:rsid w:val="00972E53"/>
    <w:rsid w:val="009C11C3"/>
    <w:rsid w:val="009C213A"/>
    <w:rsid w:val="00A22ED6"/>
    <w:rsid w:val="00A45D5F"/>
    <w:rsid w:val="00A56F4D"/>
    <w:rsid w:val="00A63975"/>
    <w:rsid w:val="00A7557E"/>
    <w:rsid w:val="00A84589"/>
    <w:rsid w:val="00AA0126"/>
    <w:rsid w:val="00AA110C"/>
    <w:rsid w:val="00AA7980"/>
    <w:rsid w:val="00AB2D98"/>
    <w:rsid w:val="00AC2395"/>
    <w:rsid w:val="00AC67F0"/>
    <w:rsid w:val="00AE2429"/>
    <w:rsid w:val="00AE618A"/>
    <w:rsid w:val="00B03F4B"/>
    <w:rsid w:val="00B33CB7"/>
    <w:rsid w:val="00B3486D"/>
    <w:rsid w:val="00B45DA6"/>
    <w:rsid w:val="00B47528"/>
    <w:rsid w:val="00B623BD"/>
    <w:rsid w:val="00C010AB"/>
    <w:rsid w:val="00C36FB1"/>
    <w:rsid w:val="00CA52F6"/>
    <w:rsid w:val="00CC193A"/>
    <w:rsid w:val="00CC2D9B"/>
    <w:rsid w:val="00CC618E"/>
    <w:rsid w:val="00D179C6"/>
    <w:rsid w:val="00D33B69"/>
    <w:rsid w:val="00D83726"/>
    <w:rsid w:val="00DB6BC4"/>
    <w:rsid w:val="00DD2405"/>
    <w:rsid w:val="00DD587D"/>
    <w:rsid w:val="00DF3D36"/>
    <w:rsid w:val="00E27120"/>
    <w:rsid w:val="00E35B79"/>
    <w:rsid w:val="00E40720"/>
    <w:rsid w:val="00E44B6D"/>
    <w:rsid w:val="00E8093B"/>
    <w:rsid w:val="00E940D4"/>
    <w:rsid w:val="00EC4E91"/>
    <w:rsid w:val="00ED3169"/>
    <w:rsid w:val="00ED4559"/>
    <w:rsid w:val="00F23E84"/>
    <w:rsid w:val="00F463F6"/>
    <w:rsid w:val="00F5466B"/>
    <w:rsid w:val="00F95F2F"/>
    <w:rsid w:val="00FA43E2"/>
    <w:rsid w:val="00FD3CCE"/>
    <w:rsid w:val="00FF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CBB31"/>
  <w15:chartTrackingRefBased/>
  <w15:docId w15:val="{F5A84BC8-446A-4E1F-8E22-F41B3B8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DD2405"/>
    <w:pPr>
      <w:keepNext/>
      <w:spacing w:after="0" w:line="240" w:lineRule="auto"/>
      <w:jc w:val="center"/>
      <w:outlineLvl w:val="1"/>
    </w:pPr>
    <w:rPr>
      <w:rFonts w:ascii="Times New Roman" w:eastAsia="Times New Roman" w:hAnsi="Times New Roman" w:cs="Times New Roman"/>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9462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946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866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6C3"/>
    <w:rPr>
      <w:rFonts w:ascii="Segoe UI" w:hAnsi="Segoe UI" w:cs="Segoe UI"/>
      <w:sz w:val="18"/>
      <w:szCs w:val="18"/>
    </w:rPr>
  </w:style>
  <w:style w:type="paragraph" w:customStyle="1" w:styleId="Style20">
    <w:name w:val="Style20"/>
    <w:basedOn w:val="Normalny"/>
    <w:uiPriority w:val="99"/>
    <w:rsid w:val="00937BB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7BB7"/>
    <w:rPr>
      <w:b/>
      <w:bCs/>
    </w:rPr>
  </w:style>
  <w:style w:type="character" w:customStyle="1" w:styleId="Nagwek2Znak">
    <w:name w:val="Nagłówek 2 Znak"/>
    <w:basedOn w:val="Domylnaczcionkaakapitu"/>
    <w:link w:val="Nagwek2"/>
    <w:rsid w:val="00DD2405"/>
    <w:rPr>
      <w:rFonts w:ascii="Times New Roman" w:eastAsia="Times New Roman" w:hAnsi="Times New Roman" w:cs="Times New Roman"/>
      <w:b/>
      <w:sz w:val="24"/>
      <w:szCs w:val="28"/>
      <w:lang w:eastAsia="pl-PL"/>
    </w:rPr>
  </w:style>
  <w:style w:type="character" w:customStyle="1" w:styleId="markedcontent">
    <w:name w:val="markedcontent"/>
    <w:basedOn w:val="Domylnaczcionkaakapitu"/>
    <w:rsid w:val="00ED4559"/>
  </w:style>
  <w:style w:type="paragraph" w:styleId="Nagwek">
    <w:name w:val="header"/>
    <w:basedOn w:val="Normalny"/>
    <w:link w:val="NagwekZnak"/>
    <w:uiPriority w:val="99"/>
    <w:rsid w:val="00AA0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A0126"/>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AA0126"/>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AA012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A0126"/>
    <w:rPr>
      <w:color w:val="0000FF"/>
      <w:u w:val="single"/>
    </w:rPr>
  </w:style>
  <w:style w:type="paragraph" w:styleId="Stopka">
    <w:name w:val="footer"/>
    <w:basedOn w:val="Normalny"/>
    <w:link w:val="StopkaZnak"/>
    <w:uiPriority w:val="99"/>
    <w:unhideWhenUsed/>
    <w:rsid w:val="00DF3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D36"/>
  </w:style>
  <w:style w:type="paragraph" w:styleId="Bezodstpw">
    <w:name w:val="No Spacing"/>
    <w:uiPriority w:val="1"/>
    <w:qFormat/>
    <w:rsid w:val="009C11C3"/>
    <w:pPr>
      <w:spacing w:after="0" w:line="240" w:lineRule="auto"/>
    </w:pPr>
    <w:rPr>
      <w:rFonts w:ascii="Calibri" w:eastAsia="Calibri" w:hAnsi="Calibri" w:cs="Times New Roman"/>
    </w:rPr>
  </w:style>
  <w:style w:type="paragraph" w:customStyle="1" w:styleId="Default">
    <w:name w:val="Default"/>
    <w:rsid w:val="00FA43E2"/>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uiPriority w:val="99"/>
    <w:semiHidden/>
    <w:unhideWhenUsed/>
    <w:rsid w:val="00904DB0"/>
    <w:pPr>
      <w:spacing w:after="120"/>
    </w:pPr>
    <w:rPr>
      <w:sz w:val="16"/>
      <w:szCs w:val="16"/>
    </w:rPr>
  </w:style>
  <w:style w:type="character" w:customStyle="1" w:styleId="Tekstpodstawowy3Znak">
    <w:name w:val="Tekst podstawowy 3 Znak"/>
    <w:basedOn w:val="Domylnaczcionkaakapitu"/>
    <w:link w:val="Tekstpodstawowy3"/>
    <w:uiPriority w:val="99"/>
    <w:semiHidden/>
    <w:rsid w:val="00904D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8065">
      <w:bodyDiv w:val="1"/>
      <w:marLeft w:val="0"/>
      <w:marRight w:val="0"/>
      <w:marTop w:val="0"/>
      <w:marBottom w:val="0"/>
      <w:divBdr>
        <w:top w:val="none" w:sz="0" w:space="0" w:color="auto"/>
        <w:left w:val="none" w:sz="0" w:space="0" w:color="auto"/>
        <w:bottom w:val="none" w:sz="0" w:space="0" w:color="auto"/>
        <w:right w:val="none" w:sz="0" w:space="0" w:color="auto"/>
      </w:divBdr>
    </w:div>
    <w:div w:id="374085508">
      <w:bodyDiv w:val="1"/>
      <w:marLeft w:val="0"/>
      <w:marRight w:val="0"/>
      <w:marTop w:val="0"/>
      <w:marBottom w:val="0"/>
      <w:divBdr>
        <w:top w:val="none" w:sz="0" w:space="0" w:color="auto"/>
        <w:left w:val="none" w:sz="0" w:space="0" w:color="auto"/>
        <w:bottom w:val="none" w:sz="0" w:space="0" w:color="auto"/>
        <w:right w:val="none" w:sz="0" w:space="0" w:color="auto"/>
      </w:divBdr>
    </w:div>
    <w:div w:id="970673197">
      <w:bodyDiv w:val="1"/>
      <w:marLeft w:val="0"/>
      <w:marRight w:val="0"/>
      <w:marTop w:val="0"/>
      <w:marBottom w:val="0"/>
      <w:divBdr>
        <w:top w:val="none" w:sz="0" w:space="0" w:color="auto"/>
        <w:left w:val="none" w:sz="0" w:space="0" w:color="auto"/>
        <w:bottom w:val="none" w:sz="0" w:space="0" w:color="auto"/>
        <w:right w:val="none" w:sz="0" w:space="0" w:color="auto"/>
      </w:divBdr>
    </w:div>
    <w:div w:id="1306814097">
      <w:bodyDiv w:val="1"/>
      <w:marLeft w:val="0"/>
      <w:marRight w:val="0"/>
      <w:marTop w:val="0"/>
      <w:marBottom w:val="0"/>
      <w:divBdr>
        <w:top w:val="none" w:sz="0" w:space="0" w:color="auto"/>
        <w:left w:val="none" w:sz="0" w:space="0" w:color="auto"/>
        <w:bottom w:val="none" w:sz="0" w:space="0" w:color="auto"/>
        <w:right w:val="none" w:sz="0" w:space="0" w:color="auto"/>
      </w:divBdr>
    </w:div>
    <w:div w:id="15220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FAE3-263A-4D5F-8439-1D874905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3</Pages>
  <Words>1448</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wienow</cp:lastModifiedBy>
  <cp:revision>53</cp:revision>
  <cp:lastPrinted>2024-02-13T09:56:00Z</cp:lastPrinted>
  <dcterms:created xsi:type="dcterms:W3CDTF">2021-05-24T09:29:00Z</dcterms:created>
  <dcterms:modified xsi:type="dcterms:W3CDTF">2024-02-13T09:58:00Z</dcterms:modified>
</cp:coreProperties>
</file>