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09" w:rsidRPr="001E54F7" w:rsidRDefault="00380E09" w:rsidP="00380E09">
      <w:pPr>
        <w:spacing w:after="0"/>
        <w:rPr>
          <w:rFonts w:ascii="Arial" w:hAnsi="Arial" w:cs="Arial"/>
          <w:b/>
          <w:color w:val="000099"/>
          <w:sz w:val="28"/>
          <w:szCs w:val="28"/>
        </w:rPr>
      </w:pPr>
      <w:r>
        <w:rPr>
          <w:rFonts w:ascii="Arial" w:hAnsi="Arial" w:cs="Arial"/>
          <w:b/>
          <w:noProof/>
          <w:color w:val="0000FF"/>
          <w:sz w:val="28"/>
          <w:szCs w:val="28"/>
        </w:rPr>
        <w:drawing>
          <wp:inline distT="0" distB="0" distL="0" distR="0">
            <wp:extent cx="904875" cy="77152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srcRect/>
                    <a:stretch>
                      <a:fillRect/>
                    </a:stretch>
                  </pic:blipFill>
                  <pic:spPr bwMode="auto">
                    <a:xfrm>
                      <a:off x="0" y="0"/>
                      <a:ext cx="904875" cy="771525"/>
                    </a:xfrm>
                    <a:prstGeom prst="rect">
                      <a:avLst/>
                    </a:prstGeom>
                    <a:noFill/>
                    <a:ln w="9525">
                      <a:noFill/>
                      <a:miter lim="800000"/>
                      <a:headEnd/>
                      <a:tailEnd/>
                    </a:ln>
                  </pic:spPr>
                </pic:pic>
              </a:graphicData>
            </a:graphic>
          </wp:inline>
        </w:drawing>
      </w:r>
      <w:r w:rsidRPr="00AD46E3">
        <w:rPr>
          <w:rFonts w:ascii="Arial" w:hAnsi="Arial" w:cs="Arial"/>
          <w:b/>
          <w:color w:val="1F497D"/>
          <w:sz w:val="28"/>
          <w:szCs w:val="28"/>
        </w:rPr>
        <w:t xml:space="preserve"> </w:t>
      </w:r>
      <w:r w:rsidRPr="001E54F7">
        <w:rPr>
          <w:rFonts w:ascii="Arial" w:hAnsi="Arial" w:cs="Arial"/>
          <w:b/>
          <w:color w:val="000099"/>
          <w:sz w:val="28"/>
          <w:szCs w:val="28"/>
        </w:rPr>
        <w:t>Wojewódzki Zespół Zakładów Opieki Zdrowotnej</w:t>
      </w:r>
    </w:p>
    <w:p w:rsidR="00380E09" w:rsidRPr="001E54F7" w:rsidRDefault="00380E09" w:rsidP="00380E09">
      <w:pPr>
        <w:pBdr>
          <w:bottom w:val="single" w:sz="4" w:space="2" w:color="0000FF"/>
        </w:pBdr>
        <w:spacing w:after="0"/>
        <w:rPr>
          <w:rFonts w:ascii="Arial" w:hAnsi="Arial" w:cs="Arial"/>
          <w:b/>
          <w:color w:val="000099"/>
          <w:sz w:val="28"/>
          <w:szCs w:val="28"/>
        </w:rPr>
      </w:pPr>
      <w:r w:rsidRPr="001E54F7">
        <w:rPr>
          <w:rFonts w:ascii="Arial" w:hAnsi="Arial" w:cs="Arial"/>
          <w:color w:val="000099"/>
          <w:sz w:val="28"/>
          <w:szCs w:val="28"/>
        </w:rPr>
        <w:t xml:space="preserve">               </w:t>
      </w:r>
      <w:r w:rsidRPr="001E54F7">
        <w:rPr>
          <w:rFonts w:ascii="Arial" w:hAnsi="Arial" w:cs="Arial"/>
          <w:b/>
          <w:color w:val="000099"/>
          <w:sz w:val="28"/>
          <w:szCs w:val="28"/>
        </w:rPr>
        <w:t>Centrum Leczenia Chorób Płuc i Rehabilitacji w Łodzi</w:t>
      </w:r>
    </w:p>
    <w:p w:rsidR="00380E09" w:rsidRPr="001E54F7" w:rsidRDefault="00380E09" w:rsidP="00380E09">
      <w:pPr>
        <w:spacing w:after="0" w:line="240" w:lineRule="auto"/>
        <w:jc w:val="center"/>
        <w:rPr>
          <w:rFonts w:ascii="Century CE" w:hAnsi="Century CE"/>
          <w:color w:val="000099"/>
          <w:sz w:val="18"/>
          <w:szCs w:val="18"/>
        </w:rPr>
      </w:pPr>
      <w:r w:rsidRPr="001E54F7">
        <w:rPr>
          <w:rFonts w:ascii="Century CE" w:hAnsi="Century CE"/>
          <w:color w:val="000099"/>
          <w:sz w:val="18"/>
          <w:szCs w:val="18"/>
        </w:rPr>
        <w:t xml:space="preserve">91-520 Łódź, ul. Okólna 181   </w:t>
      </w:r>
    </w:p>
    <w:p w:rsidR="00380E09" w:rsidRPr="001E54F7" w:rsidRDefault="00380E09" w:rsidP="00380E09">
      <w:pPr>
        <w:spacing w:after="0"/>
        <w:jc w:val="center"/>
        <w:rPr>
          <w:rFonts w:ascii="Century" w:hAnsi="Century"/>
          <w:color w:val="000099"/>
          <w:sz w:val="18"/>
          <w:szCs w:val="18"/>
        </w:rPr>
      </w:pPr>
      <w:r w:rsidRPr="001E54F7">
        <w:rPr>
          <w:rFonts w:ascii="Century" w:hAnsi="Century"/>
          <w:color w:val="000099"/>
          <w:sz w:val="18"/>
          <w:szCs w:val="18"/>
        </w:rPr>
        <w:t>Centrala telefoniczna: /42/ 617 72 11;        fax.: /42/ 659 03 18;       Sekretariat: /42/ 659 00 11</w:t>
      </w:r>
    </w:p>
    <w:p w:rsidR="00380E09" w:rsidRPr="001E54F7" w:rsidRDefault="00380E09" w:rsidP="00380E09">
      <w:pPr>
        <w:spacing w:after="0" w:line="240" w:lineRule="auto"/>
        <w:jc w:val="center"/>
        <w:rPr>
          <w:rFonts w:ascii="Century" w:hAnsi="Century"/>
          <w:color w:val="000099"/>
          <w:sz w:val="18"/>
          <w:szCs w:val="18"/>
          <w:lang w:val="en-US"/>
        </w:rPr>
      </w:pPr>
      <w:r w:rsidRPr="001E54F7">
        <w:rPr>
          <w:rFonts w:ascii="Century" w:hAnsi="Century"/>
          <w:color w:val="000099"/>
          <w:sz w:val="18"/>
          <w:szCs w:val="18"/>
          <w:lang w:val="en-US"/>
        </w:rPr>
        <w:t xml:space="preserve">email: </w:t>
      </w:r>
      <w:hyperlink r:id="rId7" w:history="1">
        <w:r w:rsidRPr="001E54F7">
          <w:rPr>
            <w:rStyle w:val="Hipercze"/>
            <w:rFonts w:ascii="Century" w:hAnsi="Century"/>
            <w:color w:val="000099"/>
            <w:sz w:val="18"/>
            <w:szCs w:val="18"/>
            <w:lang w:val="en-US"/>
          </w:rPr>
          <w:t>clchp@centrumpluc.com.pl</w:t>
        </w:r>
      </w:hyperlink>
      <w:r w:rsidRPr="001E54F7">
        <w:rPr>
          <w:rFonts w:ascii="Century" w:hAnsi="Century"/>
          <w:color w:val="000099"/>
          <w:sz w:val="18"/>
          <w:szCs w:val="18"/>
          <w:lang w:val="en-US"/>
        </w:rPr>
        <w:t xml:space="preserve"> </w:t>
      </w:r>
      <w:hyperlink r:id="rId8" w:history="1">
        <w:r w:rsidRPr="001E54F7">
          <w:rPr>
            <w:rStyle w:val="Hipercze"/>
            <w:rFonts w:ascii="Century" w:hAnsi="Century"/>
            <w:color w:val="000099"/>
            <w:sz w:val="18"/>
            <w:szCs w:val="18"/>
            <w:lang w:val="en-US"/>
          </w:rPr>
          <w:t>www.centrumpluc.com.pl</w:t>
        </w:r>
      </w:hyperlink>
    </w:p>
    <w:p w:rsidR="00380E09" w:rsidRDefault="00380E09" w:rsidP="00380E09">
      <w:pPr>
        <w:spacing w:after="0" w:line="240" w:lineRule="auto"/>
        <w:jc w:val="center"/>
        <w:rPr>
          <w:sz w:val="15"/>
          <w:szCs w:val="15"/>
        </w:rPr>
      </w:pPr>
      <w:r w:rsidRPr="001E54F7">
        <w:rPr>
          <w:rFonts w:ascii="Century" w:hAnsi="Century"/>
          <w:color w:val="000099"/>
          <w:sz w:val="18"/>
          <w:szCs w:val="18"/>
          <w:lang w:val="en-US"/>
        </w:rPr>
        <w:t>BDO 000035986                     KRS 0000192656</w:t>
      </w:r>
      <w:r>
        <w:rPr>
          <w:sz w:val="15"/>
          <w:szCs w:val="15"/>
        </w:rPr>
        <w:t xml:space="preserve"> </w:t>
      </w:r>
    </w:p>
    <w:p w:rsidR="00380E09" w:rsidRDefault="00D43C51" w:rsidP="00380E09">
      <w:pPr>
        <w:ind w:left="4956"/>
        <w:jc w:val="right"/>
        <w:rPr>
          <w:sz w:val="20"/>
          <w:szCs w:val="20"/>
        </w:rPr>
      </w:pPr>
      <w:r>
        <w:rPr>
          <w:sz w:val="20"/>
          <w:szCs w:val="20"/>
        </w:rPr>
        <w:t xml:space="preserve">    Łódź, dnia 01</w:t>
      </w:r>
      <w:r w:rsidR="00380E09">
        <w:rPr>
          <w:sz w:val="20"/>
          <w:szCs w:val="20"/>
        </w:rPr>
        <w:t>.0</w:t>
      </w:r>
      <w:r>
        <w:rPr>
          <w:sz w:val="20"/>
          <w:szCs w:val="20"/>
        </w:rPr>
        <w:t>6</w:t>
      </w:r>
      <w:r w:rsidR="00380E09">
        <w:rPr>
          <w:sz w:val="20"/>
          <w:szCs w:val="20"/>
        </w:rPr>
        <w:t>.2021 r.</w:t>
      </w:r>
    </w:p>
    <w:p w:rsidR="00380E09" w:rsidRDefault="00380E09" w:rsidP="00380E09">
      <w:pPr>
        <w:rPr>
          <w:b/>
          <w:sz w:val="16"/>
          <w:szCs w:val="16"/>
        </w:rPr>
      </w:pPr>
      <w:r>
        <w:rPr>
          <w:sz w:val="16"/>
          <w:szCs w:val="16"/>
        </w:rPr>
        <w:t xml:space="preserve">l.dz. </w:t>
      </w:r>
      <w:proofErr w:type="spellStart"/>
      <w:r>
        <w:rPr>
          <w:sz w:val="16"/>
          <w:szCs w:val="16"/>
        </w:rPr>
        <w:t>WZZOZCLChPłiR</w:t>
      </w:r>
      <w:proofErr w:type="spellEnd"/>
      <w:r>
        <w:rPr>
          <w:sz w:val="16"/>
          <w:szCs w:val="16"/>
        </w:rPr>
        <w:t>/ZP/10-2/21</w:t>
      </w:r>
    </w:p>
    <w:p w:rsidR="00380E09" w:rsidRDefault="00380E09" w:rsidP="00380E09">
      <w:pPr>
        <w:pStyle w:val="Tekstpodstawowy"/>
        <w:ind w:left="851" w:hanging="851"/>
        <w:rPr>
          <w:rFonts w:ascii="Calibri" w:hAnsi="Calibri" w:cs="Calibri"/>
          <w:i/>
          <w:sz w:val="20"/>
          <w:szCs w:val="20"/>
        </w:rPr>
      </w:pPr>
    </w:p>
    <w:p w:rsidR="00380E09" w:rsidRDefault="00380E09" w:rsidP="00380E09">
      <w:pPr>
        <w:pStyle w:val="Tekstpodstawowy"/>
        <w:ind w:left="851" w:hanging="851"/>
        <w:rPr>
          <w:rFonts w:ascii="Calibri" w:hAnsi="Calibri" w:cs="Calibri"/>
          <w:i/>
          <w:sz w:val="20"/>
        </w:rPr>
      </w:pPr>
    </w:p>
    <w:p w:rsidR="00380E09" w:rsidRDefault="00380E09" w:rsidP="00380E09">
      <w:pPr>
        <w:pStyle w:val="Tekstpodstawowy"/>
        <w:ind w:left="851" w:hanging="851"/>
        <w:rPr>
          <w:rFonts w:ascii="Calibri" w:hAnsi="Calibri" w:cs="Tahoma"/>
          <w:i/>
          <w:sz w:val="20"/>
        </w:rPr>
      </w:pPr>
      <w:r>
        <w:rPr>
          <w:rFonts w:ascii="Calibri" w:hAnsi="Calibri" w:cs="Calibri"/>
          <w:i/>
          <w:sz w:val="20"/>
        </w:rPr>
        <w:t xml:space="preserve">Dotyczy: postępowania przetargowego na dostawę preparatów do dekontaminacji powierzchni oraz skóry i błon do </w:t>
      </w:r>
      <w:r>
        <w:rPr>
          <w:rFonts w:ascii="Calibri" w:hAnsi="Calibri" w:cs="Tahoma"/>
          <w:i/>
          <w:sz w:val="20"/>
        </w:rPr>
        <w:t>Wojewódzkiego Zespołu Zakładów Opieki Zdrowotnej Centrum Leczenia Chorób Płuc i Rehabilitacji w Łodzi</w:t>
      </w:r>
    </w:p>
    <w:p w:rsidR="00380E09" w:rsidRDefault="00380E09" w:rsidP="00380E09">
      <w:pPr>
        <w:pStyle w:val="Tekstpodstawowy"/>
        <w:ind w:left="851" w:hanging="851"/>
        <w:rPr>
          <w:rFonts w:cs="Arial"/>
          <w:i/>
          <w:sz w:val="20"/>
        </w:rPr>
      </w:pPr>
    </w:p>
    <w:p w:rsidR="00380E09" w:rsidRDefault="00380E09" w:rsidP="00380E09">
      <w:pPr>
        <w:keepNext/>
        <w:jc w:val="both"/>
        <w:outlineLvl w:val="1"/>
        <w:rPr>
          <w:rFonts w:cs="Arial"/>
          <w:b/>
          <w:i/>
          <w:sz w:val="20"/>
          <w:szCs w:val="20"/>
        </w:rPr>
      </w:pPr>
      <w:r>
        <w:rPr>
          <w:rFonts w:cs="Arial"/>
          <w:b/>
          <w:i/>
          <w:sz w:val="20"/>
          <w:szCs w:val="20"/>
        </w:rPr>
        <w:t>Znak sprawy: 10/ZP/TP/21</w:t>
      </w:r>
    </w:p>
    <w:p w:rsidR="00380E09" w:rsidRDefault="00380E09" w:rsidP="00380E09">
      <w:pPr>
        <w:spacing w:after="0" w:line="360" w:lineRule="auto"/>
        <w:jc w:val="both"/>
        <w:rPr>
          <w:sz w:val="20"/>
          <w:szCs w:val="20"/>
        </w:rPr>
      </w:pPr>
    </w:p>
    <w:p w:rsidR="00380E09" w:rsidRDefault="00380E09" w:rsidP="00380E09">
      <w:pPr>
        <w:pStyle w:val="Bezodstpw"/>
        <w:ind w:firstLine="709"/>
        <w:jc w:val="both"/>
        <w:rPr>
          <w:rFonts w:ascii="Calibri" w:hAnsi="Calibri" w:cs="Calibri"/>
          <w:sz w:val="20"/>
          <w:szCs w:val="20"/>
        </w:rPr>
      </w:pPr>
      <w:proofErr w:type="spellStart"/>
      <w:r>
        <w:rPr>
          <w:rFonts w:ascii="Calibri" w:hAnsi="Calibri" w:cs="Calibri"/>
          <w:sz w:val="20"/>
          <w:szCs w:val="20"/>
        </w:rPr>
        <w:t>WZZOZCLChPłiR</w:t>
      </w:r>
      <w:proofErr w:type="spellEnd"/>
      <w:r>
        <w:rPr>
          <w:rFonts w:ascii="Calibri" w:hAnsi="Calibri" w:cs="Calibri"/>
          <w:sz w:val="20"/>
          <w:szCs w:val="20"/>
        </w:rPr>
        <w:t xml:space="preserve"> w Łodzi na podstawie art. 284 ust. 2 ustawy Prawo zamówień publicznych udziela odpowiedzi na zadane przez wykonawców pytania dotyczące zapisów treści SWZ w/w postępowania.  </w:t>
      </w:r>
    </w:p>
    <w:p w:rsidR="00380E09" w:rsidRDefault="00380E09" w:rsidP="00380E09">
      <w:pPr>
        <w:spacing w:after="0" w:line="240" w:lineRule="auto"/>
        <w:jc w:val="both"/>
        <w:rPr>
          <w:sz w:val="20"/>
          <w:szCs w:val="20"/>
        </w:rPr>
      </w:pPr>
    </w:p>
    <w:p w:rsidR="00380E09" w:rsidRDefault="00380E09" w:rsidP="00380E09">
      <w:pPr>
        <w:spacing w:after="0" w:line="240" w:lineRule="auto"/>
        <w:jc w:val="both"/>
        <w:rPr>
          <w:rFonts w:eastAsiaTheme="minorHAnsi" w:cs="Calibri"/>
          <w:b/>
          <w:bCs/>
          <w:color w:val="000000"/>
          <w:sz w:val="20"/>
          <w:szCs w:val="20"/>
          <w:lang w:eastAsia="en-US"/>
        </w:rPr>
      </w:pPr>
      <w:r w:rsidRPr="00513C30">
        <w:rPr>
          <w:rFonts w:cs="Calibri"/>
          <w:b/>
          <w:sz w:val="20"/>
          <w:szCs w:val="20"/>
        </w:rPr>
        <w:t>Pytanie 1 D</w:t>
      </w:r>
      <w:r w:rsidRPr="00513C30">
        <w:rPr>
          <w:rFonts w:eastAsiaTheme="minorHAnsi" w:cs="Calibri"/>
          <w:b/>
          <w:bCs/>
          <w:color w:val="000000"/>
          <w:sz w:val="20"/>
          <w:szCs w:val="20"/>
          <w:lang w:eastAsia="en-US"/>
        </w:rPr>
        <w:t>otyczy częś</w:t>
      </w:r>
      <w:r>
        <w:rPr>
          <w:rFonts w:eastAsiaTheme="minorHAnsi" w:cs="Calibri"/>
          <w:b/>
          <w:bCs/>
          <w:color w:val="000000"/>
          <w:sz w:val="20"/>
          <w:szCs w:val="20"/>
          <w:lang w:eastAsia="en-US"/>
        </w:rPr>
        <w:t>ci</w:t>
      </w:r>
      <w:r w:rsidRPr="00513C30">
        <w:rPr>
          <w:rFonts w:eastAsiaTheme="minorHAnsi" w:cs="Calibri"/>
          <w:b/>
          <w:bCs/>
          <w:color w:val="000000"/>
          <w:sz w:val="20"/>
          <w:szCs w:val="20"/>
          <w:lang w:eastAsia="en-US"/>
        </w:rPr>
        <w:t xml:space="preserve"> </w:t>
      </w:r>
      <w:r>
        <w:rPr>
          <w:rFonts w:eastAsiaTheme="minorHAnsi" w:cs="Calibri"/>
          <w:b/>
          <w:bCs/>
          <w:color w:val="000000"/>
          <w:sz w:val="20"/>
          <w:szCs w:val="20"/>
          <w:lang w:eastAsia="en-US"/>
        </w:rPr>
        <w:t>13</w:t>
      </w:r>
    </w:p>
    <w:p w:rsidR="00380E09" w:rsidRPr="00380E09" w:rsidRDefault="00380E09" w:rsidP="00664A62">
      <w:pPr>
        <w:pStyle w:val="MEDISEPTBODY"/>
        <w:spacing w:line="240" w:lineRule="auto"/>
      </w:pPr>
      <w:r w:rsidRPr="00380E09">
        <w:t xml:space="preserve">Czy w Części 13 Preparaty do dezynfekcji sprzętu medycznego niskiego ryzyka w pozycji 1 nie zaistniała pomyłka w ustaleniu kwalifikacji chusteczek. Zamawiający wymaga aby chusteczki które można zaoferować  w wyżej wymienionej części były zakwalifikowane jako wyrób medyczny </w:t>
      </w:r>
      <w:proofErr w:type="spellStart"/>
      <w:r w:rsidRPr="00380E09">
        <w:t>kl.II</w:t>
      </w:r>
      <w:proofErr w:type="spellEnd"/>
      <w:r w:rsidRPr="00380E09">
        <w:t xml:space="preserve"> B (to klasyfikacja produktów do dezynfekcji narzędzi). Z wiedzy wykonawcy wynika, iż chusteczki do dezynfekcji i mycia powierzchni są zakwalifikowane do gr</w:t>
      </w:r>
      <w:r>
        <w:t>upy wyrobów medycznych kl. II a</w:t>
      </w:r>
      <w:r w:rsidRPr="00380E09">
        <w:t>?</w:t>
      </w:r>
    </w:p>
    <w:p w:rsidR="00380E09" w:rsidRDefault="00380E09" w:rsidP="00664A62">
      <w:pPr>
        <w:pStyle w:val="Tekstpodstawowy"/>
        <w:rPr>
          <w:rFonts w:ascii="Calibri" w:hAnsi="Calibri" w:cs="Calibri"/>
          <w:sz w:val="20"/>
          <w:szCs w:val="20"/>
        </w:rPr>
      </w:pPr>
      <w:r w:rsidRPr="00513C30">
        <w:rPr>
          <w:rFonts w:ascii="Calibri" w:hAnsi="Calibri" w:cs="Calibri"/>
          <w:b/>
          <w:sz w:val="20"/>
          <w:szCs w:val="20"/>
        </w:rPr>
        <w:t xml:space="preserve">Odpowiedź: </w:t>
      </w:r>
      <w:r w:rsidRPr="00513C30">
        <w:rPr>
          <w:rFonts w:ascii="Calibri" w:hAnsi="Calibri" w:cs="Calibri"/>
          <w:sz w:val="20"/>
          <w:szCs w:val="20"/>
        </w:rPr>
        <w:t xml:space="preserve">Zamawiający </w:t>
      </w:r>
      <w:r w:rsidR="0085082E">
        <w:rPr>
          <w:rFonts w:ascii="Calibri" w:hAnsi="Calibri" w:cs="Calibri"/>
          <w:sz w:val="20"/>
          <w:szCs w:val="20"/>
        </w:rPr>
        <w:t xml:space="preserve">informuje, że w części 13 wystąpiła omyłka pisarska w zakresie kwalifikacji produktu. Prawidłowa kwalifikacja dla produktu opisanego w części 13 to „wyrób medyczny klasy </w:t>
      </w:r>
      <w:proofErr w:type="spellStart"/>
      <w:r w:rsidR="0085082E">
        <w:rPr>
          <w:rFonts w:ascii="Calibri" w:hAnsi="Calibri" w:cs="Calibri"/>
          <w:sz w:val="20"/>
          <w:szCs w:val="20"/>
        </w:rPr>
        <w:t>IIa</w:t>
      </w:r>
      <w:proofErr w:type="spellEnd"/>
      <w:r w:rsidR="0085082E">
        <w:rPr>
          <w:rFonts w:ascii="Calibri" w:hAnsi="Calibri" w:cs="Calibri"/>
          <w:sz w:val="20"/>
          <w:szCs w:val="20"/>
        </w:rPr>
        <w:t>”.</w:t>
      </w:r>
    </w:p>
    <w:p w:rsidR="00E52F78" w:rsidRDefault="00E52F78" w:rsidP="00664A62">
      <w:pPr>
        <w:pStyle w:val="Tekstpodstawowy"/>
        <w:rPr>
          <w:rFonts w:ascii="Calibri" w:hAnsi="Calibri" w:cs="Calibri"/>
          <w:sz w:val="20"/>
          <w:szCs w:val="20"/>
        </w:rPr>
      </w:pPr>
      <w:r>
        <w:rPr>
          <w:rFonts w:ascii="Calibri" w:hAnsi="Calibri" w:cs="Calibri"/>
          <w:sz w:val="20"/>
          <w:szCs w:val="20"/>
        </w:rPr>
        <w:t>W związku z powyższym zmianie ulega zapis Rozdziału XI ust. A pkt 6.1.13 c)</w:t>
      </w:r>
      <w:r w:rsidR="00432511">
        <w:rPr>
          <w:rFonts w:ascii="Calibri" w:hAnsi="Calibri" w:cs="Calibri"/>
          <w:sz w:val="20"/>
          <w:szCs w:val="20"/>
        </w:rPr>
        <w:t xml:space="preserve"> SWZ</w:t>
      </w:r>
      <w:r>
        <w:rPr>
          <w:rFonts w:ascii="Calibri" w:hAnsi="Calibri" w:cs="Calibri"/>
          <w:sz w:val="20"/>
          <w:szCs w:val="20"/>
        </w:rPr>
        <w:t>, który otrzymuje poniższe brzmienie:</w:t>
      </w:r>
    </w:p>
    <w:p w:rsidR="00E52F78" w:rsidRPr="00E52F78" w:rsidRDefault="00E52F78" w:rsidP="00E52F78">
      <w:pPr>
        <w:pStyle w:val="Tekstpodstawowy"/>
        <w:ind w:left="567" w:hanging="567"/>
        <w:rPr>
          <w:rFonts w:ascii="Calibri" w:hAnsi="Calibri" w:cs="Calibri"/>
          <w:b/>
          <w:i/>
          <w:sz w:val="20"/>
        </w:rPr>
      </w:pPr>
      <w:r w:rsidRPr="00E52F78">
        <w:rPr>
          <w:rFonts w:ascii="Calibri" w:hAnsi="Calibri" w:cs="Calibri"/>
          <w:i/>
          <w:sz w:val="20"/>
          <w:szCs w:val="20"/>
        </w:rPr>
        <w:t>” c)</w:t>
      </w:r>
      <w:r>
        <w:rPr>
          <w:rFonts w:ascii="Calibri" w:hAnsi="Calibri" w:cs="Calibri"/>
          <w:sz w:val="20"/>
          <w:szCs w:val="20"/>
        </w:rPr>
        <w:t xml:space="preserve">  </w:t>
      </w:r>
      <w:r w:rsidRPr="00E52F78">
        <w:rPr>
          <w:rFonts w:ascii="Calibri" w:hAnsi="Calibri" w:cs="Calibri"/>
          <w:i/>
          <w:sz w:val="20"/>
        </w:rPr>
        <w:t>w zakresie preparatów zakwalifikowanych do grupy wyrobów medycznych zgodnie z Ustawą z dnia 20 maja 2010 r. o wyrobach medycznych (</w:t>
      </w:r>
      <w:proofErr w:type="spellStart"/>
      <w:r w:rsidRPr="00E52F78">
        <w:rPr>
          <w:rFonts w:ascii="Calibri" w:hAnsi="Calibri" w:cs="Calibri"/>
          <w:i/>
          <w:sz w:val="20"/>
        </w:rPr>
        <w:t>t.j</w:t>
      </w:r>
      <w:proofErr w:type="spellEnd"/>
      <w:r w:rsidRPr="00E52F78">
        <w:rPr>
          <w:rFonts w:ascii="Calibri" w:hAnsi="Calibri" w:cs="Calibri"/>
          <w:i/>
          <w:sz w:val="20"/>
        </w:rPr>
        <w:t>. Dz. U. 2020, poz. 186)</w:t>
      </w:r>
      <w:r w:rsidR="00440176">
        <w:rPr>
          <w:rFonts w:ascii="Calibri" w:hAnsi="Calibri" w:cs="Calibri"/>
          <w:i/>
          <w:sz w:val="20"/>
        </w:rPr>
        <w:t xml:space="preserve"> </w:t>
      </w:r>
      <w:r w:rsidRPr="00E52F78">
        <w:rPr>
          <w:rFonts w:ascii="Calibri" w:hAnsi="Calibri" w:cs="Calibri"/>
          <w:b/>
          <w:i/>
          <w:sz w:val="20"/>
        </w:rPr>
        <w:t>dla wyrobów medycznych klasy II a</w:t>
      </w:r>
      <w:r w:rsidRPr="00E52F78">
        <w:rPr>
          <w:rFonts w:ascii="Calibri" w:hAnsi="Calibri" w:cs="Calibri"/>
          <w:i/>
          <w:sz w:val="20"/>
        </w:rPr>
        <w:t xml:space="preserve"> /preparaty do mycia i dezynfekcji powierzchni oraz dezynfekcji nieinwazyjnej sprzętu medycznego/ - Deklaracja zgodności</w:t>
      </w:r>
      <w:r>
        <w:rPr>
          <w:rFonts w:ascii="Calibri" w:hAnsi="Calibri" w:cs="Calibri"/>
          <w:i/>
          <w:sz w:val="20"/>
        </w:rPr>
        <w:t>.”</w:t>
      </w:r>
    </w:p>
    <w:p w:rsidR="00CA4BF1" w:rsidRDefault="00D43C51" w:rsidP="00CA4BF1">
      <w:pPr>
        <w:pStyle w:val="Tekstpodstawowy"/>
        <w:rPr>
          <w:rFonts w:ascii="Calibri" w:hAnsi="Calibri"/>
          <w:color w:val="000000"/>
          <w:sz w:val="20"/>
          <w:szCs w:val="20"/>
        </w:rPr>
      </w:pPr>
      <w:r w:rsidRPr="00D43C51">
        <w:rPr>
          <w:rFonts w:ascii="Calibri" w:hAnsi="Calibri" w:cs="Calibri"/>
          <w:bCs/>
          <w:sz w:val="20"/>
          <w:szCs w:val="20"/>
        </w:rPr>
        <w:t xml:space="preserve">Zamawiający informuje </w:t>
      </w:r>
      <w:r>
        <w:rPr>
          <w:rFonts w:ascii="Calibri" w:hAnsi="Calibri" w:cs="Calibri"/>
          <w:bCs/>
          <w:sz w:val="20"/>
          <w:szCs w:val="20"/>
        </w:rPr>
        <w:t>również</w:t>
      </w:r>
      <w:r w:rsidRPr="00D43C51">
        <w:rPr>
          <w:rFonts w:ascii="Calibri" w:hAnsi="Calibri" w:cs="Calibri"/>
          <w:bCs/>
          <w:sz w:val="20"/>
          <w:szCs w:val="20"/>
        </w:rPr>
        <w:t xml:space="preserve">, że </w:t>
      </w:r>
      <w:r>
        <w:rPr>
          <w:rFonts w:ascii="Calibri" w:hAnsi="Calibri" w:cs="Calibri"/>
          <w:bCs/>
          <w:sz w:val="20"/>
          <w:szCs w:val="20"/>
        </w:rPr>
        <w:t>zmianie ulega zapis w Załączniku nr 2 do SWZ w tabeli „Opis produktu”, który otrzymuje brzmienie „</w:t>
      </w:r>
      <w:r w:rsidRPr="00FD17CA">
        <w:rPr>
          <w:rFonts w:ascii="Calibri" w:hAnsi="Calibri" w:cs="Calibri"/>
          <w:b/>
          <w:color w:val="000000"/>
          <w:sz w:val="20"/>
          <w:szCs w:val="20"/>
        </w:rPr>
        <w:t>Wyrób medyczny klasy II</w:t>
      </w:r>
      <w:r>
        <w:rPr>
          <w:rFonts w:ascii="Calibri" w:hAnsi="Calibri" w:cs="Calibri"/>
          <w:b/>
          <w:color w:val="000000"/>
          <w:sz w:val="20"/>
          <w:szCs w:val="20"/>
        </w:rPr>
        <w:t xml:space="preserve"> a</w:t>
      </w:r>
      <w:r>
        <w:rPr>
          <w:rFonts w:ascii="Calibri" w:hAnsi="Calibri" w:cs="Calibri"/>
          <w:color w:val="000000"/>
          <w:sz w:val="20"/>
          <w:szCs w:val="20"/>
        </w:rPr>
        <w:t>”</w:t>
      </w:r>
      <w:r w:rsidR="00CA4BF1">
        <w:rPr>
          <w:rFonts w:ascii="Calibri" w:hAnsi="Calibri" w:cs="Calibri"/>
          <w:color w:val="000000"/>
          <w:sz w:val="20"/>
          <w:szCs w:val="20"/>
        </w:rPr>
        <w:t>,</w:t>
      </w:r>
      <w:r w:rsidR="0058247E">
        <w:rPr>
          <w:rFonts w:ascii="Calibri" w:hAnsi="Calibri" w:cs="Calibri"/>
          <w:color w:val="000000"/>
          <w:sz w:val="20"/>
          <w:szCs w:val="20"/>
        </w:rPr>
        <w:t xml:space="preserve"> </w:t>
      </w:r>
      <w:r w:rsidR="00CA4BF1">
        <w:rPr>
          <w:rFonts w:ascii="Calibri" w:hAnsi="Calibri"/>
          <w:color w:val="000000"/>
          <w:sz w:val="20"/>
          <w:szCs w:val="20"/>
        </w:rPr>
        <w:t xml:space="preserve">w związku z powyższym dokonano odpowiedniej zmiany w załączniku nr 2 do SWZ. </w:t>
      </w:r>
    </w:p>
    <w:p w:rsidR="00CA4BF1" w:rsidRPr="00CA4BF1" w:rsidRDefault="00CA4BF1" w:rsidP="00CA4BF1">
      <w:pPr>
        <w:pStyle w:val="Tekstpodstawowy"/>
        <w:rPr>
          <w:rFonts w:ascii="Calibri" w:hAnsi="Calibri" w:cs="Calibri"/>
          <w:color w:val="000000"/>
          <w:sz w:val="20"/>
          <w:szCs w:val="20"/>
        </w:rPr>
      </w:pPr>
      <w:r>
        <w:rPr>
          <w:rFonts w:ascii="Calibri" w:hAnsi="Calibri"/>
          <w:color w:val="000000"/>
          <w:sz w:val="20"/>
          <w:szCs w:val="20"/>
        </w:rPr>
        <w:t>Nowe brzmienie załącznika nr 2</w:t>
      </w:r>
      <w:r w:rsidR="00D03BFE">
        <w:rPr>
          <w:rFonts w:ascii="Calibri" w:hAnsi="Calibri"/>
          <w:color w:val="000000"/>
          <w:sz w:val="20"/>
          <w:szCs w:val="20"/>
        </w:rPr>
        <w:t xml:space="preserve"> do SWZ </w:t>
      </w:r>
      <w:r>
        <w:rPr>
          <w:rFonts w:ascii="Calibri" w:hAnsi="Calibri"/>
          <w:color w:val="000000"/>
          <w:sz w:val="20"/>
          <w:szCs w:val="20"/>
        </w:rPr>
        <w:t xml:space="preserve"> w zakresie części 13 stanowi załącznik do niniejszego pisma.</w:t>
      </w:r>
    </w:p>
    <w:p w:rsidR="0058247E" w:rsidRPr="00D43C51" w:rsidRDefault="0058247E" w:rsidP="00664A62">
      <w:pPr>
        <w:pStyle w:val="Tekstpodstawowy"/>
        <w:rPr>
          <w:rFonts w:ascii="Calibri" w:hAnsi="Calibri" w:cs="Calibri"/>
          <w:bCs/>
          <w:sz w:val="20"/>
          <w:szCs w:val="20"/>
        </w:rPr>
      </w:pPr>
    </w:p>
    <w:p w:rsidR="00C46763" w:rsidRPr="00D03BFE" w:rsidRDefault="009B6F70" w:rsidP="00C46763">
      <w:pPr>
        <w:spacing w:after="0" w:line="240" w:lineRule="auto"/>
        <w:jc w:val="both"/>
        <w:rPr>
          <w:rFonts w:cs="Calibri"/>
          <w:b/>
          <w:bCs/>
          <w:sz w:val="20"/>
          <w:szCs w:val="20"/>
        </w:rPr>
      </w:pPr>
      <w:r w:rsidRPr="00513C30">
        <w:rPr>
          <w:rFonts w:cs="Calibri"/>
          <w:b/>
          <w:sz w:val="20"/>
          <w:szCs w:val="20"/>
        </w:rPr>
        <w:t xml:space="preserve">Pytanie </w:t>
      </w:r>
      <w:r>
        <w:rPr>
          <w:rFonts w:cs="Calibri"/>
          <w:b/>
          <w:sz w:val="20"/>
          <w:szCs w:val="20"/>
        </w:rPr>
        <w:t>2</w:t>
      </w:r>
      <w:r w:rsidRPr="00513C30">
        <w:rPr>
          <w:rFonts w:cs="Calibri"/>
          <w:b/>
          <w:sz w:val="20"/>
          <w:szCs w:val="20"/>
        </w:rPr>
        <w:t xml:space="preserve"> D</w:t>
      </w:r>
      <w:r w:rsidRPr="00513C30">
        <w:rPr>
          <w:rFonts w:eastAsiaTheme="minorHAnsi" w:cs="Calibri"/>
          <w:b/>
          <w:bCs/>
          <w:color w:val="000000"/>
          <w:sz w:val="20"/>
          <w:szCs w:val="20"/>
          <w:lang w:eastAsia="en-US"/>
        </w:rPr>
        <w:t xml:space="preserve">otyczy </w:t>
      </w:r>
      <w:r w:rsidRPr="00D03BFE">
        <w:rPr>
          <w:rFonts w:eastAsiaTheme="minorHAnsi" w:cs="Calibri"/>
          <w:b/>
          <w:bCs/>
          <w:color w:val="000000"/>
          <w:sz w:val="20"/>
          <w:szCs w:val="20"/>
          <w:lang w:eastAsia="en-US"/>
        </w:rPr>
        <w:t xml:space="preserve">części </w:t>
      </w:r>
      <w:r w:rsidR="00C46763" w:rsidRPr="00D03BFE">
        <w:rPr>
          <w:rFonts w:cs="Calibri"/>
          <w:b/>
          <w:bCs/>
          <w:sz w:val="20"/>
          <w:szCs w:val="20"/>
        </w:rPr>
        <w:t>1 poz. 1</w:t>
      </w:r>
    </w:p>
    <w:p w:rsidR="00C46763" w:rsidRPr="00C46763" w:rsidRDefault="00C46763" w:rsidP="00C46763">
      <w:pPr>
        <w:spacing w:after="0" w:line="240" w:lineRule="auto"/>
        <w:jc w:val="both"/>
        <w:rPr>
          <w:rFonts w:eastAsiaTheme="minorHAnsi" w:cs="Calibri"/>
          <w:b/>
          <w:bCs/>
          <w:color w:val="000000"/>
          <w:sz w:val="20"/>
          <w:szCs w:val="20"/>
          <w:lang w:eastAsia="en-US"/>
        </w:rPr>
      </w:pPr>
      <w:r w:rsidRPr="00C46763">
        <w:rPr>
          <w:rFonts w:cs="Calibri"/>
          <w:sz w:val="20"/>
          <w:szCs w:val="20"/>
        </w:rPr>
        <w:t>Czy Zamawiający dopuści do oceny preparat do mycia i dezynfekcji sprzętu medycznego oraz narzędzi chirurgicznych na bazie aktywnego tlenu (nadwęglan sodu i kwas cytrynowy) Zawierający kompleks 3 enzymów myjących bez konieczności stosowania aktywatora o spectrum działania: B</w:t>
      </w:r>
      <w:r w:rsidR="00950595">
        <w:rPr>
          <w:rFonts w:cs="Calibri"/>
          <w:sz w:val="20"/>
          <w:szCs w:val="20"/>
        </w:rPr>
        <w:t xml:space="preserve"> </w:t>
      </w:r>
      <w:r w:rsidRPr="00C46763">
        <w:rPr>
          <w:rFonts w:cs="Calibri"/>
          <w:sz w:val="20"/>
          <w:szCs w:val="20"/>
        </w:rPr>
        <w:t>-</w:t>
      </w:r>
      <w:r w:rsidR="00950595">
        <w:rPr>
          <w:rFonts w:cs="Calibri"/>
          <w:sz w:val="20"/>
          <w:szCs w:val="20"/>
        </w:rPr>
        <w:t xml:space="preserve"> </w:t>
      </w:r>
      <w:r w:rsidRPr="00C46763">
        <w:rPr>
          <w:rFonts w:cs="Calibri"/>
          <w:sz w:val="20"/>
          <w:szCs w:val="20"/>
        </w:rPr>
        <w:t>zgodnie z EN 13727, F- zgodnie z EN 14562 (</w:t>
      </w:r>
      <w:proofErr w:type="spellStart"/>
      <w:r w:rsidRPr="00C46763">
        <w:rPr>
          <w:rFonts w:cs="Calibri"/>
          <w:sz w:val="20"/>
          <w:szCs w:val="20"/>
        </w:rPr>
        <w:t>candidia</w:t>
      </w:r>
      <w:proofErr w:type="spellEnd"/>
      <w:r w:rsidRPr="00C46763">
        <w:rPr>
          <w:rFonts w:cs="Calibri"/>
          <w:sz w:val="20"/>
          <w:szCs w:val="20"/>
        </w:rPr>
        <w:t xml:space="preserve"> </w:t>
      </w:r>
      <w:proofErr w:type="spellStart"/>
      <w:r w:rsidRPr="00C46763">
        <w:rPr>
          <w:rFonts w:cs="Calibri"/>
          <w:sz w:val="20"/>
          <w:szCs w:val="20"/>
        </w:rPr>
        <w:t>albicans</w:t>
      </w:r>
      <w:proofErr w:type="spellEnd"/>
      <w:r w:rsidRPr="00C46763">
        <w:rPr>
          <w:rFonts w:cs="Calibri"/>
          <w:sz w:val="20"/>
          <w:szCs w:val="20"/>
        </w:rPr>
        <w:t xml:space="preserve">, Aspergillus Niger) V – zgodnie z EN 14476 (polio, </w:t>
      </w:r>
      <w:proofErr w:type="spellStart"/>
      <w:r w:rsidRPr="00C46763">
        <w:rPr>
          <w:rFonts w:cs="Calibri"/>
          <w:sz w:val="20"/>
          <w:szCs w:val="20"/>
        </w:rPr>
        <w:t>adeno</w:t>
      </w:r>
      <w:proofErr w:type="spellEnd"/>
      <w:r w:rsidRPr="00C46763">
        <w:rPr>
          <w:rFonts w:cs="Calibri"/>
          <w:sz w:val="20"/>
          <w:szCs w:val="20"/>
        </w:rPr>
        <w:t xml:space="preserve">, noro), prątki – zgodnie z EN 14348 </w:t>
      </w:r>
      <w:proofErr w:type="spellStart"/>
      <w:r w:rsidRPr="00C46763">
        <w:rPr>
          <w:rFonts w:cs="Calibri"/>
          <w:sz w:val="20"/>
          <w:szCs w:val="20"/>
        </w:rPr>
        <w:t>M.terrae</w:t>
      </w:r>
      <w:proofErr w:type="spellEnd"/>
      <w:r w:rsidRPr="00C46763">
        <w:rPr>
          <w:rFonts w:cs="Calibri"/>
          <w:sz w:val="20"/>
          <w:szCs w:val="20"/>
        </w:rPr>
        <w:t xml:space="preserve">, </w:t>
      </w:r>
      <w:proofErr w:type="spellStart"/>
      <w:r w:rsidRPr="00C46763">
        <w:rPr>
          <w:rFonts w:cs="Calibri"/>
          <w:sz w:val="20"/>
          <w:szCs w:val="20"/>
        </w:rPr>
        <w:t>M.avium</w:t>
      </w:r>
      <w:proofErr w:type="spellEnd"/>
      <w:r w:rsidRPr="00C46763">
        <w:rPr>
          <w:rFonts w:cs="Calibri"/>
          <w:sz w:val="20"/>
          <w:szCs w:val="20"/>
        </w:rPr>
        <w:t xml:space="preserve"> oraz </w:t>
      </w:r>
      <w:proofErr w:type="spellStart"/>
      <w:r w:rsidRPr="00C46763">
        <w:rPr>
          <w:rFonts w:cs="Calibri"/>
          <w:sz w:val="20"/>
          <w:szCs w:val="20"/>
        </w:rPr>
        <w:t>M.tuberculosis</w:t>
      </w:r>
      <w:proofErr w:type="spellEnd"/>
      <w:r w:rsidRPr="00C46763">
        <w:rPr>
          <w:rFonts w:cs="Calibri"/>
          <w:sz w:val="20"/>
          <w:szCs w:val="20"/>
        </w:rPr>
        <w:t xml:space="preserve"> (</w:t>
      </w:r>
      <w:proofErr w:type="spellStart"/>
      <w:r w:rsidRPr="00C46763">
        <w:rPr>
          <w:rFonts w:cs="Calibri"/>
          <w:sz w:val="20"/>
          <w:szCs w:val="20"/>
        </w:rPr>
        <w:t>Tbc</w:t>
      </w:r>
      <w:proofErr w:type="spellEnd"/>
      <w:r w:rsidRPr="00C46763">
        <w:rPr>
          <w:rFonts w:cs="Calibri"/>
          <w:sz w:val="20"/>
          <w:szCs w:val="20"/>
        </w:rPr>
        <w:t xml:space="preserve">), S ( B. </w:t>
      </w:r>
      <w:proofErr w:type="spellStart"/>
      <w:r w:rsidRPr="00C46763">
        <w:rPr>
          <w:rFonts w:cs="Calibri"/>
          <w:sz w:val="20"/>
          <w:szCs w:val="20"/>
        </w:rPr>
        <w:t>subtilis</w:t>
      </w:r>
      <w:proofErr w:type="spellEnd"/>
      <w:r w:rsidRPr="00C46763">
        <w:rPr>
          <w:rFonts w:cs="Calibri"/>
          <w:sz w:val="20"/>
          <w:szCs w:val="20"/>
        </w:rPr>
        <w:t xml:space="preserve">) – w stężeniu 2% w 10 minut z możliwością poszerzenia </w:t>
      </w:r>
      <w:proofErr w:type="spellStart"/>
      <w:r w:rsidRPr="00C46763">
        <w:rPr>
          <w:rFonts w:cs="Calibri"/>
          <w:sz w:val="20"/>
          <w:szCs w:val="20"/>
        </w:rPr>
        <w:t>speltrum</w:t>
      </w:r>
      <w:proofErr w:type="spellEnd"/>
      <w:r w:rsidRPr="00C46763">
        <w:rPr>
          <w:rFonts w:cs="Calibri"/>
          <w:sz w:val="20"/>
          <w:szCs w:val="20"/>
        </w:rPr>
        <w:t xml:space="preserve"> o Cl. </w:t>
      </w:r>
      <w:proofErr w:type="spellStart"/>
      <w:r w:rsidRPr="00C46763">
        <w:rPr>
          <w:rFonts w:cs="Calibri"/>
          <w:sz w:val="20"/>
          <w:szCs w:val="20"/>
        </w:rPr>
        <w:t>Difficile</w:t>
      </w:r>
      <w:proofErr w:type="spellEnd"/>
      <w:r w:rsidRPr="00C46763">
        <w:rPr>
          <w:rFonts w:cs="Calibri"/>
          <w:sz w:val="20"/>
          <w:szCs w:val="20"/>
        </w:rPr>
        <w:t xml:space="preserve"> w stężeniu 2% w czasie do 15 minut, przygotowywany w wodzie wodociągowej zarejestrowany jako wyrób medyczny klasy II b konfekcjonowany w opakowaniu a'2,5 kg z przeliczeniem ilości op.?</w:t>
      </w:r>
    </w:p>
    <w:p w:rsidR="009B6F70" w:rsidRPr="00F27CC0" w:rsidRDefault="009B6F70" w:rsidP="009B6F70">
      <w:pPr>
        <w:pStyle w:val="Tekstpodstawowy"/>
        <w:rPr>
          <w:rFonts w:ascii="Calibri" w:hAnsi="Calibri" w:cs="Calibri"/>
          <w:sz w:val="20"/>
          <w:szCs w:val="20"/>
        </w:rPr>
      </w:pPr>
      <w:r w:rsidRPr="00513C30">
        <w:rPr>
          <w:rFonts w:ascii="Calibri" w:hAnsi="Calibri" w:cs="Calibri"/>
          <w:b/>
          <w:sz w:val="20"/>
          <w:szCs w:val="20"/>
        </w:rPr>
        <w:t xml:space="preserve">Odpowiedź: </w:t>
      </w:r>
      <w:r w:rsidR="00F27CC0" w:rsidRPr="00F27CC0">
        <w:rPr>
          <w:rFonts w:ascii="Calibri" w:hAnsi="Calibri" w:cs="Calibri"/>
          <w:bCs/>
          <w:snapToGrid w:val="0"/>
          <w:sz w:val="20"/>
          <w:szCs w:val="20"/>
        </w:rPr>
        <w:t>Zamawiający</w:t>
      </w:r>
      <w:r w:rsidR="00D43C51">
        <w:rPr>
          <w:rFonts w:ascii="Calibri" w:hAnsi="Calibri" w:cs="Calibri"/>
          <w:bCs/>
          <w:snapToGrid w:val="0"/>
          <w:sz w:val="20"/>
          <w:szCs w:val="20"/>
        </w:rPr>
        <w:t xml:space="preserve"> </w:t>
      </w:r>
      <w:r w:rsidR="00D03BFE">
        <w:rPr>
          <w:rFonts w:ascii="Calibri" w:hAnsi="Calibri" w:cs="Calibri"/>
          <w:bCs/>
          <w:snapToGrid w:val="0"/>
          <w:sz w:val="20"/>
          <w:szCs w:val="20"/>
        </w:rPr>
        <w:t xml:space="preserve">w części 1 poz. 1 </w:t>
      </w:r>
      <w:r w:rsidR="00D43C51">
        <w:rPr>
          <w:rFonts w:ascii="Calibri" w:hAnsi="Calibri" w:cs="Calibri"/>
          <w:bCs/>
          <w:snapToGrid w:val="0"/>
          <w:sz w:val="20"/>
          <w:szCs w:val="20"/>
        </w:rPr>
        <w:t xml:space="preserve">nie dopuszcza </w:t>
      </w:r>
      <w:r w:rsidR="00F27CC0" w:rsidRPr="00F27CC0">
        <w:rPr>
          <w:rFonts w:ascii="Calibri" w:hAnsi="Calibri" w:cs="Calibri"/>
          <w:bCs/>
          <w:snapToGrid w:val="0"/>
          <w:sz w:val="20"/>
          <w:szCs w:val="20"/>
        </w:rPr>
        <w:t xml:space="preserve"> </w:t>
      </w:r>
      <w:r w:rsidR="00D43C51">
        <w:rPr>
          <w:rFonts w:ascii="Calibri" w:hAnsi="Calibri" w:cs="Calibri"/>
          <w:bCs/>
          <w:snapToGrid w:val="0"/>
          <w:sz w:val="20"/>
          <w:szCs w:val="20"/>
        </w:rPr>
        <w:t>zaoferowani</w:t>
      </w:r>
      <w:r w:rsidR="00D03BFE">
        <w:rPr>
          <w:rFonts w:ascii="Calibri" w:hAnsi="Calibri" w:cs="Calibri"/>
          <w:bCs/>
          <w:snapToGrid w:val="0"/>
          <w:sz w:val="20"/>
          <w:szCs w:val="20"/>
        </w:rPr>
        <w:t>a</w:t>
      </w:r>
      <w:r w:rsidR="00D43C51">
        <w:rPr>
          <w:rFonts w:ascii="Calibri" w:hAnsi="Calibri" w:cs="Calibri"/>
          <w:bCs/>
          <w:snapToGrid w:val="0"/>
          <w:sz w:val="20"/>
          <w:szCs w:val="20"/>
        </w:rPr>
        <w:t xml:space="preserve"> preparatu o powyższych parametrach, </w:t>
      </w:r>
      <w:r w:rsidR="00F27CC0" w:rsidRPr="00F27CC0">
        <w:rPr>
          <w:rFonts w:ascii="Calibri" w:hAnsi="Calibri" w:cs="Calibri"/>
          <w:bCs/>
          <w:snapToGrid w:val="0"/>
          <w:sz w:val="20"/>
          <w:szCs w:val="20"/>
        </w:rPr>
        <w:t>podtrzymuje zapisy SWZ.</w:t>
      </w:r>
    </w:p>
    <w:p w:rsidR="009B6F70" w:rsidRPr="00513C30" w:rsidRDefault="009B6F70" w:rsidP="009B6F70">
      <w:pPr>
        <w:pStyle w:val="Tekstpodstawowy"/>
        <w:rPr>
          <w:rFonts w:ascii="Calibri" w:hAnsi="Calibri" w:cs="Calibri"/>
          <w:b/>
          <w:bCs/>
          <w:sz w:val="20"/>
          <w:szCs w:val="20"/>
        </w:rPr>
      </w:pPr>
    </w:p>
    <w:p w:rsidR="009B6F70" w:rsidRDefault="009B6F70" w:rsidP="00C46763">
      <w:pPr>
        <w:spacing w:after="0" w:line="240" w:lineRule="auto"/>
        <w:jc w:val="both"/>
        <w:rPr>
          <w:rFonts w:eastAsiaTheme="minorHAnsi" w:cs="Calibri"/>
          <w:b/>
          <w:bCs/>
          <w:color w:val="000000"/>
          <w:sz w:val="20"/>
          <w:szCs w:val="20"/>
          <w:lang w:eastAsia="en-US"/>
        </w:rPr>
      </w:pPr>
      <w:r w:rsidRPr="00513C30">
        <w:rPr>
          <w:rFonts w:cs="Calibri"/>
          <w:b/>
          <w:sz w:val="20"/>
          <w:szCs w:val="20"/>
        </w:rPr>
        <w:t xml:space="preserve">Pytanie </w:t>
      </w:r>
      <w:r>
        <w:rPr>
          <w:rFonts w:cs="Calibri"/>
          <w:b/>
          <w:sz w:val="20"/>
          <w:szCs w:val="20"/>
        </w:rPr>
        <w:t>3</w:t>
      </w:r>
      <w:r w:rsidRPr="00513C30">
        <w:rPr>
          <w:rFonts w:cs="Calibri"/>
          <w:b/>
          <w:sz w:val="20"/>
          <w:szCs w:val="20"/>
        </w:rPr>
        <w:t xml:space="preserve"> D</w:t>
      </w:r>
      <w:r w:rsidRPr="00513C30">
        <w:rPr>
          <w:rFonts w:eastAsiaTheme="minorHAnsi" w:cs="Calibri"/>
          <w:b/>
          <w:bCs/>
          <w:color w:val="000000"/>
          <w:sz w:val="20"/>
          <w:szCs w:val="20"/>
          <w:lang w:eastAsia="en-US"/>
        </w:rPr>
        <w:t>otyczy częś</w:t>
      </w:r>
      <w:r>
        <w:rPr>
          <w:rFonts w:eastAsiaTheme="minorHAnsi" w:cs="Calibri"/>
          <w:b/>
          <w:bCs/>
          <w:color w:val="000000"/>
          <w:sz w:val="20"/>
          <w:szCs w:val="20"/>
          <w:lang w:eastAsia="en-US"/>
        </w:rPr>
        <w:t>ci</w:t>
      </w:r>
      <w:r w:rsidRPr="00513C30">
        <w:rPr>
          <w:rFonts w:eastAsiaTheme="minorHAnsi" w:cs="Calibri"/>
          <w:b/>
          <w:bCs/>
          <w:color w:val="000000"/>
          <w:sz w:val="20"/>
          <w:szCs w:val="20"/>
          <w:lang w:eastAsia="en-US"/>
        </w:rPr>
        <w:t xml:space="preserve"> </w:t>
      </w:r>
      <w:r w:rsidR="00C46763">
        <w:rPr>
          <w:rFonts w:eastAsiaTheme="minorHAnsi" w:cs="Calibri"/>
          <w:b/>
          <w:bCs/>
          <w:color w:val="000000"/>
          <w:sz w:val="20"/>
          <w:szCs w:val="20"/>
          <w:lang w:eastAsia="en-US"/>
        </w:rPr>
        <w:t>7</w:t>
      </w:r>
    </w:p>
    <w:p w:rsidR="009B6F70" w:rsidRPr="00C46763" w:rsidRDefault="00C46763" w:rsidP="00C46763">
      <w:pPr>
        <w:pStyle w:val="NormalnyWeb"/>
        <w:spacing w:before="0" w:beforeAutospacing="0" w:after="0" w:line="240" w:lineRule="auto"/>
        <w:jc w:val="both"/>
        <w:rPr>
          <w:rFonts w:ascii="Calibri" w:hAnsi="Calibri" w:cs="Calibri"/>
        </w:rPr>
      </w:pPr>
      <w:r w:rsidRPr="00C46763">
        <w:rPr>
          <w:rFonts w:ascii="Calibri" w:hAnsi="Calibri" w:cs="Calibri"/>
          <w:color w:val="000000"/>
          <w:sz w:val="20"/>
          <w:szCs w:val="20"/>
        </w:rPr>
        <w:t xml:space="preserve">Czy Zamawiający dopuści do oceny gotowy do użycia alkoholowy preparat do dezynfekcji małych powierzchni, nieposiadający badań dermatologicznych, skuteczny wobec: Bakterii ( w tym VRE, </w:t>
      </w:r>
      <w:proofErr w:type="spellStart"/>
      <w:r w:rsidRPr="00C46763">
        <w:rPr>
          <w:rFonts w:ascii="Calibri" w:hAnsi="Calibri" w:cs="Calibri"/>
          <w:color w:val="000000"/>
          <w:sz w:val="20"/>
          <w:szCs w:val="20"/>
        </w:rPr>
        <w:t>Mrsa</w:t>
      </w:r>
      <w:proofErr w:type="spellEnd"/>
      <w:r w:rsidRPr="00C46763">
        <w:rPr>
          <w:rFonts w:ascii="Calibri" w:hAnsi="Calibri" w:cs="Calibri"/>
          <w:color w:val="000000"/>
          <w:sz w:val="20"/>
          <w:szCs w:val="20"/>
        </w:rPr>
        <w:t xml:space="preserve">, </w:t>
      </w:r>
      <w:proofErr w:type="spellStart"/>
      <w:r w:rsidRPr="00C46763">
        <w:rPr>
          <w:rFonts w:ascii="Calibri" w:hAnsi="Calibri" w:cs="Calibri"/>
          <w:color w:val="000000"/>
          <w:sz w:val="20"/>
          <w:szCs w:val="20"/>
        </w:rPr>
        <w:t>Klebsiella</w:t>
      </w:r>
      <w:proofErr w:type="spellEnd"/>
      <w:r w:rsidRPr="00C46763">
        <w:rPr>
          <w:rFonts w:ascii="Calibri" w:hAnsi="Calibri" w:cs="Calibri"/>
          <w:color w:val="000000"/>
          <w:sz w:val="20"/>
          <w:szCs w:val="20"/>
        </w:rPr>
        <w:t xml:space="preserve"> </w:t>
      </w:r>
      <w:proofErr w:type="spellStart"/>
      <w:r w:rsidRPr="00C46763">
        <w:rPr>
          <w:rFonts w:ascii="Calibri" w:hAnsi="Calibri" w:cs="Calibri"/>
          <w:color w:val="000000"/>
          <w:sz w:val="20"/>
          <w:szCs w:val="20"/>
        </w:rPr>
        <w:t>pneumonie</w:t>
      </w:r>
      <w:proofErr w:type="spellEnd"/>
      <w:r w:rsidR="00BF557A">
        <w:rPr>
          <w:rFonts w:ascii="Calibri" w:hAnsi="Calibri" w:cs="Calibri"/>
          <w:color w:val="000000"/>
          <w:sz w:val="20"/>
          <w:szCs w:val="20"/>
        </w:rPr>
        <w:t xml:space="preserve">), </w:t>
      </w:r>
      <w:proofErr w:type="spellStart"/>
      <w:r w:rsidR="00BF557A">
        <w:rPr>
          <w:rFonts w:ascii="Calibri" w:hAnsi="Calibri" w:cs="Calibri"/>
          <w:color w:val="000000"/>
          <w:sz w:val="20"/>
          <w:szCs w:val="20"/>
        </w:rPr>
        <w:t>Tbc</w:t>
      </w:r>
      <w:proofErr w:type="spellEnd"/>
      <w:r w:rsidR="00BF557A">
        <w:rPr>
          <w:rFonts w:ascii="Calibri" w:hAnsi="Calibri" w:cs="Calibri"/>
          <w:color w:val="000000"/>
          <w:sz w:val="20"/>
          <w:szCs w:val="20"/>
        </w:rPr>
        <w:t xml:space="preserve"> (</w:t>
      </w:r>
      <w:r w:rsidRPr="00C46763">
        <w:rPr>
          <w:rFonts w:ascii="Calibri" w:hAnsi="Calibri" w:cs="Calibri"/>
          <w:color w:val="000000"/>
          <w:sz w:val="20"/>
          <w:szCs w:val="20"/>
        </w:rPr>
        <w:t xml:space="preserve">M. </w:t>
      </w:r>
      <w:proofErr w:type="spellStart"/>
      <w:r w:rsidRPr="00C46763">
        <w:rPr>
          <w:rFonts w:ascii="Calibri" w:hAnsi="Calibri" w:cs="Calibri"/>
          <w:color w:val="000000"/>
          <w:sz w:val="20"/>
          <w:szCs w:val="20"/>
        </w:rPr>
        <w:t>terrae</w:t>
      </w:r>
      <w:proofErr w:type="spellEnd"/>
      <w:r w:rsidRPr="00C46763">
        <w:rPr>
          <w:rFonts w:ascii="Calibri" w:hAnsi="Calibri" w:cs="Calibri"/>
          <w:color w:val="000000"/>
          <w:sz w:val="20"/>
          <w:szCs w:val="20"/>
        </w:rPr>
        <w:t xml:space="preserve"> i M. </w:t>
      </w:r>
      <w:proofErr w:type="spellStart"/>
      <w:r w:rsidRPr="00C46763">
        <w:rPr>
          <w:rFonts w:ascii="Calibri" w:hAnsi="Calibri" w:cs="Calibri"/>
          <w:color w:val="000000"/>
          <w:sz w:val="20"/>
          <w:szCs w:val="20"/>
        </w:rPr>
        <w:t>avium</w:t>
      </w:r>
      <w:proofErr w:type="spellEnd"/>
      <w:r w:rsidRPr="00C46763">
        <w:rPr>
          <w:rFonts w:ascii="Calibri" w:hAnsi="Calibri" w:cs="Calibri"/>
          <w:color w:val="000000"/>
          <w:sz w:val="20"/>
          <w:szCs w:val="20"/>
        </w:rPr>
        <w:t xml:space="preserve">) do 1 minuty, grzyby (C. </w:t>
      </w:r>
      <w:proofErr w:type="spellStart"/>
      <w:r w:rsidRPr="00C46763">
        <w:rPr>
          <w:rFonts w:ascii="Calibri" w:hAnsi="Calibri" w:cs="Calibri"/>
          <w:color w:val="000000"/>
          <w:sz w:val="20"/>
          <w:szCs w:val="20"/>
        </w:rPr>
        <w:t>albicans</w:t>
      </w:r>
      <w:proofErr w:type="spellEnd"/>
      <w:r w:rsidRPr="00C46763">
        <w:rPr>
          <w:rFonts w:ascii="Calibri" w:hAnsi="Calibri" w:cs="Calibri"/>
          <w:color w:val="000000"/>
          <w:sz w:val="20"/>
          <w:szCs w:val="20"/>
        </w:rPr>
        <w:t xml:space="preserve">), i wirusy ( </w:t>
      </w:r>
      <w:proofErr w:type="spellStart"/>
      <w:r w:rsidRPr="00C46763">
        <w:rPr>
          <w:rFonts w:ascii="Calibri" w:hAnsi="Calibri" w:cs="Calibri"/>
          <w:color w:val="000000"/>
          <w:sz w:val="20"/>
          <w:szCs w:val="20"/>
        </w:rPr>
        <w:t>Hiv</w:t>
      </w:r>
      <w:proofErr w:type="spellEnd"/>
      <w:r w:rsidRPr="00C46763">
        <w:rPr>
          <w:rFonts w:ascii="Calibri" w:hAnsi="Calibri" w:cs="Calibri"/>
          <w:color w:val="000000"/>
          <w:sz w:val="20"/>
          <w:szCs w:val="20"/>
        </w:rPr>
        <w:t xml:space="preserve">, </w:t>
      </w:r>
      <w:proofErr w:type="spellStart"/>
      <w:r w:rsidRPr="00C46763">
        <w:rPr>
          <w:rFonts w:ascii="Calibri" w:hAnsi="Calibri" w:cs="Calibri"/>
          <w:color w:val="000000"/>
          <w:sz w:val="20"/>
          <w:szCs w:val="20"/>
        </w:rPr>
        <w:t>Hbv</w:t>
      </w:r>
      <w:proofErr w:type="spellEnd"/>
      <w:r w:rsidRPr="00C46763">
        <w:rPr>
          <w:rFonts w:ascii="Calibri" w:hAnsi="Calibri" w:cs="Calibri"/>
          <w:color w:val="000000"/>
          <w:sz w:val="20"/>
          <w:szCs w:val="20"/>
        </w:rPr>
        <w:t xml:space="preserve">, </w:t>
      </w:r>
      <w:proofErr w:type="spellStart"/>
      <w:r w:rsidRPr="00C46763">
        <w:rPr>
          <w:rFonts w:ascii="Calibri" w:hAnsi="Calibri" w:cs="Calibri"/>
          <w:color w:val="000000"/>
          <w:sz w:val="20"/>
          <w:szCs w:val="20"/>
        </w:rPr>
        <w:t>Hcv</w:t>
      </w:r>
      <w:proofErr w:type="spellEnd"/>
      <w:r w:rsidRPr="00C46763">
        <w:rPr>
          <w:rFonts w:ascii="Calibri" w:hAnsi="Calibri" w:cs="Calibri"/>
          <w:color w:val="000000"/>
          <w:sz w:val="20"/>
          <w:szCs w:val="20"/>
        </w:rPr>
        <w:t>) do 5 minut. przebadany na wskazanych organizmach testowych i odpowiadający normie PN-EN 14885 w op. a 1L z przeliczeniem ilości op. i 5l zarejestrowany jako wyrób medyczny klasy II a?</w:t>
      </w:r>
    </w:p>
    <w:p w:rsidR="00F27CC0" w:rsidRPr="00F27CC0" w:rsidRDefault="009B6F70" w:rsidP="00F27CC0">
      <w:pPr>
        <w:pStyle w:val="Tekstpodstawowy"/>
        <w:rPr>
          <w:rFonts w:ascii="Calibri" w:hAnsi="Calibri" w:cs="Calibri"/>
          <w:sz w:val="20"/>
          <w:szCs w:val="20"/>
        </w:rPr>
      </w:pPr>
      <w:r w:rsidRPr="00513C30">
        <w:rPr>
          <w:rFonts w:ascii="Calibri" w:hAnsi="Calibri" w:cs="Calibri"/>
          <w:b/>
          <w:sz w:val="20"/>
          <w:szCs w:val="20"/>
        </w:rPr>
        <w:t xml:space="preserve">Odpowiedź: </w:t>
      </w:r>
      <w:r w:rsidR="00F27CC0" w:rsidRPr="00F27CC0">
        <w:rPr>
          <w:rFonts w:ascii="Calibri" w:hAnsi="Calibri" w:cs="Calibri"/>
          <w:bCs/>
          <w:snapToGrid w:val="0"/>
          <w:sz w:val="20"/>
          <w:szCs w:val="20"/>
        </w:rPr>
        <w:t xml:space="preserve">Zamawiający </w:t>
      </w:r>
      <w:r w:rsidR="00D03BFE">
        <w:rPr>
          <w:rFonts w:ascii="Calibri" w:hAnsi="Calibri" w:cs="Calibri"/>
          <w:bCs/>
          <w:snapToGrid w:val="0"/>
          <w:sz w:val="20"/>
          <w:szCs w:val="20"/>
        </w:rPr>
        <w:t xml:space="preserve">w części 7 nie dopuszcza zaoferowania preparatu o powyższych parametrach,  </w:t>
      </w:r>
      <w:r w:rsidR="00F27CC0" w:rsidRPr="00F27CC0">
        <w:rPr>
          <w:rFonts w:ascii="Calibri" w:hAnsi="Calibri" w:cs="Calibri"/>
          <w:bCs/>
          <w:snapToGrid w:val="0"/>
          <w:sz w:val="20"/>
          <w:szCs w:val="20"/>
        </w:rPr>
        <w:t>podtrzymuje zapisy SWZ.</w:t>
      </w:r>
    </w:p>
    <w:p w:rsidR="009B6F70" w:rsidRDefault="009B6F70" w:rsidP="009B6F70">
      <w:pPr>
        <w:pStyle w:val="Tekstpodstawowy"/>
        <w:rPr>
          <w:rFonts w:ascii="Calibri" w:hAnsi="Calibri" w:cs="Calibri"/>
          <w:b/>
          <w:bCs/>
          <w:sz w:val="20"/>
          <w:szCs w:val="20"/>
        </w:rPr>
      </w:pPr>
    </w:p>
    <w:p w:rsidR="009B6F70" w:rsidRDefault="009B6F70" w:rsidP="009B6F70">
      <w:pPr>
        <w:spacing w:after="0" w:line="240" w:lineRule="auto"/>
        <w:jc w:val="both"/>
        <w:rPr>
          <w:rFonts w:eastAsiaTheme="minorHAnsi" w:cs="Calibri"/>
          <w:b/>
          <w:bCs/>
          <w:color w:val="000000"/>
          <w:sz w:val="20"/>
          <w:szCs w:val="20"/>
          <w:lang w:eastAsia="en-US"/>
        </w:rPr>
      </w:pPr>
      <w:r w:rsidRPr="00513C30">
        <w:rPr>
          <w:rFonts w:cs="Calibri"/>
          <w:b/>
          <w:sz w:val="20"/>
          <w:szCs w:val="20"/>
        </w:rPr>
        <w:t xml:space="preserve">Pytanie </w:t>
      </w:r>
      <w:r>
        <w:rPr>
          <w:rFonts w:cs="Calibri"/>
          <w:b/>
          <w:sz w:val="20"/>
          <w:szCs w:val="20"/>
        </w:rPr>
        <w:t>4</w:t>
      </w:r>
      <w:r w:rsidRPr="00513C30">
        <w:rPr>
          <w:rFonts w:cs="Calibri"/>
          <w:b/>
          <w:sz w:val="20"/>
          <w:szCs w:val="20"/>
        </w:rPr>
        <w:t xml:space="preserve"> D</w:t>
      </w:r>
      <w:r w:rsidRPr="00513C30">
        <w:rPr>
          <w:rFonts w:eastAsiaTheme="minorHAnsi" w:cs="Calibri"/>
          <w:b/>
          <w:bCs/>
          <w:color w:val="000000"/>
          <w:sz w:val="20"/>
          <w:szCs w:val="20"/>
          <w:lang w:eastAsia="en-US"/>
        </w:rPr>
        <w:t>otyczy częś</w:t>
      </w:r>
      <w:r>
        <w:rPr>
          <w:rFonts w:eastAsiaTheme="minorHAnsi" w:cs="Calibri"/>
          <w:b/>
          <w:bCs/>
          <w:color w:val="000000"/>
          <w:sz w:val="20"/>
          <w:szCs w:val="20"/>
          <w:lang w:eastAsia="en-US"/>
        </w:rPr>
        <w:t>ci</w:t>
      </w:r>
      <w:r w:rsidRPr="00513C30">
        <w:rPr>
          <w:rFonts w:eastAsiaTheme="minorHAnsi" w:cs="Calibri"/>
          <w:b/>
          <w:bCs/>
          <w:color w:val="000000"/>
          <w:sz w:val="20"/>
          <w:szCs w:val="20"/>
          <w:lang w:eastAsia="en-US"/>
        </w:rPr>
        <w:t xml:space="preserve"> </w:t>
      </w:r>
      <w:r w:rsidR="00DC1581">
        <w:rPr>
          <w:rFonts w:eastAsiaTheme="minorHAnsi" w:cs="Calibri"/>
          <w:b/>
          <w:bCs/>
          <w:color w:val="000000"/>
          <w:sz w:val="20"/>
          <w:szCs w:val="20"/>
          <w:lang w:eastAsia="en-US"/>
        </w:rPr>
        <w:t>7</w:t>
      </w:r>
    </w:p>
    <w:p w:rsidR="00C46763" w:rsidRPr="00DC1581" w:rsidRDefault="00DC1581" w:rsidP="00DC1581">
      <w:pPr>
        <w:pStyle w:val="NormalnyWeb"/>
        <w:spacing w:before="62" w:beforeAutospacing="0" w:after="62" w:line="240" w:lineRule="auto"/>
        <w:jc w:val="both"/>
        <w:rPr>
          <w:rFonts w:ascii="Calibri" w:hAnsi="Calibri" w:cs="Calibri"/>
        </w:rPr>
      </w:pPr>
      <w:r w:rsidRPr="00DC1581">
        <w:rPr>
          <w:rFonts w:ascii="Calibri" w:hAnsi="Calibri" w:cs="Calibri"/>
          <w:color w:val="000000"/>
          <w:sz w:val="20"/>
          <w:szCs w:val="20"/>
        </w:rPr>
        <w:t xml:space="preserve">Czy Zamawiający dopuści do oceny preparat bezalkoholowy na bazie aminy, chlorku </w:t>
      </w:r>
      <w:proofErr w:type="spellStart"/>
      <w:r w:rsidRPr="00DC1581">
        <w:rPr>
          <w:rFonts w:ascii="Calibri" w:hAnsi="Calibri" w:cs="Calibri"/>
          <w:color w:val="000000"/>
          <w:sz w:val="20"/>
          <w:szCs w:val="20"/>
        </w:rPr>
        <w:t>didecylodimetyloamoniowego</w:t>
      </w:r>
      <w:proofErr w:type="spellEnd"/>
      <w:r w:rsidRPr="00DC1581">
        <w:rPr>
          <w:rFonts w:ascii="Calibri" w:hAnsi="Calibri" w:cs="Calibri"/>
          <w:color w:val="000000"/>
          <w:sz w:val="20"/>
          <w:szCs w:val="20"/>
        </w:rPr>
        <w:t xml:space="preserve"> oraz chlorku </w:t>
      </w:r>
      <w:proofErr w:type="spellStart"/>
      <w:r w:rsidRPr="00DC1581">
        <w:rPr>
          <w:rFonts w:ascii="Calibri" w:hAnsi="Calibri" w:cs="Calibri"/>
          <w:color w:val="000000"/>
          <w:sz w:val="20"/>
          <w:szCs w:val="20"/>
        </w:rPr>
        <w:t>benazalkoniowego</w:t>
      </w:r>
      <w:proofErr w:type="spellEnd"/>
      <w:r w:rsidRPr="00DC1581">
        <w:rPr>
          <w:rFonts w:ascii="Calibri" w:hAnsi="Calibri" w:cs="Calibri"/>
          <w:color w:val="000000"/>
          <w:sz w:val="20"/>
          <w:szCs w:val="20"/>
        </w:rPr>
        <w:t xml:space="preserve">, w postaci gotowej do użycia pianki do szybkiej dezynfekcji i mycia powierzchni wyposażenia medycznego nieposiadający badań dermatologicznych, skuteczny wobec B, F, </w:t>
      </w:r>
      <w:proofErr w:type="spellStart"/>
      <w:r w:rsidRPr="00DC1581">
        <w:rPr>
          <w:rFonts w:ascii="Calibri" w:hAnsi="Calibri" w:cs="Calibri"/>
          <w:color w:val="000000"/>
          <w:sz w:val="20"/>
          <w:szCs w:val="20"/>
        </w:rPr>
        <w:t>Tbc</w:t>
      </w:r>
      <w:proofErr w:type="spellEnd"/>
      <w:r w:rsidRPr="00DC1581">
        <w:rPr>
          <w:rFonts w:ascii="Calibri" w:hAnsi="Calibri" w:cs="Calibri"/>
          <w:color w:val="000000"/>
          <w:sz w:val="20"/>
          <w:szCs w:val="20"/>
        </w:rPr>
        <w:t>, V (</w:t>
      </w:r>
      <w:proofErr w:type="spellStart"/>
      <w:r w:rsidRPr="00DC1581">
        <w:rPr>
          <w:rFonts w:ascii="Calibri" w:hAnsi="Calibri" w:cs="Calibri"/>
          <w:color w:val="000000"/>
          <w:sz w:val="20"/>
          <w:szCs w:val="20"/>
        </w:rPr>
        <w:t>Adeno</w:t>
      </w:r>
      <w:proofErr w:type="spellEnd"/>
      <w:r w:rsidRPr="00DC1581">
        <w:rPr>
          <w:rFonts w:ascii="Calibri" w:hAnsi="Calibri" w:cs="Calibri"/>
          <w:color w:val="000000"/>
          <w:sz w:val="20"/>
          <w:szCs w:val="20"/>
        </w:rPr>
        <w:t xml:space="preserve">, Polio i Noro) do 1 minuty w opakowaniu a 750ml ze spryskiwaczem i a’5L zarejestrowany jako wyrób medyczny klasy </w:t>
      </w:r>
      <w:proofErr w:type="spellStart"/>
      <w:r w:rsidRPr="00DC1581">
        <w:rPr>
          <w:rFonts w:ascii="Calibri" w:hAnsi="Calibri" w:cs="Calibri"/>
          <w:color w:val="000000"/>
          <w:sz w:val="20"/>
          <w:szCs w:val="20"/>
        </w:rPr>
        <w:t>IIa</w:t>
      </w:r>
      <w:proofErr w:type="spellEnd"/>
      <w:r w:rsidRPr="00DC1581">
        <w:rPr>
          <w:rFonts w:ascii="Calibri" w:hAnsi="Calibri" w:cs="Calibri"/>
          <w:color w:val="000000"/>
          <w:sz w:val="20"/>
          <w:szCs w:val="20"/>
        </w:rPr>
        <w:t>?</w:t>
      </w:r>
      <w:r w:rsidR="009B6F70" w:rsidRPr="00DC1581">
        <w:rPr>
          <w:rFonts w:ascii="Calibri" w:hAnsi="Calibri" w:cs="Calibri"/>
        </w:rPr>
        <w:t xml:space="preserve"> </w:t>
      </w:r>
    </w:p>
    <w:p w:rsidR="009B6F70" w:rsidRPr="00F27CC0" w:rsidRDefault="009B6F70" w:rsidP="00F27CC0">
      <w:pPr>
        <w:pStyle w:val="Tekstpodstawowy"/>
        <w:rPr>
          <w:rFonts w:ascii="Calibri" w:hAnsi="Calibri" w:cs="Calibri"/>
          <w:sz w:val="20"/>
          <w:szCs w:val="20"/>
        </w:rPr>
      </w:pPr>
      <w:r w:rsidRPr="00F27CC0">
        <w:rPr>
          <w:rFonts w:ascii="Calibri" w:hAnsi="Calibri" w:cs="Calibri"/>
          <w:b/>
          <w:sz w:val="20"/>
          <w:szCs w:val="20"/>
        </w:rPr>
        <w:t>Odpowiedź:</w:t>
      </w:r>
      <w:r w:rsidRPr="00513C30">
        <w:rPr>
          <w:b/>
        </w:rPr>
        <w:t xml:space="preserve"> </w:t>
      </w:r>
      <w:r w:rsidR="00F27CC0" w:rsidRPr="00F27CC0">
        <w:rPr>
          <w:rFonts w:ascii="Calibri" w:hAnsi="Calibri" w:cs="Calibri"/>
          <w:bCs/>
          <w:snapToGrid w:val="0"/>
          <w:sz w:val="20"/>
          <w:szCs w:val="20"/>
        </w:rPr>
        <w:t>Zamawiający</w:t>
      </w:r>
      <w:r w:rsidR="00D03BFE">
        <w:rPr>
          <w:rFonts w:ascii="Calibri" w:hAnsi="Calibri" w:cs="Calibri"/>
          <w:bCs/>
          <w:snapToGrid w:val="0"/>
          <w:sz w:val="20"/>
          <w:szCs w:val="20"/>
        </w:rPr>
        <w:t xml:space="preserve"> w części 7 nie dopuszcza zaoferowania preparatu o powyższych parametrach,</w:t>
      </w:r>
      <w:r w:rsidR="00F27CC0" w:rsidRPr="00F27CC0">
        <w:rPr>
          <w:rFonts w:ascii="Calibri" w:hAnsi="Calibri" w:cs="Calibri"/>
          <w:bCs/>
          <w:snapToGrid w:val="0"/>
          <w:sz w:val="20"/>
          <w:szCs w:val="20"/>
        </w:rPr>
        <w:t xml:space="preserve"> podtrzymuje zapisy SWZ.</w:t>
      </w:r>
    </w:p>
    <w:p w:rsidR="009B6F70" w:rsidRDefault="009B6F70" w:rsidP="009B6F70">
      <w:pPr>
        <w:pStyle w:val="Tekstpodstawowy"/>
        <w:rPr>
          <w:rFonts w:ascii="Calibri" w:hAnsi="Calibri" w:cs="Calibri"/>
          <w:b/>
          <w:bCs/>
          <w:sz w:val="20"/>
          <w:szCs w:val="20"/>
        </w:rPr>
      </w:pPr>
    </w:p>
    <w:p w:rsidR="003C3F61" w:rsidRPr="003C3F61" w:rsidRDefault="009B6F70" w:rsidP="003C3F61">
      <w:pPr>
        <w:spacing w:after="0" w:line="240" w:lineRule="auto"/>
        <w:jc w:val="both"/>
        <w:rPr>
          <w:rFonts w:eastAsiaTheme="minorHAnsi" w:cs="Calibri"/>
          <w:b/>
          <w:bCs/>
          <w:color w:val="000000"/>
          <w:sz w:val="20"/>
          <w:szCs w:val="20"/>
          <w:lang w:eastAsia="en-US"/>
        </w:rPr>
      </w:pPr>
      <w:r>
        <w:rPr>
          <w:rFonts w:cs="Calibri"/>
          <w:b/>
          <w:sz w:val="20"/>
          <w:szCs w:val="20"/>
        </w:rPr>
        <w:t>Pytanie 5</w:t>
      </w:r>
      <w:r w:rsidRPr="00513C30">
        <w:rPr>
          <w:rFonts w:cs="Calibri"/>
          <w:b/>
          <w:sz w:val="20"/>
          <w:szCs w:val="20"/>
        </w:rPr>
        <w:t xml:space="preserve"> D</w:t>
      </w:r>
      <w:r w:rsidRPr="00513C30">
        <w:rPr>
          <w:rFonts w:eastAsiaTheme="minorHAnsi" w:cs="Calibri"/>
          <w:b/>
          <w:bCs/>
          <w:color w:val="000000"/>
          <w:sz w:val="20"/>
          <w:szCs w:val="20"/>
          <w:lang w:eastAsia="en-US"/>
        </w:rPr>
        <w:t>otyczy częś</w:t>
      </w:r>
      <w:r>
        <w:rPr>
          <w:rFonts w:eastAsiaTheme="minorHAnsi" w:cs="Calibri"/>
          <w:b/>
          <w:bCs/>
          <w:color w:val="000000"/>
          <w:sz w:val="20"/>
          <w:szCs w:val="20"/>
          <w:lang w:eastAsia="en-US"/>
        </w:rPr>
        <w:t>ci</w:t>
      </w:r>
      <w:r w:rsidRPr="00513C30">
        <w:rPr>
          <w:rFonts w:eastAsiaTheme="minorHAnsi" w:cs="Calibri"/>
          <w:b/>
          <w:bCs/>
          <w:color w:val="000000"/>
          <w:sz w:val="20"/>
          <w:szCs w:val="20"/>
          <w:lang w:eastAsia="en-US"/>
        </w:rPr>
        <w:t xml:space="preserve"> </w:t>
      </w:r>
      <w:r w:rsidR="003C3F61" w:rsidRPr="003C3F61">
        <w:rPr>
          <w:rFonts w:cs="Calibri"/>
          <w:b/>
          <w:bCs/>
          <w:color w:val="000000"/>
          <w:sz w:val="20"/>
          <w:szCs w:val="20"/>
        </w:rPr>
        <w:t xml:space="preserve">13 poz. 1 i 2 </w:t>
      </w:r>
    </w:p>
    <w:p w:rsidR="009B6F70" w:rsidRPr="003C3F61" w:rsidRDefault="003C3F61" w:rsidP="003C3F61">
      <w:pPr>
        <w:pStyle w:val="NormalnyWeb"/>
        <w:spacing w:before="62" w:beforeAutospacing="0" w:after="62" w:line="240" w:lineRule="auto"/>
        <w:jc w:val="both"/>
        <w:rPr>
          <w:rFonts w:ascii="Calibri" w:hAnsi="Calibri" w:cs="Calibri"/>
        </w:rPr>
      </w:pPr>
      <w:r w:rsidRPr="003C3F61">
        <w:rPr>
          <w:rFonts w:ascii="Calibri" w:hAnsi="Calibri" w:cs="Calibri"/>
          <w:color w:val="000000"/>
          <w:sz w:val="20"/>
          <w:szCs w:val="20"/>
        </w:rPr>
        <w:t xml:space="preserve">Czy Zamawiający dopuści do oceny gotowe do użycia alkoholowe chusteczki do szybkiej dezynfekcji powierzchni wyrobów medycznych, nasączone mieszaniną alkoholu o łącznej zawartości 60g skuteczne wobec B, F, </w:t>
      </w:r>
      <w:proofErr w:type="spellStart"/>
      <w:r w:rsidRPr="003C3F61">
        <w:rPr>
          <w:rFonts w:ascii="Calibri" w:hAnsi="Calibri" w:cs="Calibri"/>
          <w:color w:val="000000"/>
          <w:sz w:val="20"/>
          <w:szCs w:val="20"/>
        </w:rPr>
        <w:t>Tbc</w:t>
      </w:r>
      <w:proofErr w:type="spellEnd"/>
      <w:r w:rsidRPr="003C3F61">
        <w:rPr>
          <w:rFonts w:ascii="Calibri" w:hAnsi="Calibri" w:cs="Calibri"/>
          <w:color w:val="000000"/>
          <w:sz w:val="20"/>
          <w:szCs w:val="20"/>
        </w:rPr>
        <w:t xml:space="preserve"> do 30 sekund, V (</w:t>
      </w:r>
      <w:proofErr w:type="spellStart"/>
      <w:r w:rsidRPr="003C3F61">
        <w:rPr>
          <w:rFonts w:ascii="Calibri" w:hAnsi="Calibri" w:cs="Calibri"/>
          <w:color w:val="000000"/>
          <w:sz w:val="20"/>
          <w:szCs w:val="20"/>
        </w:rPr>
        <w:t>Adeno</w:t>
      </w:r>
      <w:proofErr w:type="spellEnd"/>
      <w:r w:rsidRPr="003C3F61">
        <w:rPr>
          <w:rFonts w:ascii="Calibri" w:hAnsi="Calibri" w:cs="Calibri"/>
          <w:color w:val="000000"/>
          <w:sz w:val="20"/>
          <w:szCs w:val="20"/>
        </w:rPr>
        <w:t>, Polio, Noro) do 1 minuty, w rozmiarze min, 18x18cm, konfekcjonowane w tubie a'100 sztuk, zarejestrowane jako wyrób medyczny klasy II a?</w:t>
      </w:r>
    </w:p>
    <w:p w:rsidR="009B6F70" w:rsidRDefault="009B6F70" w:rsidP="009B6F70">
      <w:pPr>
        <w:pStyle w:val="Tekstpodstawowy"/>
        <w:rPr>
          <w:rFonts w:ascii="Calibri" w:hAnsi="Calibri" w:cs="Calibri"/>
          <w:sz w:val="20"/>
          <w:szCs w:val="20"/>
        </w:rPr>
      </w:pPr>
      <w:r w:rsidRPr="00513C30">
        <w:rPr>
          <w:rFonts w:ascii="Calibri" w:hAnsi="Calibri" w:cs="Calibri"/>
          <w:b/>
          <w:sz w:val="20"/>
          <w:szCs w:val="20"/>
        </w:rPr>
        <w:t xml:space="preserve">Odpowiedź: </w:t>
      </w:r>
      <w:r w:rsidRPr="00513C30">
        <w:rPr>
          <w:rFonts w:ascii="Calibri" w:hAnsi="Calibri" w:cs="Calibri"/>
          <w:sz w:val="20"/>
          <w:szCs w:val="20"/>
        </w:rPr>
        <w:t xml:space="preserve">Zamawiający </w:t>
      </w:r>
      <w:r w:rsidR="00FF59F5">
        <w:rPr>
          <w:rFonts w:ascii="Calibri" w:hAnsi="Calibri" w:cs="Calibri"/>
          <w:sz w:val="20"/>
          <w:szCs w:val="20"/>
        </w:rPr>
        <w:t xml:space="preserve">w części 13 poz. 1 i 2 </w:t>
      </w:r>
      <w:r w:rsidR="000B03C7">
        <w:rPr>
          <w:rFonts w:ascii="Calibri" w:hAnsi="Calibri" w:cs="Calibri"/>
          <w:bCs/>
          <w:snapToGrid w:val="0"/>
          <w:sz w:val="20"/>
          <w:szCs w:val="20"/>
        </w:rPr>
        <w:t xml:space="preserve">nie dopuszcza </w:t>
      </w:r>
      <w:r w:rsidR="000B03C7" w:rsidRPr="00F27CC0">
        <w:rPr>
          <w:rFonts w:ascii="Calibri" w:hAnsi="Calibri" w:cs="Calibri"/>
          <w:bCs/>
          <w:snapToGrid w:val="0"/>
          <w:sz w:val="20"/>
          <w:szCs w:val="20"/>
        </w:rPr>
        <w:t xml:space="preserve"> </w:t>
      </w:r>
      <w:r w:rsidR="000B03C7">
        <w:rPr>
          <w:rFonts w:ascii="Calibri" w:hAnsi="Calibri" w:cs="Calibri"/>
          <w:bCs/>
          <w:snapToGrid w:val="0"/>
          <w:sz w:val="20"/>
          <w:szCs w:val="20"/>
        </w:rPr>
        <w:t xml:space="preserve">zaoferowania </w:t>
      </w:r>
      <w:r w:rsidR="000B03C7" w:rsidRPr="003C3F61">
        <w:rPr>
          <w:rFonts w:ascii="Calibri" w:hAnsi="Calibri" w:cs="Calibri"/>
          <w:color w:val="000000"/>
          <w:sz w:val="20"/>
          <w:szCs w:val="20"/>
        </w:rPr>
        <w:t>chustecz</w:t>
      </w:r>
      <w:r w:rsidR="000B03C7">
        <w:rPr>
          <w:rFonts w:ascii="Calibri" w:hAnsi="Calibri" w:cs="Calibri"/>
          <w:color w:val="000000"/>
          <w:sz w:val="20"/>
          <w:szCs w:val="20"/>
        </w:rPr>
        <w:t>ek</w:t>
      </w:r>
      <w:r w:rsidR="000B03C7" w:rsidRPr="003C3F61">
        <w:rPr>
          <w:rFonts w:ascii="Calibri" w:hAnsi="Calibri" w:cs="Calibri"/>
          <w:color w:val="000000"/>
          <w:sz w:val="20"/>
          <w:szCs w:val="20"/>
        </w:rPr>
        <w:t xml:space="preserve"> do szybkiej dezynfekcji powierzchni wyrobów medycznych</w:t>
      </w:r>
      <w:r w:rsidR="000B03C7">
        <w:rPr>
          <w:rFonts w:ascii="Calibri" w:hAnsi="Calibri" w:cs="Calibri"/>
          <w:bCs/>
          <w:snapToGrid w:val="0"/>
          <w:sz w:val="20"/>
          <w:szCs w:val="20"/>
        </w:rPr>
        <w:t xml:space="preserve"> o powyższych parametrach, </w:t>
      </w:r>
      <w:r w:rsidR="00D85613">
        <w:rPr>
          <w:rFonts w:ascii="Calibri" w:hAnsi="Calibri" w:cs="Calibri"/>
          <w:sz w:val="20"/>
          <w:szCs w:val="20"/>
        </w:rPr>
        <w:t>podtrzymuje zapisy SWZ.</w:t>
      </w:r>
    </w:p>
    <w:p w:rsidR="009B6F70" w:rsidRPr="00513C30" w:rsidRDefault="009B6F70" w:rsidP="009B6F70">
      <w:pPr>
        <w:pStyle w:val="Tekstpodstawowy"/>
        <w:rPr>
          <w:rFonts w:ascii="Calibri" w:hAnsi="Calibri" w:cs="Calibri"/>
          <w:b/>
          <w:bCs/>
          <w:sz w:val="20"/>
          <w:szCs w:val="20"/>
        </w:rPr>
      </w:pPr>
    </w:p>
    <w:p w:rsidR="009B6F70" w:rsidRDefault="009B6F70" w:rsidP="00400631">
      <w:pPr>
        <w:spacing w:after="0" w:line="240" w:lineRule="auto"/>
        <w:jc w:val="both"/>
        <w:rPr>
          <w:rFonts w:eastAsiaTheme="minorHAnsi" w:cs="Calibri"/>
          <w:b/>
          <w:bCs/>
          <w:color w:val="000000"/>
          <w:sz w:val="20"/>
          <w:szCs w:val="20"/>
          <w:lang w:eastAsia="en-US"/>
        </w:rPr>
      </w:pPr>
      <w:r>
        <w:rPr>
          <w:rFonts w:cs="Calibri"/>
          <w:b/>
          <w:sz w:val="20"/>
          <w:szCs w:val="20"/>
        </w:rPr>
        <w:t>Pytanie 6</w:t>
      </w:r>
      <w:r w:rsidRPr="00513C30">
        <w:rPr>
          <w:rFonts w:cs="Calibri"/>
          <w:b/>
          <w:sz w:val="20"/>
          <w:szCs w:val="20"/>
        </w:rPr>
        <w:t xml:space="preserve"> D</w:t>
      </w:r>
      <w:r w:rsidRPr="00513C30">
        <w:rPr>
          <w:rFonts w:eastAsiaTheme="minorHAnsi" w:cs="Calibri"/>
          <w:b/>
          <w:bCs/>
          <w:color w:val="000000"/>
          <w:sz w:val="20"/>
          <w:szCs w:val="20"/>
          <w:lang w:eastAsia="en-US"/>
        </w:rPr>
        <w:t>otyczy częś</w:t>
      </w:r>
      <w:r>
        <w:rPr>
          <w:rFonts w:eastAsiaTheme="minorHAnsi" w:cs="Calibri"/>
          <w:b/>
          <w:bCs/>
          <w:color w:val="000000"/>
          <w:sz w:val="20"/>
          <w:szCs w:val="20"/>
          <w:lang w:eastAsia="en-US"/>
        </w:rPr>
        <w:t>ci</w:t>
      </w:r>
      <w:r w:rsidRPr="00513C30">
        <w:rPr>
          <w:rFonts w:eastAsiaTheme="minorHAnsi" w:cs="Calibri"/>
          <w:b/>
          <w:bCs/>
          <w:color w:val="000000"/>
          <w:sz w:val="20"/>
          <w:szCs w:val="20"/>
          <w:lang w:eastAsia="en-US"/>
        </w:rPr>
        <w:t xml:space="preserve"> </w:t>
      </w:r>
      <w:r w:rsidR="00400631">
        <w:rPr>
          <w:rFonts w:eastAsiaTheme="minorHAnsi" w:cs="Calibri"/>
          <w:b/>
          <w:bCs/>
          <w:color w:val="000000"/>
          <w:sz w:val="20"/>
          <w:szCs w:val="20"/>
          <w:lang w:eastAsia="en-US"/>
        </w:rPr>
        <w:t>4</w:t>
      </w:r>
    </w:p>
    <w:p w:rsidR="00400631" w:rsidRPr="00400631" w:rsidRDefault="00400631" w:rsidP="00400631">
      <w:pPr>
        <w:spacing w:after="0" w:line="240" w:lineRule="auto"/>
        <w:jc w:val="both"/>
        <w:rPr>
          <w:sz w:val="20"/>
          <w:szCs w:val="20"/>
        </w:rPr>
      </w:pPr>
      <w:r w:rsidRPr="00400631">
        <w:rPr>
          <w:sz w:val="20"/>
          <w:szCs w:val="20"/>
        </w:rPr>
        <w:t xml:space="preserve">Czy Zamawiający dopuści do oceny preparat w koncentracie do mycia i dezynfekcji dużych powierzchni, posiadający szeroką kompatybilność materiałową, dopuszczony do stosowania na powierzchniach kontaktujących się z żywnością, zawierający w składzie QAV i aminę, wykazujący działanie </w:t>
      </w:r>
      <w:proofErr w:type="spellStart"/>
      <w:r w:rsidRPr="00400631">
        <w:rPr>
          <w:sz w:val="20"/>
          <w:szCs w:val="20"/>
        </w:rPr>
        <w:t>bójcze</w:t>
      </w:r>
      <w:proofErr w:type="spellEnd"/>
      <w:r w:rsidRPr="00400631">
        <w:rPr>
          <w:sz w:val="20"/>
          <w:szCs w:val="20"/>
        </w:rPr>
        <w:t xml:space="preserve"> wobec: B, F(</w:t>
      </w:r>
      <w:proofErr w:type="spellStart"/>
      <w:r w:rsidRPr="00400631">
        <w:rPr>
          <w:sz w:val="20"/>
          <w:szCs w:val="20"/>
        </w:rPr>
        <w:t>C.albicans</w:t>
      </w:r>
      <w:proofErr w:type="spellEnd"/>
      <w:r w:rsidRPr="00400631">
        <w:rPr>
          <w:sz w:val="20"/>
          <w:szCs w:val="20"/>
        </w:rPr>
        <w:t xml:space="preserve">), V(BVDC, </w:t>
      </w:r>
      <w:proofErr w:type="spellStart"/>
      <w:r w:rsidRPr="00400631">
        <w:rPr>
          <w:sz w:val="20"/>
          <w:szCs w:val="20"/>
        </w:rPr>
        <w:t>Vaccinia</w:t>
      </w:r>
      <w:proofErr w:type="spellEnd"/>
      <w:r w:rsidRPr="00400631">
        <w:rPr>
          <w:sz w:val="20"/>
          <w:szCs w:val="20"/>
        </w:rPr>
        <w:t>, Rota), prątki w stężeniu 0,5% w czasie 15 minut, z możliwością rozszerzenia o V(</w:t>
      </w:r>
      <w:proofErr w:type="spellStart"/>
      <w:r w:rsidRPr="00400631">
        <w:rPr>
          <w:sz w:val="20"/>
          <w:szCs w:val="20"/>
        </w:rPr>
        <w:t>Adeno</w:t>
      </w:r>
      <w:proofErr w:type="spellEnd"/>
      <w:r w:rsidRPr="00400631">
        <w:rPr>
          <w:sz w:val="20"/>
          <w:szCs w:val="20"/>
        </w:rPr>
        <w:t xml:space="preserve">, Noro), z możliwością stosowania na oddziałach dziecięcych (deklaracja producenta), konfekcjonowany w opakowaniach 5l, zarejestrowany jako produkt </w:t>
      </w:r>
      <w:proofErr w:type="spellStart"/>
      <w:r w:rsidRPr="00400631">
        <w:rPr>
          <w:sz w:val="20"/>
          <w:szCs w:val="20"/>
        </w:rPr>
        <w:t>biobójczy</w:t>
      </w:r>
      <w:proofErr w:type="spellEnd"/>
      <w:r w:rsidRPr="00400631">
        <w:rPr>
          <w:sz w:val="20"/>
          <w:szCs w:val="20"/>
        </w:rPr>
        <w:t>?</w:t>
      </w:r>
    </w:p>
    <w:p w:rsidR="005D3B77" w:rsidRPr="00F27CC0" w:rsidRDefault="009B6F70" w:rsidP="005D3B77">
      <w:pPr>
        <w:pStyle w:val="Tekstpodstawowy"/>
        <w:rPr>
          <w:rFonts w:ascii="Calibri" w:hAnsi="Calibri" w:cs="Calibri"/>
          <w:sz w:val="20"/>
          <w:szCs w:val="20"/>
        </w:rPr>
      </w:pPr>
      <w:r w:rsidRPr="00513C30">
        <w:rPr>
          <w:rFonts w:cs="Calibri"/>
          <w:b/>
          <w:sz w:val="20"/>
          <w:szCs w:val="20"/>
        </w:rPr>
        <w:t xml:space="preserve">Odpowiedź: </w:t>
      </w:r>
      <w:r w:rsidR="005D3B77" w:rsidRPr="00F27CC0">
        <w:rPr>
          <w:rFonts w:ascii="Calibri" w:hAnsi="Calibri" w:cs="Calibri"/>
          <w:bCs/>
          <w:snapToGrid w:val="0"/>
          <w:sz w:val="20"/>
          <w:szCs w:val="20"/>
        </w:rPr>
        <w:t xml:space="preserve">Zamawiający </w:t>
      </w:r>
      <w:r w:rsidR="00D03BFE">
        <w:rPr>
          <w:rFonts w:ascii="Calibri" w:hAnsi="Calibri" w:cs="Calibri"/>
          <w:bCs/>
          <w:snapToGrid w:val="0"/>
          <w:sz w:val="20"/>
          <w:szCs w:val="20"/>
        </w:rPr>
        <w:t>w części 4 nie dopuszcza zaoferowania preparatu o powyższych parametrach,</w:t>
      </w:r>
      <w:r w:rsidR="00D03BFE" w:rsidRPr="00F27CC0">
        <w:rPr>
          <w:rFonts w:ascii="Calibri" w:hAnsi="Calibri" w:cs="Calibri"/>
          <w:bCs/>
          <w:snapToGrid w:val="0"/>
          <w:sz w:val="20"/>
          <w:szCs w:val="20"/>
        </w:rPr>
        <w:t xml:space="preserve"> </w:t>
      </w:r>
      <w:r w:rsidR="005D3B77" w:rsidRPr="00F27CC0">
        <w:rPr>
          <w:rFonts w:ascii="Calibri" w:hAnsi="Calibri" w:cs="Calibri"/>
          <w:bCs/>
          <w:snapToGrid w:val="0"/>
          <w:sz w:val="20"/>
          <w:szCs w:val="20"/>
        </w:rPr>
        <w:t>podtrzymuje zapisy SWZ.</w:t>
      </w:r>
    </w:p>
    <w:p w:rsidR="009B6F70" w:rsidRPr="00400631" w:rsidRDefault="009B6F70" w:rsidP="00400631">
      <w:pPr>
        <w:spacing w:after="0" w:line="240" w:lineRule="auto"/>
        <w:jc w:val="both"/>
        <w:rPr>
          <w:b/>
          <w:sz w:val="24"/>
          <w:szCs w:val="24"/>
        </w:rPr>
      </w:pPr>
    </w:p>
    <w:p w:rsidR="009B6F70" w:rsidRDefault="009B6F70" w:rsidP="009B6F70">
      <w:pPr>
        <w:spacing w:after="0" w:line="240" w:lineRule="auto"/>
        <w:jc w:val="both"/>
        <w:rPr>
          <w:rFonts w:eastAsiaTheme="minorHAnsi" w:cs="Calibri"/>
          <w:b/>
          <w:bCs/>
          <w:color w:val="000000"/>
          <w:sz w:val="20"/>
          <w:szCs w:val="20"/>
          <w:lang w:eastAsia="en-US"/>
        </w:rPr>
      </w:pPr>
      <w:r>
        <w:rPr>
          <w:rFonts w:cs="Calibri"/>
          <w:b/>
          <w:sz w:val="20"/>
          <w:szCs w:val="20"/>
        </w:rPr>
        <w:t>Pytanie 7</w:t>
      </w:r>
      <w:r w:rsidRPr="00513C30">
        <w:rPr>
          <w:rFonts w:cs="Calibri"/>
          <w:b/>
          <w:sz w:val="20"/>
          <w:szCs w:val="20"/>
        </w:rPr>
        <w:t xml:space="preserve"> D</w:t>
      </w:r>
      <w:r w:rsidRPr="00513C30">
        <w:rPr>
          <w:rFonts w:eastAsiaTheme="minorHAnsi" w:cs="Calibri"/>
          <w:b/>
          <w:bCs/>
          <w:color w:val="000000"/>
          <w:sz w:val="20"/>
          <w:szCs w:val="20"/>
          <w:lang w:eastAsia="en-US"/>
        </w:rPr>
        <w:t>otyczy częś</w:t>
      </w:r>
      <w:r>
        <w:rPr>
          <w:rFonts w:eastAsiaTheme="minorHAnsi" w:cs="Calibri"/>
          <w:b/>
          <w:bCs/>
          <w:color w:val="000000"/>
          <w:sz w:val="20"/>
          <w:szCs w:val="20"/>
          <w:lang w:eastAsia="en-US"/>
        </w:rPr>
        <w:t>ci</w:t>
      </w:r>
      <w:r w:rsidRPr="00513C30">
        <w:rPr>
          <w:rFonts w:eastAsiaTheme="minorHAnsi" w:cs="Calibri"/>
          <w:b/>
          <w:bCs/>
          <w:color w:val="000000"/>
          <w:sz w:val="20"/>
          <w:szCs w:val="20"/>
          <w:lang w:eastAsia="en-US"/>
        </w:rPr>
        <w:t xml:space="preserve"> </w:t>
      </w:r>
      <w:r w:rsidR="00400631">
        <w:rPr>
          <w:rFonts w:eastAsiaTheme="minorHAnsi" w:cs="Calibri"/>
          <w:b/>
          <w:bCs/>
          <w:color w:val="000000"/>
          <w:sz w:val="20"/>
          <w:szCs w:val="20"/>
          <w:lang w:eastAsia="en-US"/>
        </w:rPr>
        <w:t>5</w:t>
      </w:r>
    </w:p>
    <w:p w:rsidR="009B6F70" w:rsidRPr="00400631" w:rsidRDefault="00400631" w:rsidP="00400631">
      <w:pPr>
        <w:spacing w:after="0" w:line="240" w:lineRule="auto"/>
        <w:jc w:val="both"/>
        <w:rPr>
          <w:sz w:val="20"/>
          <w:szCs w:val="20"/>
        </w:rPr>
      </w:pPr>
      <w:r w:rsidRPr="00400631">
        <w:rPr>
          <w:sz w:val="20"/>
          <w:szCs w:val="20"/>
        </w:rPr>
        <w:t>Czy Zamawiający oczekuje preparatu do mycia i dezynfekcji powierzchni na bazie aktywnego chloru, którego właściwości myjące wynikają z zawartości substancji dodatkowych zmniejszających napięcie powierzchniowe?</w:t>
      </w:r>
    </w:p>
    <w:p w:rsidR="009B6F70" w:rsidRPr="00160839" w:rsidRDefault="009B6F70" w:rsidP="009B6F70">
      <w:pPr>
        <w:pStyle w:val="Tekstpodstawowy"/>
        <w:rPr>
          <w:rFonts w:ascii="Calibri" w:hAnsi="Calibri" w:cs="Calibri"/>
          <w:sz w:val="20"/>
          <w:szCs w:val="20"/>
        </w:rPr>
      </w:pPr>
      <w:r w:rsidRPr="00513C30">
        <w:rPr>
          <w:rFonts w:ascii="Calibri" w:hAnsi="Calibri" w:cs="Calibri"/>
          <w:b/>
          <w:sz w:val="20"/>
          <w:szCs w:val="20"/>
        </w:rPr>
        <w:t xml:space="preserve">Odpowiedź: </w:t>
      </w:r>
      <w:r w:rsidRPr="00513C30">
        <w:rPr>
          <w:rFonts w:ascii="Calibri" w:hAnsi="Calibri" w:cs="Calibri"/>
          <w:sz w:val="20"/>
          <w:szCs w:val="20"/>
        </w:rPr>
        <w:t xml:space="preserve">Zamawiający </w:t>
      </w:r>
      <w:r w:rsidR="005D3B77">
        <w:rPr>
          <w:rFonts w:ascii="Calibri" w:hAnsi="Calibri" w:cs="Calibri"/>
          <w:sz w:val="20"/>
          <w:szCs w:val="20"/>
        </w:rPr>
        <w:t xml:space="preserve">w części 5 </w:t>
      </w:r>
      <w:r w:rsidR="00160839">
        <w:rPr>
          <w:rFonts w:ascii="Calibri" w:hAnsi="Calibri" w:cs="Calibri"/>
          <w:sz w:val="20"/>
          <w:szCs w:val="20"/>
        </w:rPr>
        <w:t xml:space="preserve">oczekuje zaoferowania preparatu </w:t>
      </w:r>
      <w:r w:rsidR="00160839" w:rsidRPr="00160839">
        <w:rPr>
          <w:rFonts w:ascii="Calibri" w:hAnsi="Calibri" w:cs="Calibri"/>
          <w:bCs/>
          <w:color w:val="000000"/>
          <w:sz w:val="20"/>
          <w:szCs w:val="20"/>
        </w:rPr>
        <w:t>do mycia i dezynfekcji powierzchni i sprzętu medycznego zgodnego z opisem zawartym w formularzu asortymentowo-cenowym</w:t>
      </w:r>
      <w:r w:rsidR="005D3B77" w:rsidRPr="00160839">
        <w:rPr>
          <w:rFonts w:ascii="Calibri" w:hAnsi="Calibri" w:cs="Calibri"/>
          <w:sz w:val="20"/>
          <w:szCs w:val="20"/>
        </w:rPr>
        <w:t>.</w:t>
      </w:r>
    </w:p>
    <w:p w:rsidR="009B6F70" w:rsidRPr="00513C30" w:rsidRDefault="009B6F70" w:rsidP="009B6F70">
      <w:pPr>
        <w:pStyle w:val="Tekstpodstawowy"/>
        <w:rPr>
          <w:rFonts w:ascii="Calibri" w:hAnsi="Calibri" w:cs="Calibri"/>
          <w:b/>
          <w:bCs/>
          <w:sz w:val="20"/>
          <w:szCs w:val="20"/>
        </w:rPr>
      </w:pPr>
    </w:p>
    <w:p w:rsidR="009B6F70" w:rsidRDefault="009B6F70" w:rsidP="009B6F70">
      <w:pPr>
        <w:spacing w:after="0" w:line="240" w:lineRule="auto"/>
        <w:jc w:val="both"/>
        <w:rPr>
          <w:rFonts w:eastAsiaTheme="minorHAnsi" w:cs="Calibri"/>
          <w:b/>
          <w:bCs/>
          <w:color w:val="000000"/>
          <w:sz w:val="20"/>
          <w:szCs w:val="20"/>
          <w:lang w:eastAsia="en-US"/>
        </w:rPr>
      </w:pPr>
      <w:r>
        <w:rPr>
          <w:rFonts w:cs="Calibri"/>
          <w:b/>
          <w:sz w:val="20"/>
          <w:szCs w:val="20"/>
        </w:rPr>
        <w:t>Pytanie 8</w:t>
      </w:r>
      <w:r w:rsidRPr="00513C30">
        <w:rPr>
          <w:rFonts w:cs="Calibri"/>
          <w:b/>
          <w:sz w:val="20"/>
          <w:szCs w:val="20"/>
        </w:rPr>
        <w:t xml:space="preserve"> D</w:t>
      </w:r>
      <w:r w:rsidRPr="00513C30">
        <w:rPr>
          <w:rFonts w:eastAsiaTheme="minorHAnsi" w:cs="Calibri"/>
          <w:b/>
          <w:bCs/>
          <w:color w:val="000000"/>
          <w:sz w:val="20"/>
          <w:szCs w:val="20"/>
          <w:lang w:eastAsia="en-US"/>
        </w:rPr>
        <w:t>otyczy częś</w:t>
      </w:r>
      <w:r>
        <w:rPr>
          <w:rFonts w:eastAsiaTheme="minorHAnsi" w:cs="Calibri"/>
          <w:b/>
          <w:bCs/>
          <w:color w:val="000000"/>
          <w:sz w:val="20"/>
          <w:szCs w:val="20"/>
          <w:lang w:eastAsia="en-US"/>
        </w:rPr>
        <w:t>ci</w:t>
      </w:r>
      <w:r w:rsidRPr="00513C30">
        <w:rPr>
          <w:rFonts w:eastAsiaTheme="minorHAnsi" w:cs="Calibri"/>
          <w:b/>
          <w:bCs/>
          <w:color w:val="000000"/>
          <w:sz w:val="20"/>
          <w:szCs w:val="20"/>
          <w:lang w:eastAsia="en-US"/>
        </w:rPr>
        <w:t xml:space="preserve"> </w:t>
      </w:r>
      <w:r w:rsidR="008E2ABC">
        <w:rPr>
          <w:rFonts w:eastAsiaTheme="minorHAnsi" w:cs="Calibri"/>
          <w:b/>
          <w:bCs/>
          <w:color w:val="000000"/>
          <w:sz w:val="20"/>
          <w:szCs w:val="20"/>
          <w:lang w:eastAsia="en-US"/>
        </w:rPr>
        <w:t>8</w:t>
      </w:r>
    </w:p>
    <w:p w:rsidR="008E2ABC" w:rsidRPr="008E2ABC" w:rsidRDefault="008E2ABC" w:rsidP="008E2ABC">
      <w:pPr>
        <w:spacing w:after="0" w:line="240" w:lineRule="auto"/>
        <w:jc w:val="both"/>
        <w:rPr>
          <w:sz w:val="20"/>
          <w:szCs w:val="20"/>
        </w:rPr>
      </w:pPr>
      <w:r w:rsidRPr="008E2ABC">
        <w:rPr>
          <w:sz w:val="20"/>
          <w:szCs w:val="20"/>
        </w:rPr>
        <w:t xml:space="preserve">Czy Zamawiający dopuści do oceny chusteczki do mycia i dezynfekcji cm, do dezynfekcji głowic USG, sond ultradźwiękowych oraz sprzętu i powierzchni wrażliwych na działanie alkoholi, o wymiarach 18x20,  bezpiecznych dla użytkownika – nie są klasyfikowane jako „Niebezpieczne dla człowieka i środowiska”, wykazujących działanie </w:t>
      </w:r>
      <w:proofErr w:type="spellStart"/>
      <w:r w:rsidRPr="008E2ABC">
        <w:rPr>
          <w:sz w:val="20"/>
          <w:szCs w:val="20"/>
        </w:rPr>
        <w:t>bójcze</w:t>
      </w:r>
      <w:proofErr w:type="spellEnd"/>
      <w:r w:rsidRPr="008E2ABC">
        <w:rPr>
          <w:sz w:val="20"/>
          <w:szCs w:val="20"/>
        </w:rPr>
        <w:t xml:space="preserve"> wobec: B, F, V (HBV, HCV, </w:t>
      </w:r>
      <w:proofErr w:type="spellStart"/>
      <w:r w:rsidRPr="008E2ABC">
        <w:rPr>
          <w:sz w:val="20"/>
          <w:szCs w:val="20"/>
        </w:rPr>
        <w:t>Adeno</w:t>
      </w:r>
      <w:proofErr w:type="spellEnd"/>
      <w:r w:rsidRPr="008E2ABC">
        <w:rPr>
          <w:sz w:val="20"/>
          <w:szCs w:val="20"/>
        </w:rPr>
        <w:t xml:space="preserve">, Noro, </w:t>
      </w:r>
      <w:proofErr w:type="spellStart"/>
      <w:r w:rsidRPr="008E2ABC">
        <w:rPr>
          <w:sz w:val="20"/>
          <w:szCs w:val="20"/>
        </w:rPr>
        <w:t>Polyoma</w:t>
      </w:r>
      <w:proofErr w:type="spellEnd"/>
      <w:r w:rsidRPr="008E2ABC">
        <w:rPr>
          <w:sz w:val="20"/>
          <w:szCs w:val="20"/>
        </w:rPr>
        <w:t xml:space="preserve">, </w:t>
      </w:r>
      <w:proofErr w:type="spellStart"/>
      <w:r w:rsidRPr="008E2ABC">
        <w:rPr>
          <w:sz w:val="20"/>
          <w:szCs w:val="20"/>
        </w:rPr>
        <w:t>Corona</w:t>
      </w:r>
      <w:proofErr w:type="spellEnd"/>
      <w:r w:rsidRPr="008E2ABC">
        <w:rPr>
          <w:sz w:val="20"/>
          <w:szCs w:val="20"/>
        </w:rPr>
        <w:t xml:space="preserve">, HSV) w czasie 5 min, z możliwością rozszerzenia o prątki, konfekcjonowane w opakowaniach 100 szt. zarejestrowane jako wyrób medyczny kl. </w:t>
      </w:r>
      <w:proofErr w:type="spellStart"/>
      <w:r w:rsidRPr="008E2ABC">
        <w:rPr>
          <w:sz w:val="20"/>
          <w:szCs w:val="20"/>
        </w:rPr>
        <w:t>IIa</w:t>
      </w:r>
      <w:proofErr w:type="spellEnd"/>
      <w:r w:rsidRPr="008E2ABC">
        <w:rPr>
          <w:sz w:val="20"/>
          <w:szCs w:val="20"/>
        </w:rPr>
        <w:t>?</w:t>
      </w:r>
    </w:p>
    <w:p w:rsidR="009B6F70" w:rsidRDefault="009B6F70" w:rsidP="009B6F70">
      <w:pPr>
        <w:pStyle w:val="Tekstpodstawowy"/>
        <w:rPr>
          <w:rFonts w:ascii="Calibri" w:hAnsi="Calibri" w:cs="Calibri"/>
          <w:sz w:val="20"/>
          <w:szCs w:val="20"/>
        </w:rPr>
      </w:pPr>
      <w:r w:rsidRPr="00513C30">
        <w:rPr>
          <w:rFonts w:ascii="Calibri" w:hAnsi="Calibri" w:cs="Calibri"/>
          <w:b/>
          <w:sz w:val="20"/>
          <w:szCs w:val="20"/>
        </w:rPr>
        <w:t xml:space="preserve">Odpowiedź: </w:t>
      </w:r>
      <w:r w:rsidRPr="00513C30">
        <w:rPr>
          <w:rFonts w:ascii="Calibri" w:hAnsi="Calibri" w:cs="Calibri"/>
          <w:sz w:val="20"/>
          <w:szCs w:val="20"/>
        </w:rPr>
        <w:t xml:space="preserve">Zamawiający </w:t>
      </w:r>
      <w:r w:rsidR="005D3B77">
        <w:rPr>
          <w:rFonts w:ascii="Calibri" w:hAnsi="Calibri" w:cs="Calibri"/>
          <w:sz w:val="20"/>
          <w:szCs w:val="20"/>
        </w:rPr>
        <w:t xml:space="preserve">w części 8 dopuszcza zaoferowanie </w:t>
      </w:r>
      <w:r w:rsidR="00D85613">
        <w:rPr>
          <w:rFonts w:ascii="Calibri" w:hAnsi="Calibri" w:cs="Calibri"/>
          <w:sz w:val="20"/>
          <w:szCs w:val="20"/>
        </w:rPr>
        <w:t>chusteczek w rozmiarze 18x20 cm, spełniających pozostałe zapisy (wymagania) SWZ.</w:t>
      </w:r>
    </w:p>
    <w:p w:rsidR="009B6F70" w:rsidRPr="00513C30" w:rsidRDefault="009B6F70" w:rsidP="009B6F70">
      <w:pPr>
        <w:pStyle w:val="Tekstpodstawowy"/>
        <w:rPr>
          <w:rFonts w:ascii="Calibri" w:hAnsi="Calibri" w:cs="Calibri"/>
          <w:b/>
          <w:bCs/>
          <w:sz w:val="20"/>
          <w:szCs w:val="20"/>
        </w:rPr>
      </w:pPr>
    </w:p>
    <w:p w:rsidR="009B6F70" w:rsidRDefault="009B6F70" w:rsidP="009B6F70">
      <w:pPr>
        <w:spacing w:after="0" w:line="240" w:lineRule="auto"/>
        <w:jc w:val="both"/>
        <w:rPr>
          <w:rFonts w:eastAsiaTheme="minorHAnsi" w:cs="Calibri"/>
          <w:b/>
          <w:bCs/>
          <w:color w:val="000000"/>
          <w:sz w:val="20"/>
          <w:szCs w:val="20"/>
          <w:lang w:eastAsia="en-US"/>
        </w:rPr>
      </w:pPr>
      <w:r w:rsidRPr="00513C30">
        <w:rPr>
          <w:rFonts w:cs="Calibri"/>
          <w:b/>
          <w:sz w:val="20"/>
          <w:szCs w:val="20"/>
        </w:rPr>
        <w:t xml:space="preserve">Pytanie </w:t>
      </w:r>
      <w:r>
        <w:rPr>
          <w:rFonts w:cs="Calibri"/>
          <w:b/>
          <w:sz w:val="20"/>
          <w:szCs w:val="20"/>
        </w:rPr>
        <w:t>9</w:t>
      </w:r>
      <w:r w:rsidRPr="00513C30">
        <w:rPr>
          <w:rFonts w:cs="Calibri"/>
          <w:b/>
          <w:sz w:val="20"/>
          <w:szCs w:val="20"/>
        </w:rPr>
        <w:t xml:space="preserve"> D</w:t>
      </w:r>
      <w:r w:rsidRPr="00513C30">
        <w:rPr>
          <w:rFonts w:eastAsiaTheme="minorHAnsi" w:cs="Calibri"/>
          <w:b/>
          <w:bCs/>
          <w:color w:val="000000"/>
          <w:sz w:val="20"/>
          <w:szCs w:val="20"/>
          <w:lang w:eastAsia="en-US"/>
        </w:rPr>
        <w:t>otyczy częś</w:t>
      </w:r>
      <w:r>
        <w:rPr>
          <w:rFonts w:eastAsiaTheme="minorHAnsi" w:cs="Calibri"/>
          <w:b/>
          <w:bCs/>
          <w:color w:val="000000"/>
          <w:sz w:val="20"/>
          <w:szCs w:val="20"/>
          <w:lang w:eastAsia="en-US"/>
        </w:rPr>
        <w:t>ci</w:t>
      </w:r>
      <w:r w:rsidRPr="00513C30">
        <w:rPr>
          <w:rFonts w:eastAsiaTheme="minorHAnsi" w:cs="Calibri"/>
          <w:b/>
          <w:bCs/>
          <w:color w:val="000000"/>
          <w:sz w:val="20"/>
          <w:szCs w:val="20"/>
          <w:lang w:eastAsia="en-US"/>
        </w:rPr>
        <w:t xml:space="preserve"> </w:t>
      </w:r>
      <w:r w:rsidR="008E2ABC">
        <w:rPr>
          <w:rFonts w:eastAsiaTheme="minorHAnsi" w:cs="Calibri"/>
          <w:b/>
          <w:bCs/>
          <w:color w:val="000000"/>
          <w:sz w:val="20"/>
          <w:szCs w:val="20"/>
          <w:lang w:eastAsia="en-US"/>
        </w:rPr>
        <w:t>13</w:t>
      </w:r>
    </w:p>
    <w:p w:rsidR="009B6F70" w:rsidRPr="008E2ABC" w:rsidRDefault="008E2ABC" w:rsidP="008E2ABC">
      <w:pPr>
        <w:spacing w:after="0" w:line="240" w:lineRule="auto"/>
        <w:jc w:val="both"/>
        <w:rPr>
          <w:sz w:val="20"/>
          <w:szCs w:val="20"/>
        </w:rPr>
      </w:pPr>
      <w:r w:rsidRPr="008E2ABC">
        <w:rPr>
          <w:sz w:val="20"/>
          <w:szCs w:val="20"/>
        </w:rPr>
        <w:t xml:space="preserve">Czy Zamawiający w Części 13 dopuści do oceny chusteczki do dezynfekcji i mycia delikatnych powierzchni, wykazujące działanie </w:t>
      </w:r>
      <w:proofErr w:type="spellStart"/>
      <w:r w:rsidRPr="008E2ABC">
        <w:rPr>
          <w:sz w:val="20"/>
          <w:szCs w:val="20"/>
        </w:rPr>
        <w:t>bójcze</w:t>
      </w:r>
      <w:proofErr w:type="spellEnd"/>
      <w:r w:rsidRPr="008E2ABC">
        <w:rPr>
          <w:sz w:val="20"/>
          <w:szCs w:val="20"/>
        </w:rPr>
        <w:t xml:space="preserve"> wobec: B, F</w:t>
      </w:r>
      <w:r w:rsidR="00440176">
        <w:rPr>
          <w:sz w:val="20"/>
          <w:szCs w:val="20"/>
        </w:rPr>
        <w:t xml:space="preserve"> </w:t>
      </w:r>
      <w:r w:rsidRPr="008E2ABC">
        <w:rPr>
          <w:sz w:val="20"/>
          <w:szCs w:val="20"/>
        </w:rPr>
        <w:t>(</w:t>
      </w:r>
      <w:proofErr w:type="spellStart"/>
      <w:r w:rsidRPr="008E2ABC">
        <w:rPr>
          <w:sz w:val="20"/>
          <w:szCs w:val="20"/>
        </w:rPr>
        <w:t>C.albicans</w:t>
      </w:r>
      <w:proofErr w:type="spellEnd"/>
      <w:r w:rsidRPr="008E2ABC">
        <w:rPr>
          <w:sz w:val="20"/>
          <w:szCs w:val="20"/>
        </w:rPr>
        <w:t>), V</w:t>
      </w:r>
      <w:r w:rsidR="00440176">
        <w:rPr>
          <w:sz w:val="20"/>
          <w:szCs w:val="20"/>
        </w:rPr>
        <w:t xml:space="preserve"> </w:t>
      </w:r>
      <w:r w:rsidRPr="008E2ABC">
        <w:rPr>
          <w:sz w:val="20"/>
          <w:szCs w:val="20"/>
        </w:rPr>
        <w:t xml:space="preserve">(HIV, HBV, HCV, </w:t>
      </w:r>
      <w:proofErr w:type="spellStart"/>
      <w:r w:rsidRPr="008E2ABC">
        <w:rPr>
          <w:sz w:val="20"/>
          <w:szCs w:val="20"/>
        </w:rPr>
        <w:t>Corona</w:t>
      </w:r>
      <w:proofErr w:type="spellEnd"/>
      <w:r w:rsidRPr="008E2ABC">
        <w:rPr>
          <w:sz w:val="20"/>
          <w:szCs w:val="20"/>
        </w:rPr>
        <w:t xml:space="preserve">, Noro), prątki w czasie 2 minuty, z możliwością stosowania do powierzchni kontaktujących się z żywnością, zarejestrowane jako wyrób medyczny kl. </w:t>
      </w:r>
      <w:proofErr w:type="spellStart"/>
      <w:r w:rsidRPr="008E2ABC">
        <w:rPr>
          <w:sz w:val="20"/>
          <w:szCs w:val="20"/>
        </w:rPr>
        <w:t>IIa</w:t>
      </w:r>
      <w:proofErr w:type="spellEnd"/>
      <w:r w:rsidRPr="008E2ABC">
        <w:rPr>
          <w:sz w:val="20"/>
          <w:szCs w:val="20"/>
        </w:rPr>
        <w:t>?</w:t>
      </w:r>
    </w:p>
    <w:p w:rsidR="009B6F70" w:rsidRPr="00513C30" w:rsidRDefault="009B6F70" w:rsidP="009B6F70">
      <w:pPr>
        <w:pStyle w:val="Tekstpodstawowy"/>
        <w:rPr>
          <w:rFonts w:ascii="Calibri" w:hAnsi="Calibri" w:cs="Calibri"/>
          <w:b/>
          <w:bCs/>
          <w:sz w:val="20"/>
          <w:szCs w:val="20"/>
        </w:rPr>
      </w:pPr>
      <w:r w:rsidRPr="00513C30">
        <w:rPr>
          <w:rFonts w:ascii="Calibri" w:hAnsi="Calibri" w:cs="Calibri"/>
          <w:b/>
          <w:sz w:val="20"/>
          <w:szCs w:val="20"/>
        </w:rPr>
        <w:t xml:space="preserve">Odpowiedź: </w:t>
      </w:r>
      <w:r w:rsidRPr="00440176">
        <w:rPr>
          <w:rFonts w:ascii="Calibri" w:hAnsi="Calibri" w:cs="Calibri"/>
          <w:sz w:val="20"/>
          <w:szCs w:val="20"/>
        </w:rPr>
        <w:t xml:space="preserve">Zamawiający </w:t>
      </w:r>
      <w:r w:rsidR="00440176" w:rsidRPr="00440176">
        <w:rPr>
          <w:rFonts w:ascii="Calibri" w:hAnsi="Calibri" w:cs="Calibri"/>
          <w:sz w:val="20"/>
          <w:szCs w:val="20"/>
        </w:rPr>
        <w:t>w części 13 dopuszcza zaoferowanie chusteczek do dezynfekcji i mycia delikatnych powierzchni</w:t>
      </w:r>
      <w:r w:rsidR="00440176">
        <w:rPr>
          <w:rFonts w:ascii="Calibri" w:hAnsi="Calibri" w:cs="Calibri"/>
          <w:sz w:val="20"/>
          <w:szCs w:val="20"/>
        </w:rPr>
        <w:t>, wykazujących</w:t>
      </w:r>
      <w:r w:rsidR="00440176" w:rsidRPr="00440176">
        <w:rPr>
          <w:rFonts w:ascii="Calibri" w:hAnsi="Calibri" w:cs="Calibri"/>
          <w:sz w:val="20"/>
          <w:szCs w:val="20"/>
        </w:rPr>
        <w:t xml:space="preserve"> działanie </w:t>
      </w:r>
      <w:proofErr w:type="spellStart"/>
      <w:r w:rsidR="00440176" w:rsidRPr="00440176">
        <w:rPr>
          <w:rFonts w:ascii="Calibri" w:hAnsi="Calibri" w:cs="Calibri"/>
          <w:sz w:val="20"/>
          <w:szCs w:val="20"/>
        </w:rPr>
        <w:t>bójcze</w:t>
      </w:r>
      <w:proofErr w:type="spellEnd"/>
      <w:r w:rsidR="00440176" w:rsidRPr="00440176">
        <w:rPr>
          <w:rFonts w:ascii="Calibri" w:hAnsi="Calibri" w:cs="Calibri"/>
          <w:sz w:val="20"/>
          <w:szCs w:val="20"/>
        </w:rPr>
        <w:t xml:space="preserve"> wobec: B, F (</w:t>
      </w:r>
      <w:proofErr w:type="spellStart"/>
      <w:r w:rsidR="00440176" w:rsidRPr="00440176">
        <w:rPr>
          <w:rFonts w:ascii="Calibri" w:hAnsi="Calibri" w:cs="Calibri"/>
          <w:sz w:val="20"/>
          <w:szCs w:val="20"/>
        </w:rPr>
        <w:t>C.albicans</w:t>
      </w:r>
      <w:proofErr w:type="spellEnd"/>
      <w:r w:rsidR="00440176" w:rsidRPr="00440176">
        <w:rPr>
          <w:rFonts w:ascii="Calibri" w:hAnsi="Calibri" w:cs="Calibri"/>
          <w:sz w:val="20"/>
          <w:szCs w:val="20"/>
        </w:rPr>
        <w:t xml:space="preserve">), V (HIV, HBV, HCV, </w:t>
      </w:r>
      <w:proofErr w:type="spellStart"/>
      <w:r w:rsidR="00440176" w:rsidRPr="00440176">
        <w:rPr>
          <w:rFonts w:ascii="Calibri" w:hAnsi="Calibri" w:cs="Calibri"/>
          <w:sz w:val="20"/>
          <w:szCs w:val="20"/>
        </w:rPr>
        <w:t>Corona</w:t>
      </w:r>
      <w:proofErr w:type="spellEnd"/>
      <w:r w:rsidR="00440176" w:rsidRPr="00440176">
        <w:rPr>
          <w:rFonts w:ascii="Calibri" w:hAnsi="Calibri" w:cs="Calibri"/>
          <w:sz w:val="20"/>
          <w:szCs w:val="20"/>
        </w:rPr>
        <w:t>, Noro), prątki w czasie 2 minuty, z możliwością stosowania do powierzchni kontaktujących</w:t>
      </w:r>
      <w:r w:rsidR="00F73CC4">
        <w:rPr>
          <w:rFonts w:ascii="Calibri" w:hAnsi="Calibri" w:cs="Calibri"/>
          <w:sz w:val="20"/>
          <w:szCs w:val="20"/>
        </w:rPr>
        <w:t xml:space="preserve"> się z żywnością, zarejestrowanych</w:t>
      </w:r>
      <w:r w:rsidR="00440176" w:rsidRPr="00440176">
        <w:rPr>
          <w:rFonts w:ascii="Calibri" w:hAnsi="Calibri" w:cs="Calibri"/>
          <w:sz w:val="20"/>
          <w:szCs w:val="20"/>
        </w:rPr>
        <w:t xml:space="preserve"> jako wyrób medyczny kl. </w:t>
      </w:r>
      <w:proofErr w:type="spellStart"/>
      <w:r w:rsidR="00440176" w:rsidRPr="00440176">
        <w:rPr>
          <w:rFonts w:ascii="Calibri" w:hAnsi="Calibri" w:cs="Calibri"/>
          <w:sz w:val="20"/>
          <w:szCs w:val="20"/>
        </w:rPr>
        <w:t>IIa</w:t>
      </w:r>
      <w:proofErr w:type="spellEnd"/>
      <w:r w:rsidR="00F73CC4">
        <w:rPr>
          <w:rFonts w:ascii="Calibri" w:hAnsi="Calibri" w:cs="Calibri"/>
          <w:sz w:val="20"/>
          <w:szCs w:val="20"/>
        </w:rPr>
        <w:t>.</w:t>
      </w:r>
    </w:p>
    <w:p w:rsidR="00380E09" w:rsidRDefault="00380E09" w:rsidP="00380E09">
      <w:pPr>
        <w:spacing w:after="0" w:line="240" w:lineRule="auto"/>
        <w:jc w:val="both"/>
        <w:rPr>
          <w:rFonts w:cs="Calibri"/>
          <w:bCs/>
          <w:sz w:val="20"/>
          <w:szCs w:val="20"/>
        </w:rPr>
      </w:pPr>
    </w:p>
    <w:p w:rsidR="004B7182" w:rsidRDefault="004B7182" w:rsidP="00663F6A">
      <w:pPr>
        <w:spacing w:after="0" w:line="240" w:lineRule="auto"/>
        <w:jc w:val="both"/>
        <w:rPr>
          <w:rFonts w:eastAsiaTheme="minorHAnsi" w:cs="Calibri"/>
          <w:b/>
          <w:bCs/>
          <w:color w:val="000000"/>
          <w:sz w:val="20"/>
          <w:szCs w:val="20"/>
          <w:lang w:eastAsia="en-US"/>
        </w:rPr>
      </w:pPr>
      <w:r w:rsidRPr="00513C30">
        <w:rPr>
          <w:rFonts w:cs="Calibri"/>
          <w:b/>
          <w:sz w:val="20"/>
          <w:szCs w:val="20"/>
        </w:rPr>
        <w:t xml:space="preserve">Pytanie </w:t>
      </w:r>
      <w:r>
        <w:rPr>
          <w:rFonts w:cs="Calibri"/>
          <w:b/>
          <w:sz w:val="20"/>
          <w:szCs w:val="20"/>
        </w:rPr>
        <w:t>10</w:t>
      </w:r>
      <w:r w:rsidRPr="00513C30">
        <w:rPr>
          <w:rFonts w:cs="Calibri"/>
          <w:b/>
          <w:sz w:val="20"/>
          <w:szCs w:val="20"/>
        </w:rPr>
        <w:t xml:space="preserve"> D</w:t>
      </w:r>
      <w:r w:rsidRPr="00513C30">
        <w:rPr>
          <w:rFonts w:eastAsiaTheme="minorHAnsi" w:cs="Calibri"/>
          <w:b/>
          <w:bCs/>
          <w:color w:val="000000"/>
          <w:sz w:val="20"/>
          <w:szCs w:val="20"/>
          <w:lang w:eastAsia="en-US"/>
        </w:rPr>
        <w:t>otyczy częś</w:t>
      </w:r>
      <w:r>
        <w:rPr>
          <w:rFonts w:eastAsiaTheme="minorHAnsi" w:cs="Calibri"/>
          <w:b/>
          <w:bCs/>
          <w:color w:val="000000"/>
          <w:sz w:val="20"/>
          <w:szCs w:val="20"/>
          <w:lang w:eastAsia="en-US"/>
        </w:rPr>
        <w:t>ci</w:t>
      </w:r>
      <w:r w:rsidRPr="00513C30">
        <w:rPr>
          <w:rFonts w:eastAsiaTheme="minorHAnsi" w:cs="Calibri"/>
          <w:b/>
          <w:bCs/>
          <w:color w:val="000000"/>
          <w:sz w:val="20"/>
          <w:szCs w:val="20"/>
          <w:lang w:eastAsia="en-US"/>
        </w:rPr>
        <w:t xml:space="preserve"> </w:t>
      </w:r>
      <w:r w:rsidR="00663F6A">
        <w:rPr>
          <w:rFonts w:eastAsiaTheme="minorHAnsi" w:cs="Calibri"/>
          <w:b/>
          <w:bCs/>
          <w:color w:val="000000"/>
          <w:sz w:val="20"/>
          <w:szCs w:val="20"/>
          <w:lang w:eastAsia="en-US"/>
        </w:rPr>
        <w:t>1</w:t>
      </w:r>
    </w:p>
    <w:p w:rsidR="00663F6A" w:rsidRPr="00663F6A" w:rsidRDefault="00663F6A" w:rsidP="00663F6A">
      <w:pPr>
        <w:autoSpaceDE w:val="0"/>
        <w:autoSpaceDN w:val="0"/>
        <w:adjustRightInd w:val="0"/>
        <w:spacing w:after="0" w:line="240" w:lineRule="auto"/>
        <w:jc w:val="both"/>
        <w:rPr>
          <w:rFonts w:cstheme="minorHAnsi"/>
          <w:sz w:val="20"/>
          <w:szCs w:val="20"/>
        </w:rPr>
      </w:pPr>
      <w:r w:rsidRPr="00D333C1">
        <w:rPr>
          <w:rFonts w:cstheme="minorHAnsi"/>
          <w:sz w:val="20"/>
          <w:szCs w:val="20"/>
        </w:rPr>
        <w:t xml:space="preserve">Czy zamawiający dopuści </w:t>
      </w:r>
      <w:r w:rsidRPr="00663F6A">
        <w:rPr>
          <w:rFonts w:cstheme="minorHAnsi"/>
          <w:sz w:val="20"/>
          <w:szCs w:val="20"/>
        </w:rPr>
        <w:t xml:space="preserve">preparaty do </w:t>
      </w:r>
      <w:r w:rsidRPr="00663F6A">
        <w:rPr>
          <w:rFonts w:cstheme="minorHAnsi"/>
          <w:bCs/>
          <w:color w:val="000000"/>
          <w:sz w:val="20"/>
          <w:szCs w:val="20"/>
        </w:rPr>
        <w:t xml:space="preserve">narzędzi chirurgicznych oraz sprzętu medycznego zgodne z wymaganiami SIWZ w opakowaniu 1 </w:t>
      </w:r>
      <w:proofErr w:type="spellStart"/>
      <w:r w:rsidRPr="00663F6A">
        <w:rPr>
          <w:rFonts w:cstheme="minorHAnsi"/>
          <w:bCs/>
          <w:color w:val="000000"/>
          <w:sz w:val="20"/>
          <w:szCs w:val="20"/>
        </w:rPr>
        <w:t>kg</w:t>
      </w:r>
      <w:proofErr w:type="spellEnd"/>
      <w:r w:rsidRPr="00663F6A">
        <w:rPr>
          <w:rFonts w:cstheme="minorHAnsi"/>
          <w:bCs/>
          <w:color w:val="000000"/>
          <w:sz w:val="20"/>
          <w:szCs w:val="20"/>
        </w:rPr>
        <w:t xml:space="preserve">.  </w:t>
      </w:r>
      <w:r w:rsidRPr="00663F6A">
        <w:rPr>
          <w:rFonts w:cstheme="minorHAnsi"/>
          <w:sz w:val="20"/>
          <w:szCs w:val="20"/>
        </w:rPr>
        <w:t>Ilości do przetargu były by przeliczone odpowiednio do zapotrzebowania Zamawiającego?</w:t>
      </w:r>
    </w:p>
    <w:p w:rsidR="004B7182" w:rsidRPr="00513C30" w:rsidRDefault="004B7182" w:rsidP="00DD05BB">
      <w:pPr>
        <w:autoSpaceDE w:val="0"/>
        <w:autoSpaceDN w:val="0"/>
        <w:adjustRightInd w:val="0"/>
        <w:spacing w:after="0" w:line="240" w:lineRule="auto"/>
        <w:jc w:val="both"/>
        <w:rPr>
          <w:rFonts w:cs="Calibri"/>
          <w:b/>
          <w:bCs/>
          <w:sz w:val="20"/>
          <w:szCs w:val="20"/>
        </w:rPr>
      </w:pPr>
      <w:r w:rsidRPr="00513C30">
        <w:rPr>
          <w:rFonts w:cs="Calibri"/>
          <w:b/>
          <w:sz w:val="20"/>
          <w:szCs w:val="20"/>
        </w:rPr>
        <w:t xml:space="preserve">Odpowiedź: </w:t>
      </w:r>
      <w:r w:rsidRPr="00513C30">
        <w:rPr>
          <w:rFonts w:cs="Calibri"/>
          <w:sz w:val="20"/>
          <w:szCs w:val="20"/>
        </w:rPr>
        <w:t xml:space="preserve">Zamawiający </w:t>
      </w:r>
      <w:r w:rsidR="00DD05BB">
        <w:rPr>
          <w:rFonts w:cs="Calibri"/>
          <w:sz w:val="20"/>
          <w:szCs w:val="20"/>
        </w:rPr>
        <w:t xml:space="preserve">dopuszcza </w:t>
      </w:r>
      <w:r w:rsidR="003F6ADE">
        <w:rPr>
          <w:rFonts w:cs="Calibri"/>
          <w:sz w:val="20"/>
          <w:szCs w:val="20"/>
        </w:rPr>
        <w:t>w części 1 preparaty</w:t>
      </w:r>
      <w:r w:rsidR="00DD05BB">
        <w:rPr>
          <w:rFonts w:cs="Calibri"/>
          <w:sz w:val="20"/>
          <w:szCs w:val="20"/>
        </w:rPr>
        <w:t xml:space="preserve"> do </w:t>
      </w:r>
      <w:r w:rsidR="00DD05BB" w:rsidRPr="00663F6A">
        <w:rPr>
          <w:rFonts w:cstheme="minorHAnsi"/>
          <w:bCs/>
          <w:color w:val="000000"/>
          <w:sz w:val="20"/>
          <w:szCs w:val="20"/>
        </w:rPr>
        <w:t>narzędzi chirurgicznych oraz sprzętu me</w:t>
      </w:r>
      <w:r w:rsidR="00DD05BB">
        <w:rPr>
          <w:rFonts w:cstheme="minorHAnsi"/>
          <w:bCs/>
          <w:color w:val="000000"/>
          <w:sz w:val="20"/>
          <w:szCs w:val="20"/>
        </w:rPr>
        <w:t xml:space="preserve">dycznego </w:t>
      </w:r>
      <w:r w:rsidR="00DD05BB" w:rsidRPr="00663F6A">
        <w:rPr>
          <w:rFonts w:cstheme="minorHAnsi"/>
          <w:bCs/>
          <w:color w:val="000000"/>
          <w:sz w:val="20"/>
          <w:szCs w:val="20"/>
        </w:rPr>
        <w:t>w opakowaniu 1 kg</w:t>
      </w:r>
      <w:r w:rsidR="00DD05BB">
        <w:rPr>
          <w:rFonts w:cstheme="minorHAnsi"/>
          <w:bCs/>
          <w:color w:val="000000"/>
          <w:sz w:val="20"/>
          <w:szCs w:val="20"/>
        </w:rPr>
        <w:t>, z odpowiednim przeliczeniem wymaganej przez Zamawiającego ilości, spełniające pozostałe wymagania SWZ</w:t>
      </w:r>
      <w:r w:rsidR="00DD05BB" w:rsidRPr="00663F6A">
        <w:rPr>
          <w:rFonts w:cstheme="minorHAnsi"/>
          <w:bCs/>
          <w:color w:val="000000"/>
          <w:sz w:val="20"/>
          <w:szCs w:val="20"/>
        </w:rPr>
        <w:t xml:space="preserve">  </w:t>
      </w:r>
    </w:p>
    <w:p w:rsidR="00DB5F90" w:rsidRDefault="00DB5F90" w:rsidP="00A3465A">
      <w:pPr>
        <w:spacing w:after="0" w:line="240" w:lineRule="auto"/>
        <w:jc w:val="both"/>
        <w:rPr>
          <w:rFonts w:cs="Calibri"/>
          <w:b/>
          <w:sz w:val="20"/>
          <w:szCs w:val="20"/>
        </w:rPr>
      </w:pPr>
    </w:p>
    <w:p w:rsidR="00DB5F90" w:rsidRDefault="00DB5F90" w:rsidP="00A3465A">
      <w:pPr>
        <w:spacing w:after="0" w:line="240" w:lineRule="auto"/>
        <w:jc w:val="both"/>
        <w:rPr>
          <w:rFonts w:cs="Calibri"/>
          <w:b/>
          <w:sz w:val="20"/>
          <w:szCs w:val="20"/>
        </w:rPr>
      </w:pPr>
    </w:p>
    <w:p w:rsidR="00DB5F90" w:rsidRDefault="00DB5F90" w:rsidP="00A3465A">
      <w:pPr>
        <w:spacing w:after="0" w:line="240" w:lineRule="auto"/>
        <w:jc w:val="both"/>
        <w:rPr>
          <w:rFonts w:cs="Calibri"/>
          <w:b/>
          <w:sz w:val="20"/>
          <w:szCs w:val="20"/>
        </w:rPr>
      </w:pPr>
    </w:p>
    <w:p w:rsidR="00DB5F90" w:rsidRDefault="004B7182" w:rsidP="00A3465A">
      <w:pPr>
        <w:spacing w:after="0" w:line="240" w:lineRule="auto"/>
        <w:jc w:val="both"/>
        <w:rPr>
          <w:rFonts w:eastAsiaTheme="minorHAnsi" w:cs="Calibri"/>
          <w:b/>
          <w:bCs/>
          <w:color w:val="000000"/>
          <w:sz w:val="20"/>
          <w:szCs w:val="20"/>
          <w:lang w:eastAsia="en-US"/>
        </w:rPr>
      </w:pPr>
      <w:r w:rsidRPr="00513C30">
        <w:rPr>
          <w:rFonts w:cs="Calibri"/>
          <w:b/>
          <w:sz w:val="20"/>
          <w:szCs w:val="20"/>
        </w:rPr>
        <w:lastRenderedPageBreak/>
        <w:t xml:space="preserve">Pytanie </w:t>
      </w:r>
      <w:r>
        <w:rPr>
          <w:rFonts w:cs="Calibri"/>
          <w:b/>
          <w:sz w:val="20"/>
          <w:szCs w:val="20"/>
        </w:rPr>
        <w:t>11</w:t>
      </w:r>
      <w:r w:rsidRPr="00513C30">
        <w:rPr>
          <w:rFonts w:cs="Calibri"/>
          <w:b/>
          <w:sz w:val="20"/>
          <w:szCs w:val="20"/>
        </w:rPr>
        <w:t xml:space="preserve"> D</w:t>
      </w:r>
      <w:r w:rsidRPr="00513C30">
        <w:rPr>
          <w:rFonts w:eastAsiaTheme="minorHAnsi" w:cs="Calibri"/>
          <w:b/>
          <w:bCs/>
          <w:color w:val="000000"/>
          <w:sz w:val="20"/>
          <w:szCs w:val="20"/>
          <w:lang w:eastAsia="en-US"/>
        </w:rPr>
        <w:t>otyczy częś</w:t>
      </w:r>
      <w:r>
        <w:rPr>
          <w:rFonts w:eastAsiaTheme="minorHAnsi" w:cs="Calibri"/>
          <w:b/>
          <w:bCs/>
          <w:color w:val="000000"/>
          <w:sz w:val="20"/>
          <w:szCs w:val="20"/>
          <w:lang w:eastAsia="en-US"/>
        </w:rPr>
        <w:t>ci</w:t>
      </w:r>
      <w:r w:rsidRPr="00513C30">
        <w:rPr>
          <w:rFonts w:eastAsiaTheme="minorHAnsi" w:cs="Calibri"/>
          <w:b/>
          <w:bCs/>
          <w:color w:val="000000"/>
          <w:sz w:val="20"/>
          <w:szCs w:val="20"/>
          <w:lang w:eastAsia="en-US"/>
        </w:rPr>
        <w:t xml:space="preserve"> </w:t>
      </w:r>
      <w:r w:rsidR="00A3465A">
        <w:rPr>
          <w:rFonts w:eastAsiaTheme="minorHAnsi" w:cs="Calibri"/>
          <w:b/>
          <w:bCs/>
          <w:color w:val="000000"/>
          <w:sz w:val="20"/>
          <w:szCs w:val="20"/>
          <w:lang w:eastAsia="en-US"/>
        </w:rPr>
        <w:t>2</w:t>
      </w:r>
    </w:p>
    <w:p w:rsidR="00A3465A" w:rsidRPr="00DB5F90" w:rsidRDefault="00A3465A" w:rsidP="00A3465A">
      <w:pPr>
        <w:spacing w:after="0" w:line="240" w:lineRule="auto"/>
        <w:jc w:val="both"/>
        <w:rPr>
          <w:rFonts w:eastAsiaTheme="minorHAnsi" w:cs="Calibri"/>
          <w:b/>
          <w:bCs/>
          <w:color w:val="000000"/>
          <w:sz w:val="20"/>
          <w:szCs w:val="20"/>
          <w:lang w:eastAsia="en-US"/>
        </w:rPr>
      </w:pPr>
      <w:r w:rsidRPr="00A3465A">
        <w:rPr>
          <w:rFonts w:cstheme="minorHAnsi"/>
          <w:sz w:val="20"/>
          <w:szCs w:val="20"/>
        </w:rPr>
        <w:t xml:space="preserve">Czy zamawiający dopuści preparaty do </w:t>
      </w:r>
      <w:r w:rsidRPr="00A3465A">
        <w:rPr>
          <w:rFonts w:cstheme="minorHAnsi"/>
          <w:bCs/>
          <w:color w:val="000000"/>
          <w:sz w:val="20"/>
          <w:szCs w:val="20"/>
        </w:rPr>
        <w:t xml:space="preserve">narzędzi chirurgicznych oraz sprzętu medycznego zgodne z wymaganiami SIWZ w opakowaniu 1 </w:t>
      </w:r>
      <w:proofErr w:type="spellStart"/>
      <w:r w:rsidRPr="00A3465A">
        <w:rPr>
          <w:rFonts w:cstheme="minorHAnsi"/>
          <w:bCs/>
          <w:color w:val="000000"/>
          <w:sz w:val="20"/>
          <w:szCs w:val="20"/>
        </w:rPr>
        <w:t>kg</w:t>
      </w:r>
      <w:proofErr w:type="spellEnd"/>
      <w:r w:rsidRPr="00A3465A">
        <w:rPr>
          <w:rFonts w:cstheme="minorHAnsi"/>
          <w:bCs/>
          <w:color w:val="000000"/>
          <w:sz w:val="20"/>
          <w:szCs w:val="20"/>
        </w:rPr>
        <w:t xml:space="preserve">.  </w:t>
      </w:r>
      <w:r w:rsidRPr="00A3465A">
        <w:rPr>
          <w:rFonts w:cstheme="minorHAnsi"/>
          <w:sz w:val="20"/>
          <w:szCs w:val="20"/>
        </w:rPr>
        <w:t>Ilości do przetargu były by przeliczone odpowiednio do zapotrzebowania Zamawiającego?</w:t>
      </w:r>
    </w:p>
    <w:p w:rsidR="004B7182" w:rsidRDefault="004B7182" w:rsidP="004B7182">
      <w:pPr>
        <w:pStyle w:val="Tekstpodstawowy"/>
        <w:rPr>
          <w:rFonts w:ascii="Calibri" w:hAnsi="Calibri" w:cs="Calibri"/>
          <w:bCs/>
          <w:color w:val="000000"/>
          <w:sz w:val="20"/>
          <w:szCs w:val="20"/>
        </w:rPr>
      </w:pPr>
      <w:r w:rsidRPr="00513C30">
        <w:rPr>
          <w:rFonts w:ascii="Calibri" w:hAnsi="Calibri" w:cs="Calibri"/>
          <w:b/>
          <w:sz w:val="20"/>
          <w:szCs w:val="20"/>
        </w:rPr>
        <w:t xml:space="preserve">Odpowiedź: </w:t>
      </w:r>
      <w:r w:rsidRPr="00DD05BB">
        <w:rPr>
          <w:rFonts w:ascii="Calibri" w:hAnsi="Calibri" w:cs="Calibri"/>
          <w:sz w:val="20"/>
          <w:szCs w:val="20"/>
        </w:rPr>
        <w:t xml:space="preserve">Zamawiający </w:t>
      </w:r>
      <w:r w:rsidR="00DD05BB" w:rsidRPr="00DD05BB">
        <w:rPr>
          <w:rFonts w:ascii="Calibri" w:hAnsi="Calibri" w:cs="Calibri"/>
          <w:sz w:val="20"/>
          <w:szCs w:val="20"/>
        </w:rPr>
        <w:t xml:space="preserve">dopuszcza w części </w:t>
      </w:r>
      <w:r w:rsidR="00DD05BB">
        <w:rPr>
          <w:rFonts w:ascii="Calibri" w:hAnsi="Calibri" w:cs="Calibri"/>
          <w:sz w:val="20"/>
          <w:szCs w:val="20"/>
        </w:rPr>
        <w:t>2</w:t>
      </w:r>
      <w:r w:rsidR="003F6ADE">
        <w:rPr>
          <w:rFonts w:ascii="Calibri" w:hAnsi="Calibri" w:cs="Calibri"/>
          <w:sz w:val="20"/>
          <w:szCs w:val="20"/>
        </w:rPr>
        <w:t xml:space="preserve"> preparaty</w:t>
      </w:r>
      <w:r w:rsidR="00DD05BB" w:rsidRPr="00DD05BB">
        <w:rPr>
          <w:rFonts w:ascii="Calibri" w:hAnsi="Calibri" w:cs="Calibri"/>
          <w:sz w:val="20"/>
          <w:szCs w:val="20"/>
        </w:rPr>
        <w:t xml:space="preserve"> do </w:t>
      </w:r>
      <w:r w:rsidR="002D0ED4">
        <w:rPr>
          <w:rFonts w:ascii="Calibri" w:hAnsi="Calibri" w:cs="Calibri"/>
          <w:sz w:val="20"/>
          <w:szCs w:val="20"/>
        </w:rPr>
        <w:t>powierzchni i sprzętu wymagających wysokiego stopnia dekontaminacji w op</w:t>
      </w:r>
      <w:r w:rsidR="00DD05BB" w:rsidRPr="00DD05BB">
        <w:rPr>
          <w:rFonts w:ascii="Calibri" w:hAnsi="Calibri" w:cs="Calibri"/>
          <w:bCs/>
          <w:color w:val="000000"/>
          <w:sz w:val="20"/>
          <w:szCs w:val="20"/>
        </w:rPr>
        <w:t xml:space="preserve">akowaniu 1 kg, z odpowiednim przeliczeniem wymaganej przez Zamawiającego ilości, spełniające pozostałe wymagania SWZ  </w:t>
      </w:r>
    </w:p>
    <w:p w:rsidR="002D0ED4" w:rsidRDefault="002D0ED4" w:rsidP="004B7182">
      <w:pPr>
        <w:spacing w:after="0" w:line="240" w:lineRule="auto"/>
        <w:jc w:val="both"/>
        <w:rPr>
          <w:rFonts w:cs="Calibri"/>
          <w:b/>
          <w:sz w:val="20"/>
          <w:szCs w:val="20"/>
        </w:rPr>
      </w:pPr>
    </w:p>
    <w:p w:rsidR="004B7182" w:rsidRDefault="004B7182" w:rsidP="004B7182">
      <w:pPr>
        <w:spacing w:after="0" w:line="240" w:lineRule="auto"/>
        <w:jc w:val="both"/>
        <w:rPr>
          <w:rFonts w:eastAsiaTheme="minorHAnsi" w:cs="Calibri"/>
          <w:b/>
          <w:bCs/>
          <w:color w:val="000000"/>
          <w:sz w:val="20"/>
          <w:szCs w:val="20"/>
          <w:lang w:eastAsia="en-US"/>
        </w:rPr>
      </w:pPr>
      <w:r w:rsidRPr="00513C30">
        <w:rPr>
          <w:rFonts w:cs="Calibri"/>
          <w:b/>
          <w:sz w:val="20"/>
          <w:szCs w:val="20"/>
        </w:rPr>
        <w:t xml:space="preserve">Pytanie </w:t>
      </w:r>
      <w:r>
        <w:rPr>
          <w:rFonts w:cs="Calibri"/>
          <w:b/>
          <w:sz w:val="20"/>
          <w:szCs w:val="20"/>
        </w:rPr>
        <w:t>12</w:t>
      </w:r>
      <w:r w:rsidRPr="00513C30">
        <w:rPr>
          <w:rFonts w:cs="Calibri"/>
          <w:b/>
          <w:sz w:val="20"/>
          <w:szCs w:val="20"/>
        </w:rPr>
        <w:t xml:space="preserve"> D</w:t>
      </w:r>
      <w:r w:rsidRPr="00513C30">
        <w:rPr>
          <w:rFonts w:eastAsiaTheme="minorHAnsi" w:cs="Calibri"/>
          <w:b/>
          <w:bCs/>
          <w:color w:val="000000"/>
          <w:sz w:val="20"/>
          <w:szCs w:val="20"/>
          <w:lang w:eastAsia="en-US"/>
        </w:rPr>
        <w:t>otyczy częś</w:t>
      </w:r>
      <w:r>
        <w:rPr>
          <w:rFonts w:eastAsiaTheme="minorHAnsi" w:cs="Calibri"/>
          <w:b/>
          <w:bCs/>
          <w:color w:val="000000"/>
          <w:sz w:val="20"/>
          <w:szCs w:val="20"/>
          <w:lang w:eastAsia="en-US"/>
        </w:rPr>
        <w:t>ci</w:t>
      </w:r>
      <w:r w:rsidRPr="00513C30">
        <w:rPr>
          <w:rFonts w:eastAsiaTheme="minorHAnsi" w:cs="Calibri"/>
          <w:b/>
          <w:bCs/>
          <w:color w:val="000000"/>
          <w:sz w:val="20"/>
          <w:szCs w:val="20"/>
          <w:lang w:eastAsia="en-US"/>
        </w:rPr>
        <w:t xml:space="preserve"> </w:t>
      </w:r>
      <w:r w:rsidR="006E1992">
        <w:rPr>
          <w:rFonts w:eastAsiaTheme="minorHAnsi" w:cs="Calibri"/>
          <w:b/>
          <w:bCs/>
          <w:color w:val="000000"/>
          <w:sz w:val="20"/>
          <w:szCs w:val="20"/>
          <w:lang w:eastAsia="en-US"/>
        </w:rPr>
        <w:t>4</w:t>
      </w:r>
    </w:p>
    <w:p w:rsidR="004B7182" w:rsidRPr="008E2ABC" w:rsidRDefault="006E1992" w:rsidP="004B7182">
      <w:pPr>
        <w:spacing w:after="0" w:line="240" w:lineRule="auto"/>
        <w:jc w:val="both"/>
        <w:rPr>
          <w:sz w:val="20"/>
          <w:szCs w:val="20"/>
        </w:rPr>
      </w:pPr>
      <w:r w:rsidRPr="00D333C1">
        <w:rPr>
          <w:rFonts w:cstheme="minorHAnsi"/>
          <w:sz w:val="20"/>
          <w:szCs w:val="20"/>
        </w:rPr>
        <w:t>Czy zamawiający dopuści</w:t>
      </w:r>
      <w:r>
        <w:rPr>
          <w:rFonts w:cstheme="minorHAnsi"/>
          <w:sz w:val="20"/>
          <w:szCs w:val="20"/>
        </w:rPr>
        <w:t xml:space="preserve"> ś</w:t>
      </w:r>
      <w:r w:rsidRPr="0050176A">
        <w:rPr>
          <w:rFonts w:cstheme="minorHAnsi"/>
          <w:sz w:val="20"/>
          <w:szCs w:val="20"/>
        </w:rPr>
        <w:t xml:space="preserve">rodek </w:t>
      </w:r>
      <w:r>
        <w:rPr>
          <w:rFonts w:cstheme="minorHAnsi"/>
          <w:sz w:val="20"/>
          <w:szCs w:val="20"/>
        </w:rPr>
        <w:t xml:space="preserve">w postaci koncentratu </w:t>
      </w:r>
      <w:r w:rsidRPr="0050176A">
        <w:rPr>
          <w:rFonts w:cstheme="minorHAnsi"/>
          <w:sz w:val="20"/>
          <w:szCs w:val="20"/>
        </w:rPr>
        <w:t xml:space="preserve">do mycia i  dezynfekcji  </w:t>
      </w:r>
      <w:r>
        <w:rPr>
          <w:rFonts w:cstheme="minorHAnsi"/>
          <w:sz w:val="20"/>
          <w:szCs w:val="20"/>
        </w:rPr>
        <w:t xml:space="preserve">sprzętu medycznego </w:t>
      </w:r>
      <w:r w:rsidRPr="0050176A">
        <w:rPr>
          <w:rFonts w:cstheme="minorHAnsi"/>
          <w:sz w:val="20"/>
          <w:szCs w:val="20"/>
        </w:rPr>
        <w:t xml:space="preserve">i dużych powierzchni na bazie guanidyny i czwartorzędowych związków amoniowych, zawierający w swoim składzie alkohol. Nieposiadający w swoim składzie aldehydów, fenoli, chloru, związków tlenowych. O przyjemnym zapachu. Możliwość stosowania metodą rozpryskową. Zalecany do dezynfekcji inkubatorów i masek do oddychania. Dopuszczony do powierzchni mających kontakt z żywnością. Spektrum działania: B (MRSA), F, </w:t>
      </w:r>
      <w:proofErr w:type="spellStart"/>
      <w:r w:rsidRPr="0050176A">
        <w:rPr>
          <w:rFonts w:cstheme="minorHAnsi"/>
          <w:sz w:val="20"/>
          <w:szCs w:val="20"/>
        </w:rPr>
        <w:t>Tbc</w:t>
      </w:r>
      <w:proofErr w:type="spellEnd"/>
      <w:r w:rsidRPr="0050176A">
        <w:rPr>
          <w:rFonts w:cstheme="minorHAnsi"/>
          <w:sz w:val="20"/>
          <w:szCs w:val="20"/>
        </w:rPr>
        <w:t xml:space="preserve">, V ( HBV/HIV, HCV/BVDV, Rota, </w:t>
      </w:r>
      <w:proofErr w:type="spellStart"/>
      <w:r w:rsidRPr="0050176A">
        <w:rPr>
          <w:rFonts w:cstheme="minorHAnsi"/>
          <w:sz w:val="20"/>
          <w:szCs w:val="20"/>
        </w:rPr>
        <w:t>Vakccinia</w:t>
      </w:r>
      <w:proofErr w:type="spellEnd"/>
      <w:r w:rsidRPr="0050176A">
        <w:rPr>
          <w:rFonts w:cstheme="minorHAnsi"/>
          <w:sz w:val="20"/>
          <w:szCs w:val="20"/>
        </w:rPr>
        <w:t xml:space="preserve">, wirus grypy) w stężeniu 0,5% do 15 min, z możliwością rozszerzenia o wirus Papowa, Noro i </w:t>
      </w:r>
      <w:proofErr w:type="spellStart"/>
      <w:r w:rsidRPr="0050176A">
        <w:rPr>
          <w:rFonts w:cstheme="minorHAnsi"/>
          <w:sz w:val="20"/>
          <w:szCs w:val="20"/>
        </w:rPr>
        <w:t>Adeno</w:t>
      </w:r>
      <w:proofErr w:type="spellEnd"/>
      <w:r w:rsidRPr="0050176A">
        <w:rPr>
          <w:rFonts w:cstheme="minorHAnsi"/>
          <w:sz w:val="20"/>
          <w:szCs w:val="20"/>
        </w:rPr>
        <w:t>.* Opakowanie 5  l</w:t>
      </w:r>
      <w:r>
        <w:rPr>
          <w:rFonts w:cstheme="minorHAnsi"/>
          <w:sz w:val="20"/>
          <w:szCs w:val="20"/>
        </w:rPr>
        <w:t xml:space="preserve"> z pompką. </w:t>
      </w:r>
      <w:r w:rsidRPr="0050176A">
        <w:rPr>
          <w:rFonts w:cs="Calibri"/>
          <w:color w:val="000000"/>
          <w:sz w:val="20"/>
          <w:szCs w:val="20"/>
        </w:rPr>
        <w:t xml:space="preserve">Możliwość stosowania na oddziałach dziecięcych potwierdzone pozytywną opinią </w:t>
      </w:r>
      <w:r>
        <w:rPr>
          <w:rFonts w:cs="Calibri"/>
          <w:color w:val="000000"/>
          <w:sz w:val="20"/>
          <w:szCs w:val="20"/>
        </w:rPr>
        <w:t>producenta?</w:t>
      </w:r>
    </w:p>
    <w:p w:rsidR="004B7182" w:rsidRPr="00513C30" w:rsidRDefault="004B7182" w:rsidP="004B7182">
      <w:pPr>
        <w:pStyle w:val="Tekstpodstawowy"/>
        <w:rPr>
          <w:rFonts w:ascii="Calibri" w:hAnsi="Calibri" w:cs="Calibri"/>
          <w:b/>
          <w:bCs/>
          <w:sz w:val="20"/>
          <w:szCs w:val="20"/>
        </w:rPr>
      </w:pPr>
      <w:r w:rsidRPr="00513C30">
        <w:rPr>
          <w:rFonts w:ascii="Calibri" w:hAnsi="Calibri" w:cs="Calibri"/>
          <w:b/>
          <w:sz w:val="20"/>
          <w:szCs w:val="20"/>
        </w:rPr>
        <w:t xml:space="preserve">Odpowiedź: </w:t>
      </w:r>
      <w:r w:rsidRPr="00513C30">
        <w:rPr>
          <w:rFonts w:ascii="Calibri" w:hAnsi="Calibri" w:cs="Calibri"/>
          <w:sz w:val="20"/>
          <w:szCs w:val="20"/>
        </w:rPr>
        <w:t xml:space="preserve">Zamawiający </w:t>
      </w:r>
      <w:r w:rsidR="00C50A9E">
        <w:rPr>
          <w:rFonts w:ascii="Calibri" w:hAnsi="Calibri" w:cs="Calibri"/>
          <w:sz w:val="20"/>
          <w:szCs w:val="20"/>
        </w:rPr>
        <w:t xml:space="preserve">w </w:t>
      </w:r>
      <w:r w:rsidR="009C0B66">
        <w:rPr>
          <w:rFonts w:ascii="Calibri" w:hAnsi="Calibri" w:cs="Calibri"/>
          <w:bCs/>
          <w:snapToGrid w:val="0"/>
          <w:sz w:val="20"/>
          <w:szCs w:val="20"/>
        </w:rPr>
        <w:t xml:space="preserve">części 4 nie dopuszcza zaoferowania preparatu o powyższych parametrach, </w:t>
      </w:r>
      <w:r w:rsidR="002D0ED4">
        <w:rPr>
          <w:rFonts w:ascii="Calibri" w:hAnsi="Calibri" w:cs="Calibri"/>
          <w:sz w:val="20"/>
          <w:szCs w:val="20"/>
        </w:rPr>
        <w:t>podtrzymuje zapisy SWZ.</w:t>
      </w:r>
    </w:p>
    <w:p w:rsidR="00380E09" w:rsidRPr="000E48F7" w:rsidRDefault="00380E09" w:rsidP="00380E09">
      <w:pPr>
        <w:spacing w:after="0" w:line="240" w:lineRule="auto"/>
        <w:jc w:val="both"/>
        <w:rPr>
          <w:rFonts w:cs="Calibri"/>
          <w:b/>
          <w:bCs/>
          <w:snapToGrid w:val="0"/>
          <w:sz w:val="20"/>
          <w:szCs w:val="20"/>
        </w:rPr>
      </w:pPr>
    </w:p>
    <w:p w:rsidR="004B7182" w:rsidRDefault="004B7182" w:rsidP="004B7182">
      <w:pPr>
        <w:spacing w:after="0" w:line="240" w:lineRule="auto"/>
        <w:jc w:val="both"/>
        <w:rPr>
          <w:rFonts w:eastAsiaTheme="minorHAnsi" w:cs="Calibri"/>
          <w:b/>
          <w:bCs/>
          <w:color w:val="000000"/>
          <w:sz w:val="20"/>
          <w:szCs w:val="20"/>
          <w:lang w:eastAsia="en-US"/>
        </w:rPr>
      </w:pPr>
      <w:r w:rsidRPr="00513C30">
        <w:rPr>
          <w:rFonts w:cs="Calibri"/>
          <w:b/>
          <w:sz w:val="20"/>
          <w:szCs w:val="20"/>
        </w:rPr>
        <w:t xml:space="preserve">Pytanie </w:t>
      </w:r>
      <w:r>
        <w:rPr>
          <w:rFonts w:cs="Calibri"/>
          <w:b/>
          <w:sz w:val="20"/>
          <w:szCs w:val="20"/>
        </w:rPr>
        <w:t>13</w:t>
      </w:r>
      <w:r w:rsidRPr="00513C30">
        <w:rPr>
          <w:rFonts w:cs="Calibri"/>
          <w:b/>
          <w:sz w:val="20"/>
          <w:szCs w:val="20"/>
        </w:rPr>
        <w:t xml:space="preserve"> D</w:t>
      </w:r>
      <w:r w:rsidRPr="00513C30">
        <w:rPr>
          <w:rFonts w:eastAsiaTheme="minorHAnsi" w:cs="Calibri"/>
          <w:b/>
          <w:bCs/>
          <w:color w:val="000000"/>
          <w:sz w:val="20"/>
          <w:szCs w:val="20"/>
          <w:lang w:eastAsia="en-US"/>
        </w:rPr>
        <w:t>otyczy częś</w:t>
      </w:r>
      <w:r>
        <w:rPr>
          <w:rFonts w:eastAsiaTheme="minorHAnsi" w:cs="Calibri"/>
          <w:b/>
          <w:bCs/>
          <w:color w:val="000000"/>
          <w:sz w:val="20"/>
          <w:szCs w:val="20"/>
          <w:lang w:eastAsia="en-US"/>
        </w:rPr>
        <w:t>ci</w:t>
      </w:r>
      <w:r w:rsidRPr="00513C30">
        <w:rPr>
          <w:rFonts w:eastAsiaTheme="minorHAnsi" w:cs="Calibri"/>
          <w:b/>
          <w:bCs/>
          <w:color w:val="000000"/>
          <w:sz w:val="20"/>
          <w:szCs w:val="20"/>
          <w:lang w:eastAsia="en-US"/>
        </w:rPr>
        <w:t xml:space="preserve"> </w:t>
      </w:r>
      <w:r w:rsidR="00F85E3B">
        <w:rPr>
          <w:rFonts w:eastAsiaTheme="minorHAnsi" w:cs="Calibri"/>
          <w:b/>
          <w:bCs/>
          <w:color w:val="000000"/>
          <w:sz w:val="20"/>
          <w:szCs w:val="20"/>
          <w:lang w:eastAsia="en-US"/>
        </w:rPr>
        <w:t>4</w:t>
      </w:r>
    </w:p>
    <w:p w:rsidR="004B7182" w:rsidRPr="008E2ABC" w:rsidRDefault="00F85E3B" w:rsidP="004B7182">
      <w:pPr>
        <w:spacing w:after="0" w:line="240" w:lineRule="auto"/>
        <w:jc w:val="both"/>
        <w:rPr>
          <w:sz w:val="20"/>
          <w:szCs w:val="20"/>
        </w:rPr>
      </w:pPr>
      <w:r w:rsidRPr="0050176A">
        <w:rPr>
          <w:rFonts w:cstheme="minorHAnsi"/>
          <w:sz w:val="20"/>
          <w:szCs w:val="20"/>
        </w:rPr>
        <w:t xml:space="preserve">Czy zamawiający dopuści preparat </w:t>
      </w:r>
      <w:r w:rsidRPr="00F85E3B">
        <w:rPr>
          <w:rFonts w:cs="Calibri"/>
          <w:bCs/>
          <w:color w:val="000000"/>
          <w:sz w:val="20"/>
          <w:szCs w:val="20"/>
        </w:rPr>
        <w:t>do mycia i dezynfekcji dużych powierzchni gdzie</w:t>
      </w:r>
      <w:r>
        <w:rPr>
          <w:rFonts w:cs="Calibri"/>
          <w:b/>
          <w:bCs/>
          <w:color w:val="000000"/>
          <w:sz w:val="20"/>
          <w:szCs w:val="20"/>
        </w:rPr>
        <w:t xml:space="preserve"> </w:t>
      </w:r>
      <w:r>
        <w:rPr>
          <w:rFonts w:cs="Calibri"/>
          <w:color w:val="000000"/>
          <w:sz w:val="20"/>
          <w:szCs w:val="20"/>
        </w:rPr>
        <w:t>m</w:t>
      </w:r>
      <w:r w:rsidRPr="0050176A">
        <w:rPr>
          <w:rFonts w:cs="Calibri"/>
          <w:color w:val="000000"/>
          <w:sz w:val="20"/>
          <w:szCs w:val="20"/>
        </w:rPr>
        <w:t>ożliwość stosowania na oddziałach dziecięcych</w:t>
      </w:r>
      <w:r>
        <w:rPr>
          <w:rFonts w:cs="Calibri"/>
          <w:color w:val="000000"/>
          <w:sz w:val="20"/>
          <w:szCs w:val="20"/>
        </w:rPr>
        <w:t xml:space="preserve"> będzie </w:t>
      </w:r>
      <w:r w:rsidRPr="0050176A">
        <w:rPr>
          <w:rFonts w:cs="Calibri"/>
          <w:color w:val="000000"/>
          <w:sz w:val="20"/>
          <w:szCs w:val="20"/>
        </w:rPr>
        <w:t xml:space="preserve"> potwierdzon</w:t>
      </w:r>
      <w:r>
        <w:rPr>
          <w:rFonts w:cs="Calibri"/>
          <w:color w:val="000000"/>
          <w:sz w:val="20"/>
          <w:szCs w:val="20"/>
        </w:rPr>
        <w:t>a</w:t>
      </w:r>
      <w:r w:rsidRPr="0050176A">
        <w:rPr>
          <w:rFonts w:cs="Calibri"/>
          <w:color w:val="000000"/>
          <w:sz w:val="20"/>
          <w:szCs w:val="20"/>
        </w:rPr>
        <w:t xml:space="preserve"> pozytywną opinią </w:t>
      </w:r>
      <w:r>
        <w:rPr>
          <w:rFonts w:cs="Calibri"/>
          <w:color w:val="000000"/>
          <w:sz w:val="20"/>
          <w:szCs w:val="20"/>
        </w:rPr>
        <w:t>producenta ?</w:t>
      </w:r>
    </w:p>
    <w:p w:rsidR="004B7182" w:rsidRPr="00513C30" w:rsidRDefault="004B7182" w:rsidP="004B7182">
      <w:pPr>
        <w:pStyle w:val="Tekstpodstawowy"/>
        <w:rPr>
          <w:rFonts w:ascii="Calibri" w:hAnsi="Calibri" w:cs="Calibri"/>
          <w:b/>
          <w:bCs/>
          <w:sz w:val="20"/>
          <w:szCs w:val="20"/>
        </w:rPr>
      </w:pPr>
      <w:r w:rsidRPr="00513C30">
        <w:rPr>
          <w:rFonts w:ascii="Calibri" w:hAnsi="Calibri" w:cs="Calibri"/>
          <w:b/>
          <w:sz w:val="20"/>
          <w:szCs w:val="20"/>
        </w:rPr>
        <w:t xml:space="preserve">Odpowiedź: </w:t>
      </w:r>
      <w:r w:rsidRPr="00513C30">
        <w:rPr>
          <w:rFonts w:ascii="Calibri" w:hAnsi="Calibri" w:cs="Calibri"/>
          <w:sz w:val="20"/>
          <w:szCs w:val="20"/>
        </w:rPr>
        <w:t>Zamawiający</w:t>
      </w:r>
      <w:r w:rsidR="00C50A9E">
        <w:rPr>
          <w:rFonts w:ascii="Calibri" w:hAnsi="Calibri" w:cs="Calibri"/>
          <w:sz w:val="20"/>
          <w:szCs w:val="20"/>
        </w:rPr>
        <w:t xml:space="preserve"> w</w:t>
      </w:r>
      <w:r w:rsidRPr="00513C30">
        <w:rPr>
          <w:rFonts w:ascii="Calibri" w:hAnsi="Calibri" w:cs="Calibri"/>
          <w:sz w:val="20"/>
          <w:szCs w:val="20"/>
        </w:rPr>
        <w:t xml:space="preserve"> </w:t>
      </w:r>
      <w:r w:rsidR="009C0B66">
        <w:rPr>
          <w:rFonts w:ascii="Calibri" w:hAnsi="Calibri" w:cs="Calibri"/>
          <w:bCs/>
          <w:snapToGrid w:val="0"/>
          <w:sz w:val="20"/>
          <w:szCs w:val="20"/>
        </w:rPr>
        <w:t xml:space="preserve">części 4 nie dopuszcza zaoferowania preparatu o powyższych parametrach, </w:t>
      </w:r>
      <w:r w:rsidR="002D0ED4">
        <w:rPr>
          <w:rFonts w:ascii="Calibri" w:hAnsi="Calibri" w:cs="Calibri"/>
          <w:sz w:val="20"/>
          <w:szCs w:val="20"/>
        </w:rPr>
        <w:t>podtrzymuje zapisy SWZ.</w:t>
      </w:r>
    </w:p>
    <w:p w:rsidR="004B7182" w:rsidRDefault="004B7182" w:rsidP="00380E09">
      <w:pPr>
        <w:spacing w:after="0" w:line="240" w:lineRule="auto"/>
        <w:jc w:val="both"/>
        <w:rPr>
          <w:rFonts w:cs="Calibri"/>
          <w:b/>
          <w:bCs/>
          <w:snapToGrid w:val="0"/>
          <w:sz w:val="20"/>
          <w:szCs w:val="20"/>
        </w:rPr>
      </w:pPr>
    </w:p>
    <w:p w:rsidR="004B7182" w:rsidRDefault="004B7182" w:rsidP="004B7182">
      <w:pPr>
        <w:spacing w:after="0" w:line="240" w:lineRule="auto"/>
        <w:jc w:val="both"/>
        <w:rPr>
          <w:rFonts w:eastAsiaTheme="minorHAnsi" w:cs="Calibri"/>
          <w:b/>
          <w:bCs/>
          <w:color w:val="000000"/>
          <w:sz w:val="20"/>
          <w:szCs w:val="20"/>
          <w:lang w:eastAsia="en-US"/>
        </w:rPr>
      </w:pPr>
      <w:r w:rsidRPr="00513C30">
        <w:rPr>
          <w:rFonts w:cs="Calibri"/>
          <w:b/>
          <w:sz w:val="20"/>
          <w:szCs w:val="20"/>
        </w:rPr>
        <w:t xml:space="preserve">Pytanie </w:t>
      </w:r>
      <w:r>
        <w:rPr>
          <w:rFonts w:cs="Calibri"/>
          <w:b/>
          <w:sz w:val="20"/>
          <w:szCs w:val="20"/>
        </w:rPr>
        <w:t>14</w:t>
      </w:r>
      <w:r w:rsidRPr="00513C30">
        <w:rPr>
          <w:rFonts w:cs="Calibri"/>
          <w:b/>
          <w:sz w:val="20"/>
          <w:szCs w:val="20"/>
        </w:rPr>
        <w:t xml:space="preserve"> D</w:t>
      </w:r>
      <w:r w:rsidRPr="00513C30">
        <w:rPr>
          <w:rFonts w:eastAsiaTheme="minorHAnsi" w:cs="Calibri"/>
          <w:b/>
          <w:bCs/>
          <w:color w:val="000000"/>
          <w:sz w:val="20"/>
          <w:szCs w:val="20"/>
          <w:lang w:eastAsia="en-US"/>
        </w:rPr>
        <w:t>otyczy częś</w:t>
      </w:r>
      <w:r>
        <w:rPr>
          <w:rFonts w:eastAsiaTheme="minorHAnsi" w:cs="Calibri"/>
          <w:b/>
          <w:bCs/>
          <w:color w:val="000000"/>
          <w:sz w:val="20"/>
          <w:szCs w:val="20"/>
          <w:lang w:eastAsia="en-US"/>
        </w:rPr>
        <w:t>ci</w:t>
      </w:r>
      <w:r w:rsidRPr="00513C30">
        <w:rPr>
          <w:rFonts w:eastAsiaTheme="minorHAnsi" w:cs="Calibri"/>
          <w:b/>
          <w:bCs/>
          <w:color w:val="000000"/>
          <w:sz w:val="20"/>
          <w:szCs w:val="20"/>
          <w:lang w:eastAsia="en-US"/>
        </w:rPr>
        <w:t xml:space="preserve"> </w:t>
      </w:r>
      <w:r w:rsidR="00D2432A">
        <w:rPr>
          <w:rFonts w:eastAsiaTheme="minorHAnsi" w:cs="Calibri"/>
          <w:b/>
          <w:bCs/>
          <w:color w:val="000000"/>
          <w:sz w:val="20"/>
          <w:szCs w:val="20"/>
          <w:lang w:eastAsia="en-US"/>
        </w:rPr>
        <w:t>8</w:t>
      </w:r>
    </w:p>
    <w:p w:rsidR="00D2432A" w:rsidRPr="0050176A" w:rsidRDefault="00D2432A" w:rsidP="00D2432A">
      <w:pPr>
        <w:spacing w:after="0" w:line="240" w:lineRule="auto"/>
        <w:jc w:val="both"/>
        <w:rPr>
          <w:color w:val="000000"/>
          <w:sz w:val="20"/>
          <w:szCs w:val="20"/>
        </w:rPr>
      </w:pPr>
      <w:r w:rsidRPr="0050176A">
        <w:rPr>
          <w:rFonts w:cstheme="minorHAnsi"/>
          <w:sz w:val="20"/>
          <w:szCs w:val="20"/>
        </w:rPr>
        <w:t xml:space="preserve">Czy zamawiający dopuści </w:t>
      </w:r>
      <w:r>
        <w:rPr>
          <w:rFonts w:cs="Calibri"/>
          <w:color w:val="000000"/>
          <w:sz w:val="20"/>
          <w:szCs w:val="20"/>
        </w:rPr>
        <w:t>p</w:t>
      </w:r>
      <w:r w:rsidRPr="0050176A">
        <w:rPr>
          <w:rFonts w:cs="Calibri"/>
          <w:color w:val="000000"/>
          <w:sz w:val="20"/>
          <w:szCs w:val="20"/>
        </w:rPr>
        <w:t xml:space="preserve">reparat dezynfekcyjny w postaci chusteczek o wymiarach min. 20cm x 20cm do dezynfekcji głowic </w:t>
      </w:r>
      <w:r w:rsidRPr="001F2A94">
        <w:rPr>
          <w:rFonts w:cs="Calibri"/>
          <w:color w:val="000000"/>
          <w:sz w:val="20"/>
          <w:szCs w:val="20"/>
        </w:rPr>
        <w:t>USG</w:t>
      </w:r>
      <w:r w:rsidR="001F2A94" w:rsidRPr="001F2A94">
        <w:rPr>
          <w:rFonts w:cs="Calibri"/>
          <w:color w:val="000000"/>
          <w:sz w:val="20"/>
          <w:szCs w:val="20"/>
        </w:rPr>
        <w:t xml:space="preserve"> </w:t>
      </w:r>
      <w:r w:rsidRPr="001F2A94">
        <w:rPr>
          <w:rFonts w:cs="Calibri"/>
          <w:bCs/>
          <w:color w:val="000000"/>
          <w:sz w:val="20"/>
          <w:szCs w:val="20"/>
        </w:rPr>
        <w:t>/w tym firmy Simens i Philips</w:t>
      </w:r>
      <w:r w:rsidR="001F2A94">
        <w:rPr>
          <w:rFonts w:cs="Calibri"/>
          <w:bCs/>
          <w:color w:val="000000"/>
          <w:sz w:val="20"/>
          <w:szCs w:val="20"/>
        </w:rPr>
        <w:t xml:space="preserve"> </w:t>
      </w:r>
      <w:r w:rsidRPr="001F2A94">
        <w:rPr>
          <w:rFonts w:cs="Calibri"/>
          <w:bCs/>
          <w:color w:val="000000"/>
          <w:sz w:val="20"/>
          <w:szCs w:val="20"/>
        </w:rPr>
        <w:t>-</w:t>
      </w:r>
      <w:r w:rsidR="001F2A94">
        <w:rPr>
          <w:rFonts w:cs="Calibri"/>
          <w:bCs/>
          <w:color w:val="000000"/>
          <w:sz w:val="20"/>
          <w:szCs w:val="20"/>
        </w:rPr>
        <w:t xml:space="preserve"> </w:t>
      </w:r>
      <w:r w:rsidRPr="001F2A94">
        <w:rPr>
          <w:rFonts w:cs="Calibri"/>
          <w:bCs/>
          <w:color w:val="000000"/>
          <w:sz w:val="20"/>
          <w:szCs w:val="20"/>
        </w:rPr>
        <w:t xml:space="preserve">wymagana opinia producenta aparatury dodatkowo Hitachi, </w:t>
      </w:r>
      <w:proofErr w:type="spellStart"/>
      <w:r w:rsidRPr="001F2A94">
        <w:rPr>
          <w:rFonts w:cs="Calibri"/>
          <w:bCs/>
          <w:color w:val="000000"/>
          <w:sz w:val="20"/>
          <w:szCs w:val="20"/>
        </w:rPr>
        <w:t>Toschiba</w:t>
      </w:r>
      <w:proofErr w:type="spellEnd"/>
      <w:r w:rsidRPr="001F2A94">
        <w:rPr>
          <w:rFonts w:cs="Calibri"/>
          <w:bCs/>
          <w:color w:val="000000"/>
          <w:sz w:val="20"/>
          <w:szCs w:val="20"/>
        </w:rPr>
        <w:t xml:space="preserve">, GE, </w:t>
      </w:r>
      <w:proofErr w:type="spellStart"/>
      <w:r w:rsidRPr="001F2A94">
        <w:rPr>
          <w:rFonts w:cs="Calibri"/>
          <w:bCs/>
          <w:color w:val="000000"/>
          <w:sz w:val="20"/>
          <w:szCs w:val="20"/>
        </w:rPr>
        <w:t>Aloka</w:t>
      </w:r>
      <w:proofErr w:type="spellEnd"/>
      <w:r w:rsidRPr="001F2A94">
        <w:rPr>
          <w:rFonts w:cs="Calibri"/>
          <w:bCs/>
          <w:color w:val="000000"/>
          <w:sz w:val="20"/>
          <w:szCs w:val="20"/>
        </w:rPr>
        <w:t xml:space="preserve">, Samsung </w:t>
      </w:r>
      <w:proofErr w:type="spellStart"/>
      <w:r w:rsidRPr="001F2A94">
        <w:rPr>
          <w:rFonts w:cs="Calibri"/>
          <w:bCs/>
          <w:color w:val="000000"/>
          <w:sz w:val="20"/>
          <w:szCs w:val="20"/>
        </w:rPr>
        <w:t>Sonsoit</w:t>
      </w:r>
      <w:proofErr w:type="spellEnd"/>
      <w:r w:rsidRPr="001F2A94">
        <w:rPr>
          <w:rFonts w:cs="Calibri"/>
          <w:bCs/>
          <w:color w:val="000000"/>
          <w:sz w:val="20"/>
          <w:szCs w:val="20"/>
        </w:rPr>
        <w:t xml:space="preserve">, </w:t>
      </w:r>
      <w:proofErr w:type="spellStart"/>
      <w:r w:rsidRPr="001F2A94">
        <w:rPr>
          <w:rFonts w:cs="Calibri"/>
          <w:bCs/>
          <w:color w:val="000000"/>
          <w:sz w:val="20"/>
          <w:szCs w:val="20"/>
        </w:rPr>
        <w:t>Esaote</w:t>
      </w:r>
      <w:proofErr w:type="spellEnd"/>
      <w:r w:rsidRPr="001F2A94">
        <w:rPr>
          <w:rFonts w:cs="Calibri"/>
          <w:bCs/>
          <w:color w:val="000000"/>
          <w:sz w:val="20"/>
          <w:szCs w:val="20"/>
        </w:rPr>
        <w:t xml:space="preserve">, </w:t>
      </w:r>
      <w:proofErr w:type="spellStart"/>
      <w:r w:rsidRPr="001F2A94">
        <w:rPr>
          <w:rFonts w:cs="Calibri"/>
          <w:bCs/>
          <w:color w:val="000000"/>
          <w:sz w:val="20"/>
          <w:szCs w:val="20"/>
        </w:rPr>
        <w:t>Shimadsu</w:t>
      </w:r>
      <w:proofErr w:type="spellEnd"/>
      <w:r w:rsidRPr="001F2A94">
        <w:rPr>
          <w:rFonts w:cs="Calibri"/>
          <w:bCs/>
          <w:color w:val="000000"/>
          <w:sz w:val="20"/>
          <w:szCs w:val="20"/>
        </w:rPr>
        <w:t>/</w:t>
      </w:r>
      <w:r w:rsidRPr="0050176A">
        <w:rPr>
          <w:rFonts w:cs="Calibri"/>
          <w:color w:val="000000"/>
          <w:sz w:val="20"/>
          <w:szCs w:val="20"/>
        </w:rPr>
        <w:t>, sond ultradźwiękowych oraz sprzętu i powierzchni wrażliwych na działanie alkoholi.</w:t>
      </w:r>
    </w:p>
    <w:p w:rsidR="00D2432A" w:rsidRPr="0050176A" w:rsidRDefault="00D2432A" w:rsidP="00D2432A">
      <w:pPr>
        <w:spacing w:after="0" w:line="240" w:lineRule="auto"/>
        <w:jc w:val="both"/>
        <w:rPr>
          <w:color w:val="000000"/>
          <w:sz w:val="20"/>
          <w:szCs w:val="20"/>
        </w:rPr>
      </w:pPr>
      <w:r w:rsidRPr="0050176A">
        <w:rPr>
          <w:rFonts w:cs="Calibri"/>
          <w:color w:val="2D2D2D"/>
          <w:sz w:val="20"/>
          <w:szCs w:val="20"/>
        </w:rPr>
        <w:t>Nie zawierające w składzie aldehydów, związków utleniających. Testowany dermatologicznie.</w:t>
      </w:r>
    </w:p>
    <w:p w:rsidR="004B7182" w:rsidRPr="00D2432A" w:rsidRDefault="00D2432A" w:rsidP="00D2432A">
      <w:pPr>
        <w:autoSpaceDE w:val="0"/>
        <w:autoSpaceDN w:val="0"/>
        <w:adjustRightInd w:val="0"/>
        <w:spacing w:after="0" w:line="240" w:lineRule="auto"/>
        <w:jc w:val="both"/>
        <w:rPr>
          <w:rFonts w:cs="Calibri"/>
          <w:color w:val="2D2D2D"/>
          <w:sz w:val="20"/>
          <w:szCs w:val="20"/>
        </w:rPr>
      </w:pPr>
      <w:r w:rsidRPr="0050176A">
        <w:rPr>
          <w:rFonts w:cs="Calibri"/>
          <w:color w:val="2D2D2D"/>
          <w:sz w:val="20"/>
          <w:szCs w:val="20"/>
        </w:rPr>
        <w:t>Spektrum działania  B</w:t>
      </w:r>
      <w:r w:rsidR="002D0ED4">
        <w:rPr>
          <w:rFonts w:cs="Calibri"/>
          <w:color w:val="2D2D2D"/>
          <w:sz w:val="20"/>
          <w:szCs w:val="20"/>
        </w:rPr>
        <w:t xml:space="preserve"> </w:t>
      </w:r>
      <w:r w:rsidRPr="0050176A">
        <w:rPr>
          <w:rFonts w:cs="Calibri"/>
          <w:color w:val="2D2D2D"/>
          <w:sz w:val="20"/>
          <w:szCs w:val="20"/>
        </w:rPr>
        <w:t xml:space="preserve">(łącznie z MRSA), F w czasie do 1 min., V (HBV, HIV, HCV, Rota, </w:t>
      </w:r>
      <w:proofErr w:type="spellStart"/>
      <w:r w:rsidRPr="0050176A">
        <w:rPr>
          <w:rFonts w:cs="Calibri"/>
          <w:color w:val="2D2D2D"/>
          <w:sz w:val="20"/>
          <w:szCs w:val="20"/>
        </w:rPr>
        <w:t>Vaccinia</w:t>
      </w:r>
      <w:proofErr w:type="spellEnd"/>
      <w:r w:rsidRPr="0050176A">
        <w:rPr>
          <w:rFonts w:cs="Calibri"/>
          <w:color w:val="2D2D2D"/>
          <w:sz w:val="20"/>
          <w:szCs w:val="20"/>
        </w:rPr>
        <w:t xml:space="preserve">) w czasie 30 sek., </w:t>
      </w:r>
      <w:proofErr w:type="spellStart"/>
      <w:r w:rsidRPr="0050176A">
        <w:rPr>
          <w:rFonts w:cs="Calibri"/>
          <w:color w:val="2D2D2D"/>
          <w:sz w:val="20"/>
          <w:szCs w:val="20"/>
        </w:rPr>
        <w:t>Papova</w:t>
      </w:r>
      <w:proofErr w:type="spellEnd"/>
      <w:r w:rsidRPr="0050176A">
        <w:rPr>
          <w:rFonts w:cs="Calibri"/>
          <w:color w:val="2D2D2D"/>
          <w:sz w:val="20"/>
          <w:szCs w:val="20"/>
        </w:rPr>
        <w:t xml:space="preserve">/ </w:t>
      </w:r>
      <w:proofErr w:type="spellStart"/>
      <w:r w:rsidRPr="0050176A">
        <w:rPr>
          <w:rFonts w:cs="Calibri"/>
          <w:color w:val="2D2D2D"/>
          <w:sz w:val="20"/>
          <w:szCs w:val="20"/>
        </w:rPr>
        <w:t>Polyoma</w:t>
      </w:r>
      <w:proofErr w:type="spellEnd"/>
      <w:r w:rsidRPr="0050176A">
        <w:rPr>
          <w:rFonts w:cs="Calibri"/>
          <w:color w:val="2D2D2D"/>
          <w:sz w:val="20"/>
          <w:szCs w:val="20"/>
        </w:rPr>
        <w:t xml:space="preserve"> - 2 min.</w:t>
      </w:r>
      <w:r w:rsidR="002D0ED4">
        <w:rPr>
          <w:rFonts w:cs="Calibri"/>
          <w:color w:val="2D2D2D"/>
          <w:sz w:val="20"/>
          <w:szCs w:val="20"/>
        </w:rPr>
        <w:t xml:space="preserve"> </w:t>
      </w:r>
      <w:r w:rsidRPr="00B45FFF">
        <w:rPr>
          <w:rFonts w:cs="Calibri"/>
          <w:color w:val="2D2D2D"/>
          <w:sz w:val="20"/>
          <w:szCs w:val="20"/>
        </w:rPr>
        <w:t>przebadane wg normy EN 16615 potwierdzone badaniami</w:t>
      </w:r>
      <w:r>
        <w:rPr>
          <w:rFonts w:cs="Calibri"/>
          <w:color w:val="2D2D2D"/>
          <w:sz w:val="20"/>
          <w:szCs w:val="20"/>
        </w:rPr>
        <w:t xml:space="preserve">? </w:t>
      </w:r>
      <w:r w:rsidRPr="00D7294D">
        <w:rPr>
          <w:rFonts w:cs="Calibri"/>
          <w:color w:val="2D2D2D"/>
          <w:sz w:val="20"/>
          <w:szCs w:val="20"/>
        </w:rPr>
        <w:t xml:space="preserve">Opakowanie typu </w:t>
      </w:r>
      <w:proofErr w:type="spellStart"/>
      <w:r w:rsidRPr="00D7294D">
        <w:rPr>
          <w:rFonts w:cs="Calibri"/>
          <w:color w:val="2D2D2D"/>
          <w:sz w:val="20"/>
          <w:szCs w:val="20"/>
        </w:rPr>
        <w:t>flow-pack</w:t>
      </w:r>
      <w:proofErr w:type="spellEnd"/>
      <w:r w:rsidRPr="00D7294D">
        <w:rPr>
          <w:rFonts w:cs="Calibri"/>
          <w:color w:val="2D2D2D"/>
          <w:sz w:val="20"/>
          <w:szCs w:val="20"/>
        </w:rPr>
        <w:t xml:space="preserve">  100 szt. chusteczek o wymiarach </w:t>
      </w:r>
      <w:r>
        <w:rPr>
          <w:rFonts w:cs="Calibri"/>
          <w:color w:val="2D2D2D"/>
          <w:sz w:val="20"/>
          <w:szCs w:val="20"/>
        </w:rPr>
        <w:t>22</w:t>
      </w:r>
      <w:r w:rsidRPr="00D7294D">
        <w:rPr>
          <w:rFonts w:cs="Calibri"/>
          <w:color w:val="2D2D2D"/>
          <w:sz w:val="20"/>
          <w:szCs w:val="20"/>
        </w:rPr>
        <w:t xml:space="preserve"> x 20 cm o gramaturze 49g/m2 wykonane z poliestru.</w:t>
      </w:r>
    </w:p>
    <w:p w:rsidR="004B7182" w:rsidRPr="002D0ED4" w:rsidRDefault="004B7182" w:rsidP="002D0ED4">
      <w:pPr>
        <w:spacing w:after="0" w:line="240" w:lineRule="auto"/>
        <w:jc w:val="both"/>
        <w:rPr>
          <w:rFonts w:cs="Calibri"/>
          <w:b/>
          <w:bCs/>
          <w:sz w:val="20"/>
          <w:szCs w:val="20"/>
        </w:rPr>
      </w:pPr>
      <w:r w:rsidRPr="00513C30">
        <w:rPr>
          <w:rFonts w:cs="Calibri"/>
          <w:b/>
          <w:sz w:val="20"/>
          <w:szCs w:val="20"/>
        </w:rPr>
        <w:t xml:space="preserve">Odpowiedź: </w:t>
      </w:r>
      <w:r w:rsidRPr="002D0ED4">
        <w:rPr>
          <w:rFonts w:cs="Calibri"/>
          <w:sz w:val="20"/>
          <w:szCs w:val="20"/>
        </w:rPr>
        <w:t xml:space="preserve">Zamawiający </w:t>
      </w:r>
      <w:r w:rsidR="002D0ED4" w:rsidRPr="002D0ED4">
        <w:rPr>
          <w:rFonts w:cs="Calibri"/>
          <w:sz w:val="20"/>
          <w:szCs w:val="20"/>
        </w:rPr>
        <w:t xml:space="preserve">w części 8 dopuszcza zaoferowanie </w:t>
      </w:r>
      <w:r w:rsidR="002D0ED4" w:rsidRPr="002D0ED4">
        <w:rPr>
          <w:rFonts w:cs="Calibri"/>
          <w:color w:val="000000"/>
          <w:sz w:val="20"/>
          <w:szCs w:val="20"/>
        </w:rPr>
        <w:t>preparat</w:t>
      </w:r>
      <w:r w:rsidR="002D0ED4">
        <w:rPr>
          <w:rFonts w:cs="Calibri"/>
          <w:color w:val="000000"/>
          <w:sz w:val="20"/>
          <w:szCs w:val="20"/>
        </w:rPr>
        <w:t>u</w:t>
      </w:r>
      <w:r w:rsidR="002D0ED4" w:rsidRPr="002D0ED4">
        <w:rPr>
          <w:rFonts w:cs="Calibri"/>
          <w:color w:val="000000"/>
          <w:sz w:val="20"/>
          <w:szCs w:val="20"/>
        </w:rPr>
        <w:t xml:space="preserve"> dezynfekcyjn</w:t>
      </w:r>
      <w:r w:rsidR="002D0ED4">
        <w:rPr>
          <w:rFonts w:cs="Calibri"/>
          <w:color w:val="000000"/>
          <w:sz w:val="20"/>
          <w:szCs w:val="20"/>
        </w:rPr>
        <w:t>ego</w:t>
      </w:r>
      <w:r w:rsidR="002D0ED4" w:rsidRPr="002D0ED4">
        <w:rPr>
          <w:rFonts w:cs="Calibri"/>
          <w:color w:val="000000"/>
          <w:sz w:val="20"/>
          <w:szCs w:val="20"/>
        </w:rPr>
        <w:t xml:space="preserve"> w postaci chusteczek o wymiarach min. 20cm x 20cm do dezynfekcji głowic USG </w:t>
      </w:r>
      <w:r w:rsidR="002D0ED4" w:rsidRPr="002D0ED4">
        <w:rPr>
          <w:rFonts w:cs="Calibri"/>
          <w:bCs/>
          <w:color w:val="000000"/>
          <w:sz w:val="20"/>
          <w:szCs w:val="20"/>
        </w:rPr>
        <w:t>/w tym firmy Simens i Philips - wymag</w:t>
      </w:r>
      <w:r w:rsidR="002D0ED4">
        <w:rPr>
          <w:rFonts w:cs="Calibri"/>
          <w:bCs/>
          <w:color w:val="000000"/>
          <w:sz w:val="20"/>
          <w:szCs w:val="20"/>
        </w:rPr>
        <w:t>ana opinia producenta aparatury</w:t>
      </w:r>
      <w:r w:rsidR="002D0ED4" w:rsidRPr="002D0ED4">
        <w:rPr>
          <w:rFonts w:cs="Calibri"/>
          <w:bCs/>
          <w:color w:val="000000"/>
          <w:sz w:val="20"/>
          <w:szCs w:val="20"/>
        </w:rPr>
        <w:t>/</w:t>
      </w:r>
      <w:r w:rsidR="002D0ED4" w:rsidRPr="002D0ED4">
        <w:rPr>
          <w:rFonts w:cs="Calibri"/>
          <w:color w:val="000000"/>
          <w:sz w:val="20"/>
          <w:szCs w:val="20"/>
        </w:rPr>
        <w:t>, sond ultradźwiękowych oraz sprzętu i powierzchni wrażliwych na działanie alkoholi.</w:t>
      </w:r>
      <w:r w:rsidR="002D0ED4">
        <w:rPr>
          <w:rFonts w:cs="Calibri"/>
          <w:color w:val="000000"/>
          <w:sz w:val="20"/>
          <w:szCs w:val="20"/>
        </w:rPr>
        <w:t xml:space="preserve">  </w:t>
      </w:r>
      <w:r w:rsidR="002D0ED4">
        <w:rPr>
          <w:rFonts w:cs="Calibri"/>
          <w:color w:val="2D2D2D"/>
          <w:sz w:val="20"/>
          <w:szCs w:val="20"/>
        </w:rPr>
        <w:t>Nie zawierających</w:t>
      </w:r>
      <w:r w:rsidR="002D0ED4" w:rsidRPr="002D0ED4">
        <w:rPr>
          <w:rFonts w:cs="Calibri"/>
          <w:color w:val="2D2D2D"/>
          <w:sz w:val="20"/>
          <w:szCs w:val="20"/>
        </w:rPr>
        <w:t xml:space="preserve"> w składzie aldehydów, związków utleniających. Testowany dermatologicznie.</w:t>
      </w:r>
      <w:r w:rsidR="002D0ED4">
        <w:rPr>
          <w:rFonts w:cs="Calibri"/>
          <w:color w:val="2D2D2D"/>
          <w:sz w:val="20"/>
          <w:szCs w:val="20"/>
        </w:rPr>
        <w:t xml:space="preserve"> </w:t>
      </w:r>
      <w:r w:rsidR="002D0ED4" w:rsidRPr="002D0ED4">
        <w:rPr>
          <w:rFonts w:cs="Calibri"/>
          <w:color w:val="2D2D2D"/>
          <w:sz w:val="20"/>
          <w:szCs w:val="20"/>
        </w:rPr>
        <w:t xml:space="preserve">Spektrum działania  B (łącznie z MRSA), F w czasie do 1 min., V (HBV, HIV, HCV, Rota, </w:t>
      </w:r>
      <w:proofErr w:type="spellStart"/>
      <w:r w:rsidR="002D0ED4" w:rsidRPr="002D0ED4">
        <w:rPr>
          <w:rFonts w:cs="Calibri"/>
          <w:color w:val="2D2D2D"/>
          <w:sz w:val="20"/>
          <w:szCs w:val="20"/>
        </w:rPr>
        <w:t>Vaccinia</w:t>
      </w:r>
      <w:proofErr w:type="spellEnd"/>
      <w:r w:rsidR="002D0ED4" w:rsidRPr="002D0ED4">
        <w:rPr>
          <w:rFonts w:cs="Calibri"/>
          <w:color w:val="2D2D2D"/>
          <w:sz w:val="20"/>
          <w:szCs w:val="20"/>
        </w:rPr>
        <w:t xml:space="preserve">) w czasie 30 sek., </w:t>
      </w:r>
      <w:proofErr w:type="spellStart"/>
      <w:r w:rsidR="002D0ED4" w:rsidRPr="002D0ED4">
        <w:rPr>
          <w:rFonts w:cs="Calibri"/>
          <w:color w:val="2D2D2D"/>
          <w:sz w:val="20"/>
          <w:szCs w:val="20"/>
        </w:rPr>
        <w:t>Papova</w:t>
      </w:r>
      <w:proofErr w:type="spellEnd"/>
      <w:r w:rsidR="002D0ED4" w:rsidRPr="002D0ED4">
        <w:rPr>
          <w:rFonts w:cs="Calibri"/>
          <w:color w:val="2D2D2D"/>
          <w:sz w:val="20"/>
          <w:szCs w:val="20"/>
        </w:rPr>
        <w:t>/</w:t>
      </w:r>
      <w:proofErr w:type="spellStart"/>
      <w:r w:rsidR="002D0ED4" w:rsidRPr="002D0ED4">
        <w:rPr>
          <w:rFonts w:cs="Calibri"/>
          <w:color w:val="2D2D2D"/>
          <w:sz w:val="20"/>
          <w:szCs w:val="20"/>
        </w:rPr>
        <w:t>Polyoma</w:t>
      </w:r>
      <w:proofErr w:type="spellEnd"/>
      <w:r w:rsidR="002D0ED4" w:rsidRPr="002D0ED4">
        <w:rPr>
          <w:rFonts w:cs="Calibri"/>
          <w:color w:val="2D2D2D"/>
          <w:sz w:val="20"/>
          <w:szCs w:val="20"/>
        </w:rPr>
        <w:t xml:space="preserve"> - 2 min. przebadane wg normy EN 16615 potwierdzone badaniami</w:t>
      </w:r>
      <w:r w:rsidR="002D0ED4">
        <w:rPr>
          <w:rFonts w:cs="Calibri"/>
          <w:color w:val="2D2D2D"/>
          <w:sz w:val="20"/>
          <w:szCs w:val="20"/>
        </w:rPr>
        <w:t>.</w:t>
      </w:r>
      <w:r w:rsidR="002D0ED4" w:rsidRPr="002D0ED4">
        <w:rPr>
          <w:rFonts w:cs="Calibri"/>
          <w:color w:val="2D2D2D"/>
          <w:sz w:val="20"/>
          <w:szCs w:val="20"/>
        </w:rPr>
        <w:t xml:space="preserve"> Opakowanie typu </w:t>
      </w:r>
      <w:proofErr w:type="spellStart"/>
      <w:r w:rsidR="002D0ED4" w:rsidRPr="002D0ED4">
        <w:rPr>
          <w:rFonts w:cs="Calibri"/>
          <w:color w:val="2D2D2D"/>
          <w:sz w:val="20"/>
          <w:szCs w:val="20"/>
        </w:rPr>
        <w:t>flow-pack</w:t>
      </w:r>
      <w:proofErr w:type="spellEnd"/>
      <w:r w:rsidR="002D0ED4" w:rsidRPr="002D0ED4">
        <w:rPr>
          <w:rFonts w:cs="Calibri"/>
          <w:color w:val="2D2D2D"/>
          <w:sz w:val="20"/>
          <w:szCs w:val="20"/>
        </w:rPr>
        <w:t xml:space="preserve">  100 szt. chusteczek o wymiarach 22 x 20 cm o gramaturze 49g/m2 wykonane z poliestru</w:t>
      </w:r>
      <w:r w:rsidR="002D0ED4">
        <w:rPr>
          <w:rFonts w:cs="Calibri"/>
          <w:color w:val="2D2D2D"/>
          <w:sz w:val="20"/>
          <w:szCs w:val="20"/>
        </w:rPr>
        <w:t>.</w:t>
      </w:r>
    </w:p>
    <w:p w:rsidR="004B7182" w:rsidRDefault="004B7182" w:rsidP="00380E09">
      <w:pPr>
        <w:spacing w:after="0" w:line="240" w:lineRule="auto"/>
        <w:jc w:val="both"/>
        <w:rPr>
          <w:rFonts w:cs="Calibri"/>
          <w:b/>
          <w:bCs/>
          <w:snapToGrid w:val="0"/>
          <w:sz w:val="20"/>
          <w:szCs w:val="20"/>
        </w:rPr>
      </w:pPr>
    </w:p>
    <w:p w:rsidR="004B7182" w:rsidRDefault="004B7182" w:rsidP="004B7182">
      <w:pPr>
        <w:spacing w:after="0" w:line="240" w:lineRule="auto"/>
        <w:jc w:val="both"/>
        <w:rPr>
          <w:rFonts w:eastAsiaTheme="minorHAnsi" w:cs="Calibri"/>
          <w:b/>
          <w:bCs/>
          <w:color w:val="000000"/>
          <w:sz w:val="20"/>
          <w:szCs w:val="20"/>
          <w:lang w:eastAsia="en-US"/>
        </w:rPr>
      </w:pPr>
      <w:r w:rsidRPr="00513C30">
        <w:rPr>
          <w:rFonts w:cs="Calibri"/>
          <w:b/>
          <w:sz w:val="20"/>
          <w:szCs w:val="20"/>
        </w:rPr>
        <w:t xml:space="preserve">Pytanie </w:t>
      </w:r>
      <w:r>
        <w:rPr>
          <w:rFonts w:cs="Calibri"/>
          <w:b/>
          <w:sz w:val="20"/>
          <w:szCs w:val="20"/>
        </w:rPr>
        <w:t>15</w:t>
      </w:r>
      <w:r w:rsidRPr="00513C30">
        <w:rPr>
          <w:rFonts w:cs="Calibri"/>
          <w:b/>
          <w:sz w:val="20"/>
          <w:szCs w:val="20"/>
        </w:rPr>
        <w:t xml:space="preserve"> D</w:t>
      </w:r>
      <w:r w:rsidRPr="00513C30">
        <w:rPr>
          <w:rFonts w:eastAsiaTheme="minorHAnsi" w:cs="Calibri"/>
          <w:b/>
          <w:bCs/>
          <w:color w:val="000000"/>
          <w:sz w:val="20"/>
          <w:szCs w:val="20"/>
          <w:lang w:eastAsia="en-US"/>
        </w:rPr>
        <w:t>otyczy częś</w:t>
      </w:r>
      <w:r>
        <w:rPr>
          <w:rFonts w:eastAsiaTheme="minorHAnsi" w:cs="Calibri"/>
          <w:b/>
          <w:bCs/>
          <w:color w:val="000000"/>
          <w:sz w:val="20"/>
          <w:szCs w:val="20"/>
          <w:lang w:eastAsia="en-US"/>
        </w:rPr>
        <w:t>ci</w:t>
      </w:r>
      <w:r w:rsidRPr="00513C30">
        <w:rPr>
          <w:rFonts w:eastAsiaTheme="minorHAnsi" w:cs="Calibri"/>
          <w:b/>
          <w:bCs/>
          <w:color w:val="000000"/>
          <w:sz w:val="20"/>
          <w:szCs w:val="20"/>
          <w:lang w:eastAsia="en-US"/>
        </w:rPr>
        <w:t xml:space="preserve"> </w:t>
      </w:r>
      <w:r w:rsidR="007D791C">
        <w:rPr>
          <w:rFonts w:eastAsiaTheme="minorHAnsi" w:cs="Calibri"/>
          <w:b/>
          <w:bCs/>
          <w:color w:val="000000"/>
          <w:sz w:val="20"/>
          <w:szCs w:val="20"/>
          <w:lang w:eastAsia="en-US"/>
        </w:rPr>
        <w:t>13</w:t>
      </w:r>
    </w:p>
    <w:p w:rsidR="004B7182" w:rsidRPr="007D791C" w:rsidRDefault="007D791C" w:rsidP="007D791C">
      <w:pPr>
        <w:autoSpaceDE w:val="0"/>
        <w:autoSpaceDN w:val="0"/>
        <w:adjustRightInd w:val="0"/>
        <w:spacing w:after="0" w:line="240" w:lineRule="auto"/>
        <w:jc w:val="both"/>
        <w:rPr>
          <w:rFonts w:cstheme="minorHAnsi"/>
          <w:sz w:val="20"/>
          <w:szCs w:val="20"/>
        </w:rPr>
      </w:pPr>
      <w:r w:rsidRPr="00B45FFF">
        <w:rPr>
          <w:bCs/>
          <w:sz w:val="20"/>
          <w:szCs w:val="20"/>
        </w:rPr>
        <w:t>Czy Zamawiający dopuści</w:t>
      </w:r>
      <w:r w:rsidRPr="00B45FFF">
        <w:rPr>
          <w:b/>
          <w:sz w:val="20"/>
          <w:szCs w:val="20"/>
        </w:rPr>
        <w:t xml:space="preserve"> </w:t>
      </w:r>
      <w:r w:rsidRPr="007D791C">
        <w:rPr>
          <w:sz w:val="20"/>
          <w:szCs w:val="20"/>
        </w:rPr>
        <w:t xml:space="preserve">preparaty </w:t>
      </w:r>
      <w:r w:rsidRPr="007D791C">
        <w:rPr>
          <w:rFonts w:cs="Calibri"/>
          <w:bCs/>
          <w:color w:val="000000"/>
          <w:sz w:val="20"/>
          <w:szCs w:val="20"/>
        </w:rPr>
        <w:t xml:space="preserve">do dezynfekcji sprzętu medycznego niskiego ryzyka </w:t>
      </w:r>
      <w:r w:rsidRPr="007D791C">
        <w:rPr>
          <w:rFonts w:cs="Calibri"/>
          <w:color w:val="000000"/>
          <w:sz w:val="20"/>
          <w:szCs w:val="20"/>
        </w:rPr>
        <w:t>w postaci</w:t>
      </w:r>
      <w:r w:rsidRPr="00B45FFF">
        <w:rPr>
          <w:rFonts w:cs="Calibri"/>
          <w:color w:val="000000"/>
          <w:sz w:val="20"/>
          <w:szCs w:val="20"/>
        </w:rPr>
        <w:t xml:space="preserve"> chusteczek w opakowaniach po 120 szt. </w:t>
      </w:r>
      <w:r w:rsidRPr="00B45FFF">
        <w:rPr>
          <w:rFonts w:cstheme="minorHAnsi"/>
          <w:sz w:val="20"/>
          <w:szCs w:val="20"/>
        </w:rPr>
        <w:t>Ilości do przetargu były by przeliczone odpowiednio d</w:t>
      </w:r>
      <w:r>
        <w:rPr>
          <w:rFonts w:cstheme="minorHAnsi"/>
          <w:sz w:val="20"/>
          <w:szCs w:val="20"/>
        </w:rPr>
        <w:t>o zapotrzebowania Zamawiającego</w:t>
      </w:r>
      <w:r w:rsidRPr="00B45FFF">
        <w:rPr>
          <w:rFonts w:cstheme="minorHAnsi"/>
          <w:sz w:val="20"/>
          <w:szCs w:val="20"/>
        </w:rPr>
        <w:t>?</w:t>
      </w:r>
    </w:p>
    <w:p w:rsidR="004B7182" w:rsidRPr="00BF4857" w:rsidRDefault="004B7182" w:rsidP="007D791C">
      <w:pPr>
        <w:pStyle w:val="Tekstpodstawowy"/>
        <w:rPr>
          <w:rFonts w:ascii="Calibri" w:hAnsi="Calibri" w:cs="Calibri"/>
          <w:b/>
          <w:bCs/>
          <w:sz w:val="20"/>
          <w:szCs w:val="20"/>
        </w:rPr>
      </w:pPr>
      <w:r w:rsidRPr="00513C30">
        <w:rPr>
          <w:rFonts w:ascii="Calibri" w:hAnsi="Calibri" w:cs="Calibri"/>
          <w:b/>
          <w:sz w:val="20"/>
          <w:szCs w:val="20"/>
        </w:rPr>
        <w:t xml:space="preserve">Odpowiedź: </w:t>
      </w:r>
      <w:r w:rsidRPr="00513C30">
        <w:rPr>
          <w:rFonts w:ascii="Calibri" w:hAnsi="Calibri" w:cs="Calibri"/>
          <w:sz w:val="20"/>
          <w:szCs w:val="20"/>
        </w:rPr>
        <w:t xml:space="preserve">Zamawiający </w:t>
      </w:r>
      <w:r w:rsidR="00BF4857">
        <w:rPr>
          <w:rFonts w:ascii="Calibri" w:hAnsi="Calibri" w:cs="Calibri"/>
          <w:sz w:val="20"/>
          <w:szCs w:val="20"/>
        </w:rPr>
        <w:t xml:space="preserve">w części 13 dopuszcza </w:t>
      </w:r>
      <w:r w:rsidR="00BF4857" w:rsidRPr="00BF4857">
        <w:rPr>
          <w:rFonts w:ascii="Calibri" w:hAnsi="Calibri" w:cs="Calibri"/>
          <w:sz w:val="20"/>
          <w:szCs w:val="20"/>
        </w:rPr>
        <w:t>zaoferowanie preparat</w:t>
      </w:r>
      <w:r w:rsidR="00BF4857">
        <w:rPr>
          <w:rFonts w:ascii="Calibri" w:hAnsi="Calibri" w:cs="Calibri"/>
          <w:sz w:val="20"/>
          <w:szCs w:val="20"/>
        </w:rPr>
        <w:t>ów</w:t>
      </w:r>
      <w:r w:rsidR="00BF4857" w:rsidRPr="00BF4857">
        <w:rPr>
          <w:rFonts w:ascii="Calibri" w:hAnsi="Calibri" w:cs="Calibri"/>
          <w:sz w:val="20"/>
          <w:szCs w:val="20"/>
        </w:rPr>
        <w:t xml:space="preserve"> </w:t>
      </w:r>
      <w:r w:rsidR="00BF4857" w:rsidRPr="00BF4857">
        <w:rPr>
          <w:rFonts w:ascii="Calibri" w:hAnsi="Calibri" w:cs="Calibri"/>
          <w:bCs/>
          <w:color w:val="000000"/>
          <w:sz w:val="20"/>
          <w:szCs w:val="20"/>
        </w:rPr>
        <w:t xml:space="preserve">do dezynfekcji sprzętu medycznego niskiego ryzyka </w:t>
      </w:r>
      <w:r w:rsidR="00BF4857" w:rsidRPr="00BF4857">
        <w:rPr>
          <w:rFonts w:ascii="Calibri" w:hAnsi="Calibri" w:cs="Calibri"/>
          <w:color w:val="000000"/>
          <w:sz w:val="20"/>
          <w:szCs w:val="20"/>
        </w:rPr>
        <w:t>w postaci chusteczek w opakowaniach po 120 szt</w:t>
      </w:r>
      <w:r w:rsidR="00BF4857">
        <w:rPr>
          <w:rFonts w:ascii="Calibri" w:hAnsi="Calibri" w:cs="Calibri"/>
          <w:color w:val="000000"/>
          <w:sz w:val="20"/>
          <w:szCs w:val="20"/>
        </w:rPr>
        <w:t>., z odpowiednim przeliczeniem ilości wymaganej przez Zamawiającego, spełniających pozostałe wymagania SWZ.</w:t>
      </w:r>
    </w:p>
    <w:p w:rsidR="004B7182" w:rsidRDefault="004B7182" w:rsidP="00380E09">
      <w:pPr>
        <w:spacing w:after="0" w:line="240" w:lineRule="auto"/>
        <w:jc w:val="both"/>
        <w:rPr>
          <w:rFonts w:cs="Calibri"/>
          <w:b/>
          <w:bCs/>
          <w:snapToGrid w:val="0"/>
          <w:sz w:val="20"/>
          <w:szCs w:val="20"/>
        </w:rPr>
      </w:pPr>
    </w:p>
    <w:p w:rsidR="004B7182" w:rsidRPr="001F2A94" w:rsidRDefault="004B7182" w:rsidP="001F2A94">
      <w:pPr>
        <w:spacing w:after="0" w:line="240" w:lineRule="auto"/>
        <w:jc w:val="both"/>
        <w:rPr>
          <w:rFonts w:eastAsiaTheme="minorHAnsi" w:cs="Calibri"/>
          <w:b/>
          <w:bCs/>
          <w:color w:val="000000"/>
          <w:sz w:val="20"/>
          <w:szCs w:val="20"/>
          <w:lang w:eastAsia="en-US"/>
        </w:rPr>
      </w:pPr>
      <w:r w:rsidRPr="001F2A94">
        <w:rPr>
          <w:rFonts w:cs="Calibri"/>
          <w:b/>
          <w:sz w:val="20"/>
          <w:szCs w:val="20"/>
        </w:rPr>
        <w:t>Pytanie 16 D</w:t>
      </w:r>
      <w:r w:rsidRPr="001F2A94">
        <w:rPr>
          <w:rFonts w:eastAsiaTheme="minorHAnsi" w:cs="Calibri"/>
          <w:b/>
          <w:bCs/>
          <w:color w:val="000000"/>
          <w:sz w:val="20"/>
          <w:szCs w:val="20"/>
          <w:lang w:eastAsia="en-US"/>
        </w:rPr>
        <w:t xml:space="preserve">otyczy części </w:t>
      </w:r>
      <w:r w:rsidR="001F2A94" w:rsidRPr="001F2A94">
        <w:rPr>
          <w:rFonts w:eastAsiaTheme="minorHAnsi" w:cs="Calibri"/>
          <w:b/>
          <w:bCs/>
          <w:color w:val="000000"/>
          <w:sz w:val="20"/>
          <w:szCs w:val="20"/>
          <w:lang w:eastAsia="en-US"/>
        </w:rPr>
        <w:t>7 poz. 1</w:t>
      </w:r>
    </w:p>
    <w:p w:rsidR="004B7182" w:rsidRPr="001F2A94" w:rsidRDefault="001F2A94" w:rsidP="001F2A94">
      <w:pPr>
        <w:spacing w:after="0" w:line="240" w:lineRule="auto"/>
        <w:jc w:val="both"/>
        <w:rPr>
          <w:sz w:val="20"/>
          <w:szCs w:val="20"/>
        </w:rPr>
      </w:pPr>
      <w:r w:rsidRPr="001F2A94">
        <w:rPr>
          <w:sz w:val="20"/>
          <w:szCs w:val="20"/>
        </w:rPr>
        <w:t xml:space="preserve">Czy Zamawiający dopuści bezalkoholowy, gotowy do użycia preparat, na bazie mieszaniny 3 rożnych czwartorzędowych związków amoniowych, do szybkiej dezynfekcji delikatnych powierzchni wrażliwych na działanie alkoholi, wyposażenia i innych wyrobów medycznych, o właściwościach myjących, bezpieczny dla powierzchni ze szkła akrylowego (np. inkubatory) i wrażliwych tworzyw sztucznych (np. głowice sond ultradźwiękowych). Możliwość użycia na oddziałach noworodkowych. Skuteczny wobec: B, MRSA, F (C. </w:t>
      </w:r>
      <w:proofErr w:type="spellStart"/>
      <w:r w:rsidRPr="001F2A94">
        <w:rPr>
          <w:sz w:val="20"/>
          <w:szCs w:val="20"/>
        </w:rPr>
        <w:t>albicans</w:t>
      </w:r>
      <w:proofErr w:type="spellEnd"/>
      <w:r w:rsidRPr="001F2A94">
        <w:rPr>
          <w:sz w:val="20"/>
          <w:szCs w:val="20"/>
        </w:rPr>
        <w:t xml:space="preserve">), V (BVDV, </w:t>
      </w:r>
      <w:proofErr w:type="spellStart"/>
      <w:r w:rsidRPr="001F2A94">
        <w:rPr>
          <w:sz w:val="20"/>
          <w:szCs w:val="20"/>
        </w:rPr>
        <w:t>Vaccinia</w:t>
      </w:r>
      <w:proofErr w:type="spellEnd"/>
      <w:r w:rsidRPr="001F2A94">
        <w:rPr>
          <w:sz w:val="20"/>
          <w:szCs w:val="20"/>
        </w:rPr>
        <w:t xml:space="preserve">, Rota, </w:t>
      </w:r>
      <w:proofErr w:type="spellStart"/>
      <w:r w:rsidRPr="001F2A94">
        <w:rPr>
          <w:sz w:val="20"/>
          <w:szCs w:val="20"/>
        </w:rPr>
        <w:t>Polyoma</w:t>
      </w:r>
      <w:proofErr w:type="spellEnd"/>
      <w:r w:rsidRPr="001F2A94">
        <w:rPr>
          <w:sz w:val="20"/>
          <w:szCs w:val="20"/>
        </w:rPr>
        <w:t xml:space="preserve"> SV 40) – 1 min., </w:t>
      </w:r>
      <w:proofErr w:type="spellStart"/>
      <w:r w:rsidRPr="001F2A94">
        <w:rPr>
          <w:sz w:val="20"/>
          <w:szCs w:val="20"/>
        </w:rPr>
        <w:t>Tbc</w:t>
      </w:r>
      <w:proofErr w:type="spellEnd"/>
      <w:r w:rsidRPr="001F2A94">
        <w:rPr>
          <w:sz w:val="20"/>
          <w:szCs w:val="20"/>
        </w:rPr>
        <w:t xml:space="preserve"> (M. </w:t>
      </w:r>
      <w:proofErr w:type="spellStart"/>
      <w:r w:rsidRPr="001F2A94">
        <w:rPr>
          <w:sz w:val="20"/>
          <w:szCs w:val="20"/>
        </w:rPr>
        <w:t>Terrae</w:t>
      </w:r>
      <w:proofErr w:type="spellEnd"/>
      <w:r w:rsidRPr="001F2A94">
        <w:rPr>
          <w:sz w:val="20"/>
          <w:szCs w:val="20"/>
        </w:rPr>
        <w:t xml:space="preserve">), V (Noro) – 15 min. Opakowania 1L z odpowiednim przeliczeniem ilości opakowań </w:t>
      </w:r>
      <w:r w:rsidRPr="001F2A94">
        <w:rPr>
          <w:b/>
          <w:bCs/>
          <w:sz w:val="20"/>
          <w:szCs w:val="20"/>
        </w:rPr>
        <w:t>(wiersz 1)</w:t>
      </w:r>
      <w:r w:rsidRPr="001F2A94">
        <w:rPr>
          <w:sz w:val="20"/>
          <w:szCs w:val="20"/>
        </w:rPr>
        <w:t xml:space="preserve">, 5L </w:t>
      </w:r>
      <w:r w:rsidRPr="001F2A94">
        <w:rPr>
          <w:b/>
          <w:bCs/>
          <w:sz w:val="20"/>
          <w:szCs w:val="20"/>
        </w:rPr>
        <w:t>(drugi wiersz)</w:t>
      </w:r>
      <w:r w:rsidRPr="001F2A94">
        <w:rPr>
          <w:sz w:val="20"/>
          <w:szCs w:val="20"/>
        </w:rPr>
        <w:t xml:space="preserve">. Preparat posiada możliwość aplikacji w postaci piany lub płynu. Wyrób medyczny </w:t>
      </w:r>
      <w:proofErr w:type="spellStart"/>
      <w:r w:rsidRPr="001F2A94">
        <w:rPr>
          <w:sz w:val="20"/>
          <w:szCs w:val="20"/>
        </w:rPr>
        <w:t>IIa</w:t>
      </w:r>
      <w:proofErr w:type="spellEnd"/>
    </w:p>
    <w:p w:rsidR="004B7182" w:rsidRPr="001F2A94" w:rsidRDefault="004B7182" w:rsidP="001F2A94">
      <w:pPr>
        <w:pStyle w:val="Tekstpodstawowy"/>
        <w:rPr>
          <w:rFonts w:ascii="Calibri" w:hAnsi="Calibri" w:cs="Calibri"/>
          <w:b/>
          <w:bCs/>
          <w:sz w:val="20"/>
          <w:szCs w:val="20"/>
        </w:rPr>
      </w:pPr>
      <w:r w:rsidRPr="001F2A94">
        <w:rPr>
          <w:rFonts w:ascii="Calibri" w:hAnsi="Calibri" w:cs="Calibri"/>
          <w:b/>
          <w:sz w:val="20"/>
          <w:szCs w:val="20"/>
        </w:rPr>
        <w:t xml:space="preserve">Odpowiedź: </w:t>
      </w:r>
      <w:r w:rsidRPr="001F2A94">
        <w:rPr>
          <w:rFonts w:ascii="Calibri" w:hAnsi="Calibri" w:cs="Calibri"/>
          <w:sz w:val="20"/>
          <w:szCs w:val="20"/>
        </w:rPr>
        <w:t>Zamawiający</w:t>
      </w:r>
      <w:r w:rsidR="00C50A9E">
        <w:rPr>
          <w:rFonts w:ascii="Calibri" w:hAnsi="Calibri" w:cs="Calibri"/>
          <w:sz w:val="20"/>
          <w:szCs w:val="20"/>
        </w:rPr>
        <w:t xml:space="preserve"> w</w:t>
      </w:r>
      <w:r w:rsidR="009C0B66">
        <w:rPr>
          <w:rFonts w:ascii="Calibri" w:hAnsi="Calibri" w:cs="Calibri"/>
          <w:sz w:val="20"/>
          <w:szCs w:val="20"/>
        </w:rPr>
        <w:t xml:space="preserve"> </w:t>
      </w:r>
      <w:r w:rsidR="009C0B66">
        <w:rPr>
          <w:rFonts w:ascii="Calibri" w:hAnsi="Calibri" w:cs="Calibri"/>
          <w:bCs/>
          <w:snapToGrid w:val="0"/>
          <w:sz w:val="20"/>
          <w:szCs w:val="20"/>
        </w:rPr>
        <w:t>części 7 poz. 1 nie dopuszcza zaoferowania preparatu o powyższych parametrach,</w:t>
      </w:r>
      <w:r w:rsidRPr="001F2A94">
        <w:rPr>
          <w:rFonts w:ascii="Calibri" w:hAnsi="Calibri" w:cs="Calibri"/>
          <w:sz w:val="20"/>
          <w:szCs w:val="20"/>
        </w:rPr>
        <w:t xml:space="preserve"> </w:t>
      </w:r>
      <w:r w:rsidR="002704CF">
        <w:rPr>
          <w:rFonts w:ascii="Calibri" w:hAnsi="Calibri" w:cs="Calibri"/>
          <w:sz w:val="20"/>
          <w:szCs w:val="20"/>
        </w:rPr>
        <w:t>podtrzymuje zapisy SWZ.</w:t>
      </w:r>
    </w:p>
    <w:p w:rsidR="009C0B66" w:rsidRPr="001F2A94" w:rsidRDefault="009C0B66" w:rsidP="001F2A94">
      <w:pPr>
        <w:spacing w:after="0" w:line="240" w:lineRule="auto"/>
        <w:jc w:val="both"/>
        <w:rPr>
          <w:rFonts w:cs="Calibri"/>
          <w:b/>
          <w:bCs/>
          <w:snapToGrid w:val="0"/>
          <w:sz w:val="20"/>
          <w:szCs w:val="20"/>
        </w:rPr>
      </w:pPr>
    </w:p>
    <w:p w:rsidR="0001755E" w:rsidRPr="001F2A94" w:rsidRDefault="0001755E" w:rsidP="001F2A94">
      <w:pPr>
        <w:spacing w:after="0" w:line="240" w:lineRule="auto"/>
        <w:jc w:val="both"/>
        <w:rPr>
          <w:rFonts w:eastAsiaTheme="minorHAnsi" w:cs="Calibri"/>
          <w:b/>
          <w:bCs/>
          <w:color w:val="000000"/>
          <w:sz w:val="20"/>
          <w:szCs w:val="20"/>
          <w:lang w:eastAsia="en-US"/>
        </w:rPr>
      </w:pPr>
      <w:r w:rsidRPr="001F2A94">
        <w:rPr>
          <w:rFonts w:cs="Calibri"/>
          <w:b/>
          <w:sz w:val="20"/>
          <w:szCs w:val="20"/>
        </w:rPr>
        <w:t>Pytanie 17 D</w:t>
      </w:r>
      <w:r w:rsidRPr="001F2A94">
        <w:rPr>
          <w:rFonts w:eastAsiaTheme="minorHAnsi" w:cs="Calibri"/>
          <w:b/>
          <w:bCs/>
          <w:color w:val="000000"/>
          <w:sz w:val="20"/>
          <w:szCs w:val="20"/>
          <w:lang w:eastAsia="en-US"/>
        </w:rPr>
        <w:t xml:space="preserve">otyczy części </w:t>
      </w:r>
      <w:r w:rsidR="001F2A94" w:rsidRPr="001F2A94">
        <w:rPr>
          <w:rFonts w:eastAsiaTheme="minorHAnsi" w:cs="Calibri"/>
          <w:b/>
          <w:bCs/>
          <w:color w:val="000000"/>
          <w:sz w:val="20"/>
          <w:szCs w:val="20"/>
          <w:lang w:eastAsia="en-US"/>
        </w:rPr>
        <w:t>10 poz. 1</w:t>
      </w:r>
    </w:p>
    <w:p w:rsidR="0001755E" w:rsidRPr="001F2A94" w:rsidRDefault="001F2A94" w:rsidP="001F2A94">
      <w:pPr>
        <w:spacing w:after="0" w:line="240" w:lineRule="auto"/>
        <w:jc w:val="both"/>
        <w:rPr>
          <w:sz w:val="20"/>
          <w:szCs w:val="20"/>
        </w:rPr>
      </w:pPr>
      <w:r w:rsidRPr="001F2A94">
        <w:rPr>
          <w:sz w:val="20"/>
          <w:szCs w:val="20"/>
        </w:rPr>
        <w:t xml:space="preserve">Czy Zamawiający wyrazi zgodę na zaoferowanie alkoholowego, bezbarwnego preparatu na bazie: 2-propanolu, 1-propanolu, 2-difenylolu oraz zawierającego dodatkowo nadtlenek wodoru, przeznaczonego do dezynfekcji i </w:t>
      </w:r>
      <w:r w:rsidRPr="001F2A94">
        <w:rPr>
          <w:sz w:val="20"/>
          <w:szCs w:val="20"/>
        </w:rPr>
        <w:lastRenderedPageBreak/>
        <w:t xml:space="preserve">odtłuszczania  skóry. Zapobiega grzybicom skóry. Nie wpływa negatywnie na gojenie się ran. Dobra przyczepność folii operacyjnej po wyschnięciu leku. Nie traci aktywności w obecności białka, surowicy i krwi. Skuteczny wobec B (w tym MRSA), </w:t>
      </w:r>
      <w:proofErr w:type="spellStart"/>
      <w:r w:rsidRPr="001F2A94">
        <w:rPr>
          <w:sz w:val="20"/>
          <w:szCs w:val="20"/>
        </w:rPr>
        <w:t>Tbc</w:t>
      </w:r>
      <w:proofErr w:type="spellEnd"/>
      <w:r w:rsidRPr="001F2A94">
        <w:rPr>
          <w:sz w:val="20"/>
          <w:szCs w:val="20"/>
        </w:rPr>
        <w:t xml:space="preserve"> (M. </w:t>
      </w:r>
      <w:proofErr w:type="spellStart"/>
      <w:r w:rsidRPr="001F2A94">
        <w:rPr>
          <w:sz w:val="20"/>
          <w:szCs w:val="20"/>
        </w:rPr>
        <w:t>tuberculosis</w:t>
      </w:r>
      <w:proofErr w:type="spellEnd"/>
      <w:r w:rsidRPr="001F2A94">
        <w:rPr>
          <w:sz w:val="20"/>
          <w:szCs w:val="20"/>
        </w:rPr>
        <w:t xml:space="preserve">), grzybobójczo m. in. na drożdżaki (w tym C. </w:t>
      </w:r>
      <w:proofErr w:type="spellStart"/>
      <w:r w:rsidRPr="001F2A94">
        <w:rPr>
          <w:sz w:val="20"/>
          <w:szCs w:val="20"/>
        </w:rPr>
        <w:t>albicans</w:t>
      </w:r>
      <w:proofErr w:type="spellEnd"/>
      <w:r w:rsidRPr="001F2A94">
        <w:rPr>
          <w:sz w:val="20"/>
          <w:szCs w:val="20"/>
        </w:rPr>
        <w:t xml:space="preserve">), V (HBV, HIV, HSV, Rota, </w:t>
      </w:r>
      <w:proofErr w:type="spellStart"/>
      <w:r w:rsidRPr="001F2A94">
        <w:rPr>
          <w:sz w:val="20"/>
          <w:szCs w:val="20"/>
        </w:rPr>
        <w:t>Adeno</w:t>
      </w:r>
      <w:proofErr w:type="spellEnd"/>
      <w:r w:rsidRPr="001F2A94">
        <w:rPr>
          <w:sz w:val="20"/>
          <w:szCs w:val="20"/>
        </w:rPr>
        <w:t xml:space="preserve">). Działanie natychmiastowe i przedłużone do 24 godzin. Opakowanie 250 ml z atomizerem </w:t>
      </w:r>
      <w:r w:rsidRPr="001F2A94">
        <w:rPr>
          <w:b/>
          <w:bCs/>
          <w:sz w:val="20"/>
          <w:szCs w:val="20"/>
        </w:rPr>
        <w:t>(wiersz 1)</w:t>
      </w:r>
      <w:r w:rsidRPr="001F2A94">
        <w:rPr>
          <w:sz w:val="20"/>
          <w:szCs w:val="20"/>
        </w:rPr>
        <w:t xml:space="preserve">, oraz 1L </w:t>
      </w:r>
      <w:r w:rsidRPr="001F2A94">
        <w:rPr>
          <w:b/>
          <w:bCs/>
          <w:sz w:val="20"/>
          <w:szCs w:val="20"/>
        </w:rPr>
        <w:t>(wiersz 2)</w:t>
      </w:r>
      <w:r w:rsidRPr="001F2A94">
        <w:rPr>
          <w:sz w:val="20"/>
          <w:szCs w:val="20"/>
        </w:rPr>
        <w:t>. Produkt leczniczy.</w:t>
      </w:r>
    </w:p>
    <w:p w:rsidR="0001755E" w:rsidRPr="001F2A94" w:rsidRDefault="0001755E" w:rsidP="001F2A94">
      <w:pPr>
        <w:pStyle w:val="Tekstpodstawowy"/>
        <w:rPr>
          <w:rFonts w:ascii="Calibri" w:hAnsi="Calibri" w:cs="Calibri"/>
          <w:b/>
          <w:bCs/>
          <w:sz w:val="20"/>
          <w:szCs w:val="20"/>
        </w:rPr>
      </w:pPr>
      <w:r w:rsidRPr="001F2A94">
        <w:rPr>
          <w:rFonts w:ascii="Calibri" w:hAnsi="Calibri" w:cs="Calibri"/>
          <w:b/>
          <w:sz w:val="20"/>
          <w:szCs w:val="20"/>
        </w:rPr>
        <w:t xml:space="preserve">Odpowiedź: </w:t>
      </w:r>
      <w:r w:rsidRPr="001F2A94">
        <w:rPr>
          <w:rFonts w:ascii="Calibri" w:hAnsi="Calibri" w:cs="Calibri"/>
          <w:sz w:val="20"/>
          <w:szCs w:val="20"/>
        </w:rPr>
        <w:t>Zamawiający</w:t>
      </w:r>
      <w:r w:rsidR="003F6ADE">
        <w:rPr>
          <w:rFonts w:ascii="Calibri" w:hAnsi="Calibri" w:cs="Calibri"/>
          <w:sz w:val="20"/>
          <w:szCs w:val="20"/>
        </w:rPr>
        <w:t xml:space="preserve"> w</w:t>
      </w:r>
      <w:r w:rsidRPr="001F2A94">
        <w:rPr>
          <w:rFonts w:ascii="Calibri" w:hAnsi="Calibri" w:cs="Calibri"/>
          <w:sz w:val="20"/>
          <w:szCs w:val="20"/>
        </w:rPr>
        <w:t xml:space="preserve"> </w:t>
      </w:r>
      <w:r w:rsidR="009C0B66">
        <w:rPr>
          <w:rFonts w:ascii="Calibri" w:hAnsi="Calibri" w:cs="Calibri"/>
          <w:bCs/>
          <w:snapToGrid w:val="0"/>
          <w:sz w:val="20"/>
          <w:szCs w:val="20"/>
        </w:rPr>
        <w:t>części 10 poz. 1 nie dopuszcza zaoferowania preparatu o powyższych parametrach,</w:t>
      </w:r>
      <w:r w:rsidR="009C0B66">
        <w:rPr>
          <w:rFonts w:ascii="Calibri" w:hAnsi="Calibri" w:cs="Calibri"/>
          <w:sz w:val="20"/>
          <w:szCs w:val="20"/>
        </w:rPr>
        <w:t xml:space="preserve"> </w:t>
      </w:r>
      <w:r w:rsidR="002704CF">
        <w:rPr>
          <w:rFonts w:ascii="Calibri" w:hAnsi="Calibri" w:cs="Calibri"/>
          <w:sz w:val="20"/>
          <w:szCs w:val="20"/>
        </w:rPr>
        <w:t>podtrzymuje zapisy SWZ.</w:t>
      </w:r>
    </w:p>
    <w:p w:rsidR="0001755E" w:rsidRDefault="0001755E" w:rsidP="0001755E">
      <w:pPr>
        <w:spacing w:after="0" w:line="240" w:lineRule="auto"/>
        <w:jc w:val="both"/>
        <w:rPr>
          <w:rFonts w:cs="Calibri"/>
          <w:b/>
          <w:sz w:val="20"/>
          <w:szCs w:val="20"/>
        </w:rPr>
      </w:pPr>
    </w:p>
    <w:p w:rsidR="0001755E" w:rsidRPr="00AB44B3" w:rsidRDefault="0001755E" w:rsidP="00AB44B3">
      <w:pPr>
        <w:spacing w:after="0" w:line="240" w:lineRule="auto"/>
        <w:jc w:val="both"/>
        <w:rPr>
          <w:rFonts w:eastAsiaTheme="minorHAnsi" w:cs="Calibri"/>
          <w:b/>
          <w:bCs/>
          <w:color w:val="000000"/>
          <w:sz w:val="20"/>
          <w:szCs w:val="20"/>
          <w:lang w:eastAsia="en-US"/>
        </w:rPr>
      </w:pPr>
      <w:r w:rsidRPr="00AB44B3">
        <w:rPr>
          <w:rFonts w:cs="Calibri"/>
          <w:b/>
          <w:sz w:val="20"/>
          <w:szCs w:val="20"/>
        </w:rPr>
        <w:t>Pytanie 18 D</w:t>
      </w:r>
      <w:r w:rsidRPr="00AB44B3">
        <w:rPr>
          <w:rFonts w:eastAsiaTheme="minorHAnsi" w:cs="Calibri"/>
          <w:b/>
          <w:bCs/>
          <w:color w:val="000000"/>
          <w:sz w:val="20"/>
          <w:szCs w:val="20"/>
          <w:lang w:eastAsia="en-US"/>
        </w:rPr>
        <w:t xml:space="preserve">otyczy części </w:t>
      </w:r>
      <w:r w:rsidR="00AB44B3" w:rsidRPr="00AB44B3">
        <w:rPr>
          <w:rFonts w:eastAsiaTheme="minorHAnsi" w:cs="Calibri"/>
          <w:b/>
          <w:bCs/>
          <w:color w:val="000000"/>
          <w:sz w:val="20"/>
          <w:szCs w:val="20"/>
          <w:lang w:eastAsia="en-US"/>
        </w:rPr>
        <w:t>10 poz. 2</w:t>
      </w:r>
    </w:p>
    <w:p w:rsidR="0001755E" w:rsidRPr="00AB44B3" w:rsidRDefault="00AB44B3" w:rsidP="00AB44B3">
      <w:pPr>
        <w:spacing w:after="0" w:line="240" w:lineRule="auto"/>
        <w:jc w:val="both"/>
        <w:rPr>
          <w:sz w:val="20"/>
          <w:szCs w:val="20"/>
        </w:rPr>
      </w:pPr>
      <w:r w:rsidRPr="00AB44B3">
        <w:rPr>
          <w:sz w:val="20"/>
          <w:szCs w:val="20"/>
        </w:rPr>
        <w:t xml:space="preserve">Czy Zamawiający wyrazi zgodę na zaoferowanie alkoholowego, barwionego preparatu na bazie: 2-propanolu, 1-propanolu, 2-difenylolu oraz zawierającego dodatkowo nadtlenek wodoru, przeznaczonego do dezynfekcji i odtłuszczania  skóry. Zapobiega grzybicom skóry. Nie wpływa negatywnie na gojenie się ran. Dobra przyczepność folii operacyjnej po wyschnięciu leku. Nie traci aktywności w obecności białka, surowicy i krwi. Skuteczny wobec B (w tym MRSA), </w:t>
      </w:r>
      <w:proofErr w:type="spellStart"/>
      <w:r w:rsidRPr="00AB44B3">
        <w:rPr>
          <w:sz w:val="20"/>
          <w:szCs w:val="20"/>
        </w:rPr>
        <w:t>Tbc</w:t>
      </w:r>
      <w:proofErr w:type="spellEnd"/>
      <w:r w:rsidRPr="00AB44B3">
        <w:rPr>
          <w:sz w:val="20"/>
          <w:szCs w:val="20"/>
        </w:rPr>
        <w:t xml:space="preserve"> (M. </w:t>
      </w:r>
      <w:proofErr w:type="spellStart"/>
      <w:r w:rsidRPr="00AB44B3">
        <w:rPr>
          <w:sz w:val="20"/>
          <w:szCs w:val="20"/>
        </w:rPr>
        <w:t>tuberculosis</w:t>
      </w:r>
      <w:proofErr w:type="spellEnd"/>
      <w:r w:rsidRPr="00AB44B3">
        <w:rPr>
          <w:sz w:val="20"/>
          <w:szCs w:val="20"/>
        </w:rPr>
        <w:t xml:space="preserve">), grzybobójczo m. in. na drożdżaki (w tym C. </w:t>
      </w:r>
      <w:proofErr w:type="spellStart"/>
      <w:r w:rsidRPr="00AB44B3">
        <w:rPr>
          <w:sz w:val="20"/>
          <w:szCs w:val="20"/>
        </w:rPr>
        <w:t>albicans</w:t>
      </w:r>
      <w:proofErr w:type="spellEnd"/>
      <w:r w:rsidRPr="00AB44B3">
        <w:rPr>
          <w:sz w:val="20"/>
          <w:szCs w:val="20"/>
        </w:rPr>
        <w:t xml:space="preserve">), V (HBV, HIV, HSV, Rota, </w:t>
      </w:r>
      <w:proofErr w:type="spellStart"/>
      <w:r w:rsidRPr="00AB44B3">
        <w:rPr>
          <w:sz w:val="20"/>
          <w:szCs w:val="20"/>
        </w:rPr>
        <w:t>Adeno</w:t>
      </w:r>
      <w:proofErr w:type="spellEnd"/>
      <w:r w:rsidRPr="00AB44B3">
        <w:rPr>
          <w:sz w:val="20"/>
          <w:szCs w:val="20"/>
        </w:rPr>
        <w:t xml:space="preserve">). Działanie natychmiastowe i przedłużone do 24 godzin. Opakowanie 250 ml z atomizerem </w:t>
      </w:r>
      <w:r w:rsidRPr="00AB44B3">
        <w:rPr>
          <w:b/>
          <w:bCs/>
          <w:sz w:val="20"/>
          <w:szCs w:val="20"/>
        </w:rPr>
        <w:t>(wiersz 1)</w:t>
      </w:r>
      <w:r w:rsidRPr="00AB44B3">
        <w:rPr>
          <w:sz w:val="20"/>
          <w:szCs w:val="20"/>
        </w:rPr>
        <w:t xml:space="preserve">, oraz 1L </w:t>
      </w:r>
      <w:r w:rsidRPr="00AB44B3">
        <w:rPr>
          <w:b/>
          <w:bCs/>
          <w:sz w:val="20"/>
          <w:szCs w:val="20"/>
        </w:rPr>
        <w:t>(wiersz 2)</w:t>
      </w:r>
      <w:r w:rsidRPr="00AB44B3">
        <w:rPr>
          <w:sz w:val="20"/>
          <w:szCs w:val="20"/>
        </w:rPr>
        <w:t>. Produkt leczniczy.</w:t>
      </w:r>
    </w:p>
    <w:p w:rsidR="0001755E" w:rsidRPr="00AB44B3" w:rsidRDefault="0001755E" w:rsidP="00AB44B3">
      <w:pPr>
        <w:pStyle w:val="Tekstpodstawowy"/>
        <w:rPr>
          <w:rFonts w:ascii="Calibri" w:hAnsi="Calibri" w:cs="Calibri"/>
          <w:b/>
          <w:bCs/>
          <w:sz w:val="20"/>
          <w:szCs w:val="20"/>
        </w:rPr>
      </w:pPr>
      <w:r w:rsidRPr="00AB44B3">
        <w:rPr>
          <w:rFonts w:ascii="Calibri" w:hAnsi="Calibri" w:cs="Calibri"/>
          <w:b/>
          <w:sz w:val="20"/>
          <w:szCs w:val="20"/>
        </w:rPr>
        <w:t xml:space="preserve">Odpowiedź: </w:t>
      </w:r>
      <w:r w:rsidRPr="00AB44B3">
        <w:rPr>
          <w:rFonts w:ascii="Calibri" w:hAnsi="Calibri" w:cs="Calibri"/>
          <w:sz w:val="20"/>
          <w:szCs w:val="20"/>
        </w:rPr>
        <w:t xml:space="preserve">Zamawiający </w:t>
      </w:r>
      <w:r w:rsidR="00C50A9E">
        <w:rPr>
          <w:rFonts w:ascii="Calibri" w:hAnsi="Calibri" w:cs="Calibri"/>
          <w:sz w:val="20"/>
          <w:szCs w:val="20"/>
        </w:rPr>
        <w:t xml:space="preserve">w </w:t>
      </w:r>
      <w:r w:rsidR="009C0B66">
        <w:rPr>
          <w:rFonts w:ascii="Calibri" w:hAnsi="Calibri" w:cs="Calibri"/>
          <w:bCs/>
          <w:snapToGrid w:val="0"/>
          <w:sz w:val="20"/>
          <w:szCs w:val="20"/>
        </w:rPr>
        <w:t>części 10 poz. 2 nie dopuszcza zaoferowania preparatu o powyższych parametrach</w:t>
      </w:r>
      <w:r w:rsidR="009C0B66">
        <w:rPr>
          <w:rFonts w:ascii="Calibri" w:hAnsi="Calibri" w:cs="Calibri"/>
          <w:sz w:val="20"/>
          <w:szCs w:val="20"/>
        </w:rPr>
        <w:t xml:space="preserve">, </w:t>
      </w:r>
      <w:r w:rsidR="002704CF">
        <w:rPr>
          <w:rFonts w:ascii="Calibri" w:hAnsi="Calibri" w:cs="Calibri"/>
          <w:sz w:val="20"/>
          <w:szCs w:val="20"/>
        </w:rPr>
        <w:t>podtrzymuje zapisy SWZ.</w:t>
      </w:r>
    </w:p>
    <w:p w:rsidR="0001755E" w:rsidRPr="00AB44B3" w:rsidRDefault="0001755E" w:rsidP="00AB44B3">
      <w:pPr>
        <w:spacing w:after="0" w:line="240" w:lineRule="auto"/>
        <w:jc w:val="both"/>
        <w:rPr>
          <w:rFonts w:cs="Calibri"/>
          <w:b/>
          <w:sz w:val="20"/>
          <w:szCs w:val="20"/>
        </w:rPr>
      </w:pPr>
    </w:p>
    <w:p w:rsidR="0001755E" w:rsidRPr="00AB44B3" w:rsidRDefault="0001755E" w:rsidP="00AB44B3">
      <w:pPr>
        <w:spacing w:after="0" w:line="240" w:lineRule="auto"/>
        <w:jc w:val="both"/>
        <w:rPr>
          <w:rFonts w:eastAsiaTheme="minorHAnsi" w:cs="Calibri"/>
          <w:b/>
          <w:bCs/>
          <w:color w:val="000000"/>
          <w:sz w:val="20"/>
          <w:szCs w:val="20"/>
          <w:lang w:eastAsia="en-US"/>
        </w:rPr>
      </w:pPr>
      <w:r w:rsidRPr="00AB44B3">
        <w:rPr>
          <w:rFonts w:cs="Calibri"/>
          <w:b/>
          <w:sz w:val="20"/>
          <w:szCs w:val="20"/>
        </w:rPr>
        <w:t>Pytanie 19 D</w:t>
      </w:r>
      <w:r w:rsidRPr="00AB44B3">
        <w:rPr>
          <w:rFonts w:eastAsiaTheme="minorHAnsi" w:cs="Calibri"/>
          <w:b/>
          <w:bCs/>
          <w:color w:val="000000"/>
          <w:sz w:val="20"/>
          <w:szCs w:val="20"/>
          <w:lang w:eastAsia="en-US"/>
        </w:rPr>
        <w:t xml:space="preserve">otyczy części </w:t>
      </w:r>
      <w:r w:rsidR="00AB44B3" w:rsidRPr="00AB44B3">
        <w:rPr>
          <w:rFonts w:eastAsiaTheme="minorHAnsi" w:cs="Calibri"/>
          <w:b/>
          <w:bCs/>
          <w:color w:val="000000"/>
          <w:sz w:val="20"/>
          <w:szCs w:val="20"/>
          <w:lang w:eastAsia="en-US"/>
        </w:rPr>
        <w:t>12 poz. 1</w:t>
      </w:r>
    </w:p>
    <w:p w:rsidR="00AB44B3" w:rsidRPr="00AB44B3" w:rsidRDefault="00AB44B3" w:rsidP="00AB44B3">
      <w:pPr>
        <w:spacing w:after="0" w:line="240" w:lineRule="auto"/>
        <w:jc w:val="both"/>
        <w:rPr>
          <w:sz w:val="20"/>
          <w:szCs w:val="20"/>
        </w:rPr>
      </w:pPr>
      <w:r w:rsidRPr="00AB44B3">
        <w:rPr>
          <w:sz w:val="20"/>
          <w:szCs w:val="20"/>
        </w:rPr>
        <w:t xml:space="preserve">Czy Zamawiający wyrazi zgodę na zaoferowanie sterylnego, bezzapachowego preparatu w płynie do czyszczenia i nawilżania przewlekłych ran, z zawartością </w:t>
      </w:r>
      <w:proofErr w:type="spellStart"/>
      <w:r w:rsidRPr="00AB44B3">
        <w:rPr>
          <w:sz w:val="20"/>
          <w:szCs w:val="20"/>
        </w:rPr>
        <w:t>octenidyny</w:t>
      </w:r>
      <w:proofErr w:type="spellEnd"/>
      <w:r w:rsidRPr="00AB44B3">
        <w:rPr>
          <w:sz w:val="20"/>
          <w:szCs w:val="20"/>
        </w:rPr>
        <w:t xml:space="preserve">, gotowego do użycia, szybko i skuteczne docierającego w trudno dostępne obszary, usuwającego skrzepy, utrzymującego wilgoć opatrunków. Dzięki niskiemu napięciu powierzchniowemu, preparat cechuje się doskonałymi właściwościami nawilżającymi, przez co skutecznie oczyszcza rany. Produkt nie wykazuje działania dezynfekcyjnego. Wykazujący pełną zgodność chemiczną i farmaceutyczną z produktem leczniczym z części 11, co ma znaczenie w odniesieniu do stosowania preparatów do kompleksowego opracowywania ran. Wyrób medyczny klasy </w:t>
      </w:r>
      <w:proofErr w:type="spellStart"/>
      <w:r w:rsidRPr="00AB44B3">
        <w:rPr>
          <w:sz w:val="20"/>
          <w:szCs w:val="20"/>
        </w:rPr>
        <w:t>IIb</w:t>
      </w:r>
      <w:proofErr w:type="spellEnd"/>
      <w:r w:rsidRPr="00AB44B3">
        <w:rPr>
          <w:sz w:val="20"/>
          <w:szCs w:val="20"/>
        </w:rPr>
        <w:t xml:space="preserve">, opakowania a 350 ml </w:t>
      </w:r>
      <w:r w:rsidRPr="00AB44B3">
        <w:rPr>
          <w:b/>
          <w:bCs/>
          <w:sz w:val="20"/>
          <w:szCs w:val="20"/>
        </w:rPr>
        <w:t>(wiersz 1 i 2)</w:t>
      </w:r>
      <w:r w:rsidRPr="00AB44B3">
        <w:rPr>
          <w:sz w:val="20"/>
          <w:szCs w:val="20"/>
        </w:rPr>
        <w:t>.</w:t>
      </w:r>
    </w:p>
    <w:p w:rsidR="0001755E" w:rsidRPr="00AB44B3" w:rsidRDefault="0001755E" w:rsidP="00AB44B3">
      <w:pPr>
        <w:pStyle w:val="Tekstpodstawowy"/>
        <w:rPr>
          <w:rFonts w:ascii="Calibri" w:hAnsi="Calibri" w:cs="Calibri"/>
          <w:b/>
          <w:bCs/>
          <w:sz w:val="20"/>
          <w:szCs w:val="20"/>
        </w:rPr>
      </w:pPr>
      <w:r w:rsidRPr="00AB44B3">
        <w:rPr>
          <w:rFonts w:ascii="Calibri" w:hAnsi="Calibri" w:cs="Calibri"/>
          <w:b/>
          <w:sz w:val="20"/>
          <w:szCs w:val="20"/>
        </w:rPr>
        <w:t xml:space="preserve">Odpowiedź: </w:t>
      </w:r>
      <w:r w:rsidRPr="00AB44B3">
        <w:rPr>
          <w:rFonts w:ascii="Calibri" w:hAnsi="Calibri" w:cs="Calibri"/>
          <w:sz w:val="20"/>
          <w:szCs w:val="20"/>
        </w:rPr>
        <w:t>Zamawiający</w:t>
      </w:r>
      <w:r w:rsidR="00C50A9E">
        <w:rPr>
          <w:rFonts w:ascii="Calibri" w:hAnsi="Calibri" w:cs="Calibri"/>
          <w:sz w:val="20"/>
          <w:szCs w:val="20"/>
        </w:rPr>
        <w:t xml:space="preserve"> w</w:t>
      </w:r>
      <w:r w:rsidRPr="00AB44B3">
        <w:rPr>
          <w:rFonts w:ascii="Calibri" w:hAnsi="Calibri" w:cs="Calibri"/>
          <w:sz w:val="20"/>
          <w:szCs w:val="20"/>
        </w:rPr>
        <w:t xml:space="preserve"> </w:t>
      </w:r>
      <w:r w:rsidR="009C0B66">
        <w:rPr>
          <w:rFonts w:ascii="Calibri" w:hAnsi="Calibri" w:cs="Calibri"/>
          <w:bCs/>
          <w:snapToGrid w:val="0"/>
          <w:sz w:val="20"/>
          <w:szCs w:val="20"/>
        </w:rPr>
        <w:t>części 12 poz. 1 nie dopuszcza zaoferowania preparatu o powyższych parametrach,</w:t>
      </w:r>
      <w:r w:rsidR="009C0B66">
        <w:rPr>
          <w:rFonts w:ascii="Calibri" w:hAnsi="Calibri" w:cs="Calibri"/>
          <w:sz w:val="20"/>
          <w:szCs w:val="20"/>
        </w:rPr>
        <w:t xml:space="preserve"> </w:t>
      </w:r>
      <w:r w:rsidR="002704CF">
        <w:rPr>
          <w:rFonts w:ascii="Calibri" w:hAnsi="Calibri" w:cs="Calibri"/>
          <w:sz w:val="20"/>
          <w:szCs w:val="20"/>
        </w:rPr>
        <w:t>podtrzymuje zapisy SWZ.</w:t>
      </w:r>
    </w:p>
    <w:p w:rsidR="0001755E" w:rsidRPr="00AB44B3" w:rsidRDefault="0001755E" w:rsidP="00AB44B3">
      <w:pPr>
        <w:spacing w:after="0" w:line="240" w:lineRule="auto"/>
        <w:jc w:val="both"/>
        <w:rPr>
          <w:rFonts w:cs="Calibri"/>
          <w:b/>
          <w:sz w:val="20"/>
          <w:szCs w:val="20"/>
        </w:rPr>
      </w:pPr>
    </w:p>
    <w:p w:rsidR="0001755E" w:rsidRPr="00AB44B3" w:rsidRDefault="0001755E" w:rsidP="00AB44B3">
      <w:pPr>
        <w:spacing w:after="0" w:line="240" w:lineRule="auto"/>
        <w:jc w:val="both"/>
        <w:rPr>
          <w:rFonts w:eastAsiaTheme="minorHAnsi" w:cs="Calibri"/>
          <w:b/>
          <w:bCs/>
          <w:color w:val="000000"/>
          <w:sz w:val="20"/>
          <w:szCs w:val="20"/>
          <w:lang w:eastAsia="en-US"/>
        </w:rPr>
      </w:pPr>
      <w:r w:rsidRPr="00AB44B3">
        <w:rPr>
          <w:rFonts w:cs="Calibri"/>
          <w:b/>
          <w:sz w:val="20"/>
          <w:szCs w:val="20"/>
        </w:rPr>
        <w:t>Pytanie 20 D</w:t>
      </w:r>
      <w:r w:rsidRPr="00AB44B3">
        <w:rPr>
          <w:rFonts w:eastAsiaTheme="minorHAnsi" w:cs="Calibri"/>
          <w:b/>
          <w:bCs/>
          <w:color w:val="000000"/>
          <w:sz w:val="20"/>
          <w:szCs w:val="20"/>
          <w:lang w:eastAsia="en-US"/>
        </w:rPr>
        <w:t xml:space="preserve">otyczy części </w:t>
      </w:r>
      <w:r w:rsidR="00AB44B3" w:rsidRPr="00AB44B3">
        <w:rPr>
          <w:rFonts w:eastAsiaTheme="minorHAnsi" w:cs="Calibri"/>
          <w:b/>
          <w:bCs/>
          <w:color w:val="000000"/>
          <w:sz w:val="20"/>
          <w:szCs w:val="20"/>
          <w:lang w:eastAsia="en-US"/>
        </w:rPr>
        <w:t>12 poz. 2</w:t>
      </w:r>
    </w:p>
    <w:p w:rsidR="0001755E" w:rsidRPr="00AB44B3" w:rsidRDefault="00AB44B3" w:rsidP="00AB44B3">
      <w:pPr>
        <w:spacing w:after="0" w:line="240" w:lineRule="auto"/>
        <w:jc w:val="both"/>
        <w:rPr>
          <w:sz w:val="20"/>
          <w:szCs w:val="20"/>
        </w:rPr>
      </w:pPr>
      <w:r w:rsidRPr="00AB44B3">
        <w:rPr>
          <w:sz w:val="20"/>
          <w:szCs w:val="20"/>
        </w:rPr>
        <w:t xml:space="preserve">Czy Zamawiający dopuści do oceny sterylny, bezbarwny preparat w żelu do oczyszczenia, dekontaminacji i nawilżania ran. Zawierający </w:t>
      </w:r>
      <w:proofErr w:type="spellStart"/>
      <w:r w:rsidRPr="00AB44B3">
        <w:rPr>
          <w:sz w:val="20"/>
          <w:szCs w:val="20"/>
        </w:rPr>
        <w:t>octenidynę</w:t>
      </w:r>
      <w:proofErr w:type="spellEnd"/>
      <w:r w:rsidRPr="00AB44B3">
        <w:rPr>
          <w:sz w:val="20"/>
          <w:szCs w:val="20"/>
        </w:rPr>
        <w:t xml:space="preserve">, bez </w:t>
      </w:r>
      <w:proofErr w:type="spellStart"/>
      <w:r w:rsidRPr="00AB44B3">
        <w:rPr>
          <w:sz w:val="20"/>
          <w:szCs w:val="20"/>
        </w:rPr>
        <w:t>poliheksanidyny</w:t>
      </w:r>
      <w:proofErr w:type="spellEnd"/>
      <w:r w:rsidRPr="00AB44B3">
        <w:rPr>
          <w:sz w:val="20"/>
          <w:szCs w:val="20"/>
        </w:rPr>
        <w:t xml:space="preserve">, alkoholu, środków konserwujących. Usuwający skutecznie pozostałości tkanek martwiczych, </w:t>
      </w:r>
      <w:proofErr w:type="spellStart"/>
      <w:r w:rsidRPr="00AB44B3">
        <w:rPr>
          <w:sz w:val="20"/>
          <w:szCs w:val="20"/>
        </w:rPr>
        <w:t>biofilm</w:t>
      </w:r>
      <w:proofErr w:type="spellEnd"/>
      <w:r w:rsidRPr="00AB44B3">
        <w:rPr>
          <w:sz w:val="20"/>
          <w:szCs w:val="20"/>
        </w:rPr>
        <w:t xml:space="preserve"> bakteryjny, polecany szczególnie do ran z martwicą suchą i </w:t>
      </w:r>
      <w:proofErr w:type="spellStart"/>
      <w:r w:rsidRPr="00AB44B3">
        <w:rPr>
          <w:sz w:val="20"/>
          <w:szCs w:val="20"/>
        </w:rPr>
        <w:t>rozpływną</w:t>
      </w:r>
      <w:proofErr w:type="spellEnd"/>
      <w:r w:rsidRPr="00AB44B3">
        <w:rPr>
          <w:sz w:val="20"/>
          <w:szCs w:val="20"/>
        </w:rPr>
        <w:t>, o stosowania w ranach oparzeniowych, do wilgotnej terapii ran chronicznych - głębokich i powierzchniowych, o małym wysięku lub prawie suchych. Wykazujący pełną zgodność chemiczną i farmaceutyczną z produktem leczniczym z części 11, co ma znaczenie w odniesieniu do stosowania preparatów do kompleksowego opracowywania ran. Wyrób medyczny kl. IIB. Opakowanie 20ml z odpowiednim przeliczeniem ilości opakowań.</w:t>
      </w:r>
    </w:p>
    <w:p w:rsidR="0001755E" w:rsidRPr="00AB44B3" w:rsidRDefault="0001755E" w:rsidP="00AB44B3">
      <w:pPr>
        <w:pStyle w:val="Tekstpodstawowy"/>
        <w:rPr>
          <w:rFonts w:ascii="Calibri" w:hAnsi="Calibri" w:cs="Calibri"/>
          <w:b/>
          <w:bCs/>
          <w:sz w:val="20"/>
          <w:szCs w:val="20"/>
        </w:rPr>
      </w:pPr>
      <w:r w:rsidRPr="00AB44B3">
        <w:rPr>
          <w:rFonts w:ascii="Calibri" w:hAnsi="Calibri" w:cs="Calibri"/>
          <w:b/>
          <w:sz w:val="20"/>
          <w:szCs w:val="20"/>
        </w:rPr>
        <w:t xml:space="preserve">Odpowiedź: </w:t>
      </w:r>
      <w:r w:rsidRPr="00AB44B3">
        <w:rPr>
          <w:rFonts w:ascii="Calibri" w:hAnsi="Calibri" w:cs="Calibri"/>
          <w:sz w:val="20"/>
          <w:szCs w:val="20"/>
        </w:rPr>
        <w:t xml:space="preserve">Zamawiający </w:t>
      </w:r>
      <w:r w:rsidR="00C50A9E">
        <w:rPr>
          <w:rFonts w:ascii="Calibri" w:hAnsi="Calibri" w:cs="Calibri"/>
          <w:sz w:val="20"/>
          <w:szCs w:val="20"/>
        </w:rPr>
        <w:t xml:space="preserve">w </w:t>
      </w:r>
      <w:r w:rsidR="009C0B66">
        <w:rPr>
          <w:rFonts w:ascii="Calibri" w:hAnsi="Calibri" w:cs="Calibri"/>
          <w:bCs/>
          <w:snapToGrid w:val="0"/>
          <w:sz w:val="20"/>
          <w:szCs w:val="20"/>
        </w:rPr>
        <w:t>części 12 poz. 2 nie dopuszcza zaoferowania preparatu o powyższych parametrach,</w:t>
      </w:r>
      <w:r w:rsidR="009C0B66">
        <w:rPr>
          <w:rFonts w:ascii="Calibri" w:hAnsi="Calibri" w:cs="Calibri"/>
          <w:sz w:val="20"/>
          <w:szCs w:val="20"/>
        </w:rPr>
        <w:t xml:space="preserve"> </w:t>
      </w:r>
      <w:r w:rsidR="002704CF">
        <w:rPr>
          <w:rFonts w:ascii="Calibri" w:hAnsi="Calibri" w:cs="Calibri"/>
          <w:sz w:val="20"/>
          <w:szCs w:val="20"/>
        </w:rPr>
        <w:t>podtrzymuje zapisy SWZ.</w:t>
      </w:r>
    </w:p>
    <w:p w:rsidR="004B7182" w:rsidRDefault="004B7182" w:rsidP="00380E09">
      <w:pPr>
        <w:spacing w:after="0" w:line="240" w:lineRule="auto"/>
        <w:jc w:val="both"/>
        <w:rPr>
          <w:rFonts w:cs="Calibri"/>
          <w:b/>
          <w:bCs/>
          <w:snapToGrid w:val="0"/>
          <w:sz w:val="20"/>
          <w:szCs w:val="20"/>
        </w:rPr>
      </w:pPr>
    </w:p>
    <w:p w:rsidR="004B7182" w:rsidRDefault="00D40EF3" w:rsidP="00380E09">
      <w:pPr>
        <w:spacing w:after="0" w:line="240" w:lineRule="auto"/>
        <w:jc w:val="both"/>
        <w:rPr>
          <w:rFonts w:cs="Calibri"/>
          <w:b/>
          <w:bCs/>
          <w:snapToGrid w:val="0"/>
          <w:sz w:val="20"/>
          <w:szCs w:val="20"/>
        </w:rPr>
      </w:pPr>
      <w:r>
        <w:rPr>
          <w:rFonts w:cs="Calibri"/>
          <w:b/>
          <w:bCs/>
          <w:snapToGrid w:val="0"/>
          <w:sz w:val="20"/>
          <w:szCs w:val="20"/>
        </w:rPr>
        <w:t>Pytanie 21 Dotyczy części 1</w:t>
      </w:r>
    </w:p>
    <w:p w:rsidR="00D40EF3" w:rsidRPr="00D40EF3" w:rsidRDefault="00D40EF3" w:rsidP="00D40EF3">
      <w:pPr>
        <w:autoSpaceDE w:val="0"/>
        <w:autoSpaceDN w:val="0"/>
        <w:adjustRightInd w:val="0"/>
        <w:spacing w:after="0" w:line="240" w:lineRule="auto"/>
        <w:jc w:val="both"/>
        <w:rPr>
          <w:rFonts w:cs="Calibri"/>
          <w:b/>
          <w:bCs/>
          <w:snapToGrid w:val="0"/>
          <w:sz w:val="20"/>
          <w:szCs w:val="20"/>
        </w:rPr>
      </w:pPr>
      <w:r w:rsidRPr="00D40EF3">
        <w:rPr>
          <w:rFonts w:eastAsiaTheme="minorHAnsi" w:cs="Calibri"/>
          <w:sz w:val="20"/>
          <w:szCs w:val="20"/>
          <w:lang w:eastAsia="en-US"/>
        </w:rPr>
        <w:t>Prosimy o dopuszczenie do oceny preparatu spełniającego wszystkie wymogi zamawiającego w</w:t>
      </w:r>
      <w:r>
        <w:rPr>
          <w:rFonts w:eastAsiaTheme="minorHAnsi" w:cs="Calibri"/>
          <w:sz w:val="20"/>
          <w:szCs w:val="20"/>
          <w:lang w:eastAsia="en-US"/>
        </w:rPr>
        <w:t xml:space="preserve"> </w:t>
      </w:r>
      <w:r w:rsidRPr="00D40EF3">
        <w:rPr>
          <w:rFonts w:eastAsiaTheme="minorHAnsi" w:cs="Calibri"/>
          <w:sz w:val="20"/>
          <w:szCs w:val="20"/>
          <w:lang w:eastAsia="en-US"/>
        </w:rPr>
        <w:t>opakowaniu</w:t>
      </w:r>
      <w:r>
        <w:rPr>
          <w:rFonts w:eastAsiaTheme="minorHAnsi" w:cs="Calibri"/>
          <w:sz w:val="20"/>
          <w:szCs w:val="20"/>
          <w:lang w:eastAsia="en-US"/>
        </w:rPr>
        <w:t xml:space="preserve">          </w:t>
      </w:r>
      <w:r w:rsidRPr="00D40EF3">
        <w:rPr>
          <w:rFonts w:eastAsiaTheme="minorHAnsi" w:cs="Calibri"/>
          <w:sz w:val="20"/>
          <w:szCs w:val="20"/>
          <w:lang w:eastAsia="en-US"/>
        </w:rPr>
        <w:t xml:space="preserve"> 1 kg z przeliczeniem ilości.</w:t>
      </w:r>
    </w:p>
    <w:p w:rsidR="009C0B66" w:rsidRDefault="00D40EF3" w:rsidP="009C0B66">
      <w:pPr>
        <w:pStyle w:val="Tekstpodstawowy"/>
        <w:rPr>
          <w:rFonts w:ascii="Calibri" w:hAnsi="Calibri" w:cs="Calibri"/>
          <w:bCs/>
          <w:color w:val="000000"/>
          <w:sz w:val="20"/>
          <w:szCs w:val="20"/>
        </w:rPr>
      </w:pPr>
      <w:r>
        <w:rPr>
          <w:rFonts w:cs="Calibri"/>
          <w:b/>
          <w:bCs/>
          <w:snapToGrid w:val="0"/>
          <w:sz w:val="20"/>
          <w:szCs w:val="20"/>
        </w:rPr>
        <w:t xml:space="preserve">Odpowiedź: </w:t>
      </w:r>
      <w:r>
        <w:rPr>
          <w:rFonts w:cs="Calibri"/>
          <w:bCs/>
          <w:snapToGrid w:val="0"/>
          <w:sz w:val="20"/>
          <w:szCs w:val="20"/>
        </w:rPr>
        <w:t xml:space="preserve"> </w:t>
      </w:r>
      <w:r w:rsidR="009C0B66" w:rsidRPr="00DD05BB">
        <w:rPr>
          <w:rFonts w:ascii="Calibri" w:hAnsi="Calibri" w:cs="Calibri"/>
          <w:sz w:val="20"/>
          <w:szCs w:val="20"/>
        </w:rPr>
        <w:t xml:space="preserve">Zamawiający dopuszcza zaoferowanie w części </w:t>
      </w:r>
      <w:r w:rsidR="00560A74">
        <w:rPr>
          <w:rFonts w:ascii="Calibri" w:hAnsi="Calibri" w:cs="Calibri"/>
          <w:sz w:val="20"/>
          <w:szCs w:val="20"/>
        </w:rPr>
        <w:t xml:space="preserve">1 preparat </w:t>
      </w:r>
      <w:r w:rsidR="009C0B66">
        <w:rPr>
          <w:rFonts w:ascii="Calibri" w:hAnsi="Calibri" w:cs="Calibri"/>
          <w:sz w:val="20"/>
          <w:szCs w:val="20"/>
        </w:rPr>
        <w:t>w op</w:t>
      </w:r>
      <w:r w:rsidR="009C0B66" w:rsidRPr="00DD05BB">
        <w:rPr>
          <w:rFonts w:ascii="Calibri" w:hAnsi="Calibri" w:cs="Calibri"/>
          <w:bCs/>
          <w:color w:val="000000"/>
          <w:sz w:val="20"/>
          <w:szCs w:val="20"/>
        </w:rPr>
        <w:t>akowaniu 1 kg, z odpowiednim przeliczeniem wymaganej przez Zamawiającego ilości, spełniając</w:t>
      </w:r>
      <w:r w:rsidR="0066499A">
        <w:rPr>
          <w:rFonts w:ascii="Calibri" w:hAnsi="Calibri" w:cs="Calibri"/>
          <w:bCs/>
          <w:color w:val="000000"/>
          <w:sz w:val="20"/>
          <w:szCs w:val="20"/>
        </w:rPr>
        <w:t>y</w:t>
      </w:r>
      <w:r w:rsidR="009C0B66" w:rsidRPr="00DD05BB">
        <w:rPr>
          <w:rFonts w:ascii="Calibri" w:hAnsi="Calibri" w:cs="Calibri"/>
          <w:bCs/>
          <w:color w:val="000000"/>
          <w:sz w:val="20"/>
          <w:szCs w:val="20"/>
        </w:rPr>
        <w:t xml:space="preserve"> pozostałe wymagania SWZ  </w:t>
      </w:r>
    </w:p>
    <w:p w:rsidR="009C0B66" w:rsidRDefault="009C0B66" w:rsidP="00380E09">
      <w:pPr>
        <w:spacing w:after="0" w:line="240" w:lineRule="auto"/>
        <w:jc w:val="both"/>
        <w:rPr>
          <w:rFonts w:cs="Calibri"/>
          <w:b/>
          <w:bCs/>
          <w:snapToGrid w:val="0"/>
          <w:sz w:val="20"/>
          <w:szCs w:val="20"/>
        </w:rPr>
      </w:pPr>
    </w:p>
    <w:p w:rsidR="00D40EF3" w:rsidRPr="00D40EF3" w:rsidRDefault="00D40EF3" w:rsidP="00380E09">
      <w:pPr>
        <w:spacing w:after="0" w:line="240" w:lineRule="auto"/>
        <w:jc w:val="both"/>
        <w:rPr>
          <w:rFonts w:cs="Calibri"/>
          <w:b/>
          <w:bCs/>
          <w:snapToGrid w:val="0"/>
          <w:sz w:val="20"/>
          <w:szCs w:val="20"/>
        </w:rPr>
      </w:pPr>
      <w:r w:rsidRPr="00D40EF3">
        <w:rPr>
          <w:rFonts w:cs="Calibri"/>
          <w:b/>
          <w:bCs/>
          <w:snapToGrid w:val="0"/>
          <w:sz w:val="20"/>
          <w:szCs w:val="20"/>
        </w:rPr>
        <w:t>Pytanie 22 Dotyczy części 2</w:t>
      </w:r>
    </w:p>
    <w:p w:rsidR="00D40EF3" w:rsidRPr="00D40EF3" w:rsidRDefault="00D40EF3" w:rsidP="00D40EF3">
      <w:pPr>
        <w:autoSpaceDE w:val="0"/>
        <w:autoSpaceDN w:val="0"/>
        <w:adjustRightInd w:val="0"/>
        <w:spacing w:after="0" w:line="240" w:lineRule="auto"/>
        <w:jc w:val="both"/>
        <w:rPr>
          <w:rFonts w:cs="Calibri"/>
          <w:bCs/>
          <w:snapToGrid w:val="0"/>
          <w:sz w:val="20"/>
          <w:szCs w:val="20"/>
        </w:rPr>
      </w:pPr>
      <w:r w:rsidRPr="00D40EF3">
        <w:rPr>
          <w:rFonts w:eastAsiaTheme="minorHAnsi" w:cs="Calibri"/>
          <w:sz w:val="20"/>
          <w:szCs w:val="20"/>
          <w:lang w:eastAsia="en-US"/>
        </w:rPr>
        <w:t>Prosimy o dopuszczenie do oceny preparatu</w:t>
      </w:r>
      <w:r>
        <w:rPr>
          <w:rFonts w:eastAsiaTheme="minorHAnsi" w:cs="Calibri"/>
          <w:sz w:val="20"/>
          <w:szCs w:val="20"/>
          <w:lang w:eastAsia="en-US"/>
        </w:rPr>
        <w:t xml:space="preserve"> </w:t>
      </w:r>
      <w:r w:rsidRPr="00D40EF3">
        <w:rPr>
          <w:rFonts w:eastAsiaTheme="minorHAnsi" w:cs="Calibri"/>
          <w:sz w:val="20"/>
          <w:szCs w:val="20"/>
          <w:lang w:eastAsia="en-US"/>
        </w:rPr>
        <w:t xml:space="preserve">spełniającego wszystkie wymogi zamawiającego w opakowaniu </w:t>
      </w:r>
      <w:r>
        <w:rPr>
          <w:rFonts w:eastAsiaTheme="minorHAnsi" w:cs="Calibri"/>
          <w:sz w:val="20"/>
          <w:szCs w:val="20"/>
          <w:lang w:eastAsia="en-US"/>
        </w:rPr>
        <w:t xml:space="preserve">               </w:t>
      </w:r>
      <w:r w:rsidRPr="00D40EF3">
        <w:rPr>
          <w:rFonts w:eastAsiaTheme="minorHAnsi" w:cs="Calibri"/>
          <w:sz w:val="20"/>
          <w:szCs w:val="20"/>
          <w:lang w:eastAsia="en-US"/>
        </w:rPr>
        <w:t>1 kg z przeliczeniem ilości</w:t>
      </w:r>
      <w:r>
        <w:rPr>
          <w:rFonts w:eastAsiaTheme="minorHAnsi" w:cs="Calibri"/>
          <w:sz w:val="20"/>
          <w:szCs w:val="20"/>
          <w:lang w:eastAsia="en-US"/>
        </w:rPr>
        <w:t xml:space="preserve"> </w:t>
      </w:r>
      <w:r w:rsidRPr="00D40EF3">
        <w:rPr>
          <w:rFonts w:eastAsiaTheme="minorHAnsi" w:cs="Calibri"/>
          <w:sz w:val="20"/>
          <w:szCs w:val="20"/>
          <w:lang w:eastAsia="en-US"/>
        </w:rPr>
        <w:t xml:space="preserve">zarejestrowanego jako wyrób medyczny klasy </w:t>
      </w:r>
      <w:proofErr w:type="spellStart"/>
      <w:r w:rsidRPr="00D40EF3">
        <w:rPr>
          <w:rFonts w:eastAsiaTheme="minorHAnsi" w:cs="Calibri"/>
          <w:sz w:val="20"/>
          <w:szCs w:val="20"/>
          <w:lang w:eastAsia="en-US"/>
        </w:rPr>
        <w:t>IIb</w:t>
      </w:r>
      <w:proofErr w:type="spellEnd"/>
      <w:r w:rsidRPr="00D40EF3">
        <w:rPr>
          <w:rFonts w:eastAsiaTheme="minorHAnsi" w:cs="Calibri"/>
          <w:sz w:val="20"/>
          <w:szCs w:val="20"/>
          <w:lang w:eastAsia="en-US"/>
        </w:rPr>
        <w:t>.</w:t>
      </w:r>
    </w:p>
    <w:p w:rsidR="009C0B66" w:rsidRDefault="00D40EF3" w:rsidP="009C0B66">
      <w:pPr>
        <w:pStyle w:val="Tekstpodstawowy"/>
        <w:rPr>
          <w:rFonts w:ascii="Calibri" w:hAnsi="Calibri" w:cs="Calibri"/>
          <w:bCs/>
          <w:color w:val="000000"/>
          <w:sz w:val="20"/>
          <w:szCs w:val="20"/>
        </w:rPr>
      </w:pPr>
      <w:r>
        <w:rPr>
          <w:rFonts w:cs="Calibri"/>
          <w:b/>
          <w:bCs/>
          <w:snapToGrid w:val="0"/>
          <w:sz w:val="20"/>
          <w:szCs w:val="20"/>
        </w:rPr>
        <w:t xml:space="preserve">Odpowiedź:  </w:t>
      </w:r>
      <w:r w:rsidR="009C0B66" w:rsidRPr="00DD05BB">
        <w:rPr>
          <w:rFonts w:ascii="Calibri" w:hAnsi="Calibri" w:cs="Calibri"/>
          <w:sz w:val="20"/>
          <w:szCs w:val="20"/>
        </w:rPr>
        <w:t xml:space="preserve">Zamawiający dopuszcza w części </w:t>
      </w:r>
      <w:r w:rsidR="009C0B66">
        <w:rPr>
          <w:rFonts w:ascii="Calibri" w:hAnsi="Calibri" w:cs="Calibri"/>
          <w:sz w:val="20"/>
          <w:szCs w:val="20"/>
        </w:rPr>
        <w:t>2</w:t>
      </w:r>
      <w:r w:rsidR="009C0B66" w:rsidRPr="00DD05BB">
        <w:rPr>
          <w:rFonts w:ascii="Calibri" w:hAnsi="Calibri" w:cs="Calibri"/>
          <w:sz w:val="20"/>
          <w:szCs w:val="20"/>
        </w:rPr>
        <w:t xml:space="preserve"> prepara</w:t>
      </w:r>
      <w:r w:rsidR="00560A74">
        <w:rPr>
          <w:rFonts w:ascii="Calibri" w:hAnsi="Calibri" w:cs="Calibri"/>
          <w:sz w:val="20"/>
          <w:szCs w:val="20"/>
        </w:rPr>
        <w:t>t</w:t>
      </w:r>
      <w:r w:rsidR="009C0B66" w:rsidRPr="00DD05BB">
        <w:rPr>
          <w:rFonts w:ascii="Calibri" w:hAnsi="Calibri" w:cs="Calibri"/>
          <w:sz w:val="20"/>
          <w:szCs w:val="20"/>
        </w:rPr>
        <w:t xml:space="preserve"> </w:t>
      </w:r>
      <w:r w:rsidR="009C0B66">
        <w:rPr>
          <w:rFonts w:ascii="Calibri" w:hAnsi="Calibri" w:cs="Calibri"/>
          <w:sz w:val="20"/>
          <w:szCs w:val="20"/>
        </w:rPr>
        <w:t>w op</w:t>
      </w:r>
      <w:r w:rsidR="009C0B66" w:rsidRPr="00DD05BB">
        <w:rPr>
          <w:rFonts w:ascii="Calibri" w:hAnsi="Calibri" w:cs="Calibri"/>
          <w:bCs/>
          <w:color w:val="000000"/>
          <w:sz w:val="20"/>
          <w:szCs w:val="20"/>
        </w:rPr>
        <w:t>akowaniu 1 kg, z odpowiednim przeliczeniem wymaganej przez Zamawiającego ilości, spełniając</w:t>
      </w:r>
      <w:r w:rsidR="0066499A">
        <w:rPr>
          <w:rFonts w:ascii="Calibri" w:hAnsi="Calibri" w:cs="Calibri"/>
          <w:bCs/>
          <w:color w:val="000000"/>
          <w:sz w:val="20"/>
          <w:szCs w:val="20"/>
        </w:rPr>
        <w:t>y</w:t>
      </w:r>
      <w:r w:rsidR="009C0B66" w:rsidRPr="00DD05BB">
        <w:rPr>
          <w:rFonts w:ascii="Calibri" w:hAnsi="Calibri" w:cs="Calibri"/>
          <w:bCs/>
          <w:color w:val="000000"/>
          <w:sz w:val="20"/>
          <w:szCs w:val="20"/>
        </w:rPr>
        <w:t xml:space="preserve"> pozostałe wymagania SWZ  </w:t>
      </w:r>
    </w:p>
    <w:p w:rsidR="00D40EF3" w:rsidRPr="00D40EF3" w:rsidRDefault="00D40EF3" w:rsidP="00380E09">
      <w:pPr>
        <w:spacing w:after="0" w:line="240" w:lineRule="auto"/>
        <w:jc w:val="both"/>
        <w:rPr>
          <w:rFonts w:cs="Calibri"/>
          <w:bCs/>
          <w:snapToGrid w:val="0"/>
          <w:sz w:val="20"/>
          <w:szCs w:val="20"/>
        </w:rPr>
      </w:pPr>
    </w:p>
    <w:p w:rsidR="00D40EF3" w:rsidRDefault="00D40EF3" w:rsidP="00380E09">
      <w:pPr>
        <w:spacing w:after="0" w:line="240" w:lineRule="auto"/>
        <w:jc w:val="both"/>
        <w:rPr>
          <w:rFonts w:cs="Calibri"/>
          <w:b/>
          <w:bCs/>
          <w:snapToGrid w:val="0"/>
          <w:sz w:val="20"/>
          <w:szCs w:val="20"/>
        </w:rPr>
      </w:pPr>
    </w:p>
    <w:p w:rsidR="00CA4BF1" w:rsidRDefault="00CA4BF1" w:rsidP="00CA4BF1">
      <w:pPr>
        <w:pStyle w:val="Bezodstpw"/>
        <w:jc w:val="both"/>
        <w:rPr>
          <w:rFonts w:ascii="Calibri" w:hAnsi="Calibri"/>
          <w:b/>
          <w:color w:val="FF0000"/>
          <w:sz w:val="20"/>
          <w:szCs w:val="20"/>
          <w:u w:val="single"/>
        </w:rPr>
      </w:pPr>
      <w:r>
        <w:rPr>
          <w:rFonts w:ascii="Calibri" w:hAnsi="Calibri"/>
          <w:b/>
          <w:color w:val="FF0000"/>
          <w:sz w:val="20"/>
          <w:szCs w:val="20"/>
          <w:u w:val="single"/>
        </w:rPr>
        <w:t>Zmianie ulega załącznik nr 2 do SWZ w zakresie części 13,  który otrzymuje brzmienie, jak w załączeniu.</w:t>
      </w:r>
    </w:p>
    <w:p w:rsidR="00D40EF3" w:rsidRDefault="00D40EF3" w:rsidP="00380E09">
      <w:pPr>
        <w:spacing w:after="0" w:line="240" w:lineRule="auto"/>
        <w:jc w:val="both"/>
        <w:rPr>
          <w:rFonts w:cs="Calibri"/>
          <w:b/>
          <w:bCs/>
          <w:snapToGrid w:val="0"/>
          <w:sz w:val="20"/>
          <w:szCs w:val="20"/>
        </w:rPr>
      </w:pPr>
    </w:p>
    <w:p w:rsidR="00380E09" w:rsidRPr="000E48F7" w:rsidRDefault="00380E09" w:rsidP="00380E09">
      <w:pPr>
        <w:spacing w:after="0" w:line="240" w:lineRule="auto"/>
        <w:jc w:val="both"/>
        <w:rPr>
          <w:rFonts w:cs="Calibri"/>
          <w:b/>
          <w:bCs/>
          <w:snapToGrid w:val="0"/>
          <w:sz w:val="20"/>
          <w:szCs w:val="20"/>
        </w:rPr>
      </w:pPr>
      <w:r w:rsidRPr="000E48F7">
        <w:rPr>
          <w:rFonts w:cs="Calibri"/>
          <w:b/>
          <w:bCs/>
          <w:snapToGrid w:val="0"/>
          <w:sz w:val="20"/>
          <w:szCs w:val="20"/>
        </w:rPr>
        <w:t>Prosimy o uwzględnienie powyższych modyfikacji przy składaniu ofert.</w:t>
      </w:r>
    </w:p>
    <w:p w:rsidR="00DB5F90" w:rsidRDefault="00DB5F90" w:rsidP="00380E09">
      <w:pPr>
        <w:pStyle w:val="Tekstpodstawowy"/>
        <w:rPr>
          <w:rFonts w:ascii="Calibri" w:hAnsi="Calibri" w:cs="Calibri"/>
          <w:bCs/>
          <w:sz w:val="20"/>
          <w:szCs w:val="20"/>
        </w:rPr>
      </w:pPr>
    </w:p>
    <w:p w:rsidR="00380E09" w:rsidRDefault="00380E09" w:rsidP="00380E09">
      <w:pPr>
        <w:spacing w:after="0" w:line="240" w:lineRule="auto"/>
        <w:jc w:val="both"/>
      </w:pPr>
      <w:r>
        <w:rPr>
          <w:rFonts w:cs="Calibri"/>
          <w:b/>
          <w:sz w:val="20"/>
          <w:szCs w:val="20"/>
          <w:u w:val="single"/>
        </w:rPr>
        <w:t>Pozostałe zapisy SWZ pozostają bez zmian.</w:t>
      </w:r>
    </w:p>
    <w:p w:rsidR="00380E09" w:rsidRDefault="00380E09" w:rsidP="00380E09">
      <w:pPr>
        <w:spacing w:after="0" w:line="240" w:lineRule="auto"/>
        <w:ind w:left="5664"/>
        <w:rPr>
          <w:rFonts w:cs="Arial"/>
          <w:i/>
          <w:sz w:val="20"/>
          <w:szCs w:val="20"/>
        </w:rPr>
      </w:pPr>
      <w:bookmarkStart w:id="0" w:name="_GoBack"/>
      <w:bookmarkEnd w:id="0"/>
      <w:r>
        <w:rPr>
          <w:rFonts w:cs="Arial"/>
          <w:i/>
          <w:sz w:val="20"/>
          <w:szCs w:val="20"/>
        </w:rPr>
        <w:t xml:space="preserve">                               Kierownik </w:t>
      </w:r>
    </w:p>
    <w:p w:rsidR="00380E09" w:rsidRDefault="00380E09" w:rsidP="00380E09">
      <w:pPr>
        <w:spacing w:after="0" w:line="240" w:lineRule="auto"/>
        <w:ind w:left="5664"/>
        <w:rPr>
          <w:rFonts w:cs="Arial"/>
          <w:i/>
          <w:sz w:val="20"/>
          <w:szCs w:val="20"/>
        </w:rPr>
      </w:pPr>
      <w:r>
        <w:rPr>
          <w:rFonts w:cs="Arial"/>
          <w:i/>
          <w:sz w:val="20"/>
          <w:szCs w:val="20"/>
        </w:rPr>
        <w:t xml:space="preserve">              Działu Zamówień Publicznych</w:t>
      </w:r>
    </w:p>
    <w:p w:rsidR="00380E09" w:rsidRDefault="00380E09" w:rsidP="00380E09">
      <w:pPr>
        <w:spacing w:after="0" w:line="240" w:lineRule="auto"/>
        <w:ind w:left="5664"/>
        <w:rPr>
          <w:rFonts w:cs="Arial"/>
          <w:i/>
          <w:sz w:val="20"/>
          <w:szCs w:val="20"/>
        </w:rPr>
      </w:pPr>
    </w:p>
    <w:p w:rsidR="00380E09" w:rsidRDefault="00380E09" w:rsidP="00380E09">
      <w:pPr>
        <w:spacing w:after="0" w:line="240" w:lineRule="auto"/>
        <w:ind w:left="5664"/>
        <w:rPr>
          <w:rFonts w:cs="Arial"/>
          <w:i/>
          <w:sz w:val="20"/>
          <w:szCs w:val="20"/>
        </w:rPr>
      </w:pPr>
      <w:r>
        <w:rPr>
          <w:rFonts w:cs="Arial"/>
          <w:i/>
          <w:sz w:val="20"/>
          <w:szCs w:val="20"/>
        </w:rPr>
        <w:t xml:space="preserve">                            Marzena Kolasa</w:t>
      </w:r>
    </w:p>
    <w:p w:rsidR="00CE40E5" w:rsidRDefault="00CE40E5">
      <w:pPr>
        <w:sectPr w:rsidR="00CE40E5" w:rsidSect="00400631">
          <w:pgSz w:w="11906" w:h="16838"/>
          <w:pgMar w:top="426" w:right="1417" w:bottom="284" w:left="1417" w:header="708" w:footer="708" w:gutter="0"/>
          <w:cols w:space="708"/>
          <w:docGrid w:linePitch="360"/>
        </w:sectPr>
      </w:pPr>
    </w:p>
    <w:p w:rsidR="00CE40E5" w:rsidRPr="00CE40E5" w:rsidRDefault="00CE40E5" w:rsidP="00CE40E5">
      <w:pPr>
        <w:pStyle w:val="NormalnyWeb"/>
        <w:spacing w:after="0"/>
        <w:rPr>
          <w:color w:val="000000"/>
          <w:sz w:val="20"/>
          <w:szCs w:val="20"/>
        </w:rPr>
      </w:pPr>
      <w:r w:rsidRPr="00CE40E5">
        <w:rPr>
          <w:rFonts w:asciiTheme="minorHAnsi" w:hAnsiTheme="minorHAnsi"/>
          <w:b/>
          <w:sz w:val="20"/>
          <w:szCs w:val="20"/>
        </w:rPr>
        <w:lastRenderedPageBreak/>
        <w:t xml:space="preserve">Część 13. Preparaty </w:t>
      </w:r>
      <w:r w:rsidRPr="00CE40E5">
        <w:rPr>
          <w:rFonts w:ascii="Calibri" w:hAnsi="Calibri" w:cs="Calibri"/>
          <w:b/>
          <w:bCs/>
          <w:color w:val="000000"/>
          <w:sz w:val="20"/>
          <w:szCs w:val="20"/>
        </w:rPr>
        <w:t>do dezynfekcji sprzętu medycznego niskiego ryzyka</w:t>
      </w:r>
    </w:p>
    <w:p w:rsidR="00CE40E5" w:rsidRPr="00CE40E5" w:rsidRDefault="00CE40E5" w:rsidP="00CE40E5">
      <w:pPr>
        <w:pStyle w:val="NormalnyWeb"/>
        <w:spacing w:after="0"/>
        <w:rPr>
          <w:color w:val="000000"/>
          <w:sz w:val="20"/>
          <w:szCs w:val="20"/>
        </w:rPr>
      </w:pPr>
    </w:p>
    <w:tbl>
      <w:tblPr>
        <w:tblW w:w="15329" w:type="dxa"/>
        <w:tblInd w:w="70" w:type="dxa"/>
        <w:tblLayout w:type="fixed"/>
        <w:tblCellMar>
          <w:left w:w="10" w:type="dxa"/>
          <w:right w:w="10" w:type="dxa"/>
        </w:tblCellMar>
        <w:tblLook w:val="0000"/>
      </w:tblPr>
      <w:tblGrid>
        <w:gridCol w:w="493"/>
        <w:gridCol w:w="5315"/>
        <w:gridCol w:w="992"/>
        <w:gridCol w:w="993"/>
        <w:gridCol w:w="2693"/>
        <w:gridCol w:w="1421"/>
        <w:gridCol w:w="1418"/>
        <w:gridCol w:w="708"/>
        <w:gridCol w:w="1296"/>
      </w:tblGrid>
      <w:tr w:rsidR="00CE40E5" w:rsidRPr="00E940F0" w:rsidTr="00D03BFE">
        <w:tc>
          <w:tcPr>
            <w:tcW w:w="49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CE40E5" w:rsidRPr="00E940F0" w:rsidRDefault="00CE40E5" w:rsidP="00D03BFE">
            <w:pPr>
              <w:pStyle w:val="Bezodstpw"/>
              <w:jc w:val="center"/>
              <w:rPr>
                <w:rFonts w:ascii="Calibri" w:hAnsi="Calibri" w:cs="Calibri"/>
                <w:b/>
                <w:sz w:val="20"/>
                <w:szCs w:val="20"/>
              </w:rPr>
            </w:pPr>
            <w:r w:rsidRPr="00E940F0">
              <w:rPr>
                <w:rFonts w:ascii="Calibri" w:hAnsi="Calibri" w:cs="Calibri"/>
                <w:b/>
                <w:sz w:val="20"/>
                <w:szCs w:val="20"/>
              </w:rPr>
              <w:t>Lp.</w:t>
            </w:r>
          </w:p>
        </w:tc>
        <w:tc>
          <w:tcPr>
            <w:tcW w:w="531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CE40E5" w:rsidRPr="00E940F0" w:rsidRDefault="00CE40E5" w:rsidP="00D03BFE">
            <w:pPr>
              <w:pStyle w:val="Bezodstpw"/>
              <w:jc w:val="center"/>
              <w:rPr>
                <w:rFonts w:ascii="Calibri" w:hAnsi="Calibri" w:cs="Calibri"/>
                <w:b/>
                <w:sz w:val="20"/>
                <w:szCs w:val="20"/>
              </w:rPr>
            </w:pPr>
            <w:r w:rsidRPr="00E940F0">
              <w:rPr>
                <w:rFonts w:ascii="Calibri" w:hAnsi="Calibri" w:cs="Calibri"/>
                <w:b/>
                <w:sz w:val="20"/>
                <w:szCs w:val="20"/>
              </w:rPr>
              <w:t>Opis produktu</w:t>
            </w:r>
          </w:p>
        </w:tc>
        <w:tc>
          <w:tcPr>
            <w:tcW w:w="99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CE40E5" w:rsidRPr="00E940F0" w:rsidRDefault="00CE40E5" w:rsidP="00D03BFE">
            <w:pPr>
              <w:pStyle w:val="Bezodstpw"/>
              <w:jc w:val="center"/>
              <w:rPr>
                <w:rFonts w:ascii="Calibri" w:hAnsi="Calibri" w:cs="Calibri"/>
                <w:b/>
                <w:sz w:val="20"/>
                <w:szCs w:val="20"/>
              </w:rPr>
            </w:pPr>
            <w:r w:rsidRPr="00E940F0">
              <w:rPr>
                <w:rFonts w:ascii="Calibri" w:hAnsi="Calibri" w:cs="Calibri"/>
                <w:b/>
                <w:sz w:val="20"/>
                <w:szCs w:val="20"/>
              </w:rPr>
              <w:t>Jedn.</w:t>
            </w:r>
          </w:p>
          <w:p w:rsidR="00CE40E5" w:rsidRPr="00E940F0" w:rsidRDefault="00CE40E5" w:rsidP="00D03BFE">
            <w:pPr>
              <w:pStyle w:val="Bezodstpw"/>
              <w:jc w:val="center"/>
              <w:rPr>
                <w:rFonts w:ascii="Calibri" w:hAnsi="Calibri" w:cs="Calibri"/>
                <w:b/>
                <w:sz w:val="20"/>
                <w:szCs w:val="20"/>
              </w:rPr>
            </w:pPr>
            <w:r w:rsidRPr="00E940F0">
              <w:rPr>
                <w:rFonts w:ascii="Calibri" w:hAnsi="Calibri" w:cs="Calibri"/>
                <w:b/>
                <w:sz w:val="20"/>
                <w:szCs w:val="20"/>
              </w:rPr>
              <w:t>Miary</w:t>
            </w:r>
          </w:p>
        </w:tc>
        <w:tc>
          <w:tcPr>
            <w:tcW w:w="99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CE40E5" w:rsidRPr="00E940F0" w:rsidRDefault="00CE40E5" w:rsidP="00D03BFE">
            <w:pPr>
              <w:pStyle w:val="Bezodstpw"/>
              <w:jc w:val="center"/>
              <w:rPr>
                <w:rFonts w:ascii="Calibri" w:hAnsi="Calibri" w:cs="Calibri"/>
                <w:b/>
                <w:sz w:val="20"/>
                <w:szCs w:val="20"/>
              </w:rPr>
            </w:pPr>
            <w:r w:rsidRPr="00E940F0">
              <w:rPr>
                <w:rFonts w:ascii="Calibri" w:hAnsi="Calibri" w:cs="Calibri"/>
                <w:b/>
                <w:sz w:val="20"/>
                <w:szCs w:val="20"/>
              </w:rPr>
              <w:t>Ilość</w:t>
            </w:r>
          </w:p>
        </w:tc>
        <w:tc>
          <w:tcPr>
            <w:tcW w:w="269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CE40E5" w:rsidRPr="00E940F0" w:rsidRDefault="00CE40E5" w:rsidP="00D03BFE">
            <w:pPr>
              <w:pStyle w:val="Bezodstpw"/>
              <w:jc w:val="center"/>
              <w:rPr>
                <w:rFonts w:ascii="Calibri" w:hAnsi="Calibri" w:cs="Calibri"/>
                <w:b/>
                <w:sz w:val="20"/>
                <w:szCs w:val="20"/>
              </w:rPr>
            </w:pPr>
            <w:r w:rsidRPr="00E940F0">
              <w:rPr>
                <w:rFonts w:ascii="Calibri" w:hAnsi="Calibri" w:cs="Calibri"/>
                <w:b/>
                <w:sz w:val="20"/>
                <w:szCs w:val="20"/>
              </w:rPr>
              <w:t>Nazwa preparatu</w:t>
            </w:r>
          </w:p>
          <w:p w:rsidR="00CE40E5" w:rsidRPr="00E940F0" w:rsidRDefault="00CE40E5" w:rsidP="00D03BFE">
            <w:pPr>
              <w:pStyle w:val="Bezodstpw"/>
              <w:jc w:val="center"/>
              <w:rPr>
                <w:rFonts w:ascii="Calibri" w:hAnsi="Calibri" w:cs="Calibri"/>
                <w:b/>
                <w:sz w:val="20"/>
                <w:szCs w:val="20"/>
              </w:rPr>
            </w:pPr>
            <w:r w:rsidRPr="00E940F0">
              <w:rPr>
                <w:rFonts w:ascii="Calibri" w:hAnsi="Calibri" w:cs="Calibri"/>
                <w:b/>
                <w:sz w:val="20"/>
                <w:szCs w:val="20"/>
              </w:rPr>
              <w:t>producent</w:t>
            </w:r>
          </w:p>
        </w:tc>
        <w:tc>
          <w:tcPr>
            <w:tcW w:w="142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CE40E5" w:rsidRPr="00E940F0" w:rsidRDefault="00CE40E5" w:rsidP="00D03BFE">
            <w:pPr>
              <w:pStyle w:val="Bezodstpw"/>
              <w:jc w:val="center"/>
              <w:rPr>
                <w:rFonts w:ascii="Calibri" w:hAnsi="Calibri" w:cs="Calibri"/>
                <w:b/>
                <w:sz w:val="20"/>
                <w:szCs w:val="20"/>
              </w:rPr>
            </w:pPr>
            <w:r w:rsidRPr="00E940F0">
              <w:rPr>
                <w:rFonts w:ascii="Calibri" w:hAnsi="Calibri" w:cs="Calibri"/>
                <w:b/>
                <w:sz w:val="20"/>
                <w:szCs w:val="20"/>
              </w:rPr>
              <w:t>Cena</w:t>
            </w:r>
          </w:p>
          <w:p w:rsidR="00CE40E5" w:rsidRPr="00E940F0" w:rsidRDefault="00CE40E5" w:rsidP="00D03BFE">
            <w:pPr>
              <w:pStyle w:val="Bezodstpw"/>
              <w:jc w:val="center"/>
              <w:rPr>
                <w:rFonts w:ascii="Calibri" w:hAnsi="Calibri" w:cs="Calibri"/>
                <w:b/>
                <w:sz w:val="20"/>
                <w:szCs w:val="20"/>
              </w:rPr>
            </w:pPr>
            <w:r w:rsidRPr="00E940F0">
              <w:rPr>
                <w:rFonts w:ascii="Calibri" w:hAnsi="Calibri" w:cs="Calibri"/>
                <w:b/>
                <w:sz w:val="20"/>
                <w:szCs w:val="20"/>
              </w:rPr>
              <w:t xml:space="preserve">jedn. </w:t>
            </w:r>
            <w:r>
              <w:rPr>
                <w:rFonts w:ascii="Calibri" w:hAnsi="Calibri" w:cs="Calibri"/>
                <w:b/>
                <w:sz w:val="20"/>
                <w:szCs w:val="20"/>
              </w:rPr>
              <w:t>n</w:t>
            </w:r>
            <w:r w:rsidRPr="00E940F0">
              <w:rPr>
                <w:rFonts w:ascii="Calibri" w:hAnsi="Calibri" w:cs="Calibri"/>
                <w:b/>
                <w:sz w:val="20"/>
                <w:szCs w:val="20"/>
              </w:rPr>
              <w:t>etto</w:t>
            </w:r>
          </w:p>
          <w:p w:rsidR="00CE40E5" w:rsidRPr="00E940F0" w:rsidRDefault="00CE40E5" w:rsidP="00D03BFE">
            <w:pPr>
              <w:pStyle w:val="Bezodstpw"/>
              <w:jc w:val="center"/>
              <w:rPr>
                <w:rFonts w:ascii="Calibri" w:hAnsi="Calibri" w:cs="Calibri"/>
                <w:b/>
                <w:sz w:val="20"/>
                <w:szCs w:val="20"/>
              </w:rPr>
            </w:pPr>
            <w:r w:rsidRPr="00E940F0">
              <w:rPr>
                <w:rFonts w:ascii="Calibri" w:hAnsi="Calibri" w:cs="Calibri"/>
                <w:b/>
                <w:sz w:val="20"/>
                <w:szCs w:val="20"/>
              </w:rPr>
              <w:t>w zł</w:t>
            </w:r>
          </w:p>
        </w:tc>
        <w:tc>
          <w:tcPr>
            <w:tcW w:w="14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CE40E5" w:rsidRPr="00E940F0" w:rsidRDefault="00CE40E5" w:rsidP="00D03BFE">
            <w:pPr>
              <w:pStyle w:val="Bezodstpw"/>
              <w:jc w:val="center"/>
              <w:rPr>
                <w:rFonts w:ascii="Calibri" w:hAnsi="Calibri" w:cs="Calibri"/>
                <w:b/>
                <w:sz w:val="20"/>
                <w:szCs w:val="20"/>
              </w:rPr>
            </w:pPr>
            <w:r w:rsidRPr="00E940F0">
              <w:rPr>
                <w:rFonts w:ascii="Calibri" w:hAnsi="Calibri" w:cs="Calibri"/>
                <w:b/>
                <w:sz w:val="20"/>
                <w:szCs w:val="20"/>
              </w:rPr>
              <w:t>Wartość</w:t>
            </w:r>
          </w:p>
          <w:p w:rsidR="00CE40E5" w:rsidRPr="00E940F0" w:rsidRDefault="00CE40E5" w:rsidP="00D03BFE">
            <w:pPr>
              <w:pStyle w:val="Bezodstpw"/>
              <w:jc w:val="center"/>
              <w:rPr>
                <w:rFonts w:ascii="Calibri" w:hAnsi="Calibri" w:cs="Calibri"/>
                <w:b/>
                <w:sz w:val="20"/>
                <w:szCs w:val="20"/>
              </w:rPr>
            </w:pPr>
            <w:r w:rsidRPr="00E940F0">
              <w:rPr>
                <w:rFonts w:ascii="Calibri" w:hAnsi="Calibri" w:cs="Calibri"/>
                <w:b/>
                <w:sz w:val="20"/>
                <w:szCs w:val="20"/>
              </w:rPr>
              <w:t>netto w zł</w:t>
            </w:r>
          </w:p>
        </w:tc>
        <w:tc>
          <w:tcPr>
            <w:tcW w:w="70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CE40E5" w:rsidRPr="00E940F0" w:rsidRDefault="00CE40E5" w:rsidP="00D03BFE">
            <w:pPr>
              <w:pStyle w:val="Bezodstpw"/>
              <w:jc w:val="center"/>
              <w:rPr>
                <w:rFonts w:ascii="Calibri" w:hAnsi="Calibri" w:cs="Calibri"/>
                <w:b/>
                <w:sz w:val="20"/>
                <w:szCs w:val="20"/>
              </w:rPr>
            </w:pPr>
            <w:proofErr w:type="spellStart"/>
            <w:r w:rsidRPr="00E940F0">
              <w:rPr>
                <w:rFonts w:ascii="Calibri" w:hAnsi="Calibri" w:cs="Calibri"/>
                <w:b/>
                <w:sz w:val="20"/>
                <w:szCs w:val="20"/>
              </w:rPr>
              <w:t>Vat</w:t>
            </w:r>
            <w:proofErr w:type="spellEnd"/>
          </w:p>
          <w:p w:rsidR="00CE40E5" w:rsidRPr="00E940F0" w:rsidRDefault="00CE40E5" w:rsidP="00D03BFE">
            <w:pPr>
              <w:pStyle w:val="Bezodstpw"/>
              <w:jc w:val="center"/>
              <w:rPr>
                <w:rFonts w:ascii="Calibri" w:hAnsi="Calibri" w:cs="Calibri"/>
                <w:b/>
                <w:sz w:val="20"/>
                <w:szCs w:val="20"/>
              </w:rPr>
            </w:pPr>
            <w:r w:rsidRPr="00E940F0">
              <w:rPr>
                <w:rFonts w:ascii="Calibri" w:hAnsi="Calibri" w:cs="Calibri"/>
                <w:b/>
                <w:sz w:val="20"/>
                <w:szCs w:val="20"/>
              </w:rPr>
              <w:t>%</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E40E5" w:rsidRPr="00E940F0" w:rsidRDefault="00CE40E5" w:rsidP="00D03BFE">
            <w:pPr>
              <w:pStyle w:val="Bezodstpw"/>
              <w:jc w:val="center"/>
              <w:rPr>
                <w:rFonts w:ascii="Calibri" w:hAnsi="Calibri" w:cs="Calibri"/>
                <w:b/>
                <w:sz w:val="20"/>
                <w:szCs w:val="20"/>
              </w:rPr>
            </w:pPr>
            <w:r w:rsidRPr="00E940F0">
              <w:rPr>
                <w:rFonts w:ascii="Calibri" w:hAnsi="Calibri" w:cs="Calibri"/>
                <w:b/>
                <w:sz w:val="20"/>
                <w:szCs w:val="20"/>
              </w:rPr>
              <w:t>Wartość</w:t>
            </w:r>
          </w:p>
          <w:p w:rsidR="00CE40E5" w:rsidRPr="00E940F0" w:rsidRDefault="00CE40E5" w:rsidP="00D03BFE">
            <w:pPr>
              <w:pStyle w:val="Bezodstpw"/>
              <w:jc w:val="center"/>
              <w:rPr>
                <w:rFonts w:ascii="Calibri" w:hAnsi="Calibri" w:cs="Calibri"/>
                <w:b/>
                <w:sz w:val="20"/>
                <w:szCs w:val="20"/>
              </w:rPr>
            </w:pPr>
            <w:r w:rsidRPr="00E940F0">
              <w:rPr>
                <w:rFonts w:ascii="Calibri" w:hAnsi="Calibri" w:cs="Calibri"/>
                <w:b/>
                <w:sz w:val="20"/>
                <w:szCs w:val="20"/>
              </w:rPr>
              <w:t>brutto w zł</w:t>
            </w:r>
          </w:p>
        </w:tc>
      </w:tr>
      <w:tr w:rsidR="00CE40E5" w:rsidRPr="00E940F0" w:rsidTr="00D03BFE">
        <w:trPr>
          <w:trHeight w:val="2355"/>
        </w:trPr>
        <w:tc>
          <w:tcPr>
            <w:tcW w:w="493" w:type="dxa"/>
            <w:vMerge w:val="restart"/>
            <w:tcBorders>
              <w:top w:val="single" w:sz="4" w:space="0" w:color="000000"/>
              <w:left w:val="single" w:sz="4" w:space="0" w:color="000000"/>
            </w:tcBorders>
            <w:shd w:val="clear" w:color="auto" w:fill="auto"/>
            <w:tcMar>
              <w:top w:w="0" w:type="dxa"/>
              <w:left w:w="70" w:type="dxa"/>
              <w:bottom w:w="0" w:type="dxa"/>
              <w:right w:w="70" w:type="dxa"/>
            </w:tcMar>
            <w:vAlign w:val="center"/>
          </w:tcPr>
          <w:p w:rsidR="00CE40E5" w:rsidRPr="002A7083" w:rsidRDefault="00CE40E5" w:rsidP="00D03BFE">
            <w:pPr>
              <w:pStyle w:val="Bezodstpw"/>
              <w:jc w:val="center"/>
              <w:rPr>
                <w:rFonts w:ascii="Calibri" w:hAnsi="Calibri" w:cs="Calibri"/>
                <w:b/>
                <w:sz w:val="20"/>
                <w:szCs w:val="20"/>
              </w:rPr>
            </w:pPr>
            <w:r w:rsidRPr="002A7083">
              <w:rPr>
                <w:rFonts w:ascii="Calibri" w:hAnsi="Calibri" w:cs="Calibri"/>
                <w:b/>
                <w:sz w:val="20"/>
                <w:szCs w:val="20"/>
              </w:rPr>
              <w:t>1.</w:t>
            </w:r>
          </w:p>
        </w:tc>
        <w:tc>
          <w:tcPr>
            <w:tcW w:w="5315" w:type="dxa"/>
            <w:tcBorders>
              <w:top w:val="single" w:sz="4" w:space="0" w:color="000000"/>
              <w:left w:val="single" w:sz="4" w:space="0" w:color="000000"/>
            </w:tcBorders>
            <w:shd w:val="clear" w:color="auto" w:fill="auto"/>
            <w:tcMar>
              <w:top w:w="0" w:type="dxa"/>
              <w:left w:w="70" w:type="dxa"/>
              <w:bottom w:w="0" w:type="dxa"/>
              <w:right w:w="70" w:type="dxa"/>
            </w:tcMar>
            <w:vAlign w:val="center"/>
          </w:tcPr>
          <w:p w:rsidR="00CE40E5" w:rsidRDefault="00CE40E5" w:rsidP="00CE40E5">
            <w:pPr>
              <w:spacing w:after="0" w:line="240" w:lineRule="auto"/>
              <w:jc w:val="both"/>
              <w:rPr>
                <w:rFonts w:cs="Calibri"/>
                <w:color w:val="000000"/>
                <w:sz w:val="20"/>
                <w:szCs w:val="20"/>
              </w:rPr>
            </w:pPr>
          </w:p>
          <w:p w:rsidR="00CE40E5" w:rsidRPr="00E70261" w:rsidRDefault="00CE40E5" w:rsidP="00CE40E5">
            <w:pPr>
              <w:spacing w:after="0" w:line="240" w:lineRule="auto"/>
              <w:jc w:val="both"/>
              <w:rPr>
                <w:color w:val="000000"/>
                <w:sz w:val="20"/>
                <w:szCs w:val="20"/>
              </w:rPr>
            </w:pPr>
            <w:r w:rsidRPr="00E70261">
              <w:rPr>
                <w:rFonts w:cs="Calibri"/>
                <w:color w:val="000000"/>
                <w:sz w:val="20"/>
                <w:szCs w:val="20"/>
              </w:rPr>
              <w:t>Chusteczki do dezynfekcji i mycia delikatnych powierzchni, wykazujące działanie B; F (</w:t>
            </w:r>
            <w:proofErr w:type="spellStart"/>
            <w:r w:rsidRPr="00E70261">
              <w:rPr>
                <w:rFonts w:cs="Calibri"/>
                <w:color w:val="000000"/>
                <w:sz w:val="20"/>
                <w:szCs w:val="20"/>
              </w:rPr>
              <w:t>C.albicans</w:t>
            </w:r>
            <w:proofErr w:type="spellEnd"/>
            <w:r w:rsidRPr="00E70261">
              <w:rPr>
                <w:rFonts w:cs="Calibri"/>
                <w:color w:val="000000"/>
                <w:sz w:val="20"/>
                <w:szCs w:val="20"/>
              </w:rPr>
              <w:t>) i wirusobójcze (HBV, HCV, HIV)), prątki w czasie do 2 minut.</w:t>
            </w:r>
          </w:p>
          <w:p w:rsidR="00CE40E5" w:rsidRPr="00E70261" w:rsidRDefault="00CE40E5" w:rsidP="00CE40E5">
            <w:pPr>
              <w:spacing w:after="0" w:line="240" w:lineRule="auto"/>
              <w:jc w:val="both"/>
              <w:rPr>
                <w:color w:val="000000"/>
                <w:sz w:val="20"/>
                <w:szCs w:val="20"/>
              </w:rPr>
            </w:pPr>
            <w:r w:rsidRPr="00E70261">
              <w:rPr>
                <w:rFonts w:cs="Calibri"/>
                <w:color w:val="000000"/>
                <w:sz w:val="20"/>
                <w:szCs w:val="20"/>
              </w:rPr>
              <w:t>Możliwe zastosowanie do powierzchni mających kontakt z żywnością.</w:t>
            </w:r>
          </w:p>
          <w:p w:rsidR="00CE40E5" w:rsidRDefault="00CE40E5" w:rsidP="00CE40E5">
            <w:pPr>
              <w:spacing w:after="0" w:line="240" w:lineRule="auto"/>
              <w:jc w:val="both"/>
              <w:rPr>
                <w:rFonts w:cs="Calibri"/>
                <w:color w:val="000000"/>
                <w:sz w:val="20"/>
                <w:szCs w:val="20"/>
              </w:rPr>
            </w:pPr>
            <w:r w:rsidRPr="00E70261">
              <w:rPr>
                <w:rFonts w:cs="Calibri"/>
                <w:color w:val="000000"/>
                <w:sz w:val="20"/>
                <w:szCs w:val="20"/>
              </w:rPr>
              <w:t xml:space="preserve">Włóknina o rozmiarze min. 13 x 20cm. </w:t>
            </w:r>
          </w:p>
          <w:p w:rsidR="00CE40E5" w:rsidRDefault="00CE40E5" w:rsidP="00CE40E5">
            <w:pPr>
              <w:spacing w:after="0" w:line="240" w:lineRule="auto"/>
              <w:jc w:val="both"/>
              <w:rPr>
                <w:rFonts w:cs="Calibri"/>
                <w:color w:val="000000"/>
                <w:sz w:val="20"/>
                <w:szCs w:val="20"/>
              </w:rPr>
            </w:pPr>
          </w:p>
          <w:p w:rsidR="00CE40E5" w:rsidRPr="00FD17CA" w:rsidRDefault="00CE40E5" w:rsidP="00CE40E5">
            <w:pPr>
              <w:spacing w:after="0" w:line="240" w:lineRule="auto"/>
              <w:jc w:val="both"/>
              <w:rPr>
                <w:b/>
                <w:color w:val="000000"/>
                <w:sz w:val="20"/>
                <w:szCs w:val="20"/>
              </w:rPr>
            </w:pPr>
            <w:r w:rsidRPr="00FD17CA">
              <w:rPr>
                <w:rFonts w:cs="Calibri"/>
                <w:b/>
                <w:color w:val="000000"/>
                <w:sz w:val="20"/>
                <w:szCs w:val="20"/>
              </w:rPr>
              <w:t>Pakowane po 100 szt. lub w przeliczeniu</w:t>
            </w:r>
          </w:p>
          <w:p w:rsidR="00CE40E5" w:rsidRPr="00FD17CA" w:rsidRDefault="00CE40E5" w:rsidP="00CE40E5">
            <w:pPr>
              <w:spacing w:after="0" w:line="240" w:lineRule="auto"/>
              <w:jc w:val="both"/>
              <w:rPr>
                <w:b/>
                <w:color w:val="000000"/>
                <w:sz w:val="20"/>
                <w:szCs w:val="20"/>
              </w:rPr>
            </w:pPr>
            <w:r w:rsidRPr="00FD17CA">
              <w:rPr>
                <w:rFonts w:cs="Calibri"/>
                <w:b/>
                <w:color w:val="000000"/>
                <w:sz w:val="20"/>
                <w:szCs w:val="20"/>
              </w:rPr>
              <w:t xml:space="preserve">Wyrób medyczny klasy II </w:t>
            </w:r>
            <w:r>
              <w:rPr>
                <w:rFonts w:cs="Calibri"/>
                <w:b/>
                <w:color w:val="000000"/>
                <w:sz w:val="20"/>
                <w:szCs w:val="20"/>
              </w:rPr>
              <w:t>a</w:t>
            </w:r>
          </w:p>
          <w:p w:rsidR="00CE40E5" w:rsidRPr="002A7083" w:rsidRDefault="00CE40E5" w:rsidP="00CE40E5">
            <w:pPr>
              <w:spacing w:after="0" w:line="240" w:lineRule="auto"/>
              <w:jc w:val="both"/>
              <w:rPr>
                <w:rFonts w:cs="Calibri"/>
                <w:b/>
                <w:color w:val="000000"/>
                <w:sz w:val="20"/>
                <w:szCs w:val="20"/>
              </w:rPr>
            </w:pPr>
          </w:p>
        </w:tc>
        <w:tc>
          <w:tcPr>
            <w:tcW w:w="99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CE40E5" w:rsidRPr="00E940F0" w:rsidRDefault="008C1776" w:rsidP="00D03BFE">
            <w:pPr>
              <w:pStyle w:val="Bezodstpw"/>
              <w:jc w:val="center"/>
              <w:rPr>
                <w:rFonts w:ascii="Calibri" w:hAnsi="Calibri" w:cs="Calibri"/>
                <w:b/>
                <w:sz w:val="20"/>
                <w:szCs w:val="20"/>
              </w:rPr>
            </w:pPr>
            <w:r>
              <w:rPr>
                <w:rFonts w:ascii="Calibri" w:hAnsi="Calibri" w:cs="Calibri"/>
                <w:b/>
                <w:noProof/>
                <w:sz w:val="20"/>
                <w:szCs w:val="20"/>
                <w:lang w:eastAsia="pl-PL"/>
              </w:rPr>
              <w:pict>
                <v:shapetype id="_x0000_t32" coordsize="21600,21600" o:spt="32" o:oned="t" path="m,l21600,21600e" filled="f">
                  <v:path arrowok="t" fillok="f" o:connecttype="none"/>
                  <o:lock v:ext="edit" shapetype="t"/>
                </v:shapetype>
                <v:shape id="_x0000_s1026" type="#_x0000_t32" style="position:absolute;left:0;text-align:left;margin-left:1.7pt;margin-top:-12.45pt;width:461.95pt;height:102pt;flip:y;z-index:251660288;mso-position-horizontal-relative:text;mso-position-vertical-relative:text" o:connectortype="straight"/>
              </w:pict>
            </w:r>
          </w:p>
        </w:tc>
        <w:tc>
          <w:tcPr>
            <w:tcW w:w="99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CE40E5" w:rsidRPr="00E940F0" w:rsidRDefault="00CE40E5" w:rsidP="00D03BFE">
            <w:pPr>
              <w:pStyle w:val="Bezodstpw"/>
              <w:jc w:val="center"/>
              <w:rPr>
                <w:rFonts w:ascii="Calibri" w:hAnsi="Calibri" w:cs="Calibri"/>
                <w:b/>
                <w:sz w:val="20"/>
                <w:szCs w:val="20"/>
              </w:rPr>
            </w:pPr>
          </w:p>
        </w:tc>
        <w:tc>
          <w:tcPr>
            <w:tcW w:w="269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CE40E5" w:rsidRPr="00E940F0" w:rsidRDefault="00CE40E5" w:rsidP="00D03BFE">
            <w:pPr>
              <w:pStyle w:val="Bezodstpw"/>
              <w:rPr>
                <w:rFonts w:ascii="Calibri" w:hAnsi="Calibri" w:cs="Calibri"/>
                <w:b/>
                <w:sz w:val="20"/>
                <w:szCs w:val="20"/>
              </w:rPr>
            </w:pPr>
          </w:p>
        </w:tc>
        <w:tc>
          <w:tcPr>
            <w:tcW w:w="142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CE40E5" w:rsidRPr="00E940F0" w:rsidRDefault="00CE40E5" w:rsidP="00D03BFE">
            <w:pPr>
              <w:pStyle w:val="Bezodstpw"/>
              <w:rPr>
                <w:rFonts w:ascii="Calibri" w:hAnsi="Calibri" w:cs="Calibri"/>
                <w:b/>
                <w:sz w:val="20"/>
                <w:szCs w:val="20"/>
              </w:rPr>
            </w:pPr>
          </w:p>
        </w:tc>
        <w:tc>
          <w:tcPr>
            <w:tcW w:w="14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CE40E5" w:rsidRPr="00E940F0" w:rsidRDefault="00CE40E5" w:rsidP="00D03BFE">
            <w:pPr>
              <w:pStyle w:val="Bezodstpw"/>
              <w:rPr>
                <w:rFonts w:ascii="Calibri" w:hAnsi="Calibri" w:cs="Calibri"/>
                <w:b/>
                <w:sz w:val="20"/>
                <w:szCs w:val="20"/>
              </w:rPr>
            </w:pPr>
          </w:p>
        </w:tc>
        <w:tc>
          <w:tcPr>
            <w:tcW w:w="70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CE40E5" w:rsidRPr="00E940F0" w:rsidRDefault="00CE40E5" w:rsidP="00D03BFE">
            <w:pPr>
              <w:pStyle w:val="Bezodstpw"/>
              <w:rPr>
                <w:rFonts w:ascii="Calibri" w:hAnsi="Calibri" w:cs="Calibri"/>
                <w:b/>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E40E5" w:rsidRPr="00E940F0" w:rsidRDefault="00CE40E5" w:rsidP="00D03BFE">
            <w:pPr>
              <w:pStyle w:val="Bezodstpw"/>
              <w:rPr>
                <w:rFonts w:ascii="Calibri" w:hAnsi="Calibri" w:cs="Calibri"/>
                <w:b/>
                <w:sz w:val="20"/>
                <w:szCs w:val="20"/>
              </w:rPr>
            </w:pPr>
          </w:p>
        </w:tc>
      </w:tr>
      <w:tr w:rsidR="00CE40E5" w:rsidRPr="00E940F0" w:rsidTr="00D03BFE">
        <w:trPr>
          <w:trHeight w:val="562"/>
        </w:trPr>
        <w:tc>
          <w:tcPr>
            <w:tcW w:w="493" w:type="dxa"/>
            <w:vMerge/>
            <w:tcBorders>
              <w:left w:val="single" w:sz="4" w:space="0" w:color="000000"/>
            </w:tcBorders>
            <w:shd w:val="clear" w:color="auto" w:fill="auto"/>
            <w:tcMar>
              <w:top w:w="0" w:type="dxa"/>
              <w:left w:w="70" w:type="dxa"/>
              <w:bottom w:w="0" w:type="dxa"/>
              <w:right w:w="70" w:type="dxa"/>
            </w:tcMar>
            <w:vAlign w:val="center"/>
          </w:tcPr>
          <w:p w:rsidR="00CE40E5" w:rsidRPr="001B7E54" w:rsidRDefault="00CE40E5" w:rsidP="00D03BFE">
            <w:pPr>
              <w:pStyle w:val="Bezodstpw"/>
              <w:jc w:val="center"/>
              <w:rPr>
                <w:rFonts w:ascii="Calibri" w:hAnsi="Calibri" w:cs="Calibri"/>
                <w:b/>
                <w:sz w:val="20"/>
                <w:szCs w:val="20"/>
              </w:rPr>
            </w:pPr>
          </w:p>
        </w:tc>
        <w:tc>
          <w:tcPr>
            <w:tcW w:w="5315" w:type="dxa"/>
            <w:tcBorders>
              <w:top w:val="single" w:sz="4" w:space="0" w:color="000000"/>
              <w:left w:val="single" w:sz="4" w:space="0" w:color="000000"/>
            </w:tcBorders>
            <w:shd w:val="clear" w:color="auto" w:fill="auto"/>
            <w:tcMar>
              <w:top w:w="0" w:type="dxa"/>
              <w:left w:w="70" w:type="dxa"/>
              <w:bottom w:w="0" w:type="dxa"/>
              <w:right w:w="70" w:type="dxa"/>
            </w:tcMar>
            <w:vAlign w:val="center"/>
          </w:tcPr>
          <w:p w:rsidR="00CE40E5" w:rsidRPr="00864FD7" w:rsidRDefault="00CE40E5" w:rsidP="00CE40E5">
            <w:pPr>
              <w:spacing w:after="0" w:line="240" w:lineRule="auto"/>
              <w:jc w:val="both"/>
              <w:rPr>
                <w:rFonts w:cs="Calibri"/>
                <w:b/>
                <w:color w:val="000000"/>
                <w:sz w:val="20"/>
                <w:szCs w:val="20"/>
              </w:rPr>
            </w:pPr>
            <w:r w:rsidRPr="00864FD7">
              <w:rPr>
                <w:rFonts w:cs="Calibri"/>
                <w:b/>
                <w:color w:val="000000"/>
                <w:sz w:val="20"/>
                <w:szCs w:val="20"/>
              </w:rPr>
              <w:t xml:space="preserve">Opakowanie </w:t>
            </w:r>
            <w:r>
              <w:rPr>
                <w:rFonts w:cs="Calibri"/>
                <w:b/>
                <w:color w:val="000000"/>
                <w:sz w:val="20"/>
                <w:szCs w:val="20"/>
              </w:rPr>
              <w:t>– tuba 100 szt.</w:t>
            </w:r>
          </w:p>
        </w:tc>
        <w:tc>
          <w:tcPr>
            <w:tcW w:w="99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CE40E5" w:rsidRPr="00E940F0" w:rsidRDefault="00CE40E5" w:rsidP="00D03BFE">
            <w:pPr>
              <w:pStyle w:val="Bezodstpw"/>
              <w:jc w:val="center"/>
              <w:rPr>
                <w:rFonts w:ascii="Calibri" w:hAnsi="Calibri" w:cs="Calibri"/>
                <w:b/>
                <w:sz w:val="20"/>
                <w:szCs w:val="20"/>
              </w:rPr>
            </w:pPr>
            <w:r w:rsidRPr="00E940F0">
              <w:rPr>
                <w:rFonts w:ascii="Calibri" w:hAnsi="Calibri" w:cs="Calibri"/>
                <w:b/>
                <w:sz w:val="20"/>
                <w:szCs w:val="20"/>
              </w:rPr>
              <w:t>op.</w:t>
            </w:r>
          </w:p>
        </w:tc>
        <w:tc>
          <w:tcPr>
            <w:tcW w:w="99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CE40E5" w:rsidRPr="00E940F0" w:rsidRDefault="00CE40E5" w:rsidP="00D03BFE">
            <w:pPr>
              <w:pStyle w:val="Bezodstpw"/>
              <w:jc w:val="center"/>
              <w:rPr>
                <w:rFonts w:ascii="Calibri" w:hAnsi="Calibri" w:cs="Calibri"/>
                <w:b/>
                <w:sz w:val="20"/>
                <w:szCs w:val="20"/>
              </w:rPr>
            </w:pPr>
            <w:r>
              <w:rPr>
                <w:rFonts w:ascii="Calibri" w:hAnsi="Calibri" w:cs="Calibri"/>
                <w:b/>
                <w:sz w:val="20"/>
                <w:szCs w:val="20"/>
              </w:rPr>
              <w:t>700</w:t>
            </w:r>
          </w:p>
        </w:tc>
        <w:tc>
          <w:tcPr>
            <w:tcW w:w="269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CE40E5" w:rsidRPr="00E940F0" w:rsidRDefault="00CE40E5" w:rsidP="00D03BFE">
            <w:pPr>
              <w:pStyle w:val="Bezodstpw"/>
              <w:rPr>
                <w:rFonts w:ascii="Calibri" w:hAnsi="Calibri" w:cs="Calibri"/>
                <w:b/>
                <w:sz w:val="20"/>
                <w:szCs w:val="20"/>
              </w:rPr>
            </w:pPr>
          </w:p>
        </w:tc>
        <w:tc>
          <w:tcPr>
            <w:tcW w:w="142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CE40E5" w:rsidRPr="00E940F0" w:rsidRDefault="00CE40E5" w:rsidP="00D03BFE">
            <w:pPr>
              <w:pStyle w:val="Bezodstpw"/>
              <w:rPr>
                <w:rFonts w:ascii="Calibri" w:hAnsi="Calibri" w:cs="Calibri"/>
                <w:b/>
                <w:sz w:val="20"/>
                <w:szCs w:val="20"/>
              </w:rPr>
            </w:pPr>
          </w:p>
        </w:tc>
        <w:tc>
          <w:tcPr>
            <w:tcW w:w="14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CE40E5" w:rsidRPr="00E940F0" w:rsidRDefault="00CE40E5" w:rsidP="00D03BFE">
            <w:pPr>
              <w:pStyle w:val="Bezodstpw"/>
              <w:rPr>
                <w:rFonts w:ascii="Calibri" w:hAnsi="Calibri" w:cs="Calibri"/>
                <w:b/>
                <w:sz w:val="20"/>
                <w:szCs w:val="20"/>
              </w:rPr>
            </w:pPr>
          </w:p>
        </w:tc>
        <w:tc>
          <w:tcPr>
            <w:tcW w:w="70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CE40E5" w:rsidRPr="00E940F0" w:rsidRDefault="00CE40E5" w:rsidP="00D03BFE">
            <w:pPr>
              <w:pStyle w:val="Bezodstpw"/>
              <w:rPr>
                <w:rFonts w:ascii="Calibri" w:hAnsi="Calibri" w:cs="Calibri"/>
                <w:b/>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E40E5" w:rsidRPr="00E940F0" w:rsidRDefault="00CE40E5" w:rsidP="00D03BFE">
            <w:pPr>
              <w:pStyle w:val="Bezodstpw"/>
              <w:rPr>
                <w:rFonts w:ascii="Calibri" w:hAnsi="Calibri" w:cs="Calibri"/>
                <w:b/>
                <w:sz w:val="20"/>
                <w:szCs w:val="20"/>
              </w:rPr>
            </w:pPr>
          </w:p>
        </w:tc>
      </w:tr>
      <w:tr w:rsidR="00CE40E5" w:rsidRPr="00E940F0" w:rsidTr="00D03BFE">
        <w:trPr>
          <w:trHeight w:val="562"/>
        </w:trPr>
        <w:tc>
          <w:tcPr>
            <w:tcW w:w="493" w:type="dxa"/>
            <w:vMerge/>
            <w:tcBorders>
              <w:left w:val="single" w:sz="4" w:space="0" w:color="000000"/>
              <w:bottom w:val="single" w:sz="4" w:space="0" w:color="auto"/>
            </w:tcBorders>
            <w:shd w:val="clear" w:color="auto" w:fill="auto"/>
            <w:tcMar>
              <w:top w:w="0" w:type="dxa"/>
              <w:left w:w="70" w:type="dxa"/>
              <w:bottom w:w="0" w:type="dxa"/>
              <w:right w:w="70" w:type="dxa"/>
            </w:tcMar>
            <w:vAlign w:val="center"/>
          </w:tcPr>
          <w:p w:rsidR="00CE40E5" w:rsidRPr="001B7E54" w:rsidRDefault="00CE40E5" w:rsidP="00D03BFE">
            <w:pPr>
              <w:pStyle w:val="Bezodstpw"/>
              <w:jc w:val="center"/>
              <w:rPr>
                <w:rFonts w:ascii="Calibri" w:hAnsi="Calibri" w:cs="Calibri"/>
                <w:b/>
                <w:sz w:val="20"/>
                <w:szCs w:val="20"/>
              </w:rPr>
            </w:pPr>
          </w:p>
        </w:tc>
        <w:tc>
          <w:tcPr>
            <w:tcW w:w="5315" w:type="dxa"/>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CE40E5" w:rsidRPr="00864FD7" w:rsidRDefault="00CE40E5" w:rsidP="00CE40E5">
            <w:pPr>
              <w:spacing w:after="0" w:line="240" w:lineRule="auto"/>
              <w:jc w:val="both"/>
              <w:rPr>
                <w:rFonts w:cs="Calibri"/>
                <w:b/>
                <w:color w:val="000000"/>
                <w:sz w:val="20"/>
                <w:szCs w:val="20"/>
              </w:rPr>
            </w:pPr>
            <w:r w:rsidRPr="00864FD7">
              <w:rPr>
                <w:rFonts w:cs="Calibri"/>
                <w:b/>
                <w:color w:val="000000"/>
                <w:sz w:val="20"/>
                <w:szCs w:val="20"/>
              </w:rPr>
              <w:t xml:space="preserve">Opakowanie </w:t>
            </w:r>
            <w:r>
              <w:rPr>
                <w:rFonts w:cs="Calibri"/>
                <w:b/>
                <w:color w:val="000000"/>
                <w:sz w:val="20"/>
                <w:szCs w:val="20"/>
              </w:rPr>
              <w:t>uzupełniające – 100 szt.</w:t>
            </w:r>
          </w:p>
          <w:p w:rsidR="00CE40E5" w:rsidRPr="00864FD7" w:rsidRDefault="00CE40E5" w:rsidP="00CE40E5">
            <w:pPr>
              <w:spacing w:after="0" w:line="240" w:lineRule="auto"/>
              <w:jc w:val="both"/>
              <w:rPr>
                <w:rFonts w:cs="Calibri"/>
                <w:b/>
                <w:color w:val="000000"/>
                <w:sz w:val="20"/>
                <w:szCs w:val="20"/>
              </w:rPr>
            </w:pPr>
          </w:p>
        </w:tc>
        <w:tc>
          <w:tcPr>
            <w:tcW w:w="992" w:type="dxa"/>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CE40E5" w:rsidRPr="00E940F0" w:rsidRDefault="00CE40E5" w:rsidP="00D03BFE">
            <w:pPr>
              <w:pStyle w:val="Bezodstpw"/>
              <w:jc w:val="center"/>
              <w:rPr>
                <w:rFonts w:ascii="Calibri" w:hAnsi="Calibri" w:cs="Calibri"/>
                <w:b/>
                <w:sz w:val="20"/>
                <w:szCs w:val="20"/>
              </w:rPr>
            </w:pPr>
            <w:r w:rsidRPr="00E940F0">
              <w:rPr>
                <w:rFonts w:ascii="Calibri" w:hAnsi="Calibri" w:cs="Calibri"/>
                <w:b/>
                <w:sz w:val="20"/>
                <w:szCs w:val="20"/>
              </w:rPr>
              <w:t>op.</w:t>
            </w:r>
          </w:p>
        </w:tc>
        <w:tc>
          <w:tcPr>
            <w:tcW w:w="993" w:type="dxa"/>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CE40E5" w:rsidRPr="00E940F0" w:rsidRDefault="00CE40E5" w:rsidP="00D03BFE">
            <w:pPr>
              <w:pStyle w:val="Bezodstpw"/>
              <w:jc w:val="center"/>
              <w:rPr>
                <w:rFonts w:ascii="Calibri" w:hAnsi="Calibri" w:cs="Calibri"/>
                <w:b/>
                <w:sz w:val="20"/>
                <w:szCs w:val="20"/>
              </w:rPr>
            </w:pPr>
            <w:r>
              <w:rPr>
                <w:rFonts w:ascii="Calibri" w:hAnsi="Calibri" w:cs="Calibri"/>
                <w:b/>
                <w:sz w:val="20"/>
                <w:szCs w:val="20"/>
              </w:rPr>
              <w:t>1400</w:t>
            </w:r>
          </w:p>
        </w:tc>
        <w:tc>
          <w:tcPr>
            <w:tcW w:w="2693" w:type="dxa"/>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CE40E5" w:rsidRPr="00E940F0" w:rsidRDefault="00CE40E5" w:rsidP="00D03BFE">
            <w:pPr>
              <w:pStyle w:val="Bezodstpw"/>
              <w:rPr>
                <w:rFonts w:ascii="Calibri" w:hAnsi="Calibri" w:cs="Calibri"/>
                <w:b/>
                <w:sz w:val="20"/>
                <w:szCs w:val="20"/>
              </w:rPr>
            </w:pPr>
          </w:p>
        </w:tc>
        <w:tc>
          <w:tcPr>
            <w:tcW w:w="1421" w:type="dxa"/>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CE40E5" w:rsidRPr="00E940F0" w:rsidRDefault="00CE40E5" w:rsidP="00D03BFE">
            <w:pPr>
              <w:pStyle w:val="Bezodstpw"/>
              <w:rPr>
                <w:rFonts w:ascii="Calibri" w:hAnsi="Calibri" w:cs="Calibri"/>
                <w:b/>
                <w:sz w:val="20"/>
                <w:szCs w:val="20"/>
              </w:rPr>
            </w:pPr>
          </w:p>
        </w:tc>
        <w:tc>
          <w:tcPr>
            <w:tcW w:w="1418" w:type="dxa"/>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CE40E5" w:rsidRPr="00E940F0" w:rsidRDefault="00CE40E5" w:rsidP="00D03BFE">
            <w:pPr>
              <w:pStyle w:val="Bezodstpw"/>
              <w:rPr>
                <w:rFonts w:ascii="Calibri" w:hAnsi="Calibri" w:cs="Calibri"/>
                <w:b/>
                <w:sz w:val="20"/>
                <w:szCs w:val="20"/>
              </w:rPr>
            </w:pPr>
          </w:p>
        </w:tc>
        <w:tc>
          <w:tcPr>
            <w:tcW w:w="708" w:type="dxa"/>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CE40E5" w:rsidRPr="00E940F0" w:rsidRDefault="00CE40E5" w:rsidP="00D03BFE">
            <w:pPr>
              <w:pStyle w:val="Bezodstpw"/>
              <w:rPr>
                <w:rFonts w:ascii="Calibri" w:hAnsi="Calibri" w:cs="Calibri"/>
                <w:b/>
                <w:sz w:val="20"/>
                <w:szCs w:val="20"/>
              </w:rPr>
            </w:pPr>
          </w:p>
        </w:tc>
        <w:tc>
          <w:tcPr>
            <w:tcW w:w="1296" w:type="dxa"/>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CE40E5" w:rsidRPr="00E940F0" w:rsidRDefault="00CE40E5" w:rsidP="00D03BFE">
            <w:pPr>
              <w:pStyle w:val="Bezodstpw"/>
              <w:rPr>
                <w:rFonts w:ascii="Calibri" w:hAnsi="Calibri" w:cs="Calibri"/>
                <w:b/>
                <w:sz w:val="20"/>
                <w:szCs w:val="20"/>
              </w:rPr>
            </w:pPr>
          </w:p>
        </w:tc>
      </w:tr>
      <w:tr w:rsidR="00CE40E5" w:rsidRPr="00E940F0" w:rsidTr="00D03BFE">
        <w:trPr>
          <w:trHeight w:val="422"/>
        </w:trPr>
        <w:tc>
          <w:tcPr>
            <w:tcW w:w="11907" w:type="dxa"/>
            <w:gridSpan w:val="6"/>
            <w:tcBorders>
              <w:top w:val="single" w:sz="4" w:space="0" w:color="auto"/>
              <w:left w:val="single" w:sz="4" w:space="0" w:color="auto"/>
              <w:bottom w:val="single" w:sz="4" w:space="0" w:color="auto"/>
              <w:right w:val="single" w:sz="4" w:space="0" w:color="000000"/>
            </w:tcBorders>
            <w:shd w:val="clear" w:color="auto" w:fill="auto"/>
            <w:tcMar>
              <w:top w:w="0" w:type="dxa"/>
              <w:left w:w="70" w:type="dxa"/>
              <w:bottom w:w="0" w:type="dxa"/>
              <w:right w:w="70" w:type="dxa"/>
            </w:tcMar>
          </w:tcPr>
          <w:p w:rsidR="00CE40E5" w:rsidRPr="002D4C60" w:rsidRDefault="00CE40E5" w:rsidP="00D03BFE">
            <w:pPr>
              <w:pStyle w:val="Bezodstpw"/>
              <w:jc w:val="right"/>
              <w:rPr>
                <w:rFonts w:ascii="Calibri" w:hAnsi="Calibri" w:cs="Calibri"/>
                <w:b/>
                <w:sz w:val="20"/>
                <w:szCs w:val="20"/>
              </w:rPr>
            </w:pPr>
            <w:r>
              <w:rPr>
                <w:rFonts w:ascii="Calibri" w:hAnsi="Calibri" w:cs="Calibri"/>
                <w:b/>
                <w:sz w:val="20"/>
                <w:szCs w:val="20"/>
              </w:rPr>
              <w:t>RAZEM</w:t>
            </w:r>
          </w:p>
        </w:tc>
        <w:tc>
          <w:tcPr>
            <w:tcW w:w="1418" w:type="dxa"/>
            <w:tcBorders>
              <w:top w:val="single" w:sz="4" w:space="0" w:color="auto"/>
              <w:left w:val="single" w:sz="4" w:space="0" w:color="000000"/>
              <w:bottom w:val="single" w:sz="4" w:space="0" w:color="000000"/>
              <w:right w:val="single" w:sz="4" w:space="0" w:color="000000"/>
            </w:tcBorders>
            <w:shd w:val="clear" w:color="auto" w:fill="auto"/>
          </w:tcPr>
          <w:p w:rsidR="00CE40E5" w:rsidRDefault="00CE40E5" w:rsidP="00D03BFE">
            <w:pPr>
              <w:pStyle w:val="Bezodstpw"/>
              <w:rPr>
                <w:rFonts w:ascii="Calibri" w:hAnsi="Calibri" w:cs="Calibri"/>
                <w:i/>
                <w:sz w:val="20"/>
                <w:szCs w:val="20"/>
              </w:rPr>
            </w:pPr>
          </w:p>
        </w:tc>
        <w:tc>
          <w:tcPr>
            <w:tcW w:w="708" w:type="dxa"/>
            <w:tcBorders>
              <w:top w:val="single" w:sz="4" w:space="0" w:color="auto"/>
              <w:left w:val="single" w:sz="4" w:space="0" w:color="000000"/>
              <w:bottom w:val="single" w:sz="4" w:space="0" w:color="000000"/>
              <w:right w:val="single" w:sz="4" w:space="0" w:color="000000"/>
            </w:tcBorders>
            <w:shd w:val="clear" w:color="auto" w:fill="auto"/>
          </w:tcPr>
          <w:p w:rsidR="00CE40E5" w:rsidRDefault="00CE40E5" w:rsidP="00D03BFE">
            <w:pPr>
              <w:pStyle w:val="Bezodstpw"/>
              <w:rPr>
                <w:rFonts w:ascii="Calibri" w:hAnsi="Calibri" w:cs="Calibri"/>
                <w:i/>
                <w:sz w:val="20"/>
                <w:szCs w:val="20"/>
              </w:rPr>
            </w:pPr>
          </w:p>
        </w:tc>
        <w:tc>
          <w:tcPr>
            <w:tcW w:w="1296" w:type="dxa"/>
            <w:tcBorders>
              <w:top w:val="single" w:sz="4" w:space="0" w:color="auto"/>
              <w:left w:val="single" w:sz="4" w:space="0" w:color="000000"/>
              <w:bottom w:val="single" w:sz="4" w:space="0" w:color="000000"/>
              <w:right w:val="single" w:sz="4" w:space="0" w:color="000000"/>
            </w:tcBorders>
            <w:shd w:val="clear" w:color="auto" w:fill="auto"/>
          </w:tcPr>
          <w:p w:rsidR="00CE40E5" w:rsidRDefault="00CE40E5" w:rsidP="00D03BFE">
            <w:pPr>
              <w:pStyle w:val="Bezodstpw"/>
              <w:rPr>
                <w:rFonts w:ascii="Calibri" w:hAnsi="Calibri" w:cs="Calibri"/>
                <w:i/>
                <w:sz w:val="20"/>
                <w:szCs w:val="20"/>
              </w:rPr>
            </w:pPr>
          </w:p>
        </w:tc>
      </w:tr>
    </w:tbl>
    <w:p w:rsidR="00657119" w:rsidRDefault="00657119"/>
    <w:sectPr w:rsidR="00657119" w:rsidSect="00CE40E5">
      <w:pgSz w:w="16838" w:h="11906" w:orient="landscape"/>
      <w:pgMar w:top="1418" w:right="425" w:bottom="1418"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entury CE">
    <w:altName w:val="Gentium Basic"/>
    <w:panose1 w:val="00000000000000000000"/>
    <w:charset w:val="EE"/>
    <w:family w:val="roman"/>
    <w:notTrueType/>
    <w:pitch w:val="variable"/>
    <w:sig w:usb0="00000005" w:usb1="00000000" w:usb2="00000000" w:usb3="00000000" w:csb0="00000002" w:csb1="00000000"/>
  </w:font>
  <w:font w:name="Century">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728D"/>
    <w:multiLevelType w:val="hybridMultilevel"/>
    <w:tmpl w:val="8FE23E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723EB9"/>
    <w:multiLevelType w:val="multilevel"/>
    <w:tmpl w:val="E6028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64758E"/>
    <w:multiLevelType w:val="multilevel"/>
    <w:tmpl w:val="37D69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B454E0"/>
    <w:multiLevelType w:val="hybridMultilevel"/>
    <w:tmpl w:val="0A3E4C2E"/>
    <w:lvl w:ilvl="0" w:tplc="7E26E1DA">
      <w:start w:val="3"/>
      <w:numFmt w:val="lowerLetter"/>
      <w:lvlText w:val="%1)"/>
      <w:lvlJc w:val="left"/>
      <w:pPr>
        <w:ind w:left="2160"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
    <w:nsid w:val="6E656D26"/>
    <w:multiLevelType w:val="hybridMultilevel"/>
    <w:tmpl w:val="14E01F6E"/>
    <w:lvl w:ilvl="0" w:tplc="29809448">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abstractNumId w:val="4"/>
  </w:num>
  <w:num w:numId="2">
    <w:abstractNumId w:val="2"/>
    <w:lvlOverride w:ilvl="0">
      <w:startOverride w:val="1"/>
    </w:lvlOverride>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80E09"/>
    <w:rsid w:val="0001755E"/>
    <w:rsid w:val="000B03C7"/>
    <w:rsid w:val="00160839"/>
    <w:rsid w:val="001F2A94"/>
    <w:rsid w:val="002704CF"/>
    <w:rsid w:val="002D0ED4"/>
    <w:rsid w:val="00380E09"/>
    <w:rsid w:val="003C3F61"/>
    <w:rsid w:val="003F6ADE"/>
    <w:rsid w:val="00400631"/>
    <w:rsid w:val="00432511"/>
    <w:rsid w:val="00440176"/>
    <w:rsid w:val="004B7182"/>
    <w:rsid w:val="00560A74"/>
    <w:rsid w:val="0058247E"/>
    <w:rsid w:val="005D3B77"/>
    <w:rsid w:val="00657119"/>
    <w:rsid w:val="00663F6A"/>
    <w:rsid w:val="0066499A"/>
    <w:rsid w:val="00664A62"/>
    <w:rsid w:val="006E1992"/>
    <w:rsid w:val="007D791C"/>
    <w:rsid w:val="00841189"/>
    <w:rsid w:val="0085082E"/>
    <w:rsid w:val="008C1776"/>
    <w:rsid w:val="008E2ABC"/>
    <w:rsid w:val="00950595"/>
    <w:rsid w:val="009B6F70"/>
    <w:rsid w:val="009C0B66"/>
    <w:rsid w:val="00A3465A"/>
    <w:rsid w:val="00AB44B3"/>
    <w:rsid w:val="00AD1517"/>
    <w:rsid w:val="00BF4857"/>
    <w:rsid w:val="00BF557A"/>
    <w:rsid w:val="00C46763"/>
    <w:rsid w:val="00C50A9E"/>
    <w:rsid w:val="00CA4BF1"/>
    <w:rsid w:val="00CE40E5"/>
    <w:rsid w:val="00D03BFE"/>
    <w:rsid w:val="00D2432A"/>
    <w:rsid w:val="00D40EF3"/>
    <w:rsid w:val="00D43C51"/>
    <w:rsid w:val="00D555F4"/>
    <w:rsid w:val="00D85613"/>
    <w:rsid w:val="00D878EB"/>
    <w:rsid w:val="00DB5F90"/>
    <w:rsid w:val="00DC1581"/>
    <w:rsid w:val="00DC39CB"/>
    <w:rsid w:val="00DD05BB"/>
    <w:rsid w:val="00E52F78"/>
    <w:rsid w:val="00F27CC0"/>
    <w:rsid w:val="00F73CC4"/>
    <w:rsid w:val="00F85E3B"/>
    <w:rsid w:val="00FF59F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0E09"/>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380E09"/>
    <w:rPr>
      <w:rFonts w:cs="Times New Roman"/>
      <w:color w:val="0000FF"/>
      <w:u w:val="single"/>
    </w:rPr>
  </w:style>
  <w:style w:type="paragraph" w:styleId="Bezodstpw">
    <w:name w:val="No Spacing"/>
    <w:link w:val="BezodstpwZnak"/>
    <w:uiPriority w:val="1"/>
    <w:qFormat/>
    <w:rsid w:val="00380E09"/>
    <w:pPr>
      <w:suppressAutoHyphens/>
      <w:spacing w:after="0" w:line="240" w:lineRule="auto"/>
    </w:pPr>
    <w:rPr>
      <w:rFonts w:ascii="Times New Roman" w:eastAsia="Times New Roman" w:hAnsi="Times New Roman" w:cs="Times New Roman"/>
      <w:color w:val="00000A"/>
      <w:sz w:val="24"/>
      <w:szCs w:val="24"/>
      <w:lang w:eastAsia="zh-CN"/>
    </w:rPr>
  </w:style>
  <w:style w:type="character" w:customStyle="1" w:styleId="TekstpodstawowyZnak1">
    <w:name w:val="Tekst podstawowy Znak1"/>
    <w:aliases w:val="Regulacje Znak,definicje Znak,moj body text Znak,numerowany Znak,wypunktowanie Znak,bt Znak,b Znak"/>
    <w:link w:val="Tekstpodstawowy"/>
    <w:locked/>
    <w:rsid w:val="00380E09"/>
    <w:rPr>
      <w:rFonts w:ascii="Times New Roman" w:eastAsia="Times New Roman" w:hAnsi="Times New Roman"/>
      <w:sz w:val="24"/>
      <w:szCs w:val="24"/>
    </w:rPr>
  </w:style>
  <w:style w:type="paragraph" w:styleId="Tekstpodstawowy">
    <w:name w:val="Body Text"/>
    <w:aliases w:val="Regulacje,definicje,moj body text,numerowany,wypunktowanie,bt,b"/>
    <w:basedOn w:val="Normalny"/>
    <w:link w:val="TekstpodstawowyZnak1"/>
    <w:unhideWhenUsed/>
    <w:qFormat/>
    <w:rsid w:val="00380E09"/>
    <w:pPr>
      <w:spacing w:after="0" w:line="240" w:lineRule="auto"/>
      <w:jc w:val="both"/>
    </w:pPr>
    <w:rPr>
      <w:rFonts w:ascii="Times New Roman" w:hAnsi="Times New Roman" w:cstheme="minorBidi"/>
      <w:sz w:val="24"/>
      <w:szCs w:val="24"/>
      <w:lang w:eastAsia="en-US"/>
    </w:rPr>
  </w:style>
  <w:style w:type="character" w:customStyle="1" w:styleId="TekstpodstawowyZnak">
    <w:name w:val="Tekst podstawowy Znak"/>
    <w:basedOn w:val="Domylnaczcionkaakapitu"/>
    <w:link w:val="Tekstpodstawowy"/>
    <w:uiPriority w:val="99"/>
    <w:semiHidden/>
    <w:rsid w:val="00380E09"/>
    <w:rPr>
      <w:rFonts w:ascii="Calibri" w:eastAsia="Times New Roman" w:hAnsi="Calibri" w:cs="Times New Roman"/>
      <w:lang w:eastAsia="pl-PL"/>
    </w:rPr>
  </w:style>
  <w:style w:type="character" w:customStyle="1" w:styleId="BezodstpwZnak">
    <w:name w:val="Bez odstępów Znak"/>
    <w:basedOn w:val="Domylnaczcionkaakapitu"/>
    <w:link w:val="Bezodstpw"/>
    <w:locked/>
    <w:rsid w:val="00380E09"/>
    <w:rPr>
      <w:rFonts w:ascii="Times New Roman" w:eastAsia="Times New Roman" w:hAnsi="Times New Roman" w:cs="Times New Roman"/>
      <w:color w:val="00000A"/>
      <w:sz w:val="24"/>
      <w:szCs w:val="24"/>
      <w:lang w:eastAsia="zh-CN"/>
    </w:rPr>
  </w:style>
  <w:style w:type="paragraph" w:styleId="Tekstdymka">
    <w:name w:val="Balloon Text"/>
    <w:basedOn w:val="Normalny"/>
    <w:link w:val="TekstdymkaZnak"/>
    <w:uiPriority w:val="99"/>
    <w:semiHidden/>
    <w:unhideWhenUsed/>
    <w:rsid w:val="00380E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0E09"/>
    <w:rPr>
      <w:rFonts w:ascii="Tahoma" w:eastAsia="Times New Roman" w:hAnsi="Tahoma" w:cs="Tahoma"/>
      <w:sz w:val="16"/>
      <w:szCs w:val="16"/>
      <w:lang w:eastAsia="pl-PL"/>
    </w:rPr>
  </w:style>
  <w:style w:type="paragraph" w:customStyle="1" w:styleId="MEDISEPTBODY">
    <w:name w:val="MEDISEPT_BODY"/>
    <w:basedOn w:val="Normalny"/>
    <w:autoRedefine/>
    <w:qFormat/>
    <w:rsid w:val="00380E09"/>
    <w:pPr>
      <w:spacing w:after="0" w:line="281" w:lineRule="auto"/>
      <w:jc w:val="both"/>
    </w:pPr>
    <w:rPr>
      <w:rFonts w:eastAsiaTheme="minorHAnsi" w:cs="Calibri"/>
      <w:sz w:val="20"/>
      <w:szCs w:val="20"/>
    </w:rPr>
  </w:style>
  <w:style w:type="paragraph" w:styleId="NormalnyWeb">
    <w:name w:val="Normal (Web)"/>
    <w:basedOn w:val="Normalny"/>
    <w:uiPriority w:val="99"/>
    <w:unhideWhenUsed/>
    <w:rsid w:val="00C46763"/>
    <w:pPr>
      <w:spacing w:before="100" w:beforeAutospacing="1" w:after="142" w:line="288" w:lineRule="auto"/>
    </w:pPr>
    <w:rPr>
      <w:rFonts w:ascii="Times New Roman" w:hAnsi="Times New Roman"/>
      <w:sz w:val="24"/>
      <w:szCs w:val="24"/>
    </w:rPr>
  </w:style>
  <w:style w:type="paragraph" w:styleId="Tekstpodstawowy2">
    <w:name w:val="Body Text 2"/>
    <w:basedOn w:val="Normalny"/>
    <w:link w:val="Tekstpodstawowy2Znak"/>
    <w:rsid w:val="00E52F78"/>
    <w:pPr>
      <w:spacing w:after="120" w:line="480" w:lineRule="auto"/>
    </w:pPr>
    <w:rPr>
      <w:rFonts w:ascii="Times New Roman" w:hAnsi="Times New Roman"/>
      <w:sz w:val="24"/>
      <w:szCs w:val="24"/>
    </w:rPr>
  </w:style>
  <w:style w:type="character" w:customStyle="1" w:styleId="Tekstpodstawowy2Znak">
    <w:name w:val="Tekst podstawowy 2 Znak"/>
    <w:basedOn w:val="Domylnaczcionkaakapitu"/>
    <w:link w:val="Tekstpodstawowy2"/>
    <w:rsid w:val="00E52F78"/>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214348227">
      <w:bodyDiv w:val="1"/>
      <w:marLeft w:val="0"/>
      <w:marRight w:val="0"/>
      <w:marTop w:val="0"/>
      <w:marBottom w:val="0"/>
      <w:divBdr>
        <w:top w:val="none" w:sz="0" w:space="0" w:color="auto"/>
        <w:left w:val="none" w:sz="0" w:space="0" w:color="auto"/>
        <w:bottom w:val="none" w:sz="0" w:space="0" w:color="auto"/>
        <w:right w:val="none" w:sz="0" w:space="0" w:color="auto"/>
      </w:divBdr>
    </w:div>
    <w:div w:id="145281709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8444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trumpluc.com.pl" TargetMode="External"/><Relationship Id="rId3" Type="http://schemas.openxmlformats.org/officeDocument/2006/relationships/styles" Target="styles.xml"/><Relationship Id="rId7" Type="http://schemas.openxmlformats.org/officeDocument/2006/relationships/hyperlink" Target="mailto:clchp@centrumpluc.com.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6E72E-587C-47FA-94A1-BEA90B8C9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Pages>
  <Words>2587</Words>
  <Characters>15523</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annpilarska</dc:creator>
  <cp:lastModifiedBy>annpilarska</cp:lastModifiedBy>
  <cp:revision>44</cp:revision>
  <cp:lastPrinted>2021-05-31T12:42:00Z</cp:lastPrinted>
  <dcterms:created xsi:type="dcterms:W3CDTF">2021-05-31T05:47:00Z</dcterms:created>
  <dcterms:modified xsi:type="dcterms:W3CDTF">2021-06-01T07:35:00Z</dcterms:modified>
</cp:coreProperties>
</file>