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5ED56C3A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241693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.202</w:t>
      </w:r>
      <w:r w:rsidR="00241693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1EB3AAD6" w:rsidR="006F0034" w:rsidRPr="0073063F" w:rsidRDefault="00520174" w:rsidP="0073063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A1E3AE0" w:rsidR="00B0088C" w:rsidRPr="004E2843" w:rsidRDefault="001F027E" w:rsidP="0045219E">
      <w:pPr>
        <w:widowControl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737FB" w:rsidRPr="00E737FB">
        <w:t xml:space="preserve"> </w:t>
      </w:r>
      <w:r w:rsidR="00E737FB" w:rsidRPr="002351B1">
        <w:rPr>
          <w:rFonts w:ascii="Arial" w:hAnsi="Arial" w:cs="Arial"/>
          <w:b/>
          <w:bCs/>
          <w:sz w:val="21"/>
          <w:szCs w:val="21"/>
        </w:rPr>
        <w:t>Ograniczenie wykluczenia komunikacyjnego terenów popegeerowskich na terenie gminy Margonin dofinansowane z Rządowego Funduszu Polski Ład: Programu Inwestycji Strategicznych</w:t>
      </w:r>
      <w:r w:rsidR="00241693">
        <w:rPr>
          <w:rFonts w:ascii="Arial" w:hAnsi="Arial" w:cs="Arial"/>
          <w:b/>
          <w:bCs/>
          <w:sz w:val="21"/>
          <w:szCs w:val="21"/>
        </w:rPr>
        <w:t xml:space="preserve"> – budowa ulicy Sportowej w miejscowości Margonin</w:t>
      </w:r>
      <w:r w:rsidR="00C33898" w:rsidRPr="002351B1">
        <w:rPr>
          <w:rFonts w:ascii="Arial" w:eastAsiaTheme="minorEastAsia" w:hAnsi="Arial" w:cs="Arial"/>
          <w:b/>
          <w:bCs/>
          <w:color w:val="000000"/>
          <w:lang w:eastAsia="pl-PL"/>
        </w:rPr>
        <w:t>,</w:t>
      </w:r>
      <w:r w:rsidR="00C33898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258AA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47FF" w14:textId="77777777" w:rsidR="00C258AA" w:rsidRDefault="00C258AA" w:rsidP="0038231F">
      <w:pPr>
        <w:spacing w:after="0" w:line="240" w:lineRule="auto"/>
      </w:pPr>
      <w:r>
        <w:separator/>
      </w:r>
    </w:p>
  </w:endnote>
  <w:endnote w:type="continuationSeparator" w:id="0">
    <w:p w14:paraId="7F30D4A1" w14:textId="77777777" w:rsidR="00C258AA" w:rsidRDefault="00C258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7C70" w14:textId="77777777" w:rsidR="00C258AA" w:rsidRDefault="00C258AA" w:rsidP="0038231F">
      <w:pPr>
        <w:spacing w:after="0" w:line="240" w:lineRule="auto"/>
      </w:pPr>
      <w:r>
        <w:separator/>
      </w:r>
    </w:p>
  </w:footnote>
  <w:footnote w:type="continuationSeparator" w:id="0">
    <w:p w14:paraId="2905FB37" w14:textId="77777777" w:rsidR="00C258AA" w:rsidRDefault="00C258A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4D21"/>
    <w:rsid w:val="000B1025"/>
    <w:rsid w:val="000B309B"/>
    <w:rsid w:val="000B42BB"/>
    <w:rsid w:val="000B492A"/>
    <w:rsid w:val="000B54D1"/>
    <w:rsid w:val="000C021E"/>
    <w:rsid w:val="000C18AF"/>
    <w:rsid w:val="000C78E4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51B1"/>
    <w:rsid w:val="00241693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265B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843"/>
    <w:rsid w:val="004E4730"/>
    <w:rsid w:val="004F23F7"/>
    <w:rsid w:val="004F40EF"/>
    <w:rsid w:val="004F6A9B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0463A"/>
    <w:rsid w:val="007118F0"/>
    <w:rsid w:val="0072560B"/>
    <w:rsid w:val="0073063F"/>
    <w:rsid w:val="00746532"/>
    <w:rsid w:val="00751725"/>
    <w:rsid w:val="00756C8F"/>
    <w:rsid w:val="007840F2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3B1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3BF0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58AA"/>
    <w:rsid w:val="00C32535"/>
    <w:rsid w:val="00C33898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64A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61FD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7FB"/>
    <w:rsid w:val="00E73CEB"/>
    <w:rsid w:val="00E73DD6"/>
    <w:rsid w:val="00E74358"/>
    <w:rsid w:val="00E81B2D"/>
    <w:rsid w:val="00E85AEF"/>
    <w:rsid w:val="00E87FCE"/>
    <w:rsid w:val="00EA53C6"/>
    <w:rsid w:val="00EB7CDE"/>
    <w:rsid w:val="00EC32B1"/>
    <w:rsid w:val="00EE1459"/>
    <w:rsid w:val="00EE1FBF"/>
    <w:rsid w:val="00EE2532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21</cp:revision>
  <cp:lastPrinted>2022-05-04T11:03:00Z</cp:lastPrinted>
  <dcterms:created xsi:type="dcterms:W3CDTF">2022-05-06T13:10:00Z</dcterms:created>
  <dcterms:modified xsi:type="dcterms:W3CDTF">2024-01-19T12:24:00Z</dcterms:modified>
</cp:coreProperties>
</file>