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60A0" w14:textId="6D0C8838" w:rsidR="00191147" w:rsidRPr="00E618DE" w:rsidRDefault="00467740" w:rsidP="00191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PO</w:t>
      </w:r>
      <w:r w:rsidR="00191147" w:rsidRPr="00E618DE">
        <w:rPr>
          <w:rFonts w:ascii="Cambria" w:eastAsia="Times New Roman" w:hAnsi="Cambria" w:cs="Times New Roman"/>
          <w:lang w:eastAsia="pl-PL"/>
        </w:rPr>
        <w:t>.272.1.</w:t>
      </w:r>
      <w:r>
        <w:rPr>
          <w:rFonts w:ascii="Cambria" w:eastAsia="Times New Roman" w:hAnsi="Cambria" w:cs="Times New Roman"/>
          <w:lang w:eastAsia="pl-PL"/>
        </w:rPr>
        <w:t>2</w:t>
      </w:r>
      <w:r w:rsidR="00191147">
        <w:rPr>
          <w:rFonts w:ascii="Cambria" w:eastAsia="Times New Roman" w:hAnsi="Cambria" w:cs="Times New Roman"/>
          <w:lang w:eastAsia="pl-PL"/>
        </w:rPr>
        <w:t>.202</w:t>
      </w:r>
      <w:r>
        <w:rPr>
          <w:rFonts w:ascii="Cambria" w:eastAsia="Times New Roman" w:hAnsi="Cambria" w:cs="Times New Roman"/>
          <w:lang w:eastAsia="pl-PL"/>
        </w:rPr>
        <w:t>3</w:t>
      </w:r>
    </w:p>
    <w:p w14:paraId="6AEE6881" w14:textId="318CE4F1" w:rsidR="00191147" w:rsidRPr="00E618DE" w:rsidRDefault="00191147" w:rsidP="000A36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INFORMACJ</w:t>
      </w:r>
      <w:r w:rsidR="000A3639">
        <w:rPr>
          <w:rFonts w:ascii="Cambria" w:eastAsia="Times New Roman" w:hAnsi="Cambria" w:cs="Times New Roman"/>
          <w:b/>
          <w:sz w:val="19"/>
          <w:szCs w:val="24"/>
          <w:lang w:eastAsia="pl-PL"/>
        </w:rPr>
        <w:t>A</w:t>
      </w: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 xml:space="preserve"> O WYNIKU POSTĘPOWANIA</w:t>
      </w:r>
    </w:p>
    <w:p w14:paraId="408C505B" w14:textId="0537B990" w:rsidR="00467740" w:rsidRPr="0054777C" w:rsidRDefault="00191147" w:rsidP="00467740">
      <w:pPr>
        <w:spacing w:before="240" w:after="240"/>
        <w:rPr>
          <w:rFonts w:ascii="Times New Roman" w:hAnsi="Times New Roman" w:cs="Times New Roman"/>
          <w:b/>
          <w:bCs/>
        </w:rPr>
      </w:pPr>
      <w:r w:rsidRPr="00E618DE">
        <w:rPr>
          <w:rFonts w:ascii="Cambria" w:hAnsi="Cambria"/>
          <w:sz w:val="19"/>
          <w:szCs w:val="24"/>
          <w:lang w:eastAsia="pl-PL"/>
        </w:rPr>
        <w:t> </w:t>
      </w:r>
      <w:r w:rsidRPr="006B783B">
        <w:rPr>
          <w:rFonts w:ascii="Cambria" w:eastAsia="Calibri" w:hAnsi="Cambria" w:cs="Calibri"/>
        </w:rPr>
        <w:t xml:space="preserve">Dotyczy: </w:t>
      </w:r>
      <w:r w:rsidR="00467740" w:rsidRPr="0054777C">
        <w:rPr>
          <w:rFonts w:ascii="Times New Roman" w:hAnsi="Times New Roman" w:cs="Times New Roman"/>
          <w:b/>
          <w:bCs/>
        </w:rPr>
        <w:t xml:space="preserve">Dostawa serwerów oraz oprogramowania wraz uruchomieniem i konfiguracją </w:t>
      </w:r>
      <w:r w:rsidR="000A3639">
        <w:rPr>
          <w:rFonts w:ascii="Times New Roman" w:hAnsi="Times New Roman" w:cs="Times New Roman"/>
          <w:b/>
          <w:bCs/>
        </w:rPr>
        <w:br/>
      </w:r>
      <w:r w:rsidR="00467740" w:rsidRPr="0054777C">
        <w:rPr>
          <w:rFonts w:ascii="Times New Roman" w:hAnsi="Times New Roman" w:cs="Times New Roman"/>
          <w:b/>
          <w:bCs/>
        </w:rPr>
        <w:t xml:space="preserve">w Starostwie Lęborskim realizowanego w ramach projektu grantowego „Cyfrowy Powiat”. </w:t>
      </w:r>
    </w:p>
    <w:p w14:paraId="599946C9" w14:textId="596B9D70" w:rsidR="00C666C8" w:rsidRDefault="006B783B" w:rsidP="00467740">
      <w:pPr>
        <w:jc w:val="center"/>
        <w:rPr>
          <w:rFonts w:ascii="Times New Roman" w:hAnsi="Times New Roman"/>
        </w:rPr>
      </w:pPr>
      <w:r w:rsidRPr="00BD6005">
        <w:rPr>
          <w:rFonts w:ascii="Times New Roman" w:hAnsi="Times New Roman"/>
        </w:rPr>
        <w:t>WYBÓR NAJKORZYSTNIEJSZEJ OFERTY</w:t>
      </w:r>
    </w:p>
    <w:p w14:paraId="13027756" w14:textId="1083C7C7" w:rsidR="00191147" w:rsidRPr="00E63B80" w:rsidRDefault="00191147" w:rsidP="00E63B80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Hlk25236179"/>
      <w:bookmarkStart w:id="1" w:name="_Hlk8640344"/>
      <w:r w:rsidRPr="00E618DE">
        <w:rPr>
          <w:rFonts w:ascii="Cambria" w:eastAsia="Times New Roman" w:hAnsi="Cambria" w:cs="Times New Roman"/>
          <w:lang w:eastAsia="pl-PL"/>
        </w:rPr>
        <w:t xml:space="preserve">W przedmiotowym postępowaniu, w świetle treści art. </w:t>
      </w:r>
      <w:r>
        <w:rPr>
          <w:rFonts w:ascii="Cambria" w:eastAsia="Times New Roman" w:hAnsi="Cambria" w:cs="Times New Roman"/>
          <w:lang w:eastAsia="pl-PL"/>
        </w:rPr>
        <w:t>239</w:t>
      </w:r>
      <w:r w:rsidRPr="00E618DE">
        <w:rPr>
          <w:rFonts w:ascii="Cambria" w:eastAsia="Times New Roman" w:hAnsi="Cambria" w:cs="Times New Roman"/>
          <w:lang w:eastAsia="pl-PL"/>
        </w:rPr>
        <w:t xml:space="preserve"> ust. 1 ustawy została uznana i wybrana oferta nr</w:t>
      </w:r>
      <w:r w:rsidR="00E63B80">
        <w:rPr>
          <w:rFonts w:ascii="Cambria" w:eastAsia="Times New Roman" w:hAnsi="Cambria" w:cs="Times New Roman"/>
          <w:lang w:eastAsia="pl-PL"/>
        </w:rPr>
        <w:t xml:space="preserve"> </w:t>
      </w:r>
      <w:r w:rsidR="00A84428">
        <w:rPr>
          <w:rFonts w:ascii="Cambria" w:eastAsia="Times New Roman" w:hAnsi="Cambria" w:cs="Times New Roman"/>
          <w:lang w:eastAsia="pl-PL"/>
        </w:rPr>
        <w:t>1</w:t>
      </w:r>
      <w:r w:rsidR="006B783B">
        <w:rPr>
          <w:rFonts w:ascii="Cambria" w:eastAsia="Times New Roman" w:hAnsi="Cambria" w:cs="Times New Roman"/>
          <w:lang w:eastAsia="pl-PL"/>
        </w:rPr>
        <w:t xml:space="preserve"> </w:t>
      </w:r>
      <w:r w:rsidRPr="00E618DE">
        <w:rPr>
          <w:rFonts w:ascii="Cambria" w:eastAsia="Times New Roman" w:hAnsi="Cambria" w:cs="Times New Roman"/>
          <w:lang w:eastAsia="pl-PL"/>
        </w:rPr>
        <w:t>złożona przez:</w:t>
      </w:r>
    </w:p>
    <w:p w14:paraId="5C1DB484" w14:textId="2A93DAF6" w:rsidR="00467740" w:rsidRDefault="00467740" w:rsidP="00467740">
      <w:pPr>
        <w:spacing w:after="0"/>
        <w:jc w:val="both"/>
        <w:rPr>
          <w:rFonts w:ascii="Cambria" w:hAnsi="Cambria"/>
        </w:rPr>
      </w:pPr>
      <w:proofErr w:type="spellStart"/>
      <w:r w:rsidRPr="0054777C">
        <w:rPr>
          <w:rFonts w:ascii="Cambria" w:hAnsi="Cambria"/>
        </w:rPr>
        <w:t>Atrasys</w:t>
      </w:r>
      <w:proofErr w:type="spellEnd"/>
      <w:r w:rsidRPr="0054777C">
        <w:rPr>
          <w:rFonts w:ascii="Cambria" w:hAnsi="Cambria"/>
        </w:rPr>
        <w:t xml:space="preserve"> Sp. z o.o.</w:t>
      </w:r>
      <w:r>
        <w:rPr>
          <w:rFonts w:ascii="Cambria" w:hAnsi="Cambria"/>
        </w:rPr>
        <w:t xml:space="preserve">, </w:t>
      </w:r>
      <w:r w:rsidRPr="0054777C">
        <w:rPr>
          <w:rFonts w:ascii="Cambria" w:hAnsi="Cambria"/>
        </w:rPr>
        <w:t>ul. Marcowa 4, 80-178 Gdańsk</w:t>
      </w:r>
    </w:p>
    <w:p w14:paraId="0543D5A7" w14:textId="77777777" w:rsidR="00467740" w:rsidRPr="0054777C" w:rsidRDefault="00467740" w:rsidP="00467740">
      <w:pPr>
        <w:spacing w:after="0"/>
        <w:jc w:val="both"/>
        <w:rPr>
          <w:rFonts w:ascii="Cambria" w:hAnsi="Cambria"/>
        </w:rPr>
      </w:pPr>
    </w:p>
    <w:p w14:paraId="771F9FC4" w14:textId="7140FC74" w:rsidR="00191147" w:rsidRPr="006B783B" w:rsidRDefault="00191147" w:rsidP="00A84428">
      <w:pPr>
        <w:pStyle w:val="Nagwek3"/>
        <w:spacing w:before="0" w:after="0"/>
        <w:rPr>
          <w:rFonts w:ascii="Cambria" w:eastAsia="Calibri" w:hAnsi="Cambria" w:cs="Calibri"/>
          <w:b w:val="0"/>
          <w:bCs w:val="0"/>
          <w:sz w:val="22"/>
          <w:szCs w:val="22"/>
        </w:rPr>
      </w:pPr>
      <w:r w:rsidRPr="006B783B">
        <w:rPr>
          <w:rFonts w:ascii="Cambria" w:eastAsia="Calibri" w:hAnsi="Cambria" w:cs="Calibri"/>
          <w:sz w:val="22"/>
          <w:szCs w:val="22"/>
        </w:rPr>
        <w:t>Uzasadnienie wyboru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: </w:t>
      </w:r>
      <w:r w:rsidR="006B783B"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Wykonawca, który złożył ofertę nr </w:t>
      </w:r>
      <w:r w:rsidR="006B783B">
        <w:rPr>
          <w:rFonts w:ascii="Cambria" w:eastAsia="Calibri" w:hAnsi="Cambria" w:cs="Calibri"/>
          <w:b w:val="0"/>
          <w:bCs w:val="0"/>
          <w:sz w:val="22"/>
          <w:szCs w:val="22"/>
        </w:rPr>
        <w:t>1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 spełniał warunki udziału w postępowaniu i wymagania zawarte w SWZ, a jego oferta nie podlegała odrzuceniu. Zamawiający przy wyborze oferty kierował się kryterium opisanym w SWZ: CENA – 60%, </w:t>
      </w:r>
      <w:r w:rsidR="00435624" w:rsidRPr="006B783B">
        <w:rPr>
          <w:rFonts w:ascii="Cambria" w:eastAsia="Calibri" w:hAnsi="Cambria" w:cs="Calibri"/>
          <w:b w:val="0"/>
          <w:bCs w:val="0"/>
          <w:sz w:val="22"/>
          <w:szCs w:val="22"/>
        </w:rPr>
        <w:t>TERMIN DOSTAWY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– 40%. </w:t>
      </w:r>
    </w:p>
    <w:p w14:paraId="4E021685" w14:textId="048E3DDC" w:rsidR="004D11B9" w:rsidRPr="00E618DE" w:rsidRDefault="004D11B9" w:rsidP="004D11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0027E">
        <w:rPr>
          <w:rFonts w:ascii="Cambria" w:eastAsia="Times New Roman" w:hAnsi="Cambria" w:cs="Times New Roman"/>
          <w:lang w:eastAsia="pl-PL"/>
        </w:rPr>
        <w:t> Zestawienie</w:t>
      </w:r>
      <w:r w:rsidRPr="00E618DE">
        <w:rPr>
          <w:rFonts w:ascii="Cambria" w:eastAsia="Times New Roman" w:hAnsi="Cambria" w:cs="Times New Roman"/>
          <w:lang w:eastAsia="pl-PL"/>
        </w:rPr>
        <w:t xml:space="preserve"> ofert złożonych w postępowaniu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356"/>
        <w:gridCol w:w="24"/>
        <w:gridCol w:w="398"/>
        <w:gridCol w:w="1664"/>
        <w:gridCol w:w="1653"/>
        <w:gridCol w:w="2022"/>
      </w:tblGrid>
      <w:tr w:rsidR="004D11B9" w:rsidRPr="00E618DE" w14:paraId="275C9A70" w14:textId="77777777" w:rsidTr="005672B4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D7EA" w14:textId="77777777" w:rsidR="004D11B9" w:rsidRPr="00E618DE" w:rsidRDefault="004D11B9" w:rsidP="005672B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2" w:name="_Hlk90628984"/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FF8E" w14:textId="77777777" w:rsidR="004D11B9" w:rsidRPr="00E618DE" w:rsidRDefault="004D11B9" w:rsidP="005672B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B25E" w14:textId="77777777" w:rsidR="004D11B9" w:rsidRPr="00E618DE" w:rsidRDefault="004D11B9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4D11B9" w:rsidRPr="00E618DE" w14:paraId="3FE922E1" w14:textId="77777777" w:rsidTr="005672B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8FCF" w14:textId="77777777" w:rsidR="004D11B9" w:rsidRPr="00E618DE" w:rsidRDefault="004D11B9" w:rsidP="0056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B8DE" w14:textId="77777777" w:rsidR="004D11B9" w:rsidRPr="00E618DE" w:rsidRDefault="004D11B9" w:rsidP="0056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C6C2" w14:textId="77777777" w:rsidR="004D11B9" w:rsidRPr="00E618DE" w:rsidRDefault="004D11B9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DD77" w14:textId="52C256F1" w:rsidR="004D11B9" w:rsidRPr="00E618DE" w:rsidRDefault="004D11B9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 w:rsidR="00435624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E1AA" w14:textId="77777777" w:rsidR="004D11B9" w:rsidRPr="00E618DE" w:rsidRDefault="004D11B9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D84C9B" w:rsidRPr="00E618DE" w14:paraId="71002B27" w14:textId="77777777" w:rsidTr="005672B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DEB0" w14:textId="0FCAEAC0" w:rsidR="00D84C9B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9C8B" w14:textId="77777777" w:rsidR="00467740" w:rsidRPr="0054777C" w:rsidRDefault="00467740" w:rsidP="00467740">
            <w:pPr>
              <w:spacing w:after="0"/>
              <w:jc w:val="both"/>
              <w:rPr>
                <w:rFonts w:ascii="Cambria" w:hAnsi="Cambria"/>
              </w:rPr>
            </w:pPr>
            <w:proofErr w:type="spellStart"/>
            <w:r w:rsidRPr="0054777C">
              <w:rPr>
                <w:rFonts w:ascii="Cambria" w:hAnsi="Cambria"/>
              </w:rPr>
              <w:t>Atrasys</w:t>
            </w:r>
            <w:proofErr w:type="spellEnd"/>
            <w:r w:rsidRPr="0054777C">
              <w:rPr>
                <w:rFonts w:ascii="Cambria" w:hAnsi="Cambria"/>
              </w:rPr>
              <w:t xml:space="preserve"> Sp. z o.o.</w:t>
            </w:r>
          </w:p>
          <w:p w14:paraId="2AEB7636" w14:textId="77777777" w:rsidR="00467740" w:rsidRPr="0054777C" w:rsidRDefault="00467740" w:rsidP="00467740">
            <w:pPr>
              <w:spacing w:after="0"/>
              <w:jc w:val="both"/>
              <w:rPr>
                <w:rFonts w:ascii="Cambria" w:hAnsi="Cambria"/>
              </w:rPr>
            </w:pPr>
            <w:r w:rsidRPr="0054777C">
              <w:rPr>
                <w:rFonts w:ascii="Cambria" w:hAnsi="Cambria"/>
              </w:rPr>
              <w:t>ul. Marcowa 4, 80-178 Gdańsk</w:t>
            </w:r>
          </w:p>
          <w:p w14:paraId="7E40E552" w14:textId="56DDA6DF" w:rsidR="00D84C9B" w:rsidRPr="00E37FDC" w:rsidRDefault="00D84C9B" w:rsidP="008E5DBA">
            <w:pPr>
              <w:spacing w:after="0" w:line="240" w:lineRule="auto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6B09" w14:textId="179A6987" w:rsidR="00D84C9B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60</w:t>
            </w:r>
            <w:r w:rsidR="00652EB9">
              <w:rPr>
                <w:rFonts w:ascii="Cambria" w:eastAsia="Times New Roman" w:hAnsi="Cambria" w:cs="Times New Roman"/>
                <w:lang w:eastAsia="pl-PL"/>
              </w:rPr>
              <w:t>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EFA5" w14:textId="386428A9" w:rsidR="00D84C9B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</w:t>
            </w:r>
            <w:r w:rsidR="005B6B27">
              <w:rPr>
                <w:rFonts w:ascii="Cambria" w:eastAsia="Times New Roman" w:hAnsi="Cambria" w:cs="Times New Roman"/>
                <w:lang w:eastAsia="pl-PL"/>
              </w:rPr>
              <w:t>0</w:t>
            </w:r>
            <w:r w:rsidR="00467740">
              <w:rPr>
                <w:rFonts w:ascii="Cambria" w:eastAsia="Times New Roman" w:hAnsi="Cambria" w:cs="Times New Roman"/>
                <w:lang w:eastAsia="pl-PL"/>
              </w:rPr>
              <w:t>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4956" w14:textId="636C1A3A" w:rsidR="00D84C9B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100,00</w:t>
            </w:r>
          </w:p>
        </w:tc>
      </w:tr>
      <w:tr w:rsidR="00F36EAE" w:rsidRPr="00E618DE" w14:paraId="1E270722" w14:textId="77777777" w:rsidTr="00740AD3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FF42" w14:textId="6709F41A" w:rsidR="00F36EAE" w:rsidRDefault="00F36EAE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982" w14:textId="4DF1A069" w:rsidR="00F36EAE" w:rsidRPr="00D720F4" w:rsidRDefault="00F36EAE" w:rsidP="000A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B66228">
              <w:rPr>
                <w:rFonts w:ascii="Cambria" w:hAnsi="Cambria"/>
              </w:rPr>
              <w:t xml:space="preserve">CEZAR Cezary </w:t>
            </w:r>
            <w:proofErr w:type="spellStart"/>
            <w:r w:rsidRPr="00B66228">
              <w:rPr>
                <w:rFonts w:ascii="Cambria" w:hAnsi="Cambria"/>
              </w:rPr>
              <w:t>Machnio</w:t>
            </w:r>
            <w:proofErr w:type="spellEnd"/>
            <w:r w:rsidRPr="00B66228">
              <w:rPr>
                <w:rFonts w:ascii="Cambria" w:hAnsi="Cambria"/>
              </w:rPr>
              <w:t xml:space="preserve"> i Piotr Gębka Sp. z o.o.</w:t>
            </w:r>
            <w:r w:rsidR="000A3639">
              <w:rPr>
                <w:rFonts w:ascii="Cambria" w:hAnsi="Cambria"/>
              </w:rPr>
              <w:t xml:space="preserve"> </w:t>
            </w:r>
            <w:r w:rsidRPr="00B66228">
              <w:rPr>
                <w:rFonts w:ascii="Cambria" w:hAnsi="Cambria"/>
              </w:rPr>
              <w:t>ul. Wolność 8 lok. 4, 26-600 Radom</w:t>
            </w:r>
            <w:r w:rsidRPr="00D720F4">
              <w:rPr>
                <w:rFonts w:ascii="Cambria" w:hAnsi="Cambria"/>
              </w:rPr>
              <w:t xml:space="preserve"> 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BF34" w14:textId="1BD4CBD1" w:rsidR="00F36EAE" w:rsidRDefault="00F36EAE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Oferta nie podlegała ocenie</w:t>
            </w:r>
          </w:p>
        </w:tc>
      </w:tr>
      <w:bookmarkEnd w:id="0"/>
      <w:bookmarkEnd w:id="1"/>
      <w:tr w:rsidR="002F190B" w:rsidRPr="00434ABB" w14:paraId="050E20F7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8BA" w14:textId="77777777" w:rsidR="002F190B" w:rsidRPr="00434ABB" w:rsidRDefault="002F190B" w:rsidP="00292E4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2F190B" w:rsidRPr="00434ABB" w14:paraId="5B4F096F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4B99" w14:textId="77777777" w:rsidR="002F190B" w:rsidRPr="00434ABB" w:rsidRDefault="002F190B" w:rsidP="00292E4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1F9" w14:textId="77777777" w:rsidR="002F190B" w:rsidRPr="00434ABB" w:rsidRDefault="002F190B" w:rsidP="00292E4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2F190B" w:rsidRPr="00434ABB" w14:paraId="4A6A1A93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C836" w14:textId="114E780F" w:rsidR="002F190B" w:rsidRPr="00434ABB" w:rsidRDefault="00467740" w:rsidP="00292E43">
            <w:pPr>
              <w:spacing w:after="0" w:line="240" w:lineRule="auto"/>
              <w:ind w:right="110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6DC7" w14:textId="77777777" w:rsidR="002F190B" w:rsidRPr="00434ABB" w:rsidRDefault="002F190B" w:rsidP="00292E43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pl-PL"/>
              </w:rPr>
            </w:pPr>
          </w:p>
        </w:tc>
      </w:tr>
      <w:tr w:rsidR="002F190B" w:rsidRPr="00434ABB" w14:paraId="4DE474F8" w14:textId="77777777" w:rsidTr="00435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B7B" w14:textId="77777777" w:rsidR="002F190B" w:rsidRPr="00434ABB" w:rsidRDefault="002F190B" w:rsidP="00292E4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2F190B" w:rsidRPr="00434ABB" w14:paraId="3B9CC0E8" w14:textId="77777777" w:rsidTr="008E5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2E87" w14:textId="77777777" w:rsidR="002F190B" w:rsidRPr="00434ABB" w:rsidRDefault="002F190B" w:rsidP="00292E4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C21D" w14:textId="77777777" w:rsidR="002F190B" w:rsidRPr="00434ABB" w:rsidRDefault="002F190B" w:rsidP="00292E4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467740" w:rsidRPr="00434ABB" w14:paraId="6E335416" w14:textId="77777777" w:rsidTr="008E5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5FB4" w14:textId="77777777" w:rsidR="00F36EAE" w:rsidRPr="00B66228" w:rsidRDefault="00F36EAE" w:rsidP="00F3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B66228">
              <w:rPr>
                <w:rFonts w:ascii="Cambria" w:hAnsi="Cambria"/>
              </w:rPr>
              <w:t xml:space="preserve">CEZAR Cezary </w:t>
            </w:r>
            <w:proofErr w:type="spellStart"/>
            <w:r w:rsidRPr="00B66228">
              <w:rPr>
                <w:rFonts w:ascii="Cambria" w:hAnsi="Cambria"/>
              </w:rPr>
              <w:t>Machnio</w:t>
            </w:r>
            <w:proofErr w:type="spellEnd"/>
            <w:r w:rsidRPr="00B66228">
              <w:rPr>
                <w:rFonts w:ascii="Cambria" w:hAnsi="Cambria"/>
              </w:rPr>
              <w:t xml:space="preserve"> i Piotr Gębka Sp. z o.o.</w:t>
            </w:r>
          </w:p>
          <w:p w14:paraId="02B49DF5" w14:textId="48186032" w:rsidR="00467740" w:rsidRPr="00434ABB" w:rsidRDefault="00F36EAE" w:rsidP="00F36EAE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B66228">
              <w:rPr>
                <w:rFonts w:ascii="Cambria" w:hAnsi="Cambria"/>
              </w:rPr>
              <w:t>ul. Wolność 8 lok. 4, 26-600 Radom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6170" w14:textId="75141C78" w:rsidR="00F36EAE" w:rsidRDefault="00F36EAE" w:rsidP="00F36EAE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531DA0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Zgodnie z art.2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2</w:t>
            </w:r>
            <w:r w:rsidRPr="00531DA0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6 ust. 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1p</w:t>
            </w:r>
            <w:r w:rsidRPr="00531DA0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kt 5 Zamawiający odrzuca ofertę, jeżeli jej treść nie jest zgodna z warunkami zamówienia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.</w:t>
            </w:r>
          </w:p>
          <w:p w14:paraId="661C7EA4" w14:textId="3D7D87F6" w:rsidR="00467740" w:rsidRPr="00434ABB" w:rsidRDefault="00F36EAE" w:rsidP="00F36EAE">
            <w:pPr>
              <w:pStyle w:val="Zwykytekst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F36EAE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Działając w oparciu o art. 107 ust. 2 Ustawy z dnia 11 września 2019 r. Prawo zamówień publicznych, Zamawiający, 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wezwał </w:t>
            </w:r>
            <w:r w:rsidRPr="00F36EAE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Wykonawcę do złożenie przedmiotowego środka dowodowego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. </w:t>
            </w:r>
            <w:r w:rsidRPr="00F36EAE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W otrzymanych 23.03.2023 r 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od Wykonawcy dokumentach</w:t>
            </w:r>
            <w:r w:rsidR="006971CC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 </w:t>
            </w:r>
            <w:r w:rsidRPr="00F36EAE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brakuje potwierdzenia, że firma serwisująca posiada ISO-27001 na świadczenie usług serwisowych oraz posiada autoryzacje producenta urządzeń,</w:t>
            </w:r>
            <w:r w:rsidR="000A3639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 </w:t>
            </w:r>
            <w:r w:rsidRPr="00F36EAE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oraz nie dołączono oświadczenia Producenta potwierdzającego, że Serwis urządzeń będzie realizowany bezpośrednio przez Producenta i/lub we współpracy z Autoryzowanym Partnerem Serwisowym Producenta.</w:t>
            </w:r>
          </w:p>
        </w:tc>
      </w:tr>
      <w:bookmarkEnd w:id="2"/>
    </w:tbl>
    <w:p w14:paraId="69DAF60B" w14:textId="77777777" w:rsidR="00C666C8" w:rsidRPr="00D629C4" w:rsidRDefault="00C666C8" w:rsidP="00E17F01">
      <w:pPr>
        <w:jc w:val="center"/>
        <w:rPr>
          <w:rFonts w:ascii="Cambria" w:eastAsia="Times New Roman" w:hAnsi="Cambria" w:cs="Times New Roman"/>
          <w:b/>
          <w:color w:val="FF0000"/>
          <w:sz w:val="19"/>
          <w:szCs w:val="24"/>
          <w:lang w:eastAsia="pl-PL"/>
        </w:rPr>
      </w:pPr>
    </w:p>
    <w:sectPr w:rsidR="00C666C8" w:rsidRPr="00D629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D3E0" w14:textId="77777777" w:rsidR="00262B15" w:rsidRDefault="00262B15">
      <w:pPr>
        <w:spacing w:after="0" w:line="240" w:lineRule="auto"/>
      </w:pPr>
      <w:r>
        <w:separator/>
      </w:r>
    </w:p>
  </w:endnote>
  <w:endnote w:type="continuationSeparator" w:id="0">
    <w:p w14:paraId="2AE2764F" w14:textId="77777777" w:rsidR="00262B15" w:rsidRDefault="0026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F2A4" w14:textId="77777777" w:rsidR="00262B15" w:rsidRDefault="00262B15">
      <w:pPr>
        <w:spacing w:after="0" w:line="240" w:lineRule="auto"/>
      </w:pPr>
      <w:r>
        <w:separator/>
      </w:r>
    </w:p>
  </w:footnote>
  <w:footnote w:type="continuationSeparator" w:id="0">
    <w:p w14:paraId="154C0BFA" w14:textId="77777777" w:rsidR="00262B15" w:rsidRDefault="0026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8E70" w14:textId="432635F1" w:rsidR="00467740" w:rsidRDefault="00467740" w:rsidP="000A3639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5890"/>
      </w:tabs>
      <w:spacing w:after="120"/>
      <w:jc w:val="center"/>
    </w:pPr>
    <w:r w:rsidRPr="0054777C">
      <w:rPr>
        <w:rFonts w:cs="Calibri"/>
        <w:b/>
        <w:color w:val="808080"/>
      </w:rPr>
      <w:t>Sfinansowano w ramach reakcji Unii na pandemię COVID-19</w:t>
    </w:r>
    <w:r>
      <w:rPr>
        <w:noProof/>
      </w:rPr>
      <w:drawing>
        <wp:anchor distT="0" distB="0" distL="114300" distR="114300" simplePos="0" relativeHeight="251659264" behindDoc="0" locked="0" layoutInCell="1" allowOverlap="0" wp14:anchorId="4414F86F" wp14:editId="001026D7">
          <wp:simplePos x="0" y="0"/>
          <wp:positionH relativeFrom="margin">
            <wp:posOffset>-3810</wp:posOffset>
          </wp:positionH>
          <wp:positionV relativeFrom="page">
            <wp:posOffset>234950</wp:posOffset>
          </wp:positionV>
          <wp:extent cx="5760085" cy="65151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CE"/>
    <w:rsid w:val="00005FF4"/>
    <w:rsid w:val="000602AF"/>
    <w:rsid w:val="000A3639"/>
    <w:rsid w:val="0015337B"/>
    <w:rsid w:val="001624BA"/>
    <w:rsid w:val="00191147"/>
    <w:rsid w:val="0019578F"/>
    <w:rsid w:val="00262B15"/>
    <w:rsid w:val="002967D4"/>
    <w:rsid w:val="002D408A"/>
    <w:rsid w:val="002F190B"/>
    <w:rsid w:val="00357877"/>
    <w:rsid w:val="003D4A18"/>
    <w:rsid w:val="0043331A"/>
    <w:rsid w:val="00435624"/>
    <w:rsid w:val="00467740"/>
    <w:rsid w:val="004A3F6A"/>
    <w:rsid w:val="004A64EF"/>
    <w:rsid w:val="004D11B9"/>
    <w:rsid w:val="004E6495"/>
    <w:rsid w:val="00531DA0"/>
    <w:rsid w:val="00541921"/>
    <w:rsid w:val="005A60AE"/>
    <w:rsid w:val="005B6B27"/>
    <w:rsid w:val="00652EB9"/>
    <w:rsid w:val="00694F81"/>
    <w:rsid w:val="006971CC"/>
    <w:rsid w:val="006B783B"/>
    <w:rsid w:val="00782F97"/>
    <w:rsid w:val="0079554D"/>
    <w:rsid w:val="007A119A"/>
    <w:rsid w:val="007A31D3"/>
    <w:rsid w:val="007B4C3D"/>
    <w:rsid w:val="0080027E"/>
    <w:rsid w:val="008E5DBA"/>
    <w:rsid w:val="00903ED2"/>
    <w:rsid w:val="00935F36"/>
    <w:rsid w:val="00937A02"/>
    <w:rsid w:val="00943F7E"/>
    <w:rsid w:val="00986A1C"/>
    <w:rsid w:val="009A50A3"/>
    <w:rsid w:val="00A335FD"/>
    <w:rsid w:val="00A473FE"/>
    <w:rsid w:val="00A536CE"/>
    <w:rsid w:val="00A84428"/>
    <w:rsid w:val="00AD55C3"/>
    <w:rsid w:val="00AE3BD1"/>
    <w:rsid w:val="00B71CA3"/>
    <w:rsid w:val="00B95EFE"/>
    <w:rsid w:val="00BE6E65"/>
    <w:rsid w:val="00C666C8"/>
    <w:rsid w:val="00D629C4"/>
    <w:rsid w:val="00D84C9B"/>
    <w:rsid w:val="00DA7829"/>
    <w:rsid w:val="00E10638"/>
    <w:rsid w:val="00E17F01"/>
    <w:rsid w:val="00E37FDC"/>
    <w:rsid w:val="00E63B80"/>
    <w:rsid w:val="00E81B63"/>
    <w:rsid w:val="00EA3F42"/>
    <w:rsid w:val="00F36EAE"/>
    <w:rsid w:val="00F641CB"/>
    <w:rsid w:val="00F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2AE916"/>
  <w15:chartTrackingRefBased/>
  <w15:docId w15:val="{D693FE1C-B5D6-4100-A35B-15FF0402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14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783B"/>
    <w:pPr>
      <w:keepNext/>
      <w:suppressAutoHyphens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147"/>
  </w:style>
  <w:style w:type="paragraph" w:styleId="Akapitzlist">
    <w:name w:val="List Paragraph"/>
    <w:basedOn w:val="Normalny"/>
    <w:link w:val="AkapitzlistZnak"/>
    <w:uiPriority w:val="34"/>
    <w:qFormat/>
    <w:rsid w:val="0019114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91147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11B9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11B9"/>
    <w:rPr>
      <w:rFonts w:ascii="Calibri" w:eastAsia="Calibri" w:hAnsi="Calibri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0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27E"/>
  </w:style>
  <w:style w:type="character" w:customStyle="1" w:styleId="Nagwek3Znak">
    <w:name w:val="Nagłówek 3 Znak"/>
    <w:basedOn w:val="Domylnaczcionkaakapitu"/>
    <w:link w:val="Nagwek3"/>
    <w:uiPriority w:val="9"/>
    <w:rsid w:val="006B783B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F36EAE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6EAE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Pirycka</dc:creator>
  <cp:keywords/>
  <dc:description/>
  <cp:lastModifiedBy>Anita Pirycka</cp:lastModifiedBy>
  <cp:revision>5</cp:revision>
  <cp:lastPrinted>2023-03-24T10:14:00Z</cp:lastPrinted>
  <dcterms:created xsi:type="dcterms:W3CDTF">2023-03-16T10:50:00Z</dcterms:created>
  <dcterms:modified xsi:type="dcterms:W3CDTF">2023-03-24T11:01:00Z</dcterms:modified>
</cp:coreProperties>
</file>