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CA" w:rsidRPr="004D17D9" w:rsidRDefault="00447DB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3762" w:rsidRPr="002B05D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92FCA">
        <w:rPr>
          <w:rFonts w:ascii="Times New Roman" w:hAnsi="Times New Roman" w:cs="Times New Roman"/>
          <w:sz w:val="24"/>
          <w:szCs w:val="24"/>
        </w:rPr>
        <w:tab/>
      </w:r>
      <w:r w:rsidR="00692FCA">
        <w:rPr>
          <w:rFonts w:ascii="Times New Roman" w:hAnsi="Times New Roman" w:cs="Times New Roman"/>
          <w:sz w:val="24"/>
          <w:szCs w:val="24"/>
        </w:rPr>
        <w:tab/>
      </w:r>
      <w:r w:rsidR="00692FCA" w:rsidRPr="00262F8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92FCA" w:rsidRPr="00262F8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92FCA" w:rsidRPr="00262F8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92FCA" w:rsidRPr="00262F8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92FCA" w:rsidRPr="00262F8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92FCA" w:rsidRPr="004D17D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Zał. nr </w:t>
      </w:r>
      <w:r w:rsidR="002E1B1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bookmarkStart w:id="0" w:name="_GoBack"/>
      <w:bookmarkEnd w:id="0"/>
      <w:r w:rsidR="0037687B" w:rsidRPr="004D17D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A41E2" w:rsidRPr="00E64993" w:rsidRDefault="00CA3762" w:rsidP="0037687B">
      <w:pPr>
        <w:ind w:left="1416"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1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2FCA" w:rsidRPr="004D17D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54996" w:rsidRPr="00E64993">
        <w:rPr>
          <w:rFonts w:ascii="Arial" w:hAnsi="Arial" w:cs="Arial"/>
          <w:b/>
          <w:color w:val="000000" w:themeColor="text1"/>
          <w:sz w:val="24"/>
          <w:szCs w:val="24"/>
        </w:rPr>
        <w:t>OPIS PRZEDMIOTU ZAMÓWIENIA</w:t>
      </w:r>
    </w:p>
    <w:p w:rsidR="00254996" w:rsidRPr="00E64993" w:rsidRDefault="00254996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Przedmiotem zamówienia jest usługa odbioru, transportu do miejsca dalszego zagospodarowania i zagospodarowanie odpadów kuchennych ulegających biodegradacji</w:t>
      </w:r>
      <w:r w:rsidR="006F54E6" w:rsidRPr="00E64993">
        <w:rPr>
          <w:rFonts w:ascii="Arial" w:hAnsi="Arial" w:cs="Arial"/>
          <w:color w:val="000000" w:themeColor="text1"/>
          <w:sz w:val="24"/>
          <w:szCs w:val="24"/>
        </w:rPr>
        <w:t xml:space="preserve">  o kodzie 20 01 08</w:t>
      </w:r>
      <w:r w:rsidR="00447D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7DBB">
        <w:rPr>
          <w:rFonts w:ascii="Arial" w:hAnsi="Arial" w:cs="Arial"/>
          <w:sz w:val="24"/>
          <w:szCs w:val="24"/>
        </w:rPr>
        <w:t>oraz chemikaliów laboratoryjnych i analitycznych o kodzie 16 05 06*</w:t>
      </w:r>
      <w:r w:rsidR="006F54E6" w:rsidRPr="00E64993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64993" w:rsidRPr="009C4081" w:rsidRDefault="005A0ED8" w:rsidP="0005280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C4081">
        <w:rPr>
          <w:rFonts w:ascii="Arial" w:hAnsi="Arial" w:cs="Arial"/>
          <w:sz w:val="24"/>
          <w:szCs w:val="24"/>
        </w:rPr>
        <w:t xml:space="preserve">Zamawiający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wytwarza odpady o kodzie 20 01 08 </w:t>
      </w:r>
      <w:r w:rsidR="00447DBB">
        <w:rPr>
          <w:rFonts w:ascii="Arial" w:hAnsi="Arial" w:cs="Arial"/>
          <w:color w:val="000000" w:themeColor="text1"/>
          <w:sz w:val="24"/>
          <w:szCs w:val="24"/>
        </w:rPr>
        <w:t>oraz o kodzie 16 05 06*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– odpady kuchenne ulegające biodegradacji, nadanym zgodnie </w:t>
      </w:r>
      <w:r w:rsidRPr="009C4081">
        <w:rPr>
          <w:rFonts w:ascii="Arial" w:hAnsi="Arial" w:cs="Arial"/>
          <w:sz w:val="24"/>
          <w:szCs w:val="24"/>
        </w:rPr>
        <w:t xml:space="preserve">z rozporządzeniem </w:t>
      </w:r>
      <w:r w:rsidR="00E64993" w:rsidRPr="009C4081">
        <w:rPr>
          <w:rFonts w:ascii="Arial" w:hAnsi="Arial" w:cs="Arial"/>
          <w:sz w:val="24"/>
          <w:szCs w:val="24"/>
        </w:rPr>
        <w:t xml:space="preserve">Ministra Klimatu z dnia 2 stycznia 2020 r., w sprawie katalogu odpadów </w:t>
      </w:r>
      <w:r w:rsidR="00E64993" w:rsidRPr="009C4081">
        <w:rPr>
          <w:rFonts w:ascii="Arial" w:hAnsi="Arial" w:cs="Arial"/>
          <w:bCs/>
          <w:sz w:val="24"/>
          <w:szCs w:val="24"/>
        </w:rPr>
        <w:t>(</w:t>
      </w:r>
      <w:r w:rsidR="00E64993" w:rsidRPr="009C4081">
        <w:rPr>
          <w:rFonts w:ascii="Arial" w:hAnsi="Arial" w:cs="Arial"/>
          <w:sz w:val="24"/>
          <w:szCs w:val="24"/>
        </w:rPr>
        <w:t>Dz. U. 2020 poz.10)</w:t>
      </w:r>
    </w:p>
    <w:p w:rsidR="00CF4C20" w:rsidRPr="00193C6C" w:rsidRDefault="008E65F2" w:rsidP="00CF4C20">
      <w:pPr>
        <w:pStyle w:val="Zwykytekst1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193C6C">
        <w:rPr>
          <w:rFonts w:ascii="Arial" w:hAnsi="Arial" w:cs="Arial"/>
          <w:sz w:val="24"/>
          <w:szCs w:val="24"/>
        </w:rPr>
        <w:t xml:space="preserve">Termin realizacji usługi: </w:t>
      </w:r>
      <w:r w:rsidR="00F04919" w:rsidRPr="00193C6C">
        <w:rPr>
          <w:rFonts w:ascii="Arial" w:hAnsi="Arial" w:cs="Arial"/>
          <w:sz w:val="24"/>
          <w:szCs w:val="24"/>
        </w:rPr>
        <w:t xml:space="preserve">od </w:t>
      </w:r>
      <w:r w:rsidRPr="00193C6C">
        <w:rPr>
          <w:rFonts w:ascii="Arial" w:hAnsi="Arial" w:cs="Arial"/>
          <w:sz w:val="24"/>
          <w:szCs w:val="24"/>
        </w:rPr>
        <w:t>01.0</w:t>
      </w:r>
      <w:r w:rsidR="00193C6C" w:rsidRPr="00193C6C">
        <w:rPr>
          <w:rFonts w:ascii="Arial" w:hAnsi="Arial" w:cs="Arial"/>
          <w:sz w:val="24"/>
          <w:szCs w:val="24"/>
        </w:rPr>
        <w:t>1</w:t>
      </w:r>
      <w:r w:rsidRPr="00193C6C">
        <w:rPr>
          <w:rFonts w:ascii="Arial" w:hAnsi="Arial" w:cs="Arial"/>
          <w:sz w:val="24"/>
          <w:szCs w:val="24"/>
        </w:rPr>
        <w:t>.202</w:t>
      </w:r>
      <w:r w:rsidR="00193C6C" w:rsidRPr="00193C6C">
        <w:rPr>
          <w:rFonts w:ascii="Arial" w:hAnsi="Arial" w:cs="Arial"/>
          <w:sz w:val="24"/>
          <w:szCs w:val="24"/>
        </w:rPr>
        <w:t>5</w:t>
      </w:r>
      <w:r w:rsidRPr="00193C6C">
        <w:rPr>
          <w:rFonts w:ascii="Arial" w:hAnsi="Arial" w:cs="Arial"/>
          <w:sz w:val="24"/>
          <w:szCs w:val="24"/>
        </w:rPr>
        <w:t xml:space="preserve"> r. </w:t>
      </w:r>
      <w:r w:rsidR="00CF4C20" w:rsidRPr="00193C6C">
        <w:rPr>
          <w:rFonts w:ascii="Arial" w:hAnsi="Arial" w:cs="Arial"/>
          <w:sz w:val="24"/>
        </w:rPr>
        <w:t xml:space="preserve">do </w:t>
      </w:r>
      <w:r w:rsidR="00193C6C" w:rsidRPr="00193C6C">
        <w:rPr>
          <w:rFonts w:ascii="Arial" w:hAnsi="Arial" w:cs="Arial"/>
          <w:sz w:val="24"/>
        </w:rPr>
        <w:t>31.12.2025</w:t>
      </w:r>
    </w:p>
    <w:p w:rsidR="00254996" w:rsidRPr="00E64993" w:rsidRDefault="00254996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Usługa świadczona będzie w miejscach wytworzenia odpadów kuchennych ulegających biodegradacji</w:t>
      </w:r>
      <w:r w:rsidR="005A0ED8" w:rsidRPr="00E64993">
        <w:rPr>
          <w:rFonts w:ascii="Arial" w:hAnsi="Arial" w:cs="Arial"/>
          <w:color w:val="000000" w:themeColor="text1"/>
          <w:sz w:val="24"/>
          <w:szCs w:val="24"/>
        </w:rPr>
        <w:t xml:space="preserve"> wraz z ich załadunkiem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 to jest:</w:t>
      </w:r>
    </w:p>
    <w:p w:rsidR="00254996" w:rsidRPr="00E64993" w:rsidRDefault="00254996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Stołówka żołnierska, bud. Nr 2 na terenie JW. 3949, ul. 61 Brygady 1, 66-440 Skwierzyna</w:t>
      </w:r>
      <w:r w:rsidR="00AA732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254996" w:rsidRPr="00E64993" w:rsidRDefault="00254996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Stołówka żołnierska, bud.nr 20 na terenie JW. 5700, ul. Wojska Polskiego 17, 66-300 Międzyrzecz;</w:t>
      </w:r>
    </w:p>
    <w:p w:rsidR="00254996" w:rsidRPr="00E64993" w:rsidRDefault="00254996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Stołówka żołnierska, bud. Nr </w:t>
      </w:r>
      <w:r w:rsidR="00FF05AD" w:rsidRPr="00E64993">
        <w:rPr>
          <w:rFonts w:ascii="Arial" w:hAnsi="Arial" w:cs="Arial"/>
          <w:color w:val="000000" w:themeColor="text1"/>
          <w:sz w:val="24"/>
          <w:szCs w:val="24"/>
        </w:rPr>
        <w:t>21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0 na terenie </w:t>
      </w:r>
      <w:r w:rsidR="00FF05AD" w:rsidRPr="00E64993">
        <w:rPr>
          <w:rFonts w:ascii="Arial" w:hAnsi="Arial" w:cs="Arial"/>
          <w:color w:val="000000" w:themeColor="text1"/>
          <w:sz w:val="24"/>
          <w:szCs w:val="24"/>
        </w:rPr>
        <w:t>JW. 1986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, 69-211 Wędrzyn;</w:t>
      </w:r>
    </w:p>
    <w:p w:rsidR="002B4671" w:rsidRPr="00E64993" w:rsidRDefault="002B4671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Stołówka żołniersk</w:t>
      </w:r>
      <w:r w:rsidR="00160CA4" w:rsidRPr="00E64993">
        <w:rPr>
          <w:rFonts w:ascii="Arial" w:hAnsi="Arial" w:cs="Arial"/>
          <w:color w:val="000000" w:themeColor="text1"/>
          <w:sz w:val="24"/>
          <w:szCs w:val="24"/>
        </w:rPr>
        <w:t>a, bud. Nr 40, 69-211 Wędrzyn (K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lub </w:t>
      </w:r>
      <w:r w:rsidR="00160CA4" w:rsidRPr="00E64993">
        <w:rPr>
          <w:rFonts w:ascii="Arial" w:hAnsi="Arial" w:cs="Arial"/>
          <w:color w:val="000000" w:themeColor="text1"/>
          <w:sz w:val="24"/>
          <w:szCs w:val="24"/>
        </w:rPr>
        <w:t>17 BZ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)</w:t>
      </w:r>
      <w:r w:rsidR="009C4081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17D9" w:rsidRDefault="004D17D9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Stołówka żołnierska, bud. Nr 19 na </w:t>
      </w:r>
      <w:r w:rsidR="009C4081">
        <w:rPr>
          <w:rFonts w:ascii="Arial" w:hAnsi="Arial" w:cs="Arial"/>
          <w:color w:val="000000" w:themeColor="text1"/>
          <w:sz w:val="24"/>
          <w:szCs w:val="24"/>
        </w:rPr>
        <w:t>terenie JW 5701, 69-211 Wędrzyn;</w:t>
      </w:r>
    </w:p>
    <w:p w:rsidR="00236760" w:rsidRDefault="00236760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Stołówka żołnierska, bud. </w:t>
      </w:r>
      <w:r w:rsidRPr="009C4081">
        <w:rPr>
          <w:rFonts w:ascii="Arial" w:hAnsi="Arial" w:cs="Arial"/>
          <w:sz w:val="24"/>
          <w:szCs w:val="24"/>
        </w:rPr>
        <w:t xml:space="preserve">Nr </w:t>
      </w:r>
      <w:r w:rsidR="009C4081" w:rsidRPr="009C4081">
        <w:rPr>
          <w:rFonts w:ascii="Arial" w:hAnsi="Arial" w:cs="Arial"/>
          <w:sz w:val="24"/>
          <w:szCs w:val="24"/>
        </w:rPr>
        <w:t>17</w:t>
      </w:r>
      <w:r w:rsidRPr="009C4081">
        <w:rPr>
          <w:rFonts w:ascii="Arial" w:hAnsi="Arial" w:cs="Arial"/>
          <w:sz w:val="24"/>
          <w:szCs w:val="24"/>
        </w:rPr>
        <w:t xml:space="preserve"> na terenie JW </w:t>
      </w:r>
      <w:r w:rsidR="00F1169C">
        <w:rPr>
          <w:rFonts w:ascii="Arial" w:hAnsi="Arial" w:cs="Arial"/>
          <w:sz w:val="24"/>
          <w:szCs w:val="24"/>
        </w:rPr>
        <w:t>5701</w:t>
      </w:r>
      <w:r w:rsidRPr="009C4081">
        <w:rPr>
          <w:rFonts w:ascii="Arial" w:hAnsi="Arial" w:cs="Arial"/>
          <w:sz w:val="24"/>
          <w:szCs w:val="24"/>
        </w:rPr>
        <w:t>, 6</w:t>
      </w:r>
      <w:r w:rsidR="009C4081" w:rsidRPr="009C4081">
        <w:rPr>
          <w:rFonts w:ascii="Arial" w:hAnsi="Arial" w:cs="Arial"/>
          <w:sz w:val="24"/>
          <w:szCs w:val="24"/>
        </w:rPr>
        <w:t>6</w:t>
      </w:r>
      <w:r w:rsidRPr="009C4081">
        <w:rPr>
          <w:rFonts w:ascii="Arial" w:hAnsi="Arial" w:cs="Arial"/>
          <w:sz w:val="24"/>
          <w:szCs w:val="24"/>
        </w:rPr>
        <w:t>-</w:t>
      </w:r>
      <w:r w:rsidR="009C4081" w:rsidRPr="009C4081">
        <w:rPr>
          <w:rFonts w:ascii="Arial" w:hAnsi="Arial" w:cs="Arial"/>
          <w:sz w:val="24"/>
          <w:szCs w:val="24"/>
        </w:rPr>
        <w:t>600</w:t>
      </w:r>
      <w:r w:rsidRPr="009C4081">
        <w:rPr>
          <w:rFonts w:ascii="Arial" w:hAnsi="Arial" w:cs="Arial"/>
          <w:sz w:val="24"/>
          <w:szCs w:val="24"/>
        </w:rPr>
        <w:t xml:space="preserve"> </w:t>
      </w:r>
      <w:r w:rsidR="009C4081">
        <w:rPr>
          <w:rFonts w:ascii="Arial" w:hAnsi="Arial" w:cs="Arial"/>
          <w:sz w:val="24"/>
          <w:szCs w:val="24"/>
        </w:rPr>
        <w:t>Krosno Odrzańskie;</w:t>
      </w:r>
    </w:p>
    <w:p w:rsidR="00236760" w:rsidRDefault="00236760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Stołówka żołnierska, bud. </w:t>
      </w:r>
      <w:r w:rsidRPr="009C4081">
        <w:rPr>
          <w:rFonts w:ascii="Arial" w:hAnsi="Arial" w:cs="Arial"/>
          <w:sz w:val="24"/>
          <w:szCs w:val="24"/>
        </w:rPr>
        <w:t xml:space="preserve">Nr </w:t>
      </w:r>
      <w:r w:rsidR="009C4081" w:rsidRPr="009C4081">
        <w:rPr>
          <w:rFonts w:ascii="Arial" w:hAnsi="Arial" w:cs="Arial"/>
          <w:sz w:val="24"/>
          <w:szCs w:val="24"/>
        </w:rPr>
        <w:t>22</w:t>
      </w:r>
      <w:r w:rsidRPr="009C4081">
        <w:rPr>
          <w:rFonts w:ascii="Arial" w:hAnsi="Arial" w:cs="Arial"/>
          <w:sz w:val="24"/>
          <w:szCs w:val="24"/>
        </w:rPr>
        <w:t xml:space="preserve"> na terenie JW </w:t>
      </w:r>
      <w:r w:rsidR="009C4081" w:rsidRPr="009C4081">
        <w:rPr>
          <w:rFonts w:ascii="Arial" w:hAnsi="Arial" w:cs="Arial"/>
          <w:sz w:val="24"/>
          <w:szCs w:val="24"/>
        </w:rPr>
        <w:t>1517</w:t>
      </w:r>
      <w:r w:rsidRPr="009C4081">
        <w:rPr>
          <w:rFonts w:ascii="Arial" w:hAnsi="Arial" w:cs="Arial"/>
          <w:sz w:val="24"/>
          <w:szCs w:val="24"/>
        </w:rPr>
        <w:t>, 6</w:t>
      </w:r>
      <w:r w:rsidR="00BD115F">
        <w:rPr>
          <w:rFonts w:ascii="Arial" w:hAnsi="Arial" w:cs="Arial"/>
          <w:sz w:val="24"/>
          <w:szCs w:val="24"/>
        </w:rPr>
        <w:t>6</w:t>
      </w:r>
      <w:r w:rsidRPr="009C4081">
        <w:rPr>
          <w:rFonts w:ascii="Arial" w:hAnsi="Arial" w:cs="Arial"/>
          <w:sz w:val="24"/>
          <w:szCs w:val="24"/>
        </w:rPr>
        <w:t>-</w:t>
      </w:r>
      <w:r w:rsidR="009C4081" w:rsidRPr="009C4081">
        <w:rPr>
          <w:rFonts w:ascii="Arial" w:hAnsi="Arial" w:cs="Arial"/>
          <w:sz w:val="24"/>
          <w:szCs w:val="24"/>
        </w:rPr>
        <w:t>016 Czerwieńsk</w:t>
      </w:r>
      <w:r w:rsidR="009C4081">
        <w:rPr>
          <w:rFonts w:ascii="Arial" w:hAnsi="Arial" w:cs="Arial"/>
          <w:sz w:val="24"/>
          <w:szCs w:val="24"/>
        </w:rPr>
        <w:t>;</w:t>
      </w:r>
    </w:p>
    <w:p w:rsidR="0003303E" w:rsidRPr="009C4081" w:rsidRDefault="006A2472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Stołówka żołnierska, bud. </w:t>
      </w:r>
      <w:r w:rsidRPr="009C4081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40</w:t>
      </w:r>
      <w:r w:rsidRPr="009C4081">
        <w:rPr>
          <w:rFonts w:ascii="Arial" w:hAnsi="Arial" w:cs="Arial"/>
          <w:sz w:val="24"/>
          <w:szCs w:val="24"/>
        </w:rPr>
        <w:t xml:space="preserve"> na terenie JW 1517, 6</w:t>
      </w:r>
      <w:r w:rsidR="00BD115F">
        <w:rPr>
          <w:rFonts w:ascii="Arial" w:hAnsi="Arial" w:cs="Arial"/>
          <w:sz w:val="24"/>
          <w:szCs w:val="24"/>
        </w:rPr>
        <w:t>6</w:t>
      </w:r>
      <w:r w:rsidRPr="009C4081">
        <w:rPr>
          <w:rFonts w:ascii="Arial" w:hAnsi="Arial" w:cs="Arial"/>
          <w:sz w:val="24"/>
          <w:szCs w:val="24"/>
        </w:rPr>
        <w:t>-016 Czerwieńsk</w:t>
      </w:r>
      <w:r>
        <w:rPr>
          <w:rFonts w:ascii="Arial" w:hAnsi="Arial" w:cs="Arial"/>
          <w:sz w:val="24"/>
          <w:szCs w:val="24"/>
        </w:rPr>
        <w:t>;</w:t>
      </w:r>
    </w:p>
    <w:p w:rsidR="00236760" w:rsidRDefault="00236760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Stołówka żołnierska, bud. </w:t>
      </w:r>
      <w:r w:rsidRPr="009C4081">
        <w:rPr>
          <w:rFonts w:ascii="Arial" w:hAnsi="Arial" w:cs="Arial"/>
          <w:sz w:val="24"/>
          <w:szCs w:val="24"/>
        </w:rPr>
        <w:t xml:space="preserve">Nr </w:t>
      </w:r>
      <w:r w:rsidR="009C4081" w:rsidRPr="009C4081">
        <w:rPr>
          <w:rFonts w:ascii="Arial" w:hAnsi="Arial" w:cs="Arial"/>
          <w:sz w:val="24"/>
          <w:szCs w:val="24"/>
        </w:rPr>
        <w:t>3 na terenie JW 440</w:t>
      </w:r>
      <w:r w:rsidR="00F1169C">
        <w:rPr>
          <w:rFonts w:ascii="Arial" w:hAnsi="Arial" w:cs="Arial"/>
          <w:sz w:val="24"/>
          <w:szCs w:val="24"/>
        </w:rPr>
        <w:t>8</w:t>
      </w:r>
      <w:r w:rsidRPr="009C4081">
        <w:rPr>
          <w:rFonts w:ascii="Arial" w:hAnsi="Arial" w:cs="Arial"/>
          <w:sz w:val="24"/>
          <w:szCs w:val="24"/>
        </w:rPr>
        <w:t>, 6</w:t>
      </w:r>
      <w:r w:rsidR="009C4081" w:rsidRPr="009C4081">
        <w:rPr>
          <w:rFonts w:ascii="Arial" w:hAnsi="Arial" w:cs="Arial"/>
          <w:sz w:val="24"/>
          <w:szCs w:val="24"/>
        </w:rPr>
        <w:t>6</w:t>
      </w:r>
      <w:r w:rsidRPr="009C4081">
        <w:rPr>
          <w:rFonts w:ascii="Arial" w:hAnsi="Arial" w:cs="Arial"/>
          <w:sz w:val="24"/>
          <w:szCs w:val="24"/>
        </w:rPr>
        <w:t>-</w:t>
      </w:r>
      <w:r w:rsidR="009C4081" w:rsidRPr="009C4081">
        <w:rPr>
          <w:rFonts w:ascii="Arial" w:hAnsi="Arial" w:cs="Arial"/>
          <w:sz w:val="24"/>
          <w:szCs w:val="24"/>
        </w:rPr>
        <w:t>100</w:t>
      </w:r>
      <w:r w:rsidRPr="009C4081">
        <w:rPr>
          <w:rFonts w:ascii="Arial" w:hAnsi="Arial" w:cs="Arial"/>
          <w:sz w:val="24"/>
          <w:szCs w:val="24"/>
        </w:rPr>
        <w:t xml:space="preserve"> </w:t>
      </w:r>
      <w:r w:rsidR="009C4081" w:rsidRPr="009C4081">
        <w:rPr>
          <w:rFonts w:ascii="Arial" w:hAnsi="Arial" w:cs="Arial"/>
          <w:sz w:val="24"/>
          <w:szCs w:val="24"/>
        </w:rPr>
        <w:t>Sulechów</w:t>
      </w:r>
      <w:r w:rsidR="009C4081">
        <w:rPr>
          <w:rFonts w:ascii="Arial" w:hAnsi="Arial" w:cs="Arial"/>
          <w:sz w:val="24"/>
          <w:szCs w:val="24"/>
        </w:rPr>
        <w:t>;</w:t>
      </w:r>
    </w:p>
    <w:p w:rsidR="00447DBB" w:rsidRDefault="00447DBB" w:rsidP="00447D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czasie szkoleń poligonowych odbiór odpadów z Białej Góry;</w:t>
      </w:r>
    </w:p>
    <w:p w:rsidR="00447DBB" w:rsidRPr="00447DBB" w:rsidRDefault="00447DBB" w:rsidP="00447D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 w Nowogrodzie Bobrzańskim, Laboratorium żywności, 66-011 Nowogród Bobrzański;</w:t>
      </w:r>
    </w:p>
    <w:p w:rsidR="00665C77" w:rsidRPr="00E64993" w:rsidRDefault="00605614" w:rsidP="0037687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Inne lokalizacje po wcześniejszym telefonicznym bądź pisemnym zgłoszeniu.</w:t>
      </w:r>
    </w:p>
    <w:p w:rsidR="0003303E" w:rsidRDefault="005A0ED8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Wykonawca będzie odbierał odpady</w:t>
      </w:r>
      <w:r w:rsidR="0003303E">
        <w:rPr>
          <w:rFonts w:ascii="Arial" w:hAnsi="Arial" w:cs="Arial"/>
          <w:color w:val="000000" w:themeColor="text1"/>
          <w:sz w:val="24"/>
          <w:szCs w:val="24"/>
        </w:rPr>
        <w:t xml:space="preserve"> dla lokalizacji:</w:t>
      </w:r>
    </w:p>
    <w:p w:rsidR="00732896" w:rsidRPr="00050887" w:rsidRDefault="00732896" w:rsidP="00732896">
      <w:pPr>
        <w:pStyle w:val="Akapitzlist"/>
        <w:numPr>
          <w:ilvl w:val="0"/>
          <w:numId w:val="23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050887">
        <w:rPr>
          <w:rFonts w:ascii="Arial" w:hAnsi="Arial" w:cs="Arial"/>
          <w:sz w:val="24"/>
          <w:szCs w:val="24"/>
        </w:rPr>
        <w:t>Skwierzyna, Międzyrzecz, Wędrzyn - trzy razy w tygodniu: poniedziałek, środa w godzinach 7.00 – 13.00 oraz w piątek w godzinach 7.00 – 12.30, z tym, że w dni wolne od pracy odbiór ma nastąpić w pierwszy dzień roboczy następujący po dniu wolnym.</w:t>
      </w:r>
    </w:p>
    <w:p w:rsidR="00732896" w:rsidRPr="00050887" w:rsidRDefault="00732896" w:rsidP="00732896">
      <w:pPr>
        <w:pStyle w:val="Akapitzlist"/>
        <w:numPr>
          <w:ilvl w:val="0"/>
          <w:numId w:val="23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050887">
        <w:rPr>
          <w:rFonts w:ascii="Arial" w:hAnsi="Arial" w:cs="Arial"/>
          <w:sz w:val="24"/>
          <w:szCs w:val="24"/>
        </w:rPr>
        <w:t>Krosno Odrzańskie, Czerwieńsk, Sulechów – w każdy czwartek w godzinach 7.00 – 13.00 z tym, że w dni wolne od pracy odbiór ma nastąpić w pierwszy dzień roboczy następujący po dniu wolnym.</w:t>
      </w:r>
    </w:p>
    <w:p w:rsidR="00874C47" w:rsidRPr="00E64993" w:rsidRDefault="00732896" w:rsidP="00732896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Poligon w Białej Górze oraz Nowogród Bobrzański – odbiór odpadów po telefonicznym bądź telefonicznym zgłoszeniu c</w:t>
      </w:r>
      <w:r w:rsidR="00874C47" w:rsidRPr="00E64993">
        <w:rPr>
          <w:rFonts w:ascii="Arial" w:hAnsi="Arial" w:cs="Arial"/>
          <w:color w:val="000000" w:themeColor="text1"/>
          <w:sz w:val="24"/>
          <w:szCs w:val="24"/>
        </w:rPr>
        <w:t xml:space="preserve">zęstotliwość odbioru odpadów z poszczególnych miejsc ich wytwarzania może ulec zmianie (zwiększeniu, bądź </w:t>
      </w:r>
      <w:r w:rsidR="00874C47" w:rsidRPr="00E6499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zmniejszeniu) po wcześniejszym telefonicznym bądź pisemnym zgłoszeniu.  Wykonawca jest zobowiązany  w ciągu 24 godzin od zgłoszenia telefonicznego, bądź drogą mailową dostosować się do wprowadzonych zmian przez Zamawiającego. </w:t>
      </w:r>
    </w:p>
    <w:p w:rsidR="00874C47" w:rsidRPr="00E64993" w:rsidRDefault="00874C47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Zamawiający zastrzega sobie prawo do zwiększenia  ilości wymaganych pojemników, spowodowanej intensywnością wykorzystania obiektów po wcześniejszym telefonicznym, mailowym  lub pisemnym poinformowaniu o tym fakcie Wykonawcę. Zwiększenie ilości postawionych pojemników należy zrealizować w ciągu ….. godzin od zgłoszenia Zamawiającego.</w:t>
      </w:r>
    </w:p>
    <w:p w:rsidR="00874C47" w:rsidRPr="00E64993" w:rsidRDefault="00B25554" w:rsidP="0037687B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Dokładna ilość odbieranych odpadów zastanie każdorazowo ustalona w trakcie odbioru, w wyniku ich ważenia, co potwierdzone zostanie w dokumencie PZ (załącznik nr 2) wytworzonym w dwóch egzemplarzach dla Zamawiającego.  </w:t>
      </w:r>
    </w:p>
    <w:p w:rsidR="00B25554" w:rsidRPr="00E64993" w:rsidRDefault="00B25554" w:rsidP="0037687B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Każdorazowy odbiór odpadów zostanie potwierdzo</w:t>
      </w:r>
      <w:r w:rsidR="006A2472">
        <w:rPr>
          <w:rFonts w:ascii="Arial" w:hAnsi="Arial" w:cs="Arial"/>
          <w:color w:val="000000" w:themeColor="text1"/>
          <w:sz w:val="24"/>
          <w:szCs w:val="24"/>
        </w:rPr>
        <w:t xml:space="preserve">ny w Bazie Danych o Produktach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i Opakowaniach oraz o Gospodarce Odpadami (BDO). Karty Przekazania Odpadów generowane będą w BDO i przekazywane Zamawiającemu po zakończeniu okresu rozliczeniowego jakim jest miesiąc do 5 dnia nowego okresu rozliczeniowego. </w:t>
      </w:r>
    </w:p>
    <w:p w:rsidR="00874C47" w:rsidRPr="00E64993" w:rsidRDefault="00874C47" w:rsidP="0037687B">
      <w:pPr>
        <w:pStyle w:val="Zwykytekst1"/>
        <w:numPr>
          <w:ilvl w:val="0"/>
          <w:numId w:val="1"/>
        </w:numPr>
        <w:spacing w:before="60" w:after="6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do zapewnienia wagi, która musi spełniać wymagania metrologiczne. </w:t>
      </w:r>
    </w:p>
    <w:p w:rsidR="00874C47" w:rsidRPr="00E64993" w:rsidRDefault="00874C47" w:rsidP="0037687B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W ramach usługi Wykonawca dokonywać będzie transportu odpadów do miejsca ich dalszego zagospodarowania własnym,  przystosowanym do tego celu środkiem transportu. </w:t>
      </w:r>
    </w:p>
    <w:p w:rsidR="00874C47" w:rsidRPr="00E64993" w:rsidRDefault="00874C47" w:rsidP="0037687B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Wykonawca zapewni odpowiednie pojemniki do gromadzenia odpadów o pojemności 50-80 litrów w ilości pozwalającej na ich właściwe przechowywanie uwzględniając podział na odpady pochodzenia roślinnego i zwierzęcego - wymienione w § 4 ust.11. Pojemniki będą odpowiednio opisane (zawierające nazwę i kod odpadu), szczelne, posiadające uchwyty oraz zamknięcia umożliwiające układanie ich piętrowo. </w:t>
      </w:r>
    </w:p>
    <w:p w:rsidR="005A0ED8" w:rsidRPr="00E64993" w:rsidRDefault="005A0ED8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Gromadzenie odpadów i ich wywóz odbywać się będzie w pojemnikach stanowiących własność Wykonawcy.</w:t>
      </w:r>
    </w:p>
    <w:p w:rsidR="00874C47" w:rsidRPr="00E64993" w:rsidRDefault="00874C47" w:rsidP="0037687B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Pojazdy i pojemniki wielokrotnego użytku, a także wszystkie pozostałe elementy wyposażenia lub sprzęt wielokrotnego użytku mus</w:t>
      </w:r>
      <w:r w:rsidR="006A2472">
        <w:rPr>
          <w:rFonts w:ascii="Arial" w:hAnsi="Arial" w:cs="Arial"/>
          <w:color w:val="000000" w:themeColor="text1"/>
          <w:sz w:val="24"/>
          <w:szCs w:val="24"/>
        </w:rPr>
        <w:t xml:space="preserve">zą zostać wyczyszczone, wymyte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i zdezynfekowane po każdym użyciu, muszą być utrzymyw</w:t>
      </w:r>
      <w:r w:rsidR="00DF1B29" w:rsidRPr="00E64993">
        <w:rPr>
          <w:rFonts w:ascii="Arial" w:hAnsi="Arial" w:cs="Arial"/>
          <w:color w:val="000000" w:themeColor="text1"/>
          <w:sz w:val="24"/>
          <w:szCs w:val="24"/>
        </w:rPr>
        <w:t xml:space="preserve">ane w czystości tj. być czyste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i suche przed użyciem oraz muszą zostać przeznaczone do przewozu określonego produktu w zakresie niezbędnym do uniknięcia zakażeń wzajemnych.</w:t>
      </w:r>
    </w:p>
    <w:p w:rsidR="00874C47" w:rsidRPr="00E64993" w:rsidRDefault="00874C47" w:rsidP="0037687B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Wykonawca po odbiorze pojemników z odpadami pozostawi nowe (czyste/ zdezynfekowane) pojemniki celem dalszego gromadzenia odpadów.</w:t>
      </w:r>
    </w:p>
    <w:p w:rsidR="005A0ED8" w:rsidRDefault="005A0ED8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Wykonawca po podpisaniu umowy na świadczenie usługi, wystawi pojemniki do gromadzenia odpadów w ilośc</w:t>
      </w:r>
      <w:r w:rsidR="00732896">
        <w:rPr>
          <w:rFonts w:ascii="Arial" w:hAnsi="Arial" w:cs="Arial"/>
          <w:color w:val="000000" w:themeColor="text1"/>
          <w:sz w:val="24"/>
          <w:szCs w:val="24"/>
        </w:rPr>
        <w:t>i i miejscach podanych w poniższej tabeli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447DBB" w:rsidRDefault="00447DBB" w:rsidP="00447DB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7DBB" w:rsidRDefault="00447DBB" w:rsidP="00447DB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Tabela nr 1: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3260"/>
      </w:tblGrid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Miejsce odbioru odpadów</w:t>
            </w:r>
          </w:p>
        </w:tc>
        <w:tc>
          <w:tcPr>
            <w:tcW w:w="3260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Ilość zbiorników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 do gromadzenia  odpadów </w:t>
            </w:r>
          </w:p>
        </w:tc>
      </w:tr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ul. 61 Brygady 1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66-440 Skwierzyna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2 na terenie JW 3949)  kuchnia nr 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ul. 61 Brygady 1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66-440 Skwierzyna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2 na terenie JW 3949) kuchnia nr 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25</w:t>
            </w:r>
          </w:p>
        </w:tc>
      </w:tr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ul. Wojska Polskiego 17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66-300 Międzyrzecz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20 na terenie JW 5700)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69-211 Wędrzyn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210 na terenie JW 1986)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69-211 Wędrzyn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40 Klub 17 BZ)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732896" w:rsidRPr="00E64993" w:rsidTr="00782932"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6. 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69-211 Wędrzyn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19 na terenie JW 5701)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732896" w:rsidRPr="00E64993" w:rsidTr="00782932">
        <w:trPr>
          <w:trHeight w:val="1280"/>
        </w:trPr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Słubicka 10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00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Krosno Odrzańskie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(bud. nr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terenie JW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5701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</w:tr>
      <w:tr w:rsidR="00732896" w:rsidRPr="00E64993" w:rsidTr="00782932">
        <w:trPr>
          <w:trHeight w:val="1256"/>
        </w:trPr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Składowa 10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016 Czerwieńsk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(bud. nr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 na terenie JW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1517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732896" w:rsidRPr="00E64993" w:rsidTr="00782932">
        <w:trPr>
          <w:trHeight w:val="1261"/>
        </w:trPr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Składowa 10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016 Czerwieńsk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(bud. nr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22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terenie JW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1517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732896" w:rsidRPr="00E64993" w:rsidTr="00782932">
        <w:trPr>
          <w:trHeight w:val="1409"/>
        </w:trPr>
        <w:tc>
          <w:tcPr>
            <w:tcW w:w="709" w:type="dxa"/>
            <w:shd w:val="clear" w:color="auto" w:fill="auto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Stołówka żołnierska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Wojska Polskiego 1</w:t>
            </w:r>
          </w:p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>66-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100 Sulechów</w:t>
            </w:r>
          </w:p>
          <w:p w:rsidR="00732896" w:rsidRPr="00E64993" w:rsidRDefault="00732896" w:rsidP="007829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(bud. nr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E649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terenie JW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4408)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Pr="00E64993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25</w:t>
            </w:r>
          </w:p>
        </w:tc>
      </w:tr>
      <w:tr w:rsidR="00732896" w:rsidRPr="00E64993" w:rsidTr="00782932">
        <w:trPr>
          <w:trHeight w:val="988"/>
        </w:trPr>
        <w:tc>
          <w:tcPr>
            <w:tcW w:w="709" w:type="dxa"/>
            <w:shd w:val="clear" w:color="auto" w:fill="auto"/>
          </w:tcPr>
          <w:p w:rsidR="00732896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528" w:type="dxa"/>
            <w:shd w:val="clear" w:color="auto" w:fill="auto"/>
          </w:tcPr>
          <w:p w:rsidR="00732896" w:rsidRPr="00E64993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Punkt odbioru z Białej Góry (w czasie trwania szkoleń poligonowych)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</w:tr>
      <w:tr w:rsidR="00732896" w:rsidRPr="00E64993" w:rsidTr="00782932">
        <w:trPr>
          <w:trHeight w:val="988"/>
        </w:trPr>
        <w:tc>
          <w:tcPr>
            <w:tcW w:w="709" w:type="dxa"/>
            <w:shd w:val="clear" w:color="auto" w:fill="auto"/>
          </w:tcPr>
          <w:p w:rsidR="00732896" w:rsidRDefault="00732896" w:rsidP="00782932">
            <w:pPr>
              <w:pStyle w:val="Zwykytekst1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:rsidR="00732896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Skład w Nowogrodzie Bobrzańskim – laboratorium żywności</w:t>
            </w:r>
          </w:p>
          <w:p w:rsidR="00732896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66-011 Nowogród Bobrzański</w:t>
            </w:r>
          </w:p>
          <w:p w:rsidR="00732896" w:rsidRDefault="00732896" w:rsidP="0078293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(bud. nr 616 A)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896" w:rsidRDefault="00732896" w:rsidP="00782932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447DBB" w:rsidRPr="00447DBB" w:rsidRDefault="00447DBB" w:rsidP="00732896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74C47" w:rsidRPr="00E64993" w:rsidRDefault="0037687B" w:rsidP="0037687B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Wykonawca zobowiązuje się wykonać przedmiot umowy zgodnie ze wszystkimi obowiązującymi przepisami prawa w tym zakresie.</w:t>
      </w:r>
    </w:p>
    <w:p w:rsidR="00665C77" w:rsidRPr="00847F2C" w:rsidRDefault="00876CC4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7F2C">
        <w:rPr>
          <w:rFonts w:ascii="Arial" w:hAnsi="Arial" w:cs="Arial"/>
          <w:sz w:val="24"/>
          <w:szCs w:val="24"/>
        </w:rPr>
        <w:t>Wykonawca obowiązany jest posiadać:</w:t>
      </w:r>
    </w:p>
    <w:p w:rsidR="00847F2C" w:rsidRPr="00847F2C" w:rsidRDefault="00847F2C" w:rsidP="00847F2C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847F2C">
        <w:rPr>
          <w:rFonts w:ascii="Arial" w:hAnsi="Arial" w:cs="Arial"/>
          <w:sz w:val="24"/>
          <w:szCs w:val="24"/>
        </w:rPr>
        <w:t>Odpady o kodzie 20 01 08:</w:t>
      </w:r>
    </w:p>
    <w:p w:rsidR="0007393A" w:rsidRPr="00E64993" w:rsidRDefault="00FF3F7C" w:rsidP="0037687B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Aktualne zezwolenie </w:t>
      </w:r>
      <w:r w:rsidR="0037687B" w:rsidRPr="00E64993">
        <w:rPr>
          <w:rFonts w:ascii="Arial" w:hAnsi="Arial" w:cs="Arial"/>
          <w:color w:val="000000" w:themeColor="text1"/>
          <w:sz w:val="24"/>
          <w:szCs w:val="24"/>
        </w:rPr>
        <w:t xml:space="preserve">i wpis do rejestru właściwego organu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na prowadzenie działalności w zakresie </w:t>
      </w:r>
      <w:r w:rsidR="0037687B" w:rsidRPr="00E64993">
        <w:rPr>
          <w:rFonts w:ascii="Arial" w:hAnsi="Arial" w:cs="Arial"/>
          <w:color w:val="000000" w:themeColor="text1"/>
          <w:sz w:val="24"/>
          <w:szCs w:val="24"/>
        </w:rPr>
        <w:t xml:space="preserve">gospodarowania odpadami o czym mowa w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76CC4" w:rsidRPr="00E64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7393A" w:rsidRPr="00E64993">
        <w:rPr>
          <w:rFonts w:ascii="Arial" w:hAnsi="Arial" w:cs="Arial"/>
          <w:color w:val="000000" w:themeColor="text1"/>
          <w:sz w:val="24"/>
          <w:szCs w:val="24"/>
        </w:rPr>
        <w:t>U</w:t>
      </w:r>
      <w:r w:rsidR="00876CC4" w:rsidRPr="00E64993">
        <w:rPr>
          <w:rFonts w:ascii="Arial" w:hAnsi="Arial" w:cs="Arial"/>
          <w:color w:val="000000" w:themeColor="text1"/>
          <w:sz w:val="24"/>
          <w:szCs w:val="24"/>
        </w:rPr>
        <w:t>staw</w:t>
      </w:r>
      <w:r w:rsidR="0037687B" w:rsidRPr="00E64993">
        <w:rPr>
          <w:rFonts w:ascii="Arial" w:hAnsi="Arial" w:cs="Arial"/>
          <w:color w:val="000000" w:themeColor="text1"/>
          <w:sz w:val="24"/>
          <w:szCs w:val="24"/>
        </w:rPr>
        <w:t>ie</w:t>
      </w:r>
      <w:r w:rsidR="00876CC4" w:rsidRPr="00E64993">
        <w:rPr>
          <w:rFonts w:ascii="Arial" w:hAnsi="Arial" w:cs="Arial"/>
          <w:color w:val="000000" w:themeColor="text1"/>
          <w:sz w:val="24"/>
          <w:szCs w:val="24"/>
        </w:rPr>
        <w:t xml:space="preserve"> z dnia 14</w:t>
      </w:r>
      <w:r w:rsidR="0007393A" w:rsidRPr="00E64993">
        <w:rPr>
          <w:rFonts w:ascii="Arial" w:hAnsi="Arial" w:cs="Arial"/>
          <w:color w:val="000000" w:themeColor="text1"/>
          <w:sz w:val="24"/>
          <w:szCs w:val="24"/>
        </w:rPr>
        <w:t xml:space="preserve"> grudnia </w:t>
      </w:r>
      <w:r w:rsidR="00876CC4" w:rsidRPr="00E64993">
        <w:rPr>
          <w:rFonts w:ascii="Arial" w:hAnsi="Arial" w:cs="Arial"/>
          <w:color w:val="000000" w:themeColor="text1"/>
          <w:sz w:val="24"/>
          <w:szCs w:val="24"/>
        </w:rPr>
        <w:t xml:space="preserve">2012r. o odpadach </w:t>
      </w:r>
      <w:r w:rsidR="0007393A" w:rsidRPr="00E64993">
        <w:rPr>
          <w:rFonts w:ascii="Arial" w:hAnsi="Arial" w:cs="Arial"/>
          <w:color w:val="000000" w:themeColor="text1"/>
          <w:sz w:val="24"/>
          <w:szCs w:val="24"/>
        </w:rPr>
        <w:t>(t. jedn. Dz. U. 20</w:t>
      </w:r>
      <w:r w:rsidR="006E202B" w:rsidRPr="00E64993">
        <w:rPr>
          <w:rFonts w:ascii="Arial" w:hAnsi="Arial" w:cs="Arial"/>
          <w:color w:val="000000" w:themeColor="text1"/>
          <w:sz w:val="24"/>
          <w:szCs w:val="24"/>
        </w:rPr>
        <w:t>2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>3</w:t>
      </w:r>
      <w:r w:rsidR="0007393A" w:rsidRPr="00E64993">
        <w:rPr>
          <w:rFonts w:ascii="Arial" w:hAnsi="Arial" w:cs="Arial"/>
          <w:color w:val="000000" w:themeColor="text1"/>
          <w:sz w:val="24"/>
          <w:szCs w:val="24"/>
        </w:rPr>
        <w:t xml:space="preserve"> r poz.</w:t>
      </w:r>
      <w:r w:rsidR="006E202B" w:rsidRPr="00E64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7F2C">
        <w:rPr>
          <w:rFonts w:ascii="Arial" w:hAnsi="Arial" w:cs="Arial"/>
          <w:color w:val="000000" w:themeColor="text1"/>
          <w:sz w:val="24"/>
          <w:szCs w:val="24"/>
        </w:rPr>
        <w:t>1587</w:t>
      </w:r>
      <w:r w:rsidR="0007393A" w:rsidRPr="00E64993">
        <w:rPr>
          <w:rFonts w:ascii="Arial" w:hAnsi="Arial" w:cs="Arial"/>
          <w:color w:val="000000" w:themeColor="text1"/>
          <w:sz w:val="24"/>
          <w:szCs w:val="24"/>
        </w:rPr>
        <w:t>)</w:t>
      </w:r>
      <w:r w:rsidR="004207DF" w:rsidRPr="00E64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47A9B" w:rsidRPr="00E64993" w:rsidRDefault="00C54898" w:rsidP="0037687B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lastRenderedPageBreak/>
        <w:t>D</w:t>
      </w:r>
      <w:r w:rsidR="00247A9B" w:rsidRPr="00E64993">
        <w:rPr>
          <w:rFonts w:ascii="Arial" w:hAnsi="Arial" w:cs="Arial"/>
          <w:color w:val="000000" w:themeColor="text1"/>
          <w:sz w:val="24"/>
          <w:szCs w:val="24"/>
        </w:rPr>
        <w:t>ecyzj</w:t>
      </w:r>
      <w:r w:rsidR="001C7C6C" w:rsidRPr="00E64993">
        <w:rPr>
          <w:rFonts w:ascii="Arial" w:hAnsi="Arial" w:cs="Arial"/>
          <w:color w:val="000000" w:themeColor="text1"/>
          <w:sz w:val="24"/>
          <w:szCs w:val="24"/>
        </w:rPr>
        <w:t>ę</w:t>
      </w:r>
      <w:r w:rsidR="00247A9B" w:rsidRPr="00E64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C7C6C" w:rsidRPr="00E64993">
        <w:rPr>
          <w:rFonts w:ascii="Arial" w:hAnsi="Arial" w:cs="Arial"/>
          <w:color w:val="000000" w:themeColor="text1"/>
          <w:sz w:val="24"/>
          <w:szCs w:val="24"/>
        </w:rPr>
        <w:t>Powiatowego Lekarza W</w:t>
      </w:r>
      <w:r w:rsidR="00247A9B" w:rsidRPr="00E64993">
        <w:rPr>
          <w:rFonts w:ascii="Arial" w:hAnsi="Arial" w:cs="Arial"/>
          <w:color w:val="000000" w:themeColor="text1"/>
          <w:sz w:val="24"/>
          <w:szCs w:val="24"/>
        </w:rPr>
        <w:t>eterynarii</w:t>
      </w:r>
      <w:r w:rsidR="004207DF" w:rsidRPr="00E64993">
        <w:rPr>
          <w:rFonts w:ascii="Arial" w:hAnsi="Arial" w:cs="Arial"/>
          <w:color w:val="000000" w:themeColor="text1"/>
          <w:sz w:val="24"/>
          <w:szCs w:val="24"/>
        </w:rPr>
        <w:t xml:space="preserve"> na przewóz odpadów ka</w:t>
      </w:r>
      <w:r w:rsidR="006F54E6" w:rsidRPr="00E64993">
        <w:rPr>
          <w:rFonts w:ascii="Arial" w:hAnsi="Arial" w:cs="Arial"/>
          <w:color w:val="000000" w:themeColor="text1"/>
          <w:sz w:val="24"/>
          <w:szCs w:val="24"/>
        </w:rPr>
        <w:t>t</w:t>
      </w:r>
      <w:r w:rsidR="004207DF" w:rsidRPr="00E64993">
        <w:rPr>
          <w:rFonts w:ascii="Arial" w:hAnsi="Arial" w:cs="Arial"/>
          <w:color w:val="000000" w:themeColor="text1"/>
          <w:sz w:val="24"/>
          <w:szCs w:val="24"/>
        </w:rPr>
        <w:t>. 3 określonymi środkami transportu oraz</w:t>
      </w:r>
      <w:r w:rsidR="00247A9B" w:rsidRPr="00E64993">
        <w:rPr>
          <w:rFonts w:ascii="Arial" w:hAnsi="Arial" w:cs="Arial"/>
          <w:color w:val="000000" w:themeColor="text1"/>
          <w:sz w:val="24"/>
          <w:szCs w:val="24"/>
        </w:rPr>
        <w:t xml:space="preserve"> nadając</w:t>
      </w:r>
      <w:r w:rsidR="001C7C6C" w:rsidRPr="00E64993">
        <w:rPr>
          <w:rFonts w:ascii="Arial" w:hAnsi="Arial" w:cs="Arial"/>
          <w:color w:val="000000" w:themeColor="text1"/>
          <w:sz w:val="24"/>
          <w:szCs w:val="24"/>
        </w:rPr>
        <w:t>ą</w:t>
      </w:r>
      <w:r w:rsidR="00247A9B" w:rsidRPr="00E64993">
        <w:rPr>
          <w:rFonts w:ascii="Arial" w:hAnsi="Arial" w:cs="Arial"/>
          <w:color w:val="000000" w:themeColor="text1"/>
          <w:sz w:val="24"/>
          <w:szCs w:val="24"/>
        </w:rPr>
        <w:t xml:space="preserve"> numer identyfikacyjny na potwierdzenie działalności w zakresie transportu odpadków kat.3, tj. ubocznych produktów pochodzenia zwierzęcego zgodnie z ustawą z dnia 11 marzec 2004 o ochronie zdrowia zwierząt oraz zwalczaniu chorób zakaźnych zwierząt / tekst jednolity </w:t>
      </w:r>
      <w:r w:rsidR="00247A9B" w:rsidRPr="00270A92">
        <w:rPr>
          <w:rFonts w:ascii="Arial" w:hAnsi="Arial" w:cs="Arial"/>
          <w:color w:val="000000" w:themeColor="text1"/>
          <w:sz w:val="24"/>
          <w:szCs w:val="24"/>
        </w:rPr>
        <w:t>Dz.U. z 20</w:t>
      </w:r>
      <w:r w:rsidR="00270A92" w:rsidRPr="00270A92">
        <w:rPr>
          <w:rFonts w:ascii="Arial" w:hAnsi="Arial" w:cs="Arial"/>
          <w:color w:val="000000" w:themeColor="text1"/>
          <w:sz w:val="24"/>
          <w:szCs w:val="24"/>
        </w:rPr>
        <w:t>23</w:t>
      </w:r>
      <w:r w:rsidR="00700B91" w:rsidRPr="00270A9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47A9B" w:rsidRPr="00270A92">
        <w:rPr>
          <w:rFonts w:ascii="Arial" w:hAnsi="Arial" w:cs="Arial"/>
          <w:color w:val="000000" w:themeColor="text1"/>
          <w:sz w:val="24"/>
          <w:szCs w:val="24"/>
        </w:rPr>
        <w:t>r. poz.</w:t>
      </w:r>
      <w:r w:rsidR="00270A92" w:rsidRPr="00270A92">
        <w:rPr>
          <w:rFonts w:ascii="Arial" w:hAnsi="Arial" w:cs="Arial"/>
          <w:color w:val="000000" w:themeColor="text1"/>
          <w:sz w:val="24"/>
          <w:szCs w:val="24"/>
        </w:rPr>
        <w:t>1075</w:t>
      </w:r>
    </w:p>
    <w:p w:rsidR="00700B91" w:rsidRDefault="00545C1A" w:rsidP="00847F2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47F2C">
        <w:rPr>
          <w:rFonts w:ascii="Arial" w:hAnsi="Arial" w:cs="Arial"/>
          <w:color w:val="000000" w:themeColor="text1"/>
          <w:sz w:val="24"/>
          <w:szCs w:val="24"/>
        </w:rPr>
        <w:t xml:space="preserve">Dokument potwierdzający wpis do rejestru działalności regulowanej w zakresie odbierania odpadów komunalnych od właścicieli nieruchomości na terenach objętych usługą, ustawa z </w:t>
      </w:r>
      <w:r w:rsidR="00847F2C">
        <w:rPr>
          <w:rFonts w:ascii="Arial" w:hAnsi="Arial" w:cs="Arial"/>
          <w:color w:val="000000" w:themeColor="text1"/>
          <w:sz w:val="24"/>
          <w:szCs w:val="24"/>
        </w:rPr>
        <w:t>13.IX.1996r. o utrzymaniu czystości i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 xml:space="preserve"> porządku w gminach Dz.U. z 2024r., poz.399</w:t>
      </w:r>
      <w:r w:rsidR="00847F2C">
        <w:rPr>
          <w:rFonts w:ascii="Arial" w:hAnsi="Arial" w:cs="Arial"/>
          <w:color w:val="000000" w:themeColor="text1"/>
          <w:sz w:val="24"/>
          <w:szCs w:val="24"/>
        </w:rPr>
        <w:t xml:space="preserve"> t.j.</w:t>
      </w:r>
    </w:p>
    <w:p w:rsidR="00847F2C" w:rsidRDefault="00847F2C" w:rsidP="00847F2C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Odpady o kodzie 16 05 06*</w:t>
      </w:r>
    </w:p>
    <w:p w:rsidR="00847F2C" w:rsidRDefault="00847F2C" w:rsidP="00847F2C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Aktualnych zezwoleń i wpisu do rejestru właściwego organu na prowadzenie działalności w zakresie gospodarowania odpadami o czym mowa w Ustawie o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 xml:space="preserve"> odpadach z dnia 14 grudnia 2012r. (Dz.U.2023r, poz. 1587</w:t>
      </w:r>
      <w:r>
        <w:rPr>
          <w:rFonts w:ascii="Arial" w:hAnsi="Arial" w:cs="Arial"/>
          <w:color w:val="000000" w:themeColor="text1"/>
          <w:sz w:val="24"/>
          <w:szCs w:val="24"/>
        </w:rPr>
        <w:t>):</w:t>
      </w:r>
    </w:p>
    <w:p w:rsidR="00052809" w:rsidRDefault="00847F2C" w:rsidP="00052809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Wpis do rejestru BDO w zakresie zbierania lub przetwarzania odpadów </w:t>
      </w:r>
      <w:r w:rsidR="00052809">
        <w:rPr>
          <w:rFonts w:ascii="Arial" w:hAnsi="Arial" w:cs="Arial"/>
          <w:color w:val="000000" w:themeColor="text1"/>
          <w:sz w:val="24"/>
          <w:szCs w:val="24"/>
        </w:rPr>
        <w:t>o kodzie 16 05 06*</w:t>
      </w:r>
    </w:p>
    <w:p w:rsidR="00052809" w:rsidRPr="00052809" w:rsidRDefault="00052809" w:rsidP="0005280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3. Odpady o kodzie 16 03 80:</w:t>
      </w:r>
    </w:p>
    <w:p w:rsidR="00052809" w:rsidRDefault="000E67D6" w:rsidP="000E67D6">
      <w:pPr>
        <w:ind w:left="70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="0005280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a.  </w:t>
      </w:r>
      <w:r w:rsidR="00052809">
        <w:rPr>
          <w:rFonts w:ascii="Arial" w:hAnsi="Arial" w:cs="Arial"/>
          <w:color w:val="000000" w:themeColor="text1"/>
          <w:sz w:val="24"/>
          <w:szCs w:val="24"/>
        </w:rPr>
        <w:t>Uprawnienia w zakresie transportu odpadów, zezwolenie na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zbieranie   lub</w:t>
      </w:r>
      <w:r w:rsidR="00052809">
        <w:rPr>
          <w:rFonts w:ascii="Arial" w:hAnsi="Arial" w:cs="Arial"/>
          <w:color w:val="000000" w:themeColor="text1"/>
          <w:sz w:val="24"/>
          <w:szCs w:val="24"/>
        </w:rPr>
        <w:t xml:space="preserve"> przetwarzanie odpadów w rozumieniu przepisów ustawy z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 xml:space="preserve"> dnia 14.12.2012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r. o </w:t>
      </w:r>
      <w:r w:rsidR="00052809">
        <w:rPr>
          <w:rFonts w:ascii="Arial" w:hAnsi="Arial" w:cs="Arial"/>
          <w:color w:val="000000" w:themeColor="text1"/>
          <w:sz w:val="24"/>
          <w:szCs w:val="24"/>
        </w:rPr>
        <w:t>odpadach (Dz.U.2023 poz. 1587 t.j.)</w:t>
      </w:r>
    </w:p>
    <w:p w:rsidR="00052809" w:rsidRPr="00052809" w:rsidRDefault="000E67D6" w:rsidP="000E67D6">
      <w:pPr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b. </w:t>
      </w:r>
      <w:r w:rsidR="00052809">
        <w:rPr>
          <w:rFonts w:ascii="Arial" w:hAnsi="Arial" w:cs="Arial"/>
          <w:color w:val="000000" w:themeColor="text1"/>
          <w:sz w:val="24"/>
          <w:szCs w:val="24"/>
        </w:rPr>
        <w:t>Wpis do rejestru właściwego organu na prowadzenie działalności w      zakresie gospodarowania odpadami, na potwierdzenie czego powinien złożyć kopie aktualnych decyzji oraz wpisu do rejestru BDO.</w:t>
      </w:r>
    </w:p>
    <w:p w:rsidR="00052809" w:rsidRPr="00052809" w:rsidRDefault="00052809" w:rsidP="00052809">
      <w:pPr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687B" w:rsidRPr="00700B91" w:rsidRDefault="0037687B" w:rsidP="0005280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0B91">
        <w:rPr>
          <w:rFonts w:ascii="Arial" w:hAnsi="Arial" w:cs="Arial"/>
          <w:color w:val="000000" w:themeColor="text1"/>
          <w:sz w:val="24"/>
          <w:szCs w:val="24"/>
        </w:rPr>
        <w:t xml:space="preserve">Wykonawca oświadcza, że dysponuje środkami technicznymi, wiedzą i doświadczeniem do właściwej realizacji niniejszej usługi. </w:t>
      </w:r>
    </w:p>
    <w:p w:rsidR="00D50842" w:rsidRPr="00E64993" w:rsidRDefault="00D50842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Do obowiązku Wykonawcy należy wystąpienie z co najmniej tygodniowym wyprzedzeniem do Dowódcy Jednostki Wojskowej właściwej ze względu na miejsce świadczenia usługi o przepustki wstępu na teren wojskowy dla pracowników i zezwolenie na wjazd pojazdów zaangażowanych w realizację usługi.</w:t>
      </w:r>
    </w:p>
    <w:p w:rsidR="0037687B" w:rsidRPr="00E64993" w:rsidRDefault="0037687B" w:rsidP="0037687B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Okresem rozliczeniowym jest miesiąc, w którym odbierane były odpady. Wykonawca po zakończeniu okresu rozliczeniowego zobowiązany jest do 5 dnia nowego okresu rozliczeniowego ( nowego miesiąca) dostarczyć dokumenty do służby żywnościowej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br/>
        <w:t xml:space="preserve">45 Wojskowego Oddziału Gospodarczego potwierdzające odbiór odpadów: PZ ( zał. nr 1) oraz Karty Przekazania Odpadów generowane w BDO. </w:t>
      </w:r>
    </w:p>
    <w:p w:rsidR="0037687B" w:rsidRPr="00E64993" w:rsidRDefault="0037687B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lastRenderedPageBreak/>
        <w:t>Wykonawca obowiązany jest posiadać tabor samochodowy w ilości umożliwiającej opróżnienie i ponowne postawienie wszystkich pojemników w ciągu jednego dnia.</w:t>
      </w:r>
    </w:p>
    <w:p w:rsidR="00396070" w:rsidRPr="00E64993" w:rsidRDefault="00DB1B1B" w:rsidP="003768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>Wykonawca w trakcie usługi zobowiązany jest do przestrzegania</w:t>
      </w:r>
      <w:r w:rsidR="00774F4C" w:rsidRPr="00E6499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396070" w:rsidRPr="00E64993" w:rsidRDefault="00DB1B1B" w:rsidP="0037687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Ustawy z dnia </w:t>
      </w:r>
      <w:r w:rsidR="00396070" w:rsidRPr="00E64993">
        <w:rPr>
          <w:rFonts w:ascii="Arial" w:hAnsi="Arial" w:cs="Arial"/>
          <w:color w:val="000000" w:themeColor="text1"/>
          <w:sz w:val="24"/>
          <w:szCs w:val="24"/>
        </w:rPr>
        <w:t>14 grudnia 2012r. o odpadach (t. jedn. Dz. U. 202</w:t>
      </w:r>
      <w:r w:rsidR="00700B91">
        <w:rPr>
          <w:rFonts w:ascii="Arial" w:hAnsi="Arial" w:cs="Arial"/>
          <w:color w:val="000000" w:themeColor="text1"/>
          <w:sz w:val="24"/>
          <w:szCs w:val="24"/>
        </w:rPr>
        <w:t>2</w:t>
      </w:r>
      <w:r w:rsidR="00396070" w:rsidRPr="00E64993">
        <w:rPr>
          <w:rFonts w:ascii="Arial" w:hAnsi="Arial" w:cs="Arial"/>
          <w:color w:val="000000" w:themeColor="text1"/>
          <w:sz w:val="24"/>
          <w:szCs w:val="24"/>
        </w:rPr>
        <w:t xml:space="preserve"> r poz. 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>1587</w:t>
      </w:r>
      <w:r w:rsidR="00396070" w:rsidRPr="00E64993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E11D2F" w:rsidRPr="00E64993" w:rsidRDefault="00E11D2F" w:rsidP="0037687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Ustawy  </w:t>
      </w:r>
      <w:r w:rsidRPr="00E64993">
        <w:rPr>
          <w:rFonts w:ascii="Arial" w:hAnsi="Arial" w:cs="Arial"/>
          <w:i/>
          <w:color w:val="000000" w:themeColor="text1"/>
          <w:sz w:val="24"/>
          <w:szCs w:val="24"/>
        </w:rPr>
        <w:t xml:space="preserve">o utrzymaniu czystości i porządku w gminach  z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dnia 13 września 1996 wraz z późniejszymi zmianami o utrzymaniu czystości i porządku w gminach; . (t. j. Dz. U. 20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>24</w:t>
      </w:r>
      <w:r w:rsidR="00700B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 xml:space="preserve">r, poz. </w:t>
      </w:r>
      <w:r w:rsidR="00270A92">
        <w:rPr>
          <w:rFonts w:ascii="Arial" w:hAnsi="Arial" w:cs="Arial"/>
          <w:color w:val="000000" w:themeColor="text1"/>
          <w:sz w:val="24"/>
          <w:szCs w:val="24"/>
        </w:rPr>
        <w:t xml:space="preserve">399 </w:t>
      </w:r>
      <w:r w:rsidR="00700B91">
        <w:rPr>
          <w:rFonts w:ascii="Arial" w:hAnsi="Arial" w:cs="Arial"/>
          <w:color w:val="000000" w:themeColor="text1"/>
          <w:sz w:val="24"/>
          <w:szCs w:val="24"/>
        </w:rPr>
        <w:t>t.j</w:t>
      </w:r>
      <w:r w:rsidRPr="00E64993">
        <w:rPr>
          <w:rFonts w:ascii="Arial" w:hAnsi="Arial" w:cs="Arial"/>
          <w:color w:val="000000" w:themeColor="text1"/>
          <w:sz w:val="24"/>
          <w:szCs w:val="24"/>
        </w:rPr>
        <w:t>.).</w:t>
      </w:r>
    </w:p>
    <w:p w:rsidR="00D9039D" w:rsidRPr="00E64993" w:rsidRDefault="00D9039D" w:rsidP="0037687B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</w:p>
    <w:p w:rsidR="00D002DC" w:rsidRDefault="00D002DC" w:rsidP="0037687B">
      <w:pPr>
        <w:pStyle w:val="Akapitzlist"/>
        <w:ind w:left="2160"/>
        <w:rPr>
          <w:rFonts w:ascii="Arial" w:hAnsi="Arial" w:cs="Arial"/>
          <w:color w:val="000000" w:themeColor="text1"/>
          <w:sz w:val="24"/>
          <w:szCs w:val="24"/>
        </w:rPr>
      </w:pPr>
    </w:p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D002DC" w:rsidRPr="00D002DC" w:rsidRDefault="00D002DC" w:rsidP="00D002DC"/>
    <w:p w:rsidR="00605614" w:rsidRPr="00D002DC" w:rsidRDefault="00605614" w:rsidP="00D002DC">
      <w:pPr>
        <w:jc w:val="right"/>
      </w:pPr>
    </w:p>
    <w:sectPr w:rsidR="00605614" w:rsidRPr="00D002D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809" w:rsidRDefault="00052809" w:rsidP="002435E1">
      <w:pPr>
        <w:spacing w:after="0" w:line="240" w:lineRule="auto"/>
      </w:pPr>
      <w:r>
        <w:separator/>
      </w:r>
    </w:p>
  </w:endnote>
  <w:endnote w:type="continuationSeparator" w:id="0">
    <w:p w:rsidR="00052809" w:rsidRDefault="00052809" w:rsidP="0024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35328"/>
      <w:docPartObj>
        <w:docPartGallery w:val="Page Numbers (Bottom of Page)"/>
        <w:docPartUnique/>
      </w:docPartObj>
    </w:sdtPr>
    <w:sdtEndPr/>
    <w:sdtContent>
      <w:p w:rsidR="00052809" w:rsidRDefault="000528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B18">
          <w:rPr>
            <w:noProof/>
          </w:rPr>
          <w:t>1</w:t>
        </w:r>
        <w:r>
          <w:fldChar w:fldCharType="end"/>
        </w:r>
        <w:r w:rsidR="00D002DC">
          <w:t>/6</w:t>
        </w:r>
      </w:p>
      <w:p w:rsidR="00052809" w:rsidRDefault="002E1B18">
        <w:pPr>
          <w:pStyle w:val="Stopka"/>
          <w:jc w:val="right"/>
        </w:pPr>
      </w:p>
    </w:sdtContent>
  </w:sdt>
  <w:p w:rsidR="00052809" w:rsidRDefault="000528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809" w:rsidRDefault="00052809" w:rsidP="002435E1">
      <w:pPr>
        <w:spacing w:after="0" w:line="240" w:lineRule="auto"/>
      </w:pPr>
      <w:r>
        <w:separator/>
      </w:r>
    </w:p>
  </w:footnote>
  <w:footnote w:type="continuationSeparator" w:id="0">
    <w:p w:rsidR="00052809" w:rsidRDefault="00052809" w:rsidP="0024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490C9F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8"/>
    <w:multiLevelType w:val="multilevel"/>
    <w:tmpl w:val="79F04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44B2F"/>
    <w:multiLevelType w:val="hybridMultilevel"/>
    <w:tmpl w:val="39DC3194"/>
    <w:lvl w:ilvl="0" w:tplc="04150013">
      <w:start w:val="1"/>
      <w:numFmt w:val="upperRoman"/>
      <w:lvlText w:val="%1."/>
      <w:lvlJc w:val="righ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2A1B09"/>
    <w:multiLevelType w:val="hybridMultilevel"/>
    <w:tmpl w:val="E2569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AE2B6F"/>
    <w:multiLevelType w:val="hybridMultilevel"/>
    <w:tmpl w:val="5730585E"/>
    <w:lvl w:ilvl="0" w:tplc="67F489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2323D"/>
    <w:multiLevelType w:val="hybridMultilevel"/>
    <w:tmpl w:val="5D0023FE"/>
    <w:lvl w:ilvl="0" w:tplc="79F63B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BE429A"/>
    <w:multiLevelType w:val="hybridMultilevel"/>
    <w:tmpl w:val="8B8E63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3A5DEA"/>
    <w:multiLevelType w:val="hybridMultilevel"/>
    <w:tmpl w:val="2C08B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41B89"/>
    <w:multiLevelType w:val="hybridMultilevel"/>
    <w:tmpl w:val="1FD48D98"/>
    <w:lvl w:ilvl="0" w:tplc="04150013">
      <w:start w:val="1"/>
      <w:numFmt w:val="upp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2D2108AB"/>
    <w:multiLevelType w:val="hybridMultilevel"/>
    <w:tmpl w:val="659C91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62A55"/>
    <w:multiLevelType w:val="hybridMultilevel"/>
    <w:tmpl w:val="639A901C"/>
    <w:lvl w:ilvl="0" w:tplc="438A9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6E7A16"/>
    <w:multiLevelType w:val="hybridMultilevel"/>
    <w:tmpl w:val="D24650B6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6CD412B"/>
    <w:multiLevelType w:val="hybridMultilevel"/>
    <w:tmpl w:val="810AF2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B621EA"/>
    <w:multiLevelType w:val="hybridMultilevel"/>
    <w:tmpl w:val="9420F29E"/>
    <w:lvl w:ilvl="0" w:tplc="480A343E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265DB"/>
    <w:multiLevelType w:val="hybridMultilevel"/>
    <w:tmpl w:val="7B446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72C3"/>
    <w:multiLevelType w:val="hybridMultilevel"/>
    <w:tmpl w:val="C2945078"/>
    <w:lvl w:ilvl="0" w:tplc="113200B6">
      <w:start w:val="1"/>
      <w:numFmt w:val="upperRoman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450C2"/>
    <w:multiLevelType w:val="multilevel"/>
    <w:tmpl w:val="F48C5D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4E4D"/>
    <w:multiLevelType w:val="hybridMultilevel"/>
    <w:tmpl w:val="52ECB0CC"/>
    <w:lvl w:ilvl="0" w:tplc="04150013">
      <w:start w:val="1"/>
      <w:numFmt w:val="upp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 w15:restartNumberingAfterBreak="0">
    <w:nsid w:val="6733641B"/>
    <w:multiLevelType w:val="hybridMultilevel"/>
    <w:tmpl w:val="67C20CE4"/>
    <w:lvl w:ilvl="0" w:tplc="EDE4C3E2">
      <w:start w:val="1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7DB0A32"/>
    <w:multiLevelType w:val="hybridMultilevel"/>
    <w:tmpl w:val="3C423614"/>
    <w:lvl w:ilvl="0" w:tplc="04150019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A62CC1"/>
    <w:multiLevelType w:val="hybridMultilevel"/>
    <w:tmpl w:val="C6066E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83330"/>
    <w:multiLevelType w:val="hybridMultilevel"/>
    <w:tmpl w:val="BAFAAE56"/>
    <w:lvl w:ilvl="0" w:tplc="D7EE40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80810BD"/>
    <w:multiLevelType w:val="hybridMultilevel"/>
    <w:tmpl w:val="BBECF1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BF955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C343171"/>
    <w:multiLevelType w:val="hybridMultilevel"/>
    <w:tmpl w:val="DAE40260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20"/>
  </w:num>
  <w:num w:numId="3">
    <w:abstractNumId w:val="25"/>
  </w:num>
  <w:num w:numId="4">
    <w:abstractNumId w:val="16"/>
  </w:num>
  <w:num w:numId="5">
    <w:abstractNumId w:val="24"/>
  </w:num>
  <w:num w:numId="6">
    <w:abstractNumId w:val="15"/>
  </w:num>
  <w:num w:numId="7">
    <w:abstractNumId w:val="14"/>
  </w:num>
  <w:num w:numId="8">
    <w:abstractNumId w:val="19"/>
  </w:num>
  <w:num w:numId="9">
    <w:abstractNumId w:val="3"/>
  </w:num>
  <w:num w:numId="10">
    <w:abstractNumId w:val="12"/>
  </w:num>
  <w:num w:numId="11">
    <w:abstractNumId w:val="18"/>
  </w:num>
  <w:num w:numId="12">
    <w:abstractNumId w:val="10"/>
  </w:num>
  <w:num w:numId="13">
    <w:abstractNumId w:val="9"/>
  </w:num>
  <w:num w:numId="14">
    <w:abstractNumId w:val="13"/>
  </w:num>
  <w:num w:numId="15">
    <w:abstractNumId w:val="7"/>
  </w:num>
  <w:num w:numId="16">
    <w:abstractNumId w:val="21"/>
  </w:num>
  <w:num w:numId="17">
    <w:abstractNumId w:val="2"/>
  </w:num>
  <w:num w:numId="18">
    <w:abstractNumId w:val="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4"/>
  </w:num>
  <w:num w:numId="22">
    <w:abstractNumId w:val="17"/>
  </w:num>
  <w:num w:numId="23">
    <w:abstractNumId w:val="23"/>
  </w:num>
  <w:num w:numId="24">
    <w:abstractNumId w:val="1"/>
  </w:num>
  <w:num w:numId="25">
    <w:abstractNumId w:val="11"/>
  </w:num>
  <w:num w:numId="26">
    <w:abstractNumId w:val="2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96"/>
    <w:rsid w:val="0003303E"/>
    <w:rsid w:val="00036BF1"/>
    <w:rsid w:val="00052809"/>
    <w:rsid w:val="0007393A"/>
    <w:rsid w:val="000E67D6"/>
    <w:rsid w:val="00160CA4"/>
    <w:rsid w:val="00177EED"/>
    <w:rsid w:val="00193C6C"/>
    <w:rsid w:val="0019505E"/>
    <w:rsid w:val="001C7C6C"/>
    <w:rsid w:val="001F45BA"/>
    <w:rsid w:val="00223CA9"/>
    <w:rsid w:val="00236760"/>
    <w:rsid w:val="002435E1"/>
    <w:rsid w:val="00247A9B"/>
    <w:rsid w:val="00254996"/>
    <w:rsid w:val="00262F80"/>
    <w:rsid w:val="00267D1F"/>
    <w:rsid w:val="00270A92"/>
    <w:rsid w:val="00286561"/>
    <w:rsid w:val="00297C5C"/>
    <w:rsid w:val="002B05D3"/>
    <w:rsid w:val="002B4671"/>
    <w:rsid w:val="002E1B18"/>
    <w:rsid w:val="00304130"/>
    <w:rsid w:val="00320698"/>
    <w:rsid w:val="0036178B"/>
    <w:rsid w:val="00372CFE"/>
    <w:rsid w:val="0037687B"/>
    <w:rsid w:val="00396070"/>
    <w:rsid w:val="003A5BA0"/>
    <w:rsid w:val="004207DF"/>
    <w:rsid w:val="00447DBB"/>
    <w:rsid w:val="0045173D"/>
    <w:rsid w:val="004A6B38"/>
    <w:rsid w:val="004D17D9"/>
    <w:rsid w:val="005340F6"/>
    <w:rsid w:val="00535D93"/>
    <w:rsid w:val="00545C1A"/>
    <w:rsid w:val="0055284F"/>
    <w:rsid w:val="0056035C"/>
    <w:rsid w:val="005A0ED8"/>
    <w:rsid w:val="005E0BB6"/>
    <w:rsid w:val="005E6CDC"/>
    <w:rsid w:val="00605614"/>
    <w:rsid w:val="00641D93"/>
    <w:rsid w:val="00663AC0"/>
    <w:rsid w:val="00664683"/>
    <w:rsid w:val="00665C77"/>
    <w:rsid w:val="00692FCA"/>
    <w:rsid w:val="006A2472"/>
    <w:rsid w:val="006B3EFC"/>
    <w:rsid w:val="006E202B"/>
    <w:rsid w:val="006F54E6"/>
    <w:rsid w:val="006F60EE"/>
    <w:rsid w:val="00700B91"/>
    <w:rsid w:val="007133D4"/>
    <w:rsid w:val="00727499"/>
    <w:rsid w:val="00732896"/>
    <w:rsid w:val="007476B5"/>
    <w:rsid w:val="00774F4C"/>
    <w:rsid w:val="007B679F"/>
    <w:rsid w:val="00847F2C"/>
    <w:rsid w:val="00874C47"/>
    <w:rsid w:val="00876CC4"/>
    <w:rsid w:val="00880CF4"/>
    <w:rsid w:val="00892966"/>
    <w:rsid w:val="008A41E2"/>
    <w:rsid w:val="008E65F2"/>
    <w:rsid w:val="0095516F"/>
    <w:rsid w:val="009853FC"/>
    <w:rsid w:val="009C4081"/>
    <w:rsid w:val="009D40A9"/>
    <w:rsid w:val="009D4854"/>
    <w:rsid w:val="00A32050"/>
    <w:rsid w:val="00A63FDB"/>
    <w:rsid w:val="00A677B8"/>
    <w:rsid w:val="00A74297"/>
    <w:rsid w:val="00AA0F59"/>
    <w:rsid w:val="00AA7322"/>
    <w:rsid w:val="00AB372D"/>
    <w:rsid w:val="00AC0207"/>
    <w:rsid w:val="00B25554"/>
    <w:rsid w:val="00B9352A"/>
    <w:rsid w:val="00BD115F"/>
    <w:rsid w:val="00BE39C3"/>
    <w:rsid w:val="00C42062"/>
    <w:rsid w:val="00C54898"/>
    <w:rsid w:val="00C6633B"/>
    <w:rsid w:val="00CA3762"/>
    <w:rsid w:val="00CE66A4"/>
    <w:rsid w:val="00CF4C20"/>
    <w:rsid w:val="00D002DC"/>
    <w:rsid w:val="00D50842"/>
    <w:rsid w:val="00D9039D"/>
    <w:rsid w:val="00D96C0F"/>
    <w:rsid w:val="00DB1B1B"/>
    <w:rsid w:val="00DF1B29"/>
    <w:rsid w:val="00E005FE"/>
    <w:rsid w:val="00E11D2F"/>
    <w:rsid w:val="00E276ED"/>
    <w:rsid w:val="00E36C7C"/>
    <w:rsid w:val="00E64993"/>
    <w:rsid w:val="00EC4095"/>
    <w:rsid w:val="00EE0F89"/>
    <w:rsid w:val="00F04919"/>
    <w:rsid w:val="00F1169C"/>
    <w:rsid w:val="00F13C06"/>
    <w:rsid w:val="00F2724F"/>
    <w:rsid w:val="00F70BD4"/>
    <w:rsid w:val="00FA262A"/>
    <w:rsid w:val="00FB13C9"/>
    <w:rsid w:val="00FF05AD"/>
    <w:rsid w:val="00FF3F7C"/>
    <w:rsid w:val="00F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03006C8"/>
  <w15:docId w15:val="{1EDAEBF2-E1CB-4149-953E-70721F3E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996"/>
    <w:pPr>
      <w:ind w:left="720"/>
      <w:contextualSpacing/>
    </w:pPr>
  </w:style>
  <w:style w:type="table" w:styleId="Tabela-Siatka">
    <w:name w:val="Table Grid"/>
    <w:basedOn w:val="Standardowy"/>
    <w:uiPriority w:val="59"/>
    <w:rsid w:val="00EC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A5BA0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4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5E1"/>
  </w:style>
  <w:style w:type="paragraph" w:styleId="Stopka">
    <w:name w:val="footer"/>
    <w:basedOn w:val="Normalny"/>
    <w:link w:val="StopkaZnak"/>
    <w:uiPriority w:val="99"/>
    <w:unhideWhenUsed/>
    <w:rsid w:val="0024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5E1"/>
  </w:style>
  <w:style w:type="paragraph" w:styleId="Tekstdymka">
    <w:name w:val="Balloon Text"/>
    <w:basedOn w:val="Normalny"/>
    <w:link w:val="TekstdymkaZnak"/>
    <w:uiPriority w:val="99"/>
    <w:semiHidden/>
    <w:unhideWhenUsed/>
    <w:rsid w:val="00243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5E1"/>
    <w:rPr>
      <w:rFonts w:ascii="Tahoma" w:hAnsi="Tahoma" w:cs="Tahoma"/>
      <w:sz w:val="16"/>
      <w:szCs w:val="16"/>
    </w:rPr>
  </w:style>
  <w:style w:type="character" w:customStyle="1" w:styleId="WW8Num5z1">
    <w:name w:val="WW8Num5z1"/>
    <w:rsid w:val="00732896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E30F0-FE80-41A7-8E91-9035F5BB30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FB75A5-DBCE-49D7-8A5B-F023DE33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1304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Rogala Monika</dc:creator>
  <cp:lastModifiedBy>Śpiączka Magdalena</cp:lastModifiedBy>
  <cp:revision>12</cp:revision>
  <cp:lastPrinted>2024-09-12T06:47:00Z</cp:lastPrinted>
  <dcterms:created xsi:type="dcterms:W3CDTF">2023-07-13T06:52:00Z</dcterms:created>
  <dcterms:modified xsi:type="dcterms:W3CDTF">2024-09-12T06:48:00Z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cb9d88a1-af3c-487a-9b3d-654630db12c9</vt:lpwstr>
  </property>
  <property fmtid="{D5CDD505-2E9C-101B-9397-08002B2CF9AE}" pid="3" name="bjSaver">
    <vt:lpwstr>j6E5ebhEeplk/FCGaZaVywdZM0Ofqubj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Rogala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10.71.50.54</vt:lpwstr>
  </property>
</Properties>
</file>