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05" w:rsidRPr="00205780" w:rsidRDefault="00205780" w:rsidP="00C0000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05780">
        <w:rPr>
          <w:rFonts w:ascii="Arial" w:hAnsi="Arial" w:cs="Arial"/>
          <w:b/>
          <w:sz w:val="20"/>
          <w:szCs w:val="20"/>
        </w:rPr>
        <w:t xml:space="preserve">Zał. nr 1 do SWZ - </w:t>
      </w:r>
      <w:r w:rsidR="00C00005" w:rsidRPr="00205780">
        <w:rPr>
          <w:rFonts w:ascii="Arial" w:hAnsi="Arial" w:cs="Arial"/>
          <w:b/>
          <w:sz w:val="20"/>
          <w:szCs w:val="20"/>
        </w:rPr>
        <w:t xml:space="preserve">Specyfikacja zmówienia – dostawa </w:t>
      </w:r>
      <w:r w:rsidR="004B7C7A">
        <w:rPr>
          <w:rFonts w:ascii="Arial" w:hAnsi="Arial" w:cs="Arial"/>
          <w:b/>
          <w:sz w:val="20"/>
          <w:szCs w:val="20"/>
        </w:rPr>
        <w:t xml:space="preserve">sprzętu elektronicznego </w:t>
      </w:r>
    </w:p>
    <w:p w:rsidR="00C00005" w:rsidRPr="00205780" w:rsidRDefault="00C00005" w:rsidP="00C00005">
      <w:pPr>
        <w:rPr>
          <w:rFonts w:ascii="Arial" w:hAnsi="Arial" w:cs="Arial"/>
          <w:sz w:val="20"/>
          <w:szCs w:val="20"/>
        </w:rPr>
      </w:pPr>
      <w:r w:rsidRPr="00205780">
        <w:rPr>
          <w:rFonts w:ascii="Arial" w:hAnsi="Arial" w:cs="Arial"/>
          <w:sz w:val="20"/>
          <w:szCs w:val="20"/>
        </w:rPr>
        <w:t xml:space="preserve">minimalne parametry techniczne wymagalne </w:t>
      </w:r>
      <w:r w:rsidR="00786E3A" w:rsidRPr="00205780">
        <w:rPr>
          <w:rFonts w:ascii="Arial" w:hAnsi="Arial" w:cs="Arial"/>
          <w:sz w:val="20"/>
          <w:szCs w:val="20"/>
        </w:rPr>
        <w:t>j</w:t>
      </w:r>
      <w:r w:rsidR="00205780">
        <w:rPr>
          <w:rFonts w:ascii="Arial" w:hAnsi="Arial" w:cs="Arial"/>
          <w:sz w:val="20"/>
          <w:szCs w:val="20"/>
        </w:rPr>
        <w:t>akie muszą spełniać oferowane urz</w:t>
      </w:r>
      <w:r w:rsidR="00786E3A" w:rsidRPr="00205780">
        <w:rPr>
          <w:rFonts w:ascii="Arial" w:hAnsi="Arial" w:cs="Arial"/>
          <w:sz w:val="20"/>
          <w:szCs w:val="20"/>
        </w:rPr>
        <w:t>ądzenia</w:t>
      </w: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306"/>
        <w:gridCol w:w="6962"/>
        <w:gridCol w:w="1701"/>
        <w:gridCol w:w="1982"/>
      </w:tblGrid>
      <w:tr w:rsidR="00205780" w:rsidRPr="00205780" w:rsidTr="001470AA">
        <w:trPr>
          <w:trHeight w:val="684"/>
        </w:trPr>
        <w:tc>
          <w:tcPr>
            <w:tcW w:w="165" w:type="pct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1" w:type="pct"/>
            <w:shd w:val="clear" w:color="auto" w:fill="auto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Rodzaj wyposażenia</w:t>
            </w:r>
          </w:p>
        </w:tc>
        <w:tc>
          <w:tcPr>
            <w:tcW w:w="2599" w:type="pct"/>
            <w:shd w:val="clear" w:color="auto" w:fill="auto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(minimalne wymagania)</w:t>
            </w:r>
          </w:p>
        </w:tc>
        <w:tc>
          <w:tcPr>
            <w:tcW w:w="635" w:type="pct"/>
            <w:shd w:val="clear" w:color="auto" w:fill="auto"/>
            <w:noWrap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740" w:type="pct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b/>
                <w:sz w:val="20"/>
                <w:szCs w:val="20"/>
              </w:rPr>
              <w:t xml:space="preserve">Drukarka 3D 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Kontrola drukarki: kolorowy ekran dotykowy min. 4″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Wspierane materiały PLA, ABS, PET, TPU (FLEX) i inne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i Ethernet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Przesyłanie plików drukowalnych poprzez USB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Wymiary max. 350 x 360 x 505 mm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Temperatura otoczenia w trakcie drukowania 20-30°C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Wymagane zasilanie 110 - 240 V 50/60 Hz 320 W (w szczycie)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Obszar druku nie mniejszy niż 200 x 200 x 180 mm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Średnica materiału 1,75 mm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Wysokość warstwy 0,05 - 0,4 mm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Rozmiar dyszy 0,4 mm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Maksymalna temperatura dyszy 290°C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Maksymalna temperatura podstawy 105°C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Cechy: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wbudowana kamera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funkcja one-</w:t>
            </w: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click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printing z biblioteki online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auto-</w:t>
            </w: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slicer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w chmurze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możliwość zdalnego podglądu i zatrzymania wydruku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perforowany blat</w:t>
            </w:r>
          </w:p>
          <w:p w:rsidR="00205780" w:rsidRPr="00205780" w:rsidRDefault="00205780" w:rsidP="00205780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 xml:space="preserve">czujnik końca </w:t>
            </w: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filamentu</w:t>
            </w:r>
            <w:proofErr w:type="spellEnd"/>
          </w:p>
          <w:p w:rsidR="004B7C7A" w:rsidRDefault="00205780" w:rsidP="004B7C7A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automatyczny proces poziomowania blatu roboczego</w:t>
            </w:r>
          </w:p>
          <w:p w:rsidR="00205780" w:rsidRPr="004B7C7A" w:rsidRDefault="00205780" w:rsidP="004B7C7A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C7A">
              <w:rPr>
                <w:rFonts w:ascii="Arial" w:hAnsi="Arial" w:cs="Arial"/>
                <w:sz w:val="20"/>
                <w:szCs w:val="20"/>
              </w:rPr>
              <w:t>zintegrowane narzędzie do projektowania modeli 3D; dostęp wyłącznie z poziomu przeglądarki internetowej bez konieczności instalowania dodatkowych aplikacji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b/>
                <w:sz w:val="20"/>
                <w:szCs w:val="20"/>
              </w:rPr>
              <w:t>Filament</w:t>
            </w:r>
            <w:proofErr w:type="spellEnd"/>
            <w:r w:rsidRPr="00205780">
              <w:rPr>
                <w:rFonts w:ascii="Arial" w:hAnsi="Arial" w:cs="Arial"/>
                <w:b/>
                <w:sz w:val="20"/>
                <w:szCs w:val="20"/>
              </w:rPr>
              <w:t xml:space="preserve"> PLA do drukarki 3D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typu PLA do drukarki </w:t>
            </w:r>
            <w:r w:rsidRPr="00205780"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3D </w:t>
            </w:r>
            <w:r w:rsidRPr="00205780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205780">
              <w:rPr>
                <w:rFonts w:ascii="Arial" w:hAnsi="Arial" w:cs="Arial"/>
                <w:sz w:val="20"/>
                <w:szCs w:val="20"/>
              </w:rPr>
              <w:t xml:space="preserve"> poz.1 </w:t>
            </w:r>
          </w:p>
          <w:p w:rsidR="004B7C7A" w:rsidRDefault="00205780" w:rsidP="004B7C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205780" w:rsidRPr="004B7C7A" w:rsidRDefault="00205780" w:rsidP="004B7C7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C7A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8A46F7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05780" w:rsidRPr="0020578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TPU do </w:t>
            </w:r>
            <w:r w:rsidRPr="00205780">
              <w:rPr>
                <w:rFonts w:ascii="Arial" w:hAnsi="Arial" w:cs="Arial"/>
                <w:b/>
                <w:sz w:val="20"/>
                <w:szCs w:val="20"/>
              </w:rPr>
              <w:lastRenderedPageBreak/>
              <w:t>drukarki 3D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lastRenderedPageBreak/>
              <w:t>Filament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typu TPU do drukarki </w:t>
            </w:r>
            <w:r w:rsidRPr="00205780"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3D </w:t>
            </w:r>
            <w:r w:rsidRPr="00205780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20578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4B7C7A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lastRenderedPageBreak/>
              <w:t>szpula minimum 400g</w:t>
            </w:r>
          </w:p>
          <w:p w:rsidR="00205780" w:rsidRPr="004B7C7A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C7A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8A46F7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205780" w:rsidRPr="0020578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proofErr w:type="spellStart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ABS+ do drukarki 3D 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typu ABS+ do drukarki </w:t>
            </w:r>
            <w:r w:rsidRPr="00205780">
              <w:rPr>
                <w:rFonts w:ascii="Arial" w:hAnsi="Arial" w:cs="Arial"/>
                <w:bCs/>
                <w:sz w:val="20"/>
                <w:szCs w:val="20"/>
              </w:rPr>
              <w:t>3D z</w:t>
            </w:r>
            <w:r w:rsidRPr="0020578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8A46F7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05780" w:rsidRPr="0020578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205780" w:rsidRPr="00205780" w:rsidTr="001470AA">
        <w:trPr>
          <w:trHeight w:val="322"/>
        </w:trPr>
        <w:tc>
          <w:tcPr>
            <w:tcW w:w="165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proofErr w:type="spellStart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>Filament</w:t>
            </w:r>
            <w:proofErr w:type="spellEnd"/>
            <w:r w:rsidRPr="00205780">
              <w:rPr>
                <w:rFonts w:ascii="Arial" w:hAnsi="Arial" w:cs="Arial"/>
                <w:b/>
                <w:sz w:val="20"/>
                <w:szCs w:val="20"/>
                <w:lang w:bidi="pl-PL"/>
              </w:rPr>
              <w:t xml:space="preserve"> PET-G do drukarki 3D 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780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205780">
              <w:rPr>
                <w:rFonts w:ascii="Arial" w:hAnsi="Arial" w:cs="Arial"/>
                <w:sz w:val="20"/>
                <w:szCs w:val="20"/>
              </w:rPr>
              <w:t xml:space="preserve"> typu PET-G do drukarki </w:t>
            </w:r>
            <w:r w:rsidRPr="00205780">
              <w:rPr>
                <w:rFonts w:ascii="Arial" w:hAnsi="Arial" w:cs="Arial"/>
                <w:bCs/>
                <w:sz w:val="20"/>
                <w:szCs w:val="20"/>
              </w:rPr>
              <w:t>3D z</w:t>
            </w:r>
            <w:r w:rsidRPr="00205780">
              <w:rPr>
                <w:rFonts w:ascii="Arial" w:hAnsi="Arial" w:cs="Arial"/>
                <w:sz w:val="20"/>
                <w:szCs w:val="20"/>
              </w:rPr>
              <w:t xml:space="preserve"> poz.1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szpula minimum 750g</w:t>
            </w:r>
          </w:p>
          <w:p w:rsidR="00205780" w:rsidRPr="00205780" w:rsidRDefault="00205780" w:rsidP="0020578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minimum 5 różnych kolorów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205780" w:rsidRPr="00205780" w:rsidRDefault="008A46F7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S</w:t>
            </w:r>
            <w:r w:rsidR="00205780" w:rsidRPr="0020578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0" w:type="pct"/>
            <w:vAlign w:val="center"/>
          </w:tcPr>
          <w:p w:rsidR="00205780" w:rsidRPr="00205780" w:rsidRDefault="00205780" w:rsidP="002057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78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470AA" w:rsidRPr="00205780" w:rsidTr="001470AA">
        <w:trPr>
          <w:trHeight w:val="322"/>
        </w:trPr>
        <w:tc>
          <w:tcPr>
            <w:tcW w:w="165" w:type="pct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CE0445">
              <w:rPr>
                <w:rFonts w:ascii="Arial" w:hAnsi="Arial" w:cs="Arial"/>
                <w:b/>
                <w:sz w:val="20"/>
                <w:szCs w:val="20"/>
                <w:lang w:bidi="pl-PL"/>
              </w:rPr>
              <w:t>Tablet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Procesor minimum 8 rdzeniowy (minimum 4 x A73 +4 x A53)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Zainstalowany system operacyjny Android w wersji minimum 12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matrycy minimum 1920 x 1200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Przekątna ekranu minimum 12”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Pamięć RAM minimum </w:t>
            </w:r>
            <w:r w:rsidRPr="00CE0445">
              <w:rPr>
                <w:rFonts w:ascii="Arial" w:hAnsi="Arial" w:cs="Arial"/>
                <w:sz w:val="20"/>
                <w:szCs w:val="20"/>
              </w:rPr>
              <w:tab/>
              <w:t>6 GB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Wbudowany moduł GPS 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Wbudowane porty minimum 2 x USB-C 2.0 Typ-A, 1x USB 2.0 Typ-C (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Charging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), Micro HDMI,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>/TF-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Cardreader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, Micro-SIM Card, 3.5mm standard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headphone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Waga urządzenia poniżej 950 g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Bateria litowo polimerowa o pojemności minimum 10000mAh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Obsługa standardu  LTE/4G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Obsługa standardu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IEEE 802.11 b/g/n/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Obsługa Bluetooth minimum w wersji 4.0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Pojemność pamięci wewnętrznej minimum 128 GB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kamery tylnej minimum 5 MP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kamery przedniej minimum 2 MP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W zestawie dedykowana do urządzenia klawiatura typu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pad w układzie US wraz z dedykowanym rysikiem do obsługi dotyku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E0445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40" w:type="pct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470AA" w:rsidRPr="00205780" w:rsidTr="001470AA">
        <w:trPr>
          <w:trHeight w:val="322"/>
        </w:trPr>
        <w:tc>
          <w:tcPr>
            <w:tcW w:w="165" w:type="pct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CE0445">
              <w:rPr>
                <w:rFonts w:ascii="Arial" w:hAnsi="Arial" w:cs="Arial"/>
                <w:b/>
                <w:sz w:val="20"/>
                <w:szCs w:val="20"/>
                <w:lang w:bidi="pl-PL"/>
              </w:rPr>
              <w:t>Podłoga interaktywna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PC z oprogramowaniem systemowym wraz z projektorem, czujnikiem ruchu,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i pakietem</w:t>
            </w:r>
          </w:p>
          <w:p w:rsidR="001470AA" w:rsidRPr="00CE0445" w:rsidRDefault="001470AA" w:rsidP="0075663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podstawowych gier(minimum 100 gier)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Rozdzielczość natywna minimum 1280x800; proporcje wyświetlanego obrazu 16:10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 xml:space="preserve">Jasność minimum 3200 </w:t>
            </w:r>
            <w:proofErr w:type="spellStart"/>
            <w:r w:rsidRPr="00CE0445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CE0445">
              <w:rPr>
                <w:rFonts w:ascii="Arial" w:hAnsi="Arial" w:cs="Arial"/>
                <w:sz w:val="20"/>
                <w:szCs w:val="20"/>
              </w:rPr>
              <w:t xml:space="preserve"> lumenów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Kontrast minimum 13000:1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Urządzenie musi wyświetlać obraz o obszarze minimum 10 metrów kwadratowych z około 3,5m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Żywotność lampy minimum 4000g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Wbudowane głośniki minimum 2x15W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Możliwość tworzenia własnych quizów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3-6 lat wprowadzających do programowania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CE0445">
              <w:rPr>
                <w:rFonts w:ascii="Arial" w:hAnsi="Arial" w:cs="Arial"/>
                <w:sz w:val="20"/>
                <w:szCs w:val="20"/>
              </w:rPr>
              <w:t>przyrodniczo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-logiczno-muzycznej.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7-9 lat wprowadzających do programowania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przyrodniczo-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logiczno-muzycznej.</w:t>
            </w:r>
          </w:p>
          <w:p w:rsidR="001470AA" w:rsidRPr="00CE0445" w:rsidRDefault="001470AA" w:rsidP="0075663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wieku 10-15 lat wprowadzających do programowania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dzięki zabawom o tematyce matematyczno-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przyrodniczo-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445">
              <w:rPr>
                <w:rFonts w:ascii="Arial" w:hAnsi="Arial" w:cs="Arial"/>
                <w:sz w:val="20"/>
                <w:szCs w:val="20"/>
              </w:rPr>
              <w:t>logiczno-muzycznej.</w:t>
            </w:r>
          </w:p>
          <w:p w:rsidR="001470AA" w:rsidRPr="000B5CEE" w:rsidRDefault="001470AA" w:rsidP="000B5CE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Dodatkowy pakiet minimum 4 gier dla dzieci w wielu 6-15 lat dotyczący zagadnień z zakresu</w:t>
            </w:r>
            <w:r w:rsidR="000B5C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EE">
              <w:rPr>
                <w:rFonts w:ascii="Arial" w:hAnsi="Arial" w:cs="Arial"/>
                <w:sz w:val="20"/>
                <w:szCs w:val="20"/>
              </w:rPr>
              <w:t>kodowania i robotyki stworzone do pracy z robotem edukacyjnym.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40" w:type="pct"/>
            <w:vAlign w:val="center"/>
          </w:tcPr>
          <w:p w:rsidR="001470AA" w:rsidRPr="00CE0445" w:rsidRDefault="001470AA" w:rsidP="007566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4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06CEB" w:rsidRPr="00205780" w:rsidRDefault="00D06CEB">
      <w:pPr>
        <w:rPr>
          <w:rFonts w:ascii="Arial" w:hAnsi="Arial" w:cs="Arial"/>
          <w:sz w:val="20"/>
          <w:szCs w:val="20"/>
        </w:rPr>
      </w:pPr>
    </w:p>
    <w:sectPr w:rsidR="00D06CEB" w:rsidRPr="00205780" w:rsidSect="00786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064"/>
    <w:multiLevelType w:val="hybridMultilevel"/>
    <w:tmpl w:val="985C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0E1D"/>
    <w:multiLevelType w:val="hybridMultilevel"/>
    <w:tmpl w:val="58AC4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5"/>
    <w:rsid w:val="00010545"/>
    <w:rsid w:val="000B5CEE"/>
    <w:rsid w:val="001470AA"/>
    <w:rsid w:val="00205780"/>
    <w:rsid w:val="00363D85"/>
    <w:rsid w:val="004B7C7A"/>
    <w:rsid w:val="00575B1B"/>
    <w:rsid w:val="00786E3A"/>
    <w:rsid w:val="008A46F7"/>
    <w:rsid w:val="009C03DE"/>
    <w:rsid w:val="00B434CC"/>
    <w:rsid w:val="00C00005"/>
    <w:rsid w:val="00C4687B"/>
    <w:rsid w:val="00D06CEB"/>
    <w:rsid w:val="00F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</cp:lastModifiedBy>
  <cp:revision>2</cp:revision>
  <dcterms:created xsi:type="dcterms:W3CDTF">2023-09-05T14:24:00Z</dcterms:created>
  <dcterms:modified xsi:type="dcterms:W3CDTF">2023-09-05T14:24:00Z</dcterms:modified>
</cp:coreProperties>
</file>