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7BDB9757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>Załącznik nr 2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Pr="00820596">
        <w:rPr>
          <w:rFonts w:ascii="Arial" w:hAnsi="Arial" w:cs="Arial"/>
          <w:b/>
          <w:sz w:val="20"/>
          <w:szCs w:val="20"/>
        </w:rPr>
        <w:t>GG.272</w:t>
      </w:r>
      <w:r w:rsidR="00F821C9" w:rsidRPr="00820596">
        <w:rPr>
          <w:rFonts w:ascii="Arial" w:hAnsi="Arial" w:cs="Arial"/>
          <w:b/>
          <w:sz w:val="20"/>
          <w:szCs w:val="20"/>
        </w:rPr>
        <w:t>.</w:t>
      </w:r>
      <w:r w:rsidR="002E5716">
        <w:rPr>
          <w:rFonts w:ascii="Arial" w:hAnsi="Arial" w:cs="Arial"/>
          <w:b/>
          <w:sz w:val="20"/>
          <w:szCs w:val="20"/>
        </w:rPr>
        <w:t>3</w:t>
      </w:r>
      <w:r w:rsidR="00F821C9" w:rsidRPr="00820596">
        <w:rPr>
          <w:rFonts w:ascii="Arial" w:hAnsi="Arial" w:cs="Arial"/>
          <w:b/>
          <w:sz w:val="20"/>
          <w:szCs w:val="20"/>
        </w:rPr>
        <w:t>.202</w:t>
      </w:r>
      <w:r w:rsidR="002E5716">
        <w:rPr>
          <w:rFonts w:ascii="Arial" w:hAnsi="Arial" w:cs="Arial"/>
          <w:b/>
          <w:sz w:val="20"/>
          <w:szCs w:val="20"/>
        </w:rPr>
        <w:t>4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  <w:r w:rsidR="00456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77777777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1BE6C4E" w14:textId="77777777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714DBF81" w14:textId="2BB95FE3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525F82FF" w14:textId="77777777" w:rsidR="002E5716" w:rsidRDefault="002E5716" w:rsidP="002E5716">
      <w:pPr>
        <w:autoSpaceDE w:val="0"/>
        <w:jc w:val="both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lastRenderedPageBreak/>
        <w:t xml:space="preserve">Należy wypełnić tylko w zakresie części, na którą </w:t>
      </w:r>
      <w:r w:rsidRPr="00B604E9">
        <w:rPr>
          <w:rFonts w:ascii="Arial" w:hAnsi="Arial" w:cs="Arial"/>
          <w:b/>
          <w:color w:val="FF0000"/>
          <w:lang w:eastAsia="pl-PL"/>
        </w:rPr>
        <w:t>Wykonawca</w:t>
      </w:r>
      <w:r>
        <w:rPr>
          <w:rFonts w:ascii="Arial" w:hAnsi="Arial" w:cs="Arial"/>
          <w:b/>
          <w:color w:val="FF0000"/>
          <w:lang w:eastAsia="pl-PL"/>
        </w:rPr>
        <w:t xml:space="preserve"> składa ofertę. W przypadku części nieobjętych ofertą należy pozostawić miejsce niewypełnione lub w miejscu ceny wpisać nie dotyczy.</w:t>
      </w:r>
    </w:p>
    <w:p w14:paraId="0CF1B355" w14:textId="6EEEFF99" w:rsidR="00264E81" w:rsidRPr="00264E81" w:rsidRDefault="00264E81" w:rsidP="002E5716">
      <w:pPr>
        <w:autoSpaceDE w:val="0"/>
        <w:jc w:val="both"/>
        <w:rPr>
          <w:rFonts w:ascii="Arial" w:hAnsi="Arial" w:cs="Arial"/>
          <w:b/>
          <w:bCs/>
          <w:color w:val="FF0000"/>
          <w:lang w:eastAsia="pl-PL"/>
        </w:rPr>
      </w:pPr>
      <w:r w:rsidRPr="00264E81">
        <w:rPr>
          <w:rFonts w:ascii="Arial" w:hAnsi="Arial" w:cs="Arial"/>
          <w:b/>
          <w:bCs/>
          <w:color w:val="FF0000"/>
        </w:rPr>
        <w:t>Zamawiający dopuszcza jednoczesne złożenie ofert przez jednego Wykonawcę maksymalnie do 3 części. Jeżeli wykonawca złoży ofert</w:t>
      </w:r>
      <w:r w:rsidR="00963ABA">
        <w:rPr>
          <w:rFonts w:ascii="Arial" w:hAnsi="Arial" w:cs="Arial"/>
          <w:b/>
          <w:bCs/>
          <w:color w:val="FF0000"/>
        </w:rPr>
        <w:t>y</w:t>
      </w:r>
      <w:r w:rsidRPr="00264E81">
        <w:rPr>
          <w:rFonts w:ascii="Arial" w:hAnsi="Arial" w:cs="Arial"/>
          <w:b/>
          <w:bCs/>
          <w:color w:val="FF0000"/>
        </w:rPr>
        <w:t xml:space="preserve"> na więcej niż 3 części </w:t>
      </w:r>
      <w:r w:rsidR="00963ABA">
        <w:rPr>
          <w:rFonts w:ascii="Arial" w:hAnsi="Arial" w:cs="Arial"/>
          <w:b/>
          <w:bCs/>
          <w:color w:val="FF0000"/>
        </w:rPr>
        <w:t xml:space="preserve">wszystkie </w:t>
      </w:r>
      <w:r w:rsidR="00BF7759">
        <w:rPr>
          <w:rFonts w:ascii="Arial" w:hAnsi="Arial" w:cs="Arial"/>
          <w:b/>
          <w:bCs/>
          <w:color w:val="FF0000"/>
        </w:rPr>
        <w:t xml:space="preserve">jego </w:t>
      </w:r>
      <w:r w:rsidR="00963ABA">
        <w:rPr>
          <w:rFonts w:ascii="Arial" w:hAnsi="Arial" w:cs="Arial"/>
          <w:b/>
          <w:bCs/>
          <w:color w:val="FF0000"/>
        </w:rPr>
        <w:t xml:space="preserve">oferty zostaną odrzucone </w:t>
      </w:r>
      <w:r w:rsidRPr="00264E81">
        <w:rPr>
          <w:rFonts w:ascii="Arial" w:hAnsi="Arial" w:cs="Arial"/>
          <w:b/>
          <w:bCs/>
          <w:color w:val="FF0000"/>
        </w:rPr>
        <w:t>jako niespełniając</w:t>
      </w:r>
      <w:r w:rsidR="00963ABA">
        <w:rPr>
          <w:rFonts w:ascii="Arial" w:hAnsi="Arial" w:cs="Arial"/>
          <w:b/>
          <w:bCs/>
          <w:color w:val="FF0000"/>
        </w:rPr>
        <w:t>e</w:t>
      </w:r>
      <w:r w:rsidRPr="00264E81">
        <w:rPr>
          <w:rFonts w:ascii="Arial" w:hAnsi="Arial" w:cs="Arial"/>
          <w:b/>
          <w:bCs/>
          <w:color w:val="FF0000"/>
        </w:rPr>
        <w:t xml:space="preserve"> warunków zamówienia</w:t>
      </w: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06E4A6C4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Informacji Publicznej,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>na usługę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B2FAE" w14:textId="440E4054" w:rsidR="00D2292B" w:rsidRPr="004A268B" w:rsidRDefault="00D2292B" w:rsidP="00D2292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5161146"/>
      <w:r w:rsidRPr="004A268B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8757903"/>
      <w:r w:rsidR="00264E81" w:rsidRPr="004A268B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Założenie bazy danych obiektów topograficznych o szczegółowości zapewniającej tworzenie standardowych opracowań kartograficznych w skalach 1:500-1:5000 (BDOT500)</w:t>
      </w:r>
      <w:bookmarkEnd w:id="1"/>
      <w:r w:rsidR="00264E81" w:rsidRPr="004A268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dla jednostek ewidencyjnych powiatu ostrzeszowskiego (VII części)”</w:t>
      </w:r>
      <w:bookmarkEnd w:id="0"/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016E41" w14:textId="77777777" w:rsidR="00264E81" w:rsidRDefault="00264E81" w:rsidP="00264E8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Składam następującą ofertę:</w:t>
      </w:r>
    </w:p>
    <w:p w14:paraId="05EF8F7B" w14:textId="77777777" w:rsidR="00264E81" w:rsidRDefault="00264E81" w:rsidP="00264E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EE736A" w14:textId="77777777" w:rsidR="00264E81" w:rsidRPr="004A268B" w:rsidRDefault="00264E81" w:rsidP="00CD4E7B">
      <w:pPr>
        <w:spacing w:before="24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4A268B">
        <w:rPr>
          <w:rFonts w:ascii="Arial" w:eastAsia="Times New Roman" w:hAnsi="Arial" w:cs="Arial"/>
          <w:b/>
          <w:bCs/>
          <w:u w:val="single"/>
          <w:shd w:val="clear" w:color="auto" w:fill="FFFFFF"/>
        </w:rPr>
        <w:t>Część I zamówienia – jednostka ewidencyjna Czajków</w:t>
      </w:r>
    </w:p>
    <w:p w14:paraId="25BE11E3" w14:textId="77777777" w:rsidR="00D854CE" w:rsidRDefault="00D854CE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1B7CB84C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E78EDB" w14:textId="5E3A2542" w:rsidR="00D4162D" w:rsidRPr="00820596" w:rsidRDefault="00D4162D" w:rsidP="00D4162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</w:t>
      </w:r>
      <w:r w:rsidR="00CD4E7B">
        <w:rPr>
          <w:rFonts w:ascii="Arial" w:hAnsi="Arial" w:cs="Arial"/>
          <w:lang w:eastAsia="pl-PL"/>
        </w:rPr>
        <w:t xml:space="preserve">całego </w:t>
      </w:r>
      <w:r w:rsidRPr="00820596">
        <w:rPr>
          <w:rFonts w:ascii="Arial" w:hAnsi="Arial" w:cs="Arial"/>
          <w:lang w:eastAsia="pl-PL"/>
        </w:rPr>
        <w:t xml:space="preserve">przedmiotu zamówienia </w:t>
      </w:r>
      <w:r w:rsidR="00CD4E7B">
        <w:rPr>
          <w:rFonts w:ascii="Arial" w:hAnsi="Arial" w:cs="Arial"/>
          <w:lang w:eastAsia="pl-PL"/>
        </w:rPr>
        <w:t xml:space="preserve">w Części I </w:t>
      </w:r>
      <w:r w:rsidRPr="00820596">
        <w:rPr>
          <w:rFonts w:ascii="Arial" w:hAnsi="Arial" w:cs="Arial"/>
          <w:lang w:eastAsia="pl-PL"/>
        </w:rPr>
        <w:t>będzie wynosił miesięcy (minimum 36</w:t>
      </w:r>
      <w:r w:rsidR="00CF2474" w:rsidRPr="00820596">
        <w:rPr>
          <w:rFonts w:ascii="Arial" w:hAnsi="Arial" w:cs="Arial"/>
          <w:lang w:eastAsia="pl-PL"/>
        </w:rPr>
        <w:t xml:space="preserve"> miesięcy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20596" w14:paraId="0D21663E" w14:textId="77777777" w:rsidTr="00D4162D">
        <w:tc>
          <w:tcPr>
            <w:tcW w:w="9080" w:type="dxa"/>
          </w:tcPr>
          <w:p w14:paraId="5F9FB64C" w14:textId="77777777" w:rsidR="00D4162D" w:rsidRPr="00820596" w:rsidRDefault="00D4162D" w:rsidP="00D416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4EF97" w14:textId="77777777" w:rsidR="00D4162D" w:rsidRDefault="00D4162D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2C6FC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45720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954A0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33552" w14:textId="4C5E950E" w:rsidR="00CD4E7B" w:rsidRPr="004A268B" w:rsidRDefault="00CD4E7B" w:rsidP="00CD4E7B">
      <w:pPr>
        <w:spacing w:before="24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4A268B">
        <w:rPr>
          <w:rFonts w:ascii="Arial" w:eastAsia="Times New Roman" w:hAnsi="Arial" w:cs="Arial"/>
          <w:b/>
          <w:bCs/>
          <w:u w:val="single"/>
          <w:shd w:val="clear" w:color="auto" w:fill="FFFFFF"/>
        </w:rPr>
        <w:lastRenderedPageBreak/>
        <w:t>Część II zamówienia – jednostka ewidencyjna Doruchów</w:t>
      </w:r>
    </w:p>
    <w:p w14:paraId="3D215A10" w14:textId="77777777" w:rsidR="00CD4E7B" w:rsidRDefault="00CD4E7B" w:rsidP="00CD4E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88F865" w14:textId="77777777" w:rsidR="00CD4E7B" w:rsidRDefault="00CD4E7B" w:rsidP="00CD4E7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AE19B3" w14:textId="77777777" w:rsidR="00CD4E7B" w:rsidRPr="00820596" w:rsidRDefault="00CD4E7B" w:rsidP="00CD4E7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4A1CCE28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1D9E2F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7D564014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601E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0E52FA8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22B8E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5C41FE08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B33E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ABB4EB2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EC7020B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3A631BF" w14:textId="63892442" w:rsidR="00CD4E7B" w:rsidRPr="00820596" w:rsidRDefault="00CD4E7B" w:rsidP="00CD4E7B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</w:t>
      </w:r>
      <w:r>
        <w:rPr>
          <w:rFonts w:ascii="Arial" w:hAnsi="Arial" w:cs="Arial"/>
          <w:lang w:eastAsia="pl-PL"/>
        </w:rPr>
        <w:t xml:space="preserve">całego </w:t>
      </w:r>
      <w:r w:rsidRPr="00820596">
        <w:rPr>
          <w:rFonts w:ascii="Arial" w:hAnsi="Arial" w:cs="Arial"/>
          <w:lang w:eastAsia="pl-PL"/>
        </w:rPr>
        <w:t xml:space="preserve">przedmiotu zamówienia </w:t>
      </w:r>
      <w:r>
        <w:rPr>
          <w:rFonts w:ascii="Arial" w:hAnsi="Arial" w:cs="Arial"/>
          <w:lang w:eastAsia="pl-PL"/>
        </w:rPr>
        <w:t xml:space="preserve">w Części II </w:t>
      </w:r>
      <w:r w:rsidRPr="00820596">
        <w:rPr>
          <w:rFonts w:ascii="Arial" w:hAnsi="Arial" w:cs="Arial"/>
          <w:lang w:eastAsia="pl-PL"/>
        </w:rPr>
        <w:t>będzie wynosił miesięcy (minimum 36 miesięcy)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CD4E7B" w:rsidRPr="00820596" w14:paraId="5B0047B4" w14:textId="77777777" w:rsidTr="002975C6">
        <w:tc>
          <w:tcPr>
            <w:tcW w:w="9080" w:type="dxa"/>
          </w:tcPr>
          <w:p w14:paraId="39CF2662" w14:textId="77777777" w:rsidR="00CD4E7B" w:rsidRPr="00820596" w:rsidRDefault="00CD4E7B" w:rsidP="002975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9B9DD8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32C10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CE70A" w14:textId="49CBFC67" w:rsidR="00CD4E7B" w:rsidRPr="004A268B" w:rsidRDefault="00CD4E7B" w:rsidP="00CD4E7B">
      <w:pPr>
        <w:spacing w:before="24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4A268B">
        <w:rPr>
          <w:rFonts w:ascii="Arial" w:eastAsia="Times New Roman" w:hAnsi="Arial" w:cs="Arial"/>
          <w:b/>
          <w:bCs/>
          <w:u w:val="single"/>
          <w:shd w:val="clear" w:color="auto" w:fill="FFFFFF"/>
        </w:rPr>
        <w:t>Część III zamówienia – jednostka ewidencyjna Grabów nad Prosną</w:t>
      </w:r>
    </w:p>
    <w:p w14:paraId="6F383961" w14:textId="77777777" w:rsidR="00CD4E7B" w:rsidRDefault="00CD4E7B" w:rsidP="00CD4E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FE3AC5" w14:textId="77777777" w:rsidR="00CD4E7B" w:rsidRDefault="00CD4E7B" w:rsidP="00CD4E7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216D35" w14:textId="77777777" w:rsidR="00CD4E7B" w:rsidRPr="00820596" w:rsidRDefault="00CD4E7B" w:rsidP="00CD4E7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2B677BB2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0135A7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24139FF1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2748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FEBAF87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B992C1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11989228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BF3D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52BB9E9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987EE06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EC30F82" w14:textId="34B8BE8A" w:rsidR="00CD4E7B" w:rsidRPr="00820596" w:rsidRDefault="00CD4E7B" w:rsidP="00CD4E7B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</w:t>
      </w:r>
      <w:r>
        <w:rPr>
          <w:rFonts w:ascii="Arial" w:hAnsi="Arial" w:cs="Arial"/>
          <w:lang w:eastAsia="pl-PL"/>
        </w:rPr>
        <w:t xml:space="preserve">całego </w:t>
      </w:r>
      <w:r w:rsidRPr="00820596">
        <w:rPr>
          <w:rFonts w:ascii="Arial" w:hAnsi="Arial" w:cs="Arial"/>
          <w:lang w:eastAsia="pl-PL"/>
        </w:rPr>
        <w:t xml:space="preserve">przedmiotu zamówienia </w:t>
      </w:r>
      <w:r>
        <w:rPr>
          <w:rFonts w:ascii="Arial" w:hAnsi="Arial" w:cs="Arial"/>
          <w:lang w:eastAsia="pl-PL"/>
        </w:rPr>
        <w:t xml:space="preserve">w Części III </w:t>
      </w:r>
      <w:r w:rsidRPr="00820596">
        <w:rPr>
          <w:rFonts w:ascii="Arial" w:hAnsi="Arial" w:cs="Arial"/>
          <w:lang w:eastAsia="pl-PL"/>
        </w:rPr>
        <w:t>będzie wynosił miesięcy (minimum 36 miesięcy)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CD4E7B" w:rsidRPr="00820596" w14:paraId="09560C01" w14:textId="77777777" w:rsidTr="002975C6">
        <w:tc>
          <w:tcPr>
            <w:tcW w:w="9080" w:type="dxa"/>
          </w:tcPr>
          <w:p w14:paraId="6C36B1F6" w14:textId="77777777" w:rsidR="00CD4E7B" w:rsidRPr="00820596" w:rsidRDefault="00CD4E7B" w:rsidP="002975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0F468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AA612" w14:textId="057BAE34" w:rsidR="00CD4E7B" w:rsidRPr="00CD4E7B" w:rsidRDefault="00CD4E7B" w:rsidP="00CD4E7B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FF0000"/>
          <w:u w:val="single"/>
        </w:rPr>
      </w:pPr>
      <w:r w:rsidRPr="004A268B">
        <w:rPr>
          <w:rFonts w:ascii="Arial" w:eastAsia="Times New Roman" w:hAnsi="Arial" w:cs="Arial"/>
          <w:b/>
          <w:bCs/>
          <w:u w:val="single"/>
          <w:shd w:val="clear" w:color="auto" w:fill="FFFFFF"/>
        </w:rPr>
        <w:lastRenderedPageBreak/>
        <w:t>Część IV zamówienia – jednostka ewidencyjna Kobyla Góra</w:t>
      </w:r>
    </w:p>
    <w:p w14:paraId="6681E9F6" w14:textId="77777777" w:rsidR="00CD4E7B" w:rsidRDefault="00CD4E7B" w:rsidP="00CD4E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F97216" w14:textId="77777777" w:rsidR="00CD4E7B" w:rsidRDefault="00CD4E7B" w:rsidP="00CD4E7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C9A892A" w14:textId="77777777" w:rsidR="00CD4E7B" w:rsidRPr="00820596" w:rsidRDefault="00CD4E7B" w:rsidP="00CD4E7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F8CDB8F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CFEBD9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39978EC1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90B8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64C4687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3A564D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285C0D60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D96B9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E79F15E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72D86A7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89396E7" w14:textId="74D6B1F7" w:rsidR="00CD4E7B" w:rsidRPr="00820596" w:rsidRDefault="00CD4E7B" w:rsidP="00CD4E7B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</w:t>
      </w:r>
      <w:r>
        <w:rPr>
          <w:rFonts w:ascii="Arial" w:hAnsi="Arial" w:cs="Arial"/>
          <w:lang w:eastAsia="pl-PL"/>
        </w:rPr>
        <w:t xml:space="preserve">całego </w:t>
      </w:r>
      <w:r w:rsidRPr="00820596">
        <w:rPr>
          <w:rFonts w:ascii="Arial" w:hAnsi="Arial" w:cs="Arial"/>
          <w:lang w:eastAsia="pl-PL"/>
        </w:rPr>
        <w:t xml:space="preserve">przedmiotu zamówienia </w:t>
      </w:r>
      <w:r>
        <w:rPr>
          <w:rFonts w:ascii="Arial" w:hAnsi="Arial" w:cs="Arial"/>
          <w:lang w:eastAsia="pl-PL"/>
        </w:rPr>
        <w:t xml:space="preserve">w Części IV </w:t>
      </w:r>
      <w:r w:rsidRPr="00820596">
        <w:rPr>
          <w:rFonts w:ascii="Arial" w:hAnsi="Arial" w:cs="Arial"/>
          <w:lang w:eastAsia="pl-PL"/>
        </w:rPr>
        <w:t>będzie wynosił miesięcy (minimum 36 miesięcy)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CD4E7B" w:rsidRPr="00820596" w14:paraId="1DB1BEB3" w14:textId="77777777" w:rsidTr="002975C6">
        <w:tc>
          <w:tcPr>
            <w:tcW w:w="9080" w:type="dxa"/>
          </w:tcPr>
          <w:p w14:paraId="2110D46B" w14:textId="77777777" w:rsidR="00CD4E7B" w:rsidRPr="00820596" w:rsidRDefault="00CD4E7B" w:rsidP="002975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9D984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65454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0A553" w14:textId="68817920" w:rsidR="00CD4E7B" w:rsidRPr="004A268B" w:rsidRDefault="00CD4E7B" w:rsidP="00CD4E7B">
      <w:pPr>
        <w:spacing w:before="24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4A268B">
        <w:rPr>
          <w:rFonts w:ascii="Arial" w:eastAsia="Times New Roman" w:hAnsi="Arial" w:cs="Arial"/>
          <w:b/>
          <w:bCs/>
          <w:u w:val="single"/>
          <w:shd w:val="clear" w:color="auto" w:fill="FFFFFF"/>
        </w:rPr>
        <w:t>Część V zamówienia – jednostka ewidencyjna Kraszewice</w:t>
      </w:r>
    </w:p>
    <w:p w14:paraId="5223166D" w14:textId="77777777" w:rsidR="00CD4E7B" w:rsidRDefault="00CD4E7B" w:rsidP="00CD4E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20330F" w14:textId="77777777" w:rsidR="00CD4E7B" w:rsidRDefault="00CD4E7B" w:rsidP="00CD4E7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95389AA" w14:textId="77777777" w:rsidR="00CD4E7B" w:rsidRPr="00820596" w:rsidRDefault="00CD4E7B" w:rsidP="00CD4E7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34D4EF9D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F91DFE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3F99DFAD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8FCF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D26C3C5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3120D4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5D03EC05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2AB3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A82513B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4734755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5846E4F" w14:textId="7F357D05" w:rsidR="00CD4E7B" w:rsidRPr="00820596" w:rsidRDefault="00CD4E7B" w:rsidP="00CD4E7B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</w:t>
      </w:r>
      <w:r>
        <w:rPr>
          <w:rFonts w:ascii="Arial" w:hAnsi="Arial" w:cs="Arial"/>
          <w:lang w:eastAsia="pl-PL"/>
        </w:rPr>
        <w:t xml:space="preserve">całego </w:t>
      </w:r>
      <w:r w:rsidRPr="00820596">
        <w:rPr>
          <w:rFonts w:ascii="Arial" w:hAnsi="Arial" w:cs="Arial"/>
          <w:lang w:eastAsia="pl-PL"/>
        </w:rPr>
        <w:t xml:space="preserve">przedmiotu zamówienia </w:t>
      </w:r>
      <w:r>
        <w:rPr>
          <w:rFonts w:ascii="Arial" w:hAnsi="Arial" w:cs="Arial"/>
          <w:lang w:eastAsia="pl-PL"/>
        </w:rPr>
        <w:t xml:space="preserve">w Części V </w:t>
      </w:r>
      <w:r w:rsidRPr="00820596">
        <w:rPr>
          <w:rFonts w:ascii="Arial" w:hAnsi="Arial" w:cs="Arial"/>
          <w:lang w:eastAsia="pl-PL"/>
        </w:rPr>
        <w:t>będzie wynosił miesięcy (minimum 36 miesięcy)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5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CD4E7B" w:rsidRPr="00820596" w14:paraId="456A7BD8" w14:textId="77777777" w:rsidTr="002975C6">
        <w:tc>
          <w:tcPr>
            <w:tcW w:w="9080" w:type="dxa"/>
          </w:tcPr>
          <w:p w14:paraId="44888BDD" w14:textId="77777777" w:rsidR="00CD4E7B" w:rsidRPr="00820596" w:rsidRDefault="00CD4E7B" w:rsidP="002975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642948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DCEB1" w14:textId="64B04B9D" w:rsidR="00CD4E7B" w:rsidRPr="004A268B" w:rsidRDefault="00CD4E7B" w:rsidP="00CD4E7B">
      <w:pPr>
        <w:spacing w:before="24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4A268B">
        <w:rPr>
          <w:rFonts w:ascii="Arial" w:eastAsia="Times New Roman" w:hAnsi="Arial" w:cs="Arial"/>
          <w:b/>
          <w:bCs/>
          <w:u w:val="single"/>
          <w:shd w:val="clear" w:color="auto" w:fill="FFFFFF"/>
        </w:rPr>
        <w:lastRenderedPageBreak/>
        <w:t>Część VI zamówienia – jednostka ewidencyjna Mikstat</w:t>
      </w:r>
    </w:p>
    <w:p w14:paraId="44FF5ADB" w14:textId="77777777" w:rsidR="00CD4E7B" w:rsidRDefault="00CD4E7B" w:rsidP="00CD4E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4D5575" w14:textId="77777777" w:rsidR="00CD4E7B" w:rsidRDefault="00CD4E7B" w:rsidP="00CD4E7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8D43170" w14:textId="77777777" w:rsidR="00CD4E7B" w:rsidRPr="00820596" w:rsidRDefault="00CD4E7B" w:rsidP="00CD4E7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1F79578D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20891A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738EA059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6BDC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1AA76D6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9DB700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657F3EFA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4AE0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D9FE139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9030D5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BAE2F27" w14:textId="5A51B9CC" w:rsidR="00CD4E7B" w:rsidRPr="00820596" w:rsidRDefault="00CD4E7B" w:rsidP="00CD4E7B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</w:t>
      </w:r>
      <w:r>
        <w:rPr>
          <w:rFonts w:ascii="Arial" w:hAnsi="Arial" w:cs="Arial"/>
          <w:lang w:eastAsia="pl-PL"/>
        </w:rPr>
        <w:t xml:space="preserve">całego </w:t>
      </w:r>
      <w:r w:rsidRPr="00820596">
        <w:rPr>
          <w:rFonts w:ascii="Arial" w:hAnsi="Arial" w:cs="Arial"/>
          <w:lang w:eastAsia="pl-PL"/>
        </w:rPr>
        <w:t xml:space="preserve">przedmiotu zamówienia </w:t>
      </w:r>
      <w:r>
        <w:rPr>
          <w:rFonts w:ascii="Arial" w:hAnsi="Arial" w:cs="Arial"/>
          <w:lang w:eastAsia="pl-PL"/>
        </w:rPr>
        <w:t xml:space="preserve">w Części VI </w:t>
      </w:r>
      <w:r w:rsidRPr="00820596">
        <w:rPr>
          <w:rFonts w:ascii="Arial" w:hAnsi="Arial" w:cs="Arial"/>
          <w:lang w:eastAsia="pl-PL"/>
        </w:rPr>
        <w:t>będzie wynosił miesięcy (minimum 36 miesięcy)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6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CD4E7B" w:rsidRPr="00820596" w14:paraId="07672CB4" w14:textId="77777777" w:rsidTr="002975C6">
        <w:tc>
          <w:tcPr>
            <w:tcW w:w="9080" w:type="dxa"/>
          </w:tcPr>
          <w:p w14:paraId="3453A17E" w14:textId="77777777" w:rsidR="00CD4E7B" w:rsidRPr="00820596" w:rsidRDefault="00CD4E7B" w:rsidP="002975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4745CF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0C123" w14:textId="06312AD2" w:rsidR="00CD4E7B" w:rsidRPr="004A268B" w:rsidRDefault="00CD4E7B" w:rsidP="00CD4E7B">
      <w:pPr>
        <w:spacing w:before="24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4A268B">
        <w:rPr>
          <w:rFonts w:ascii="Arial" w:eastAsia="Times New Roman" w:hAnsi="Arial" w:cs="Arial"/>
          <w:b/>
          <w:bCs/>
          <w:u w:val="single"/>
          <w:shd w:val="clear" w:color="auto" w:fill="FFFFFF"/>
        </w:rPr>
        <w:t>Część VII zamówienia – jednostka ewidencyjna Ostrzeszów</w:t>
      </w:r>
    </w:p>
    <w:p w14:paraId="15AE0A40" w14:textId="77777777" w:rsidR="00CD4E7B" w:rsidRDefault="00CD4E7B" w:rsidP="00CD4E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CBE502" w14:textId="77777777" w:rsidR="00CD4E7B" w:rsidRDefault="00CD4E7B" w:rsidP="00CD4E7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1D5A90" w14:textId="77777777" w:rsidR="00CD4E7B" w:rsidRPr="00820596" w:rsidRDefault="00CD4E7B" w:rsidP="00CD4E7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3628222D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B3E659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6B45C9D6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C18B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F5CF67F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696BBC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46DDCA2E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E00A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5A22BCA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976BF7E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B9D402E" w14:textId="08339E5E" w:rsidR="00CD4E7B" w:rsidRPr="00820596" w:rsidRDefault="00CD4E7B" w:rsidP="00CD4E7B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</w:t>
      </w:r>
      <w:r>
        <w:rPr>
          <w:rFonts w:ascii="Arial" w:hAnsi="Arial" w:cs="Arial"/>
          <w:lang w:eastAsia="pl-PL"/>
        </w:rPr>
        <w:t xml:space="preserve">całego </w:t>
      </w:r>
      <w:r w:rsidRPr="00820596">
        <w:rPr>
          <w:rFonts w:ascii="Arial" w:hAnsi="Arial" w:cs="Arial"/>
          <w:lang w:eastAsia="pl-PL"/>
        </w:rPr>
        <w:t xml:space="preserve">przedmiotu zamówienia </w:t>
      </w:r>
      <w:r>
        <w:rPr>
          <w:rFonts w:ascii="Arial" w:hAnsi="Arial" w:cs="Arial"/>
          <w:lang w:eastAsia="pl-PL"/>
        </w:rPr>
        <w:t xml:space="preserve">w Części VII </w:t>
      </w:r>
      <w:r w:rsidRPr="00820596">
        <w:rPr>
          <w:rFonts w:ascii="Arial" w:hAnsi="Arial" w:cs="Arial"/>
          <w:lang w:eastAsia="pl-PL"/>
        </w:rPr>
        <w:t>będzie wynosił miesięcy (minimum 36 miesięcy)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7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CD4E7B" w:rsidRPr="00820596" w14:paraId="272AAE08" w14:textId="77777777" w:rsidTr="002975C6">
        <w:tc>
          <w:tcPr>
            <w:tcW w:w="9080" w:type="dxa"/>
          </w:tcPr>
          <w:p w14:paraId="3AB404D8" w14:textId="77777777" w:rsidR="00CD4E7B" w:rsidRPr="00820596" w:rsidRDefault="00CD4E7B" w:rsidP="002975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3E91EB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86279" w14:textId="77777777" w:rsidR="00CD4E7B" w:rsidRPr="005D520C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lastRenderedPageBreak/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78F51454" w14:textId="2A3478F1" w:rsidR="00CC07DB" w:rsidRPr="004A268B" w:rsidRDefault="00CC07DB" w:rsidP="004A268B">
      <w:pPr>
        <w:pStyle w:val="Tekstpodstawowywcity"/>
        <w:numPr>
          <w:ilvl w:val="0"/>
          <w:numId w:val="16"/>
        </w:numPr>
        <w:tabs>
          <w:tab w:val="left" w:pos="426"/>
        </w:tabs>
        <w:suppressAutoHyphens w:val="0"/>
        <w:overflowPunct/>
        <w:autoSpaceDE/>
        <w:spacing w:line="360" w:lineRule="auto"/>
        <w:ind w:left="851" w:hanging="284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CD4E7B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CD4E7B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CD4E7B">
        <w:rPr>
          <w:rFonts w:ascii="Arial" w:hAnsi="Arial" w:cs="Arial"/>
          <w:b w:val="0"/>
          <w:sz w:val="20"/>
          <w:lang w:eastAsia="pl-PL"/>
        </w:rPr>
        <w:t xml:space="preserve"> </w:t>
      </w:r>
      <w:r w:rsidR="00CD4E7B" w:rsidRPr="00CD4E7B">
        <w:rPr>
          <w:rFonts w:ascii="Arial" w:hAnsi="Arial" w:cs="Arial"/>
          <w:b w:val="0"/>
          <w:bCs/>
          <w:color w:val="000000" w:themeColor="text1"/>
          <w:sz w:val="20"/>
        </w:rPr>
        <w:t>150</w:t>
      </w:r>
      <w:r w:rsidR="00A4215D" w:rsidRPr="00CD4E7B">
        <w:rPr>
          <w:rFonts w:ascii="Arial" w:hAnsi="Arial" w:cs="Arial"/>
          <w:b w:val="0"/>
          <w:bCs/>
          <w:color w:val="000000" w:themeColor="text1"/>
          <w:sz w:val="20"/>
        </w:rPr>
        <w:t xml:space="preserve"> dni od dnia podpisania umowy</w:t>
      </w:r>
      <w:r w:rsidR="00CD4E7B" w:rsidRPr="00CD4E7B">
        <w:rPr>
          <w:rFonts w:ascii="Arial" w:hAnsi="Arial" w:cs="Arial"/>
          <w:b w:val="0"/>
          <w:bCs/>
          <w:color w:val="000000" w:themeColor="text1"/>
          <w:sz w:val="20"/>
        </w:rPr>
        <w:t>.</w:t>
      </w: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5492076A" w14:textId="60854B0F" w:rsidR="00F821C9" w:rsidRPr="00820596" w:rsidRDefault="00F821C9" w:rsidP="00152E1B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0A23E6D6" w14:textId="6F2C62B9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w cenie naszej oferty zostały uwzględnione wszystkie koszty wykonania zamówienia i cena nie  ulegnie  zmianie w okresie obowiązywania umowy</w:t>
      </w:r>
      <w:r w:rsidR="00BD69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D69CA" w:rsidRPr="0019188B">
        <w:rPr>
          <w:rFonts w:ascii="Arial" w:hAnsi="Arial" w:cs="Arial"/>
          <w:color w:val="000000" w:themeColor="text1"/>
          <w:sz w:val="20"/>
          <w:szCs w:val="20"/>
          <w:lang w:eastAsia="pl-PL"/>
        </w:rPr>
        <w:t>poza przypadkami opisanymi w projektowanych postanowieniach umowy</w:t>
      </w:r>
      <w:r w:rsidRPr="00820596">
        <w:rPr>
          <w:rFonts w:ascii="Arial" w:hAnsi="Arial" w:cs="Arial"/>
          <w:sz w:val="20"/>
          <w:szCs w:val="20"/>
          <w:lang w:eastAsia="pl-PL"/>
        </w:rPr>
        <w:t>,</w:t>
      </w:r>
    </w:p>
    <w:p w14:paraId="54722D45" w14:textId="41072282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</w:t>
      </w:r>
      <w:r w:rsidR="00CD4E7B">
        <w:rPr>
          <w:rFonts w:ascii="Arial" w:hAnsi="Arial" w:cs="Arial"/>
          <w:sz w:val="20"/>
          <w:szCs w:val="20"/>
          <w:lang w:eastAsia="pl-PL"/>
        </w:rPr>
        <w:t>ę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717683FC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 zrealizowanie zamówienia na zasadach opisanych w Projektowanych Postanowieniach Umowy stanowiących załącznik nr </w:t>
      </w:r>
      <w:r w:rsidR="00CD4E7B">
        <w:rPr>
          <w:rFonts w:ascii="Arial" w:hAnsi="Arial" w:cs="Arial"/>
          <w:color w:val="000000" w:themeColor="text1"/>
          <w:sz w:val="20"/>
          <w:szCs w:val="20"/>
          <w:lang w:eastAsia="pl-PL"/>
        </w:rPr>
        <w:t>8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56A990FF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4E7B">
        <w:rPr>
          <w:rFonts w:ascii="Arial" w:hAnsi="Arial" w:cs="Arial"/>
          <w:sz w:val="20"/>
          <w:szCs w:val="20"/>
          <w:lang w:eastAsia="pl-PL"/>
        </w:rPr>
        <w:t>8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481E189B" w:rsidR="00F922CE" w:rsidRPr="00820596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że uzyskałem niezbędne informacje do przygotowania oferty</w:t>
      </w:r>
    </w:p>
    <w:p w14:paraId="05A16400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5F845" w14:textId="5A62B4ED" w:rsidR="00F821C9" w:rsidRPr="00820596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 przypadku wyboru oferty, zobowiązuję się do:</w:t>
      </w:r>
    </w:p>
    <w:p w14:paraId="53B18FC9" w14:textId="7C9DD6A1" w:rsidR="00FC2447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69C585DB" w14:textId="5873AA25" w:rsidR="00F821C9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wniesienia zabezpieczenia należytego wykonania umowy w wysokości 5 % ceny całkowitej (brutto) podanej w ofercie.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E85FF8" w14:textId="77777777" w:rsidR="006F3A35" w:rsidRDefault="006F3A35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844B29" w14:textId="77777777" w:rsidR="006F3A35" w:rsidRPr="00026328" w:rsidRDefault="006F3A35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DD35F5" w14:textId="32B84CF7" w:rsidR="0097365E" w:rsidRPr="0097365E" w:rsidRDefault="0097365E" w:rsidP="009736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97365E">
        <w:rPr>
          <w:rFonts w:ascii="Arial" w:hAnsi="Arial" w:cs="Arial"/>
        </w:rPr>
        <w:t>Informacja w związku z poleganiem na ZASOBACH INNYCH PODMIOTÓW</w:t>
      </w:r>
    </w:p>
    <w:p w14:paraId="596BE6F9" w14:textId="77777777" w:rsidR="0097365E" w:rsidRPr="00CB2A03" w:rsidRDefault="0097365E" w:rsidP="0097365E">
      <w:pPr>
        <w:pStyle w:val="Akapitzlist"/>
        <w:spacing w:line="360" w:lineRule="auto"/>
        <w:ind w:left="585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B2A03">
        <w:rPr>
          <w:rFonts w:ascii="Arial" w:hAnsi="Arial" w:cs="Arial"/>
          <w:sz w:val="18"/>
          <w:szCs w:val="18"/>
        </w:rPr>
        <w:t xml:space="preserve">( </w:t>
      </w:r>
      <w:r w:rsidRPr="00CB2A03">
        <w:rPr>
          <w:rFonts w:ascii="Arial" w:hAnsi="Arial" w:cs="Arial"/>
          <w:i/>
          <w:sz w:val="18"/>
          <w:szCs w:val="18"/>
        </w:rPr>
        <w:t>wypełnić jeśli dotyczy</w:t>
      </w:r>
      <w:r w:rsidRPr="00CB2A03">
        <w:rPr>
          <w:rFonts w:ascii="Arial" w:hAnsi="Arial" w:cs="Arial"/>
          <w:i/>
          <w:sz w:val="18"/>
          <w:szCs w:val="18"/>
          <w:u w:val="single"/>
        </w:rPr>
        <w:t>)</w:t>
      </w:r>
    </w:p>
    <w:p w14:paraId="1B88B8C0" w14:textId="77777777" w:rsidR="0097365E" w:rsidRPr="00CB2A03" w:rsidRDefault="0097365E" w:rsidP="0097365E">
      <w:pPr>
        <w:jc w:val="both"/>
        <w:rPr>
          <w:rFonts w:ascii="Arial" w:hAnsi="Arial" w:cs="Arial"/>
          <w:sz w:val="20"/>
          <w:szCs w:val="20"/>
        </w:rPr>
      </w:pPr>
      <w:r w:rsidRPr="00CB2A03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 Rozdziale VII ust. 2 pkt 4 Specyfikacji Warunków Zamówienia</w:t>
      </w:r>
      <w:r w:rsidRPr="00CB2A03">
        <w:rPr>
          <w:rFonts w:ascii="Arial" w:hAnsi="Arial" w:cs="Arial"/>
          <w:i/>
          <w:sz w:val="20"/>
          <w:szCs w:val="20"/>
        </w:rPr>
        <w:t>,</w:t>
      </w:r>
      <w:r w:rsidRPr="00CB2A03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CB2A03">
        <w:rPr>
          <w:rFonts w:ascii="Arial" w:hAnsi="Arial" w:cs="Arial"/>
          <w:sz w:val="20"/>
          <w:szCs w:val="20"/>
        </w:rPr>
        <w:t>ych</w:t>
      </w:r>
      <w:proofErr w:type="spellEnd"/>
      <w:r w:rsidRPr="00CB2A03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CB2A03">
        <w:rPr>
          <w:rFonts w:ascii="Arial" w:hAnsi="Arial" w:cs="Arial"/>
          <w:sz w:val="20"/>
          <w:szCs w:val="20"/>
        </w:rPr>
        <w:t>ych</w:t>
      </w:r>
      <w:proofErr w:type="spellEnd"/>
      <w:r w:rsidRPr="00CB2A03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7365E" w14:paraId="7697D7E3" w14:textId="77777777" w:rsidTr="002975C6">
        <w:tc>
          <w:tcPr>
            <w:tcW w:w="9438" w:type="dxa"/>
          </w:tcPr>
          <w:p w14:paraId="67244C81" w14:textId="77777777" w:rsidR="0097365E" w:rsidRDefault="0097365E" w:rsidP="002975C6">
            <w:pPr>
              <w:ind w:right="2635"/>
              <w:rPr>
                <w:i/>
              </w:rPr>
            </w:pPr>
          </w:p>
        </w:tc>
      </w:tr>
    </w:tbl>
    <w:p w14:paraId="145E651D" w14:textId="1C4407CA" w:rsidR="0097365E" w:rsidRPr="006F3A35" w:rsidRDefault="0097365E" w:rsidP="0097365E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</w:t>
      </w:r>
      <w:r>
        <w:rPr>
          <w:rFonts w:ascii="Arial" w:hAnsi="Arial" w:cs="Arial"/>
          <w:i/>
          <w:sz w:val="18"/>
          <w:szCs w:val="18"/>
        </w:rPr>
        <w:t>, NIP REGON</w:t>
      </w:r>
      <w:r w:rsidRPr="001E6EB2">
        <w:rPr>
          <w:rFonts w:ascii="Arial" w:hAnsi="Arial" w:cs="Arial"/>
          <w:i/>
          <w:sz w:val="18"/>
          <w:szCs w:val="18"/>
        </w:rPr>
        <w:t>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0459B48C" w14:textId="77777777" w:rsidR="0097365E" w:rsidRPr="001E6EB2" w:rsidRDefault="0097365E" w:rsidP="0097365E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7365E" w14:paraId="67FD6D95" w14:textId="77777777" w:rsidTr="002975C6">
        <w:trPr>
          <w:trHeight w:val="600"/>
        </w:trPr>
        <w:tc>
          <w:tcPr>
            <w:tcW w:w="9438" w:type="dxa"/>
          </w:tcPr>
          <w:p w14:paraId="00701C61" w14:textId="77777777" w:rsidR="0097365E" w:rsidRDefault="0097365E" w:rsidP="002975C6">
            <w:pPr>
              <w:ind w:right="2635"/>
              <w:rPr>
                <w:i/>
              </w:rPr>
            </w:pPr>
          </w:p>
        </w:tc>
      </w:tr>
    </w:tbl>
    <w:p w14:paraId="0D5B0BB7" w14:textId="05BCED06" w:rsidR="0097365E" w:rsidRPr="0097365E" w:rsidRDefault="0097365E" w:rsidP="0097365E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56BB83C7" w14:textId="2C09C1C2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8F238F0" w14:textId="7C44304B" w:rsidR="00BD69CA" w:rsidRPr="00BD69CA" w:rsidRDefault="00BD69CA" w:rsidP="00BD69C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E2822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Pr="002E5716" w:rsidRDefault="00CB0DB7" w:rsidP="00D512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2E5716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(wypełnić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a) lub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10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7A382366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(Dz. U. z </w:t>
      </w:r>
      <w:r w:rsidR="00BD69CA" w:rsidRPr="00C64411">
        <w:rPr>
          <w:rFonts w:ascii="Arial" w:eastAsia="Calibri" w:hAnsi="Arial" w:cs="Arial"/>
          <w:sz w:val="20"/>
          <w:szCs w:val="20"/>
        </w:rPr>
        <w:t>20</w:t>
      </w:r>
      <w:r w:rsidR="00BD69CA">
        <w:rPr>
          <w:rFonts w:ascii="Arial" w:eastAsia="Calibri" w:hAnsi="Arial" w:cs="Arial"/>
          <w:sz w:val="20"/>
          <w:szCs w:val="20"/>
        </w:rPr>
        <w:t>2</w:t>
      </w:r>
      <w:r w:rsidR="0097365E">
        <w:rPr>
          <w:rFonts w:ascii="Arial" w:eastAsia="Calibri" w:hAnsi="Arial" w:cs="Arial"/>
          <w:sz w:val="20"/>
          <w:szCs w:val="20"/>
        </w:rPr>
        <w:t>4</w:t>
      </w:r>
      <w:r w:rsidR="00BD69CA" w:rsidRPr="00C64411">
        <w:rPr>
          <w:rFonts w:ascii="Arial" w:eastAsia="Calibri" w:hAnsi="Arial" w:cs="Arial"/>
          <w:sz w:val="20"/>
          <w:szCs w:val="20"/>
        </w:rPr>
        <w:t xml:space="preserve"> r., poz. 1</w:t>
      </w:r>
      <w:r w:rsidR="0097365E">
        <w:rPr>
          <w:rFonts w:ascii="Arial" w:eastAsia="Calibri" w:hAnsi="Arial" w:cs="Arial"/>
          <w:sz w:val="20"/>
          <w:szCs w:val="20"/>
        </w:rPr>
        <w:t>7</w:t>
      </w:r>
      <w:r w:rsidR="00BD69CA" w:rsidRPr="00C64411">
        <w:rPr>
          <w:rFonts w:ascii="Arial" w:eastAsia="Calibri" w:hAnsi="Arial" w:cs="Arial"/>
          <w:sz w:val="20"/>
          <w:szCs w:val="20"/>
        </w:rPr>
        <w:t xml:space="preserve"> </w:t>
      </w:r>
      <w:r w:rsidR="00685BFD" w:rsidRPr="006F0465">
        <w:rPr>
          <w:rFonts w:ascii="Arial" w:eastAsia="Calibri" w:hAnsi="Arial" w:cs="Arial"/>
          <w:sz w:val="20"/>
          <w:szCs w:val="20"/>
        </w:rPr>
        <w:t>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46739D" w14:textId="7E370034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E7722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13701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BF794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9D1DC4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8BDB2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62E67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3157A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FB658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729BB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CBE99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CCE4D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546DC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2C2589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A8DAC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DDCE3E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3E2B72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155EE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14370D" w14:textId="77777777" w:rsidR="00DA65FE" w:rsidRDefault="00DA65F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52D2A1" w14:textId="76253ED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128D43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4B31E0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0CF082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360F9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1C2C2D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ECAC27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1B4880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1B8FC3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725986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226DF4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414F05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1E0FE6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BAADFF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C3CE91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77E4BD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2DE411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5BC3A6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69157E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FF2739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FA20E5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A09519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FAA5A5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EF98F8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D089BD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DCEB6F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DCA3A8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5C6067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766CE6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D518AC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C41566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A0439F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067F74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881A7E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29037F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94299A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D9DC5F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E82EC2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BF9F96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437014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701EC0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08F02A4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41EC9A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1CFB74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0B1952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686F68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77E459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6A63B2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72C94C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17595E0D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lastRenderedPageBreak/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>Załącznik nr 3 do SWZ GG.272.</w:t>
      </w:r>
      <w:r w:rsidR="0097365E">
        <w:rPr>
          <w:rFonts w:ascii="Arial" w:hAnsi="Arial" w:cs="Arial"/>
          <w:b/>
          <w:sz w:val="20"/>
          <w:szCs w:val="20"/>
        </w:rPr>
        <w:t>3</w:t>
      </w:r>
      <w:r w:rsidR="00014482" w:rsidRPr="00C64411">
        <w:rPr>
          <w:rFonts w:ascii="Arial" w:hAnsi="Arial" w:cs="Arial"/>
          <w:b/>
          <w:sz w:val="20"/>
          <w:szCs w:val="20"/>
        </w:rPr>
        <w:t>.202</w:t>
      </w:r>
      <w:r w:rsidR="0097365E">
        <w:rPr>
          <w:rFonts w:ascii="Arial" w:hAnsi="Arial" w:cs="Arial"/>
          <w:b/>
          <w:sz w:val="20"/>
          <w:szCs w:val="20"/>
        </w:rPr>
        <w:t>4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3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3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6C3FB034" w:rsidR="009017AD" w:rsidRDefault="009017AD" w:rsidP="00901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257ADD4" w14:textId="625247B7" w:rsidR="00535550" w:rsidRPr="00531767" w:rsidRDefault="00535550" w:rsidP="00531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9AADAA" w14:textId="198CB452" w:rsidR="009017AD" w:rsidRPr="00C64411" w:rsidRDefault="009017AD" w:rsidP="00531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</w:t>
      </w:r>
    </w:p>
    <w:p w14:paraId="498F5470" w14:textId="65FF14E6" w:rsidR="00531767" w:rsidRDefault="009017AD" w:rsidP="00531767">
      <w:pPr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>),</w:t>
      </w:r>
    </w:p>
    <w:p w14:paraId="1C523A21" w14:textId="77777777" w:rsidR="00531767" w:rsidRDefault="00531767" w:rsidP="00531767">
      <w:pPr>
        <w:jc w:val="both"/>
        <w:rPr>
          <w:rFonts w:ascii="Arial" w:hAnsi="Arial" w:cs="Arial"/>
          <w:sz w:val="20"/>
          <w:szCs w:val="20"/>
        </w:rPr>
      </w:pPr>
    </w:p>
    <w:p w14:paraId="110530DF" w14:textId="66186DF5" w:rsidR="009017AD" w:rsidRPr="0097365E" w:rsidRDefault="00531767" w:rsidP="009736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97365E" w:rsidRPr="004A268B">
        <w:rPr>
          <w:rFonts w:ascii="Arial" w:hAnsi="Arial" w:cs="Arial"/>
          <w:b/>
          <w:bCs/>
          <w:sz w:val="20"/>
          <w:szCs w:val="20"/>
        </w:rPr>
        <w:t>„</w:t>
      </w:r>
      <w:r w:rsidR="0097365E" w:rsidRPr="004A268B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Założenie bazy danych obiektów topograficznych o szczegółowości zapewniającej tworzenie standardowych opracowań kartograficznych w skalach 1:500-1:5000 (BDOT500) dla jednostek ewidencyjnych powiatu ostrzeszowskiego (VII części)”</w:t>
      </w:r>
      <w:r w:rsidRPr="004A268B">
        <w:rPr>
          <w:rFonts w:ascii="Arial" w:hAnsi="Arial" w:cs="Arial"/>
          <w:b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26084C9F" w14:textId="06873B50" w:rsidR="00BC71F2" w:rsidRPr="00C64411" w:rsidRDefault="00531767" w:rsidP="00BC71F2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OŚWIADCZENIE </w:t>
      </w:r>
      <w:r w:rsidR="00BC71F2"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9A9071D" w14:textId="5D3E5518" w:rsidR="00BC71F2" w:rsidRPr="00C64411" w:rsidRDefault="00BC71F2" w:rsidP="0090720F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0BEF91EE" w14:textId="7E220486" w:rsidR="002662FD" w:rsidRDefault="00BC71F2" w:rsidP="005D3885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>Oświadczam, że spełniam</w:t>
      </w:r>
      <w:r w:rsidR="00643929" w:rsidRPr="00C64411">
        <w:rPr>
          <w:rFonts w:ascii="Arial" w:hAnsi="Arial" w:cs="Arial"/>
          <w:sz w:val="20"/>
          <w:szCs w:val="20"/>
        </w:rPr>
        <w:t xml:space="preserve"> </w:t>
      </w:r>
      <w:r w:rsidR="00643929" w:rsidRPr="00C64411">
        <w:rPr>
          <w:rFonts w:ascii="Arial" w:hAnsi="Arial" w:cs="Arial"/>
          <w:i/>
          <w:sz w:val="18"/>
          <w:szCs w:val="18"/>
        </w:rPr>
        <w:t>(</w:t>
      </w:r>
      <w:r w:rsidR="00C26F98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 xml:space="preserve"> “X” </w:t>
      </w:r>
      <w:r w:rsidR="009362E9" w:rsidRPr="00C64411">
        <w:rPr>
          <w:rFonts w:ascii="Arial" w:hAnsi="Arial" w:cs="Arial"/>
          <w:i/>
          <w:color w:val="000000"/>
          <w:sz w:val="18"/>
          <w:szCs w:val="18"/>
        </w:rPr>
        <w:t>przy właściwej odpowiedzi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>)</w:t>
      </w:r>
      <w:r w:rsidR="002662FD" w:rsidRPr="00C64411">
        <w:rPr>
          <w:rFonts w:ascii="Arial" w:hAnsi="Arial" w:cs="Arial"/>
          <w:sz w:val="18"/>
          <w:szCs w:val="18"/>
        </w:rPr>
        <w:t>:</w:t>
      </w:r>
    </w:p>
    <w:p w14:paraId="2BA7A63E" w14:textId="77777777" w:rsidR="00DA65FE" w:rsidRPr="00C64411" w:rsidRDefault="00DA65FE" w:rsidP="005D388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2662FD" w14:paraId="012AF514" w14:textId="77777777" w:rsidTr="00DA65FE">
        <w:tc>
          <w:tcPr>
            <w:tcW w:w="562" w:type="dxa"/>
          </w:tcPr>
          <w:p w14:paraId="1ACB37DE" w14:textId="77777777" w:rsidR="002662FD" w:rsidRDefault="002662FD" w:rsidP="00DA65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9C9782C" w14:textId="583FA090" w:rsidR="00643929" w:rsidRDefault="00643929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 w:rsidR="00C26F98"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719B7D3E" w14:textId="77777777" w:rsidR="00643929" w:rsidRDefault="00643929" w:rsidP="00643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7161" w14:textId="77777777" w:rsidR="009362E9" w:rsidRDefault="009362E9" w:rsidP="000022B6">
      <w:pPr>
        <w:spacing w:line="360" w:lineRule="auto"/>
        <w:jc w:val="both"/>
      </w:pPr>
    </w:p>
    <w:p w14:paraId="636299CA" w14:textId="6D6E087B" w:rsidR="00274C43" w:rsidRPr="001E6EB2" w:rsidRDefault="00775F3B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="000022B6"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47C2A984" w:rsidR="00CC2B6F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1E6291F6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5C1543A5" w:rsidR="00DA65FE" w:rsidRPr="00775F3B" w:rsidRDefault="00535550" w:rsidP="00F821C9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 xml:space="preserve">(Dz. U. </w:t>
      </w:r>
      <w:r w:rsidR="006F3A35">
        <w:rPr>
          <w:iCs/>
          <w:color w:val="222222"/>
          <w:sz w:val="20"/>
          <w:szCs w:val="20"/>
        </w:rPr>
        <w:t xml:space="preserve">2023 </w:t>
      </w:r>
      <w:r w:rsidRPr="00535550">
        <w:rPr>
          <w:iCs/>
          <w:color w:val="222222"/>
          <w:sz w:val="20"/>
          <w:szCs w:val="20"/>
        </w:rPr>
        <w:t xml:space="preserve">poz. </w:t>
      </w:r>
      <w:r w:rsidR="006F3A35">
        <w:rPr>
          <w:iCs/>
          <w:color w:val="222222"/>
          <w:sz w:val="20"/>
          <w:szCs w:val="20"/>
        </w:rPr>
        <w:t>1497</w:t>
      </w:r>
      <w:r w:rsidRPr="00535550">
        <w:rPr>
          <w:iCs/>
          <w:color w:val="222222"/>
          <w:sz w:val="20"/>
          <w:szCs w:val="20"/>
        </w:rPr>
        <w:t>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11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872494" w14:textId="77777777" w:rsidR="001E6EB2" w:rsidRDefault="001E6EB2" w:rsidP="00F64153">
      <w:pPr>
        <w:rPr>
          <w:rFonts w:ascii="Times New Roman" w:hAnsi="Times New Roman" w:cs="Times New Roman"/>
          <w:b/>
          <w:i/>
          <w:iCs/>
        </w:rPr>
      </w:pPr>
    </w:p>
    <w:p w14:paraId="0717059A" w14:textId="77777777" w:rsidR="001E6EB2" w:rsidRDefault="001E6EB2" w:rsidP="004A268B">
      <w:pPr>
        <w:rPr>
          <w:rFonts w:ascii="Times New Roman" w:hAnsi="Times New Roman" w:cs="Times New Roman"/>
          <w:b/>
          <w:i/>
          <w:iCs/>
        </w:rPr>
      </w:pPr>
    </w:p>
    <w:sectPr w:rsidR="001E6EB2" w:rsidSect="00751B0B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9DF5" w14:textId="77777777" w:rsidR="00751B0B" w:rsidRDefault="00751B0B" w:rsidP="00D51297">
      <w:pPr>
        <w:spacing w:after="0" w:line="240" w:lineRule="auto"/>
      </w:pPr>
      <w:r>
        <w:separator/>
      </w:r>
    </w:p>
  </w:endnote>
  <w:endnote w:type="continuationSeparator" w:id="0">
    <w:p w14:paraId="78514DEE" w14:textId="77777777" w:rsidR="00751B0B" w:rsidRDefault="00751B0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C239" w14:textId="77777777" w:rsidR="00751B0B" w:rsidRDefault="00751B0B" w:rsidP="00D51297">
      <w:pPr>
        <w:spacing w:after="0" w:line="240" w:lineRule="auto"/>
      </w:pPr>
      <w:r>
        <w:separator/>
      </w:r>
    </w:p>
  </w:footnote>
  <w:footnote w:type="continuationSeparator" w:id="0">
    <w:p w14:paraId="1A0C821C" w14:textId="77777777" w:rsidR="00751B0B" w:rsidRDefault="00751B0B" w:rsidP="00D51297">
      <w:pPr>
        <w:spacing w:after="0" w:line="240" w:lineRule="auto"/>
      </w:pPr>
      <w:r>
        <w:continuationSeparator/>
      </w:r>
    </w:p>
  </w:footnote>
  <w:footnote w:id="1">
    <w:p w14:paraId="65601DE1" w14:textId="11790D4B" w:rsidR="001F7BEF" w:rsidRPr="00CF2474" w:rsidRDefault="001F7BEF" w:rsidP="00D4162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</w:t>
      </w:r>
      <w:bookmarkStart w:id="2" w:name="_Hlk95292163"/>
      <w:r w:rsidRPr="00CF2474">
        <w:t>W przypadku gdy w Formularzu Ofert</w:t>
      </w:r>
      <w:r w:rsidR="00045686"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 w:rsidR="00B97199">
        <w:t xml:space="preserve"> Jeżeli w Formularzy Ofertowym zostanie wpisany okres gwarancji krótszy niż 36 m-</w:t>
      </w:r>
      <w:proofErr w:type="spellStart"/>
      <w:r w:rsidR="00B97199">
        <w:t>cy</w:t>
      </w:r>
      <w:proofErr w:type="spellEnd"/>
      <w:r w:rsidR="00B97199">
        <w:t xml:space="preserve"> wówczas oferta zostanie odrzucona, ze względu na to, iż jej treść jest niezgodna z warunkami zamówienia – art. 226 ust. 1 pkt 5 ustawy </w:t>
      </w:r>
      <w:proofErr w:type="spellStart"/>
      <w:r w:rsidR="00B97199">
        <w:t>Pzp</w:t>
      </w:r>
      <w:proofErr w:type="spellEnd"/>
      <w:r w:rsidR="00B97199">
        <w:t>.</w:t>
      </w:r>
    </w:p>
    <w:bookmarkEnd w:id="2"/>
  </w:footnote>
  <w:footnote w:id="2">
    <w:p w14:paraId="34CBB6E2" w14:textId="77777777" w:rsidR="00CD4E7B" w:rsidRPr="00CF2474" w:rsidRDefault="00CD4E7B" w:rsidP="00CD4E7B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>
        <w:t xml:space="preserve"> Jeżeli w Formularzy Ofertowym zostanie wpisany okres gwarancji krótszy niż 36 m-</w:t>
      </w:r>
      <w:proofErr w:type="spellStart"/>
      <w:r>
        <w:t>cy</w:t>
      </w:r>
      <w:proofErr w:type="spellEnd"/>
      <w:r>
        <w:t xml:space="preserve"> wówczas oferta zostanie odrzucona, ze względu na to, iż jej treść jest niezgodna z warunkami zamówienia – art. 226 ust. 1 pkt 5 ustawy </w:t>
      </w:r>
      <w:proofErr w:type="spellStart"/>
      <w:r>
        <w:t>Pzp</w:t>
      </w:r>
      <w:proofErr w:type="spellEnd"/>
      <w:r>
        <w:t>.</w:t>
      </w:r>
    </w:p>
  </w:footnote>
  <w:footnote w:id="3">
    <w:p w14:paraId="4517298D" w14:textId="77777777" w:rsidR="00CD4E7B" w:rsidRPr="00CF2474" w:rsidRDefault="00CD4E7B" w:rsidP="00CD4E7B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>
        <w:t xml:space="preserve"> Jeżeli w Formularzy Ofertowym zostanie wpisany okres gwarancji krótszy niż 36 m-</w:t>
      </w:r>
      <w:proofErr w:type="spellStart"/>
      <w:r>
        <w:t>cy</w:t>
      </w:r>
      <w:proofErr w:type="spellEnd"/>
      <w:r>
        <w:t xml:space="preserve"> wówczas oferta zostanie odrzucona, ze względu na to, iż jej treść jest niezgodna z warunkami zamówienia – art. 226 ust. 1 pkt 5 ustawy </w:t>
      </w:r>
      <w:proofErr w:type="spellStart"/>
      <w:r>
        <w:t>Pzp</w:t>
      </w:r>
      <w:proofErr w:type="spellEnd"/>
      <w:r>
        <w:t>.</w:t>
      </w:r>
    </w:p>
  </w:footnote>
  <w:footnote w:id="4">
    <w:p w14:paraId="46EDAAD9" w14:textId="77777777" w:rsidR="00CD4E7B" w:rsidRPr="00CF2474" w:rsidRDefault="00CD4E7B" w:rsidP="00CD4E7B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>
        <w:t xml:space="preserve"> Jeżeli w Formularzy Ofertowym zostanie wpisany okres gwarancji krótszy niż 36 m-</w:t>
      </w:r>
      <w:proofErr w:type="spellStart"/>
      <w:r>
        <w:t>cy</w:t>
      </w:r>
      <w:proofErr w:type="spellEnd"/>
      <w:r>
        <w:t xml:space="preserve"> wówczas oferta zostanie odrzucona, ze względu na to, iż jej treść jest niezgodna z warunkami zamówienia – art. 226 ust. 1 pkt 5 ustawy </w:t>
      </w:r>
      <w:proofErr w:type="spellStart"/>
      <w:r>
        <w:t>Pzp</w:t>
      </w:r>
      <w:proofErr w:type="spellEnd"/>
      <w:r>
        <w:t>.</w:t>
      </w:r>
    </w:p>
  </w:footnote>
  <w:footnote w:id="5">
    <w:p w14:paraId="211DF027" w14:textId="77777777" w:rsidR="00CD4E7B" w:rsidRPr="00CF2474" w:rsidRDefault="00CD4E7B" w:rsidP="00CD4E7B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>
        <w:t xml:space="preserve"> Jeżeli w Formularzy Ofertowym zostanie wpisany okres gwarancji krótszy niż 36 m-</w:t>
      </w:r>
      <w:proofErr w:type="spellStart"/>
      <w:r>
        <w:t>cy</w:t>
      </w:r>
      <w:proofErr w:type="spellEnd"/>
      <w:r>
        <w:t xml:space="preserve"> wówczas oferta zostanie odrzucona, ze względu na to, iż jej treść jest niezgodna z warunkami zamówienia – art. 226 ust. 1 pkt 5 ustawy </w:t>
      </w:r>
      <w:proofErr w:type="spellStart"/>
      <w:r>
        <w:t>Pzp</w:t>
      </w:r>
      <w:proofErr w:type="spellEnd"/>
      <w:r>
        <w:t>.</w:t>
      </w:r>
    </w:p>
  </w:footnote>
  <w:footnote w:id="6">
    <w:p w14:paraId="1C2AA546" w14:textId="77777777" w:rsidR="00CD4E7B" w:rsidRPr="00CF2474" w:rsidRDefault="00CD4E7B" w:rsidP="00CD4E7B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>
        <w:t xml:space="preserve"> Jeżeli w Formularzy Ofertowym zostanie wpisany okres gwarancji krótszy niż 36 m-</w:t>
      </w:r>
      <w:proofErr w:type="spellStart"/>
      <w:r>
        <w:t>cy</w:t>
      </w:r>
      <w:proofErr w:type="spellEnd"/>
      <w:r>
        <w:t xml:space="preserve"> wówczas oferta zostanie odrzucona, ze względu na to, iż jej treść jest niezgodna z warunkami zamówienia – art. 226 ust. 1 pkt 5 ustawy </w:t>
      </w:r>
      <w:proofErr w:type="spellStart"/>
      <w:r>
        <w:t>Pzp</w:t>
      </w:r>
      <w:proofErr w:type="spellEnd"/>
      <w:r>
        <w:t>.</w:t>
      </w:r>
    </w:p>
  </w:footnote>
  <w:footnote w:id="7">
    <w:p w14:paraId="2B634166" w14:textId="77777777" w:rsidR="00CD4E7B" w:rsidRPr="00CF2474" w:rsidRDefault="00CD4E7B" w:rsidP="00CD4E7B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>
        <w:t xml:space="preserve"> Jeżeli w Formularzy Ofertowym zostanie wpisany okres gwarancji krótszy niż 36 m-</w:t>
      </w:r>
      <w:proofErr w:type="spellStart"/>
      <w:r>
        <w:t>cy</w:t>
      </w:r>
      <w:proofErr w:type="spellEnd"/>
      <w:r>
        <w:t xml:space="preserve"> wówczas oferta zostanie odrzucona, ze względu na to, iż jej treść jest niezgodna z warunkami zamówienia – art. 226 ust. 1 pkt 5 ustawy </w:t>
      </w:r>
      <w:proofErr w:type="spellStart"/>
      <w:r>
        <w:t>Pzp</w:t>
      </w:r>
      <w:proofErr w:type="spellEnd"/>
      <w:r>
        <w:t>.</w:t>
      </w:r>
    </w:p>
  </w:footnote>
  <w:footnote w:id="8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9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10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ppkt</w:t>
      </w:r>
      <w:proofErr w:type="spellEnd"/>
      <w:r>
        <w:t xml:space="preserve">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  <w:footnote w:id="11">
    <w:p w14:paraId="5857D327" w14:textId="77777777" w:rsidR="006F3A35" w:rsidRPr="00A82964" w:rsidRDefault="00535550" w:rsidP="006F3A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bookmarkStart w:id="4" w:name="_Hlk159176623"/>
      <w:r w:rsidR="006F3A35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6F3A35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6F3A35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6F3A35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6F3A35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6F3A35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6F3A35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6F3A35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4C70D6" w14:textId="77777777" w:rsidR="006F3A35" w:rsidRPr="00A82964" w:rsidRDefault="006F3A35" w:rsidP="006F3A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18A45" w14:textId="77777777" w:rsidR="006F3A35" w:rsidRPr="00A82964" w:rsidRDefault="006F3A35" w:rsidP="006F3A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797272AC" w:rsidR="00535550" w:rsidRPr="00761CEB" w:rsidRDefault="006F3A35" w:rsidP="006F3A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4"/>
      <w:r w:rsidR="00535550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7ABC"/>
    <w:multiLevelType w:val="hybridMultilevel"/>
    <w:tmpl w:val="ADC63034"/>
    <w:lvl w:ilvl="0" w:tplc="D10AE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93458"/>
    <w:multiLevelType w:val="hybridMultilevel"/>
    <w:tmpl w:val="2DE40DAA"/>
    <w:lvl w:ilvl="0" w:tplc="6D0E2F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3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0"/>
  </w:num>
  <w:num w:numId="2" w16cid:durableId="706687058">
    <w:abstractNumId w:val="12"/>
  </w:num>
  <w:num w:numId="3" w16cid:durableId="936255672">
    <w:abstractNumId w:val="18"/>
  </w:num>
  <w:num w:numId="4" w16cid:durableId="715854369">
    <w:abstractNumId w:val="7"/>
  </w:num>
  <w:num w:numId="5" w16cid:durableId="1642537074">
    <w:abstractNumId w:val="24"/>
  </w:num>
  <w:num w:numId="6" w16cid:durableId="1129130197">
    <w:abstractNumId w:val="25"/>
  </w:num>
  <w:num w:numId="7" w16cid:durableId="616759965">
    <w:abstractNumId w:val="11"/>
  </w:num>
  <w:num w:numId="8" w16cid:durableId="2079936101">
    <w:abstractNumId w:val="6"/>
  </w:num>
  <w:num w:numId="9" w16cid:durableId="607272086">
    <w:abstractNumId w:val="15"/>
  </w:num>
  <w:num w:numId="10" w16cid:durableId="22097888">
    <w:abstractNumId w:val="0"/>
  </w:num>
  <w:num w:numId="11" w16cid:durableId="706486254">
    <w:abstractNumId w:val="19"/>
  </w:num>
  <w:num w:numId="12" w16cid:durableId="830023318">
    <w:abstractNumId w:val="4"/>
  </w:num>
  <w:num w:numId="13" w16cid:durableId="636030621">
    <w:abstractNumId w:val="3"/>
  </w:num>
  <w:num w:numId="14" w16cid:durableId="236551581">
    <w:abstractNumId w:val="21"/>
  </w:num>
  <w:num w:numId="15" w16cid:durableId="32584471">
    <w:abstractNumId w:val="22"/>
  </w:num>
  <w:num w:numId="16" w16cid:durableId="1855604917">
    <w:abstractNumId w:val="13"/>
  </w:num>
  <w:num w:numId="17" w16cid:durableId="1523713772">
    <w:abstractNumId w:val="16"/>
  </w:num>
  <w:num w:numId="18" w16cid:durableId="1106341310">
    <w:abstractNumId w:val="14"/>
  </w:num>
  <w:num w:numId="19" w16cid:durableId="1044789672">
    <w:abstractNumId w:val="20"/>
  </w:num>
  <w:num w:numId="20" w16cid:durableId="1433162454">
    <w:abstractNumId w:val="1"/>
  </w:num>
  <w:num w:numId="21" w16cid:durableId="1909924598">
    <w:abstractNumId w:val="17"/>
  </w:num>
  <w:num w:numId="22" w16cid:durableId="1801919896">
    <w:abstractNumId w:val="26"/>
  </w:num>
  <w:num w:numId="23" w16cid:durableId="929242494">
    <w:abstractNumId w:val="23"/>
  </w:num>
  <w:num w:numId="24" w16cid:durableId="1301886568">
    <w:abstractNumId w:val="9"/>
  </w:num>
  <w:num w:numId="25" w16cid:durableId="446974608">
    <w:abstractNumId w:val="8"/>
  </w:num>
  <w:num w:numId="26" w16cid:durableId="294876427">
    <w:abstractNumId w:val="2"/>
  </w:num>
  <w:num w:numId="27" w16cid:durableId="1535574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4774"/>
    <w:rsid w:val="00045686"/>
    <w:rsid w:val="00045F3B"/>
    <w:rsid w:val="00092447"/>
    <w:rsid w:val="000A3648"/>
    <w:rsid w:val="000F1D69"/>
    <w:rsid w:val="001468E3"/>
    <w:rsid w:val="00152E1B"/>
    <w:rsid w:val="0017134E"/>
    <w:rsid w:val="00176707"/>
    <w:rsid w:val="001A581C"/>
    <w:rsid w:val="001C2730"/>
    <w:rsid w:val="001E1913"/>
    <w:rsid w:val="001E6EB2"/>
    <w:rsid w:val="001F73AF"/>
    <w:rsid w:val="001F7BEF"/>
    <w:rsid w:val="0021044B"/>
    <w:rsid w:val="00264E81"/>
    <w:rsid w:val="002662FD"/>
    <w:rsid w:val="00274C43"/>
    <w:rsid w:val="002A10B3"/>
    <w:rsid w:val="002A2F89"/>
    <w:rsid w:val="002A3747"/>
    <w:rsid w:val="002B7E9E"/>
    <w:rsid w:val="002E5716"/>
    <w:rsid w:val="003144F7"/>
    <w:rsid w:val="00347487"/>
    <w:rsid w:val="00347F5B"/>
    <w:rsid w:val="00366330"/>
    <w:rsid w:val="0039314C"/>
    <w:rsid w:val="003D4CFD"/>
    <w:rsid w:val="003D5174"/>
    <w:rsid w:val="003F3B2E"/>
    <w:rsid w:val="00451583"/>
    <w:rsid w:val="00456403"/>
    <w:rsid w:val="004665CF"/>
    <w:rsid w:val="00486367"/>
    <w:rsid w:val="004A268B"/>
    <w:rsid w:val="004D57C5"/>
    <w:rsid w:val="004F0DC7"/>
    <w:rsid w:val="004F3330"/>
    <w:rsid w:val="004F77E4"/>
    <w:rsid w:val="00510EBC"/>
    <w:rsid w:val="00524E17"/>
    <w:rsid w:val="005316C6"/>
    <w:rsid w:val="00531767"/>
    <w:rsid w:val="00535550"/>
    <w:rsid w:val="0053666D"/>
    <w:rsid w:val="00552FFA"/>
    <w:rsid w:val="00560BF3"/>
    <w:rsid w:val="005749C9"/>
    <w:rsid w:val="00582EFC"/>
    <w:rsid w:val="005874D4"/>
    <w:rsid w:val="0059168B"/>
    <w:rsid w:val="005D01CE"/>
    <w:rsid w:val="005D1A0F"/>
    <w:rsid w:val="005D3885"/>
    <w:rsid w:val="005D520C"/>
    <w:rsid w:val="005F4CCE"/>
    <w:rsid w:val="006204E6"/>
    <w:rsid w:val="00622186"/>
    <w:rsid w:val="00643929"/>
    <w:rsid w:val="006472F8"/>
    <w:rsid w:val="00685BFD"/>
    <w:rsid w:val="00686A6D"/>
    <w:rsid w:val="006A5EEE"/>
    <w:rsid w:val="006B60EB"/>
    <w:rsid w:val="006C2DFD"/>
    <w:rsid w:val="006D6385"/>
    <w:rsid w:val="006E0F94"/>
    <w:rsid w:val="006E2473"/>
    <w:rsid w:val="006F0465"/>
    <w:rsid w:val="006F3A35"/>
    <w:rsid w:val="0072066D"/>
    <w:rsid w:val="00726497"/>
    <w:rsid w:val="007440C0"/>
    <w:rsid w:val="0074509E"/>
    <w:rsid w:val="00751B0B"/>
    <w:rsid w:val="0075577A"/>
    <w:rsid w:val="00775F3B"/>
    <w:rsid w:val="00782B73"/>
    <w:rsid w:val="00785067"/>
    <w:rsid w:val="00796FB0"/>
    <w:rsid w:val="007A2BD9"/>
    <w:rsid w:val="007D25C7"/>
    <w:rsid w:val="00806C6E"/>
    <w:rsid w:val="00820596"/>
    <w:rsid w:val="00821224"/>
    <w:rsid w:val="0086462E"/>
    <w:rsid w:val="008A100E"/>
    <w:rsid w:val="008A3211"/>
    <w:rsid w:val="008A5BE9"/>
    <w:rsid w:val="008B559D"/>
    <w:rsid w:val="008F21C7"/>
    <w:rsid w:val="008F270C"/>
    <w:rsid w:val="009017AD"/>
    <w:rsid w:val="0090720F"/>
    <w:rsid w:val="0092222F"/>
    <w:rsid w:val="00925B76"/>
    <w:rsid w:val="009362E9"/>
    <w:rsid w:val="00945810"/>
    <w:rsid w:val="00963ABA"/>
    <w:rsid w:val="0097365E"/>
    <w:rsid w:val="00983382"/>
    <w:rsid w:val="0099636B"/>
    <w:rsid w:val="00996F3A"/>
    <w:rsid w:val="009B0E43"/>
    <w:rsid w:val="009B58EF"/>
    <w:rsid w:val="009C48E1"/>
    <w:rsid w:val="009E0229"/>
    <w:rsid w:val="009E058A"/>
    <w:rsid w:val="00A4215D"/>
    <w:rsid w:val="00A42D0C"/>
    <w:rsid w:val="00A42FB3"/>
    <w:rsid w:val="00A47247"/>
    <w:rsid w:val="00A5524A"/>
    <w:rsid w:val="00A63AF9"/>
    <w:rsid w:val="00A754E1"/>
    <w:rsid w:val="00A91979"/>
    <w:rsid w:val="00AB4614"/>
    <w:rsid w:val="00AE607A"/>
    <w:rsid w:val="00AF5563"/>
    <w:rsid w:val="00AF5C15"/>
    <w:rsid w:val="00B527E1"/>
    <w:rsid w:val="00B53FA4"/>
    <w:rsid w:val="00B55C23"/>
    <w:rsid w:val="00B86C67"/>
    <w:rsid w:val="00B97199"/>
    <w:rsid w:val="00BC71F2"/>
    <w:rsid w:val="00BD69CA"/>
    <w:rsid w:val="00BF7759"/>
    <w:rsid w:val="00C26F98"/>
    <w:rsid w:val="00C27D65"/>
    <w:rsid w:val="00C64411"/>
    <w:rsid w:val="00C70A3D"/>
    <w:rsid w:val="00C72E61"/>
    <w:rsid w:val="00C80863"/>
    <w:rsid w:val="00C971DF"/>
    <w:rsid w:val="00CB0DB7"/>
    <w:rsid w:val="00CB35C4"/>
    <w:rsid w:val="00CC07DB"/>
    <w:rsid w:val="00CC0904"/>
    <w:rsid w:val="00CC2B6F"/>
    <w:rsid w:val="00CD360A"/>
    <w:rsid w:val="00CD4DBC"/>
    <w:rsid w:val="00CD4E7B"/>
    <w:rsid w:val="00CE7D1F"/>
    <w:rsid w:val="00CF1563"/>
    <w:rsid w:val="00CF2474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854CE"/>
    <w:rsid w:val="00DA65FE"/>
    <w:rsid w:val="00DA73CA"/>
    <w:rsid w:val="00DE0166"/>
    <w:rsid w:val="00DE3F74"/>
    <w:rsid w:val="00DE7A7B"/>
    <w:rsid w:val="00DF56DC"/>
    <w:rsid w:val="00E0003D"/>
    <w:rsid w:val="00E0506F"/>
    <w:rsid w:val="00E11296"/>
    <w:rsid w:val="00E2092A"/>
    <w:rsid w:val="00E42BC2"/>
    <w:rsid w:val="00E72E83"/>
    <w:rsid w:val="00E8028C"/>
    <w:rsid w:val="00E81975"/>
    <w:rsid w:val="00EE573D"/>
    <w:rsid w:val="00F15E77"/>
    <w:rsid w:val="00F21AB6"/>
    <w:rsid w:val="00F64153"/>
    <w:rsid w:val="00F72EDE"/>
    <w:rsid w:val="00F821C9"/>
    <w:rsid w:val="00F922CE"/>
    <w:rsid w:val="00FB0EF2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4</cp:revision>
  <cp:lastPrinted>2021-03-18T13:27:00Z</cp:lastPrinted>
  <dcterms:created xsi:type="dcterms:W3CDTF">2024-04-14T13:49:00Z</dcterms:created>
  <dcterms:modified xsi:type="dcterms:W3CDTF">2024-04-16T13:03:00Z</dcterms:modified>
</cp:coreProperties>
</file>