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459373BA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3A3066">
        <w:rPr>
          <w:rFonts w:ascii="Open Sans" w:hAnsi="Open Sans" w:cs="Open Sans"/>
          <w:color w:val="000000"/>
          <w:spacing w:val="-4"/>
          <w:w w:val="105"/>
          <w:lang w:eastAsia="en-US"/>
        </w:rPr>
        <w:t>11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B076DF">
        <w:rPr>
          <w:rFonts w:ascii="Open Sans" w:hAnsi="Open Sans" w:cs="Open Sans"/>
          <w:color w:val="000000"/>
          <w:spacing w:val="-4"/>
          <w:w w:val="105"/>
          <w:lang w:eastAsia="en-US"/>
        </w:rPr>
        <w:t>10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2021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43107F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619422F9" w14:textId="77777777" w:rsidR="003A3066" w:rsidRDefault="003A3066" w:rsidP="003A3066">
      <w:pPr>
        <w:spacing w:line="276" w:lineRule="auto"/>
        <w:jc w:val="both"/>
        <w:rPr>
          <w:rFonts w:ascii="Open Sans" w:hAnsi="Open Sans" w:cs="Open Sans"/>
          <w:b/>
          <w:bCs/>
          <w:color w:val="0000FF"/>
          <w:sz w:val="16"/>
          <w:szCs w:val="16"/>
          <w:lang w:eastAsia="pl-PL"/>
        </w:rPr>
      </w:pPr>
      <w:r>
        <w:rPr>
          <w:rFonts w:ascii="Open Sans" w:hAnsi="Open Sans" w:cs="Open Sans"/>
          <w:color w:val="0000FF"/>
          <w:sz w:val="16"/>
          <w:szCs w:val="16"/>
          <w:lang w:eastAsia="pl-PL"/>
        </w:rPr>
        <w:t>Nr postępowania:      2021/BZP 00191598/01</w:t>
      </w:r>
    </w:p>
    <w:p w14:paraId="0B0E9037" w14:textId="77777777" w:rsidR="003A3066" w:rsidRDefault="003A3066" w:rsidP="003A3066">
      <w:pPr>
        <w:spacing w:line="276" w:lineRule="auto"/>
        <w:jc w:val="both"/>
        <w:rPr>
          <w:rFonts w:ascii="Open Sans" w:hAnsi="Open Sans" w:cs="Open Sans"/>
          <w:color w:val="0000FF"/>
          <w:sz w:val="16"/>
          <w:szCs w:val="16"/>
          <w:lang w:eastAsia="pl-PL"/>
        </w:rPr>
      </w:pPr>
      <w:r>
        <w:rPr>
          <w:rFonts w:ascii="Open Sans" w:hAnsi="Open Sans" w:cs="Open Sans"/>
          <w:color w:val="0000FF"/>
          <w:sz w:val="16"/>
          <w:szCs w:val="16"/>
          <w:lang w:eastAsia="pl-PL"/>
        </w:rPr>
        <w:t xml:space="preserve">Nr referencyjny    </w:t>
      </w:r>
      <w:r>
        <w:rPr>
          <w:rFonts w:ascii="Open Sans" w:hAnsi="Open Sans" w:cs="Open Sans"/>
          <w:b/>
          <w:bCs/>
          <w:color w:val="0000FF"/>
          <w:sz w:val="16"/>
          <w:szCs w:val="16"/>
          <w:lang w:eastAsia="pl-PL"/>
        </w:rPr>
        <w:t>48</w:t>
      </w:r>
    </w:p>
    <w:p w14:paraId="48BF34B8" w14:textId="77777777" w:rsidR="003A3066" w:rsidRDefault="003A3066" w:rsidP="003A3066">
      <w:pPr>
        <w:ind w:right="51"/>
        <w:rPr>
          <w:rFonts w:ascii="Open Sans" w:eastAsiaTheme="minorHAnsi" w:hAnsi="Open Sans" w:cs="Open Sans"/>
          <w:smallCaps/>
          <w:sz w:val="22"/>
          <w:szCs w:val="22"/>
          <w:lang w:eastAsia="en-US"/>
        </w:rPr>
      </w:pPr>
      <w:r>
        <w:rPr>
          <w:rFonts w:ascii="Open Sans" w:hAnsi="Open Sans" w:cs="Open Sans"/>
          <w:color w:val="0000FF"/>
          <w:sz w:val="16"/>
          <w:szCs w:val="16"/>
          <w:lang w:eastAsia="pl-PL"/>
        </w:rPr>
        <w:t>Identyfikator postępowania    ocds-148610-29e94f53-1d14-11ec-b885-f28f91688073</w:t>
      </w:r>
    </w:p>
    <w:p w14:paraId="6A564D29" w14:textId="77777777" w:rsidR="003A3066" w:rsidRDefault="003A3066" w:rsidP="003A3066">
      <w:pPr>
        <w:ind w:right="51"/>
        <w:jc w:val="center"/>
        <w:rPr>
          <w:rFonts w:ascii="Open Sans" w:hAnsi="Open Sans" w:cs="Open Sans"/>
          <w:smallCaps/>
        </w:rPr>
      </w:pPr>
    </w:p>
    <w:p w14:paraId="1E81D194" w14:textId="7DFECC4C" w:rsidR="00653E78" w:rsidRPr="00653E78" w:rsidRDefault="00653E78" w:rsidP="00653E78">
      <w:pPr>
        <w:suppressAutoHyphens w:val="0"/>
        <w:overflowPunct/>
        <w:autoSpaceDE/>
        <w:ind w:right="51"/>
        <w:textAlignment w:val="auto"/>
        <w:rPr>
          <w:rFonts w:ascii="Cambria" w:eastAsia="Cambria" w:hAnsi="Cambria" w:cs="Cambria"/>
          <w:bCs/>
          <w:color w:val="000000" w:themeColor="text1"/>
          <w:sz w:val="18"/>
          <w:szCs w:val="18"/>
          <w:lang w:eastAsia="pl-PL"/>
        </w:rPr>
      </w:pPr>
      <w:r w:rsidRPr="00653E78">
        <w:rPr>
          <w:rFonts w:ascii="Cambria" w:eastAsia="Cambria" w:hAnsi="Cambria" w:cs="Cambria"/>
          <w:bCs/>
          <w:color w:val="000000" w:themeColor="text1"/>
          <w:sz w:val="18"/>
          <w:szCs w:val="18"/>
          <w:lang w:eastAsia="pl-PL"/>
        </w:rPr>
        <w:t xml:space="preserve"> </w:t>
      </w:r>
    </w:p>
    <w:p w14:paraId="43E769F2" w14:textId="77777777" w:rsidR="002D7E75" w:rsidRPr="002D7E75" w:rsidRDefault="002D7E75" w:rsidP="002D7E75">
      <w:pPr>
        <w:suppressAutoHyphens w:val="0"/>
        <w:overflowPunct/>
        <w:autoSpaceDE/>
        <w:ind w:right="51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bookmarkEnd w:id="0"/>
    <w:p w14:paraId="3B9431A7" w14:textId="77777777" w:rsidR="002D7E75" w:rsidRDefault="002D7E75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lang w:eastAsia="en-US"/>
        </w:rPr>
      </w:pPr>
    </w:p>
    <w:p w14:paraId="133368CD" w14:textId="71894E77" w:rsidR="00F3342E" w:rsidRPr="00461371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22E9B1E9" w:rsidR="001A11C3" w:rsidRPr="00461371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t.j.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z późn. zm.).</w:t>
      </w:r>
    </w:p>
    <w:p w14:paraId="4A7C905B" w14:textId="77777777" w:rsidR="003F5BF4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12801DD" w14:textId="43DCD7B4" w:rsidR="001A11C3" w:rsidRDefault="00F3342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w trybie podstawowym bez przeprowadzania negocjacji </w:t>
      </w:r>
      <w:r w:rsidR="008B50CD">
        <w:rPr>
          <w:rFonts w:ascii="Open Sans" w:hAnsi="Open Sans" w:cs="Open Sans"/>
        </w:rPr>
        <w:t xml:space="preserve">na podstawie wymagań zawartych  w art. 275 pkt 1 w/w Ustawy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na zadanie pn.:</w:t>
      </w:r>
      <w:r w:rsidR="001A11C3" w:rsidRPr="00461371">
        <w:t xml:space="preserve"> </w:t>
      </w:r>
      <w:r w:rsidR="00B076DF" w:rsidRPr="00B076D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„Wykonanie remontu </w:t>
      </w:r>
      <w:r w:rsidR="003A3066">
        <w:rPr>
          <w:rFonts w:ascii="Open Sans" w:hAnsi="Open Sans" w:cs="Open Sans"/>
          <w:color w:val="000000"/>
          <w:spacing w:val="1"/>
          <w:w w:val="105"/>
          <w:lang w:eastAsia="en-US"/>
        </w:rPr>
        <w:t>nawierzchni alejki wzdłuż kwatery P-31(od bramy C do kwatery P-32) terenie Cmentarza Komunalnego przy ul. Gnieźnieńskiej 44</w:t>
      </w:r>
      <w:r w:rsidR="00C44DE1">
        <w:rPr>
          <w:rFonts w:ascii="Open Sans" w:hAnsi="Open Sans" w:cs="Open Sans"/>
          <w:color w:val="000000"/>
          <w:spacing w:val="1"/>
          <w:w w:val="105"/>
          <w:lang w:eastAsia="en-US"/>
        </w:rPr>
        <w:t>”</w:t>
      </w:r>
      <w:r w:rsidR="00B076DF" w:rsidRPr="00B076DF">
        <w:rPr>
          <w:rFonts w:ascii="Open Sans" w:hAnsi="Open Sans" w:cs="Open Sans"/>
          <w:color w:val="000000"/>
          <w:spacing w:val="1"/>
          <w:w w:val="105"/>
          <w:lang w:eastAsia="en-US"/>
        </w:rPr>
        <w:t>.</w:t>
      </w:r>
    </w:p>
    <w:p w14:paraId="0FA6F728" w14:textId="13647D32" w:rsidR="00653E78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11239B78" w14:textId="174809C8" w:rsidR="00653E78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Ofertę złożył następujący Wykonawca:</w:t>
      </w:r>
    </w:p>
    <w:p w14:paraId="5DADC9F4" w14:textId="6738DC30" w:rsidR="00C44DE1" w:rsidRDefault="00C44DE1" w:rsidP="00B1220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P.P.U.H. „FUKS” Krystian Mendziak</w:t>
      </w:r>
    </w:p>
    <w:p w14:paraId="63A2B7DC" w14:textId="6F4473E3" w:rsidR="00B12207" w:rsidRPr="00B12207" w:rsidRDefault="00B12207" w:rsidP="00B1220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B12207">
        <w:rPr>
          <w:rFonts w:ascii="Open Sans" w:hAnsi="Open Sans" w:cs="Open Sans"/>
          <w:color w:val="000000"/>
          <w:spacing w:val="1"/>
          <w:w w:val="105"/>
          <w:lang w:eastAsia="en-US"/>
        </w:rPr>
        <w:t>•</w:t>
      </w:r>
      <w:r w:rsidRPr="00B12207">
        <w:rPr>
          <w:rFonts w:ascii="Open Sans" w:hAnsi="Open Sans" w:cs="Open Sans"/>
          <w:color w:val="000000"/>
          <w:spacing w:val="1"/>
          <w:w w:val="105"/>
          <w:lang w:eastAsia="en-US"/>
        </w:rPr>
        <w:tab/>
        <w:t xml:space="preserve">Cena   netto  </w:t>
      </w:r>
      <w:r w:rsidR="00C44DE1">
        <w:rPr>
          <w:rFonts w:ascii="Open Sans" w:hAnsi="Open Sans" w:cs="Open Sans"/>
          <w:color w:val="000000"/>
          <w:spacing w:val="1"/>
          <w:w w:val="105"/>
          <w:lang w:eastAsia="en-US"/>
        </w:rPr>
        <w:t>160</w:t>
      </w:r>
      <w:r w:rsidR="00B076DF">
        <w:rPr>
          <w:rFonts w:ascii="Open Sans" w:hAnsi="Open Sans" w:cs="Open Sans"/>
          <w:color w:val="000000"/>
          <w:spacing w:val="1"/>
          <w:w w:val="105"/>
          <w:lang w:eastAsia="en-US"/>
        </w:rPr>
        <w:t>.000,00</w:t>
      </w:r>
      <w:r w:rsidR="0015209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 </w:t>
      </w:r>
    </w:p>
    <w:p w14:paraId="12E497A9" w14:textId="00AD2E16" w:rsidR="00D824EE" w:rsidRPr="00D824EE" w:rsidRDefault="00B12207" w:rsidP="00B70252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B12207">
        <w:rPr>
          <w:rFonts w:ascii="Open Sans" w:hAnsi="Open Sans" w:cs="Open Sans"/>
          <w:color w:val="000000"/>
          <w:spacing w:val="1"/>
          <w:w w:val="105"/>
          <w:lang w:eastAsia="en-US"/>
        </w:rPr>
        <w:t>•</w:t>
      </w:r>
      <w:r w:rsidRPr="00B12207">
        <w:rPr>
          <w:rFonts w:ascii="Open Sans" w:hAnsi="Open Sans" w:cs="Open Sans"/>
          <w:color w:val="000000"/>
          <w:spacing w:val="1"/>
          <w:w w:val="105"/>
          <w:lang w:eastAsia="en-US"/>
        </w:rPr>
        <w:tab/>
        <w:t>gwarancja</w:t>
      </w:r>
      <w:r w:rsidR="006070C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2954F0">
        <w:rPr>
          <w:rFonts w:ascii="Open Sans" w:hAnsi="Open Sans" w:cs="Open Sans"/>
          <w:color w:val="000000"/>
          <w:spacing w:val="1"/>
          <w:w w:val="105"/>
          <w:lang w:eastAsia="en-US"/>
        </w:rPr>
        <w:t>84</w:t>
      </w:r>
      <w:r w:rsidR="0015209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miesiące. </w:t>
      </w:r>
      <w:r w:rsidRPr="00B1220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B70252" w:rsidRPr="00B70252">
        <w:rPr>
          <w:rFonts w:ascii="Open Sans" w:hAnsi="Open Sans" w:cs="Open Sans"/>
          <w:color w:val="000000" w:themeColor="text1"/>
        </w:rPr>
        <w:cr/>
      </w:r>
    </w:p>
    <w:sectPr w:rsidR="00D824EE" w:rsidRPr="00D824EE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EC3AE" w14:textId="77777777" w:rsidR="00E51CD0" w:rsidRDefault="00E51CD0">
      <w:r>
        <w:separator/>
      </w:r>
    </w:p>
  </w:endnote>
  <w:endnote w:type="continuationSeparator" w:id="0">
    <w:p w14:paraId="1A27158E" w14:textId="77777777" w:rsidR="00E51CD0" w:rsidRDefault="00E5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B41B2" w14:textId="77777777" w:rsidR="00E51CD0" w:rsidRDefault="00E51CD0">
      <w:r>
        <w:separator/>
      </w:r>
    </w:p>
  </w:footnote>
  <w:footnote w:type="continuationSeparator" w:id="0">
    <w:p w14:paraId="226BA8A9" w14:textId="77777777" w:rsidR="00E51CD0" w:rsidRDefault="00E51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1106722"/>
    <w:multiLevelType w:val="hybridMultilevel"/>
    <w:tmpl w:val="A2C03840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2" w15:restartNumberingAfterBreak="0">
    <w:nsid w:val="020240FF"/>
    <w:multiLevelType w:val="hybridMultilevel"/>
    <w:tmpl w:val="6DD4D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0B4B40"/>
    <w:multiLevelType w:val="hybridMultilevel"/>
    <w:tmpl w:val="B8529DB4"/>
    <w:lvl w:ilvl="0" w:tplc="BE4053B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06692867"/>
    <w:multiLevelType w:val="hybridMultilevel"/>
    <w:tmpl w:val="42A8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75483E"/>
    <w:multiLevelType w:val="hybridMultilevel"/>
    <w:tmpl w:val="94668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05A7C27"/>
    <w:multiLevelType w:val="hybridMultilevel"/>
    <w:tmpl w:val="7468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AB1267"/>
    <w:multiLevelType w:val="hybridMultilevel"/>
    <w:tmpl w:val="D7D0FBB6"/>
    <w:lvl w:ilvl="0" w:tplc="31C0DC3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14CB5587"/>
    <w:multiLevelType w:val="hybridMultilevel"/>
    <w:tmpl w:val="17BCF2B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9" w15:restartNumberingAfterBreak="0">
    <w:nsid w:val="1AB67F62"/>
    <w:multiLevelType w:val="hybridMultilevel"/>
    <w:tmpl w:val="5C6AA4A2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0" w15:restartNumberingAfterBreak="0">
    <w:nsid w:val="1F0B24D2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F90C29"/>
    <w:multiLevelType w:val="hybridMultilevel"/>
    <w:tmpl w:val="634CEED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23400A6A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AE4447"/>
    <w:multiLevelType w:val="hybridMultilevel"/>
    <w:tmpl w:val="1262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A42145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52A88"/>
    <w:multiLevelType w:val="hybridMultilevel"/>
    <w:tmpl w:val="25A6B954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FBF417F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674F3C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773E32"/>
    <w:multiLevelType w:val="multilevel"/>
    <w:tmpl w:val="4D1A38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836DAF"/>
    <w:multiLevelType w:val="hybridMultilevel"/>
    <w:tmpl w:val="419C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9116FB"/>
    <w:multiLevelType w:val="hybridMultilevel"/>
    <w:tmpl w:val="D416E26C"/>
    <w:lvl w:ilvl="0" w:tplc="3E98E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D60887"/>
    <w:multiLevelType w:val="hybridMultilevel"/>
    <w:tmpl w:val="AACE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A3E50"/>
    <w:multiLevelType w:val="hybridMultilevel"/>
    <w:tmpl w:val="A8346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51B6E"/>
    <w:multiLevelType w:val="hybridMultilevel"/>
    <w:tmpl w:val="C6A6547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B07A6"/>
    <w:multiLevelType w:val="hybridMultilevel"/>
    <w:tmpl w:val="B9B84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A1E64"/>
    <w:multiLevelType w:val="hybridMultilevel"/>
    <w:tmpl w:val="32BC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A1687"/>
    <w:multiLevelType w:val="hybridMultilevel"/>
    <w:tmpl w:val="8516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92E21"/>
    <w:multiLevelType w:val="hybridMultilevel"/>
    <w:tmpl w:val="5630FCC6"/>
    <w:lvl w:ilvl="0" w:tplc="CFA69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E344F"/>
    <w:multiLevelType w:val="hybridMultilevel"/>
    <w:tmpl w:val="02340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6"/>
  </w:num>
  <w:num w:numId="23">
    <w:abstractNumId w:val="47"/>
  </w:num>
  <w:num w:numId="24">
    <w:abstractNumId w:val="40"/>
  </w:num>
  <w:num w:numId="25">
    <w:abstractNumId w:val="37"/>
  </w:num>
  <w:num w:numId="26">
    <w:abstractNumId w:val="33"/>
  </w:num>
  <w:num w:numId="27">
    <w:abstractNumId w:val="35"/>
  </w:num>
  <w:num w:numId="28">
    <w:abstractNumId w:val="27"/>
  </w:num>
  <w:num w:numId="29">
    <w:abstractNumId w:val="45"/>
  </w:num>
  <w:num w:numId="30">
    <w:abstractNumId w:val="26"/>
  </w:num>
  <w:num w:numId="31">
    <w:abstractNumId w:val="42"/>
  </w:num>
  <w:num w:numId="32">
    <w:abstractNumId w:val="38"/>
  </w:num>
  <w:num w:numId="33">
    <w:abstractNumId w:val="32"/>
  </w:num>
  <w:num w:numId="34">
    <w:abstractNumId w:val="34"/>
  </w:num>
  <w:num w:numId="35">
    <w:abstractNumId w:val="30"/>
  </w:num>
  <w:num w:numId="36">
    <w:abstractNumId w:val="24"/>
  </w:num>
  <w:num w:numId="37">
    <w:abstractNumId w:val="48"/>
  </w:num>
  <w:num w:numId="38">
    <w:abstractNumId w:val="39"/>
  </w:num>
  <w:num w:numId="39">
    <w:abstractNumId w:val="31"/>
  </w:num>
  <w:num w:numId="40">
    <w:abstractNumId w:val="23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25"/>
  </w:num>
  <w:num w:numId="44">
    <w:abstractNumId w:val="44"/>
  </w:num>
  <w:num w:numId="45">
    <w:abstractNumId w:val="29"/>
  </w:num>
  <w:num w:numId="46">
    <w:abstractNumId w:val="28"/>
  </w:num>
  <w:num w:numId="47">
    <w:abstractNumId w:val="21"/>
  </w:num>
  <w:num w:numId="48">
    <w:abstractNumId w:val="2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52C7"/>
    <w:rsid w:val="0018181B"/>
    <w:rsid w:val="00184382"/>
    <w:rsid w:val="001846FD"/>
    <w:rsid w:val="001902F5"/>
    <w:rsid w:val="001915F5"/>
    <w:rsid w:val="00194F76"/>
    <w:rsid w:val="001A0BC9"/>
    <w:rsid w:val="001A11C3"/>
    <w:rsid w:val="001A14E3"/>
    <w:rsid w:val="001B0B8B"/>
    <w:rsid w:val="001B171E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954F0"/>
    <w:rsid w:val="002A45D5"/>
    <w:rsid w:val="002B092A"/>
    <w:rsid w:val="002B4D04"/>
    <w:rsid w:val="002B4D86"/>
    <w:rsid w:val="002B7DC6"/>
    <w:rsid w:val="002D58F2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4B27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32E8E"/>
    <w:rsid w:val="00641299"/>
    <w:rsid w:val="00642613"/>
    <w:rsid w:val="00643497"/>
    <w:rsid w:val="006472BB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92A99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6DF"/>
    <w:rsid w:val="00B0790B"/>
    <w:rsid w:val="00B12207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0252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4DE1"/>
    <w:rsid w:val="00C45481"/>
    <w:rsid w:val="00C45ACC"/>
    <w:rsid w:val="00C47210"/>
    <w:rsid w:val="00C477BB"/>
    <w:rsid w:val="00C47EEC"/>
    <w:rsid w:val="00C51BAA"/>
    <w:rsid w:val="00C533FF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51CD0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A0667"/>
    <w:rsid w:val="00FA326A"/>
    <w:rsid w:val="00FB1542"/>
    <w:rsid w:val="00FB48D3"/>
    <w:rsid w:val="00FC3A4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Agnieszka Borowska</cp:lastModifiedBy>
  <cp:revision>5</cp:revision>
  <cp:lastPrinted>2021-07-09T08:37:00Z</cp:lastPrinted>
  <dcterms:created xsi:type="dcterms:W3CDTF">2021-10-11T10:29:00Z</dcterms:created>
  <dcterms:modified xsi:type="dcterms:W3CDTF">2021-10-11T10:46:00Z</dcterms:modified>
</cp:coreProperties>
</file>