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49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362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OFERTY</w:t>
      </w:r>
    </w:p>
    <w:p>
      <w:pPr>
        <w:pStyle w:val="BodyText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Zadanie 1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Zadanie 1: Zakup i dostawa 25 komputerów stacjonarnych typu All in One na potrzeby zdalnego nauczania i nowoczesnych form edukacji w szkołach Gminy Miejskiej Legionowo</w:t>
      </w:r>
    </w:p>
    <w:p>
      <w:pPr>
        <w:pStyle w:val="BodyText"/>
        <w:suppressAutoHyphens w:val="true"/>
        <w:bidi w:val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BodyText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BodyText"/>
        <w:bidi w:val="0"/>
        <w:jc w:val="start"/>
        <w:rPr/>
      </w:pPr>
      <w:r>
        <w:rPr>
          <w:rFonts w:ascii="Arial" w:hAnsi="Arial"/>
          <w:sz w:val="22"/>
          <w:szCs w:val="22"/>
        </w:rPr>
        <w:t xml:space="preserve">Cena ofertowa brutto za </w:t>
      </w:r>
      <w:r>
        <w:rPr>
          <w:rFonts w:ascii="Arial" w:hAnsi="Arial"/>
          <w:sz w:val="22"/>
          <w:szCs w:val="22"/>
        </w:rPr>
        <w:t>z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akup i dostaw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ę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25 komputerów stacjonarnych typu All in One na potrzeby zdalnego nauczania i nowoczesnych form edukacji w szkołach Gminy Miejskiej Legionowo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5" o:allowincell="t" style="width:168.65pt;height:19.8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BodyText"/>
        <w:suppressAutoHyphens w:val="true"/>
        <w:bidi w:val="0"/>
        <w:spacing w:before="57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6" o:allowincell="t" style="width:425pt;height:27.75pt" type="#_x0000_t75"/>
          <w:control r:id="rId8" w:name="słownie kwota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owany okres gwarancji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.4pt;height:12.7pt" type="#_x0000_t75"/>
          <w:control r:id="rId9" w:name="Pole wyboru" w:shapeid="control_shape_7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36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8.4pt;height:12.7pt" type="#_x0000_t75"/>
          <w:control r:id="rId10" w:name="Pole wyboru" w:shapeid="control_shape_8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48</w:t>
      </w:r>
      <w:r>
        <w:rPr>
          <w:rFonts w:ascii="Arial" w:hAnsi="Arial"/>
          <w:sz w:val="22"/>
          <w:szCs w:val="22"/>
        </w:rPr>
        <w:t xml:space="preserve"> miesi</w:t>
      </w:r>
      <w:r>
        <w:rPr>
          <w:rFonts w:ascii="Arial" w:hAnsi="Arial"/>
          <w:sz w:val="22"/>
          <w:szCs w:val="22"/>
        </w:rPr>
        <w:t>ęcy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8.4pt;height:12.7pt" type="#_x0000_t75"/>
          <w:control r:id="rId11" w:name="Pole wyboru" w:shapeid="control_shape_9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60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(należy wybrać jedną z trzech opcji i w miejsce </w:t>
      </w:r>
      <w:r>
        <w:rPr>
          <w:rFonts w:ascii="Arial" w:hAnsi="Arial"/>
          <w:sz w:val="22"/>
          <w:szCs w:val="22"/>
        </w:rPr>
        <w:object>
          <v:shape id="control_shape_10" o:allowincell="t" style="width:11.85pt;height:13.45pt" type="#_x0000_t75"/>
          <w:control r:id="rId12" w:name="Pole wyboru" w:shapeid="control_shape_10"/>
        </w:object>
      </w:r>
      <w:r>
        <w:rPr>
          <w:rFonts w:ascii="Arial" w:hAnsi="Arial"/>
          <w:sz w:val="22"/>
          <w:szCs w:val="22"/>
        </w:rPr>
        <w:t xml:space="preserve"> wstawić znak „x”)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Niewybranie jednej z trzech opcji lub wybranie kilku opcji oznacza, że wykonawca proponuje wymagany okres gwarancji wynoszący </w:t>
      </w:r>
      <w:r>
        <w:rPr>
          <w:rFonts w:ascii="Arial" w:hAnsi="Arial"/>
          <w:sz w:val="22"/>
          <w:szCs w:val="22"/>
        </w:rPr>
        <w:t>36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terminie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: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5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dni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roboczych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od dnia podpisania umowy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28 listopada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r.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numPr>
          <w:ilvl w:val="2"/>
          <w:numId w:val="4"/>
        </w:numPr>
        <w:bidi w:val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Zadanie 1: 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Z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akup i dostaw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ę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25 komputerów stacjonarnych typu All in One na potrzeby zdalnego nauczania i nowoczesnych form edukacji w szkołach Gminy Miejskiej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suppressAutoHyphens w:val="true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3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sz w:val="22"/>
          <w:szCs w:val="22"/>
        </w:rPr>
        <w:t>poczty elektronicznej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object>
          <v:shape id="control_shape_11" o:allowincell="t" style="width:213.55pt;height:19.8pt" type="#_x0000_t75"/>
          <w:control r:id="rId14" w:name="Pole tekstowe: Adres poczty elektronicznej" w:shapeid="control_shape_11"/>
        </w:object>
      </w:r>
      <w:r>
        <w:rPr>
          <w:rFonts w:ascii="Arial" w:hAnsi="Arial"/>
          <w:sz w:val="22"/>
          <w:szCs w:val="22"/>
        </w:rPr>
        <w:t xml:space="preserve"> tel. </w:t>
      </w:r>
      <w:r>
        <w:rPr>
          <w:rFonts w:ascii="Arial" w:hAnsi="Arial"/>
          <w:sz w:val="22"/>
          <w:szCs w:val="22"/>
        </w:rPr>
        <w:object>
          <v:shape id="control_shape_12" o:allowincell="t" style="width:90.8pt;height:19.8pt" type="#_x0000_t75"/>
          <w:control r:id="rId15" w:name="Pole tekstowe: nr telefonu" w:shapeid="control_shape_12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1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do SWZ);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podzespołów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1.2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o </w:t>
      </w:r>
      <w:r>
        <w:rPr>
          <w:rFonts w:ascii="Arial" w:hAnsi="Arial"/>
          <w:sz w:val="22"/>
          <w:szCs w:val="22"/>
          <w:shd w:fill="auto" w:val="clear"/>
          <w:lang w:val="pl-PL"/>
        </w:rPr>
        <w:t>SWZ),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suppressAutoHyphens w:val="true"/>
        <w:bidi w:val="0"/>
        <w:ind w:hanging="0" w:start="34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braku podstaw wykluczenia z postępowania (załącznik nr 2.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do SWZ);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eklaracj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zgodności CE </w:t>
      </w:r>
      <w:r>
        <w:rPr>
          <w:rFonts w:ascii="Arial" w:hAnsi="Arial"/>
          <w:sz w:val="22"/>
          <w:szCs w:val="22"/>
        </w:rPr>
        <w:t>dla konkretnego modelu komputera stacjonarnego typu All in One</w:t>
      </w:r>
      <w:r>
        <w:rPr>
          <w:rFonts w:ascii="Arial" w:hAnsi="Arial"/>
          <w:sz w:val="22"/>
          <w:szCs w:val="22"/>
        </w:rPr>
        <w:t>.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ertyfikat ISO 9001</w:t>
      </w:r>
      <w:r>
        <w:rPr>
          <w:rFonts w:ascii="Arial" w:hAnsi="Arial"/>
          <w:sz w:val="22"/>
          <w:szCs w:val="22"/>
        </w:rPr>
        <w:t xml:space="preserve"> producenta </w:t>
      </w:r>
      <w:r>
        <w:rPr>
          <w:rFonts w:ascii="Arial" w:hAnsi="Arial"/>
          <w:sz w:val="22"/>
          <w:szCs w:val="22"/>
        </w:rPr>
        <w:t>komputerów stacjonarnych typu All in One.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ertyfikat ISO 14001</w:t>
      </w:r>
      <w:r>
        <w:rPr>
          <w:rFonts w:ascii="Arial" w:hAnsi="Arial"/>
          <w:sz w:val="22"/>
          <w:szCs w:val="22"/>
        </w:rPr>
        <w:t xml:space="preserve"> producenta </w:t>
      </w:r>
      <w:r>
        <w:rPr>
          <w:rFonts w:ascii="Arial" w:hAnsi="Arial"/>
          <w:sz w:val="22"/>
          <w:szCs w:val="22"/>
        </w:rPr>
        <w:t>komputerów stacjonarnych typu All in One.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/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otwierdzenie obecności </w:t>
      </w:r>
      <w:r>
        <w:rPr>
          <w:rFonts w:ascii="Arial" w:hAnsi="Arial"/>
          <w:sz w:val="22"/>
          <w:szCs w:val="22"/>
        </w:rPr>
        <w:t xml:space="preserve">na stronie </w:t>
      </w:r>
      <w:hyperlink r:id="rId16">
        <w:r>
          <w:rPr>
            <w:rStyle w:val="Hyperlink"/>
            <w:rFonts w:ascii="Arial" w:hAnsi="Arial"/>
            <w:sz w:val="22"/>
            <w:szCs w:val="22"/>
          </w:rPr>
          <w:t>https://www.epeat.net/?category=pcsdisplays</w:t>
        </w:r>
      </w:hyperlink>
      <w:r>
        <w:rPr>
          <w:rFonts w:ascii="Arial" w:hAnsi="Arial"/>
          <w:sz w:val="22"/>
          <w:szCs w:val="22"/>
        </w:rPr>
        <w:t xml:space="preserve"> konkretn</w:t>
      </w:r>
      <w:r>
        <w:rPr>
          <w:rFonts w:ascii="Arial" w:hAnsi="Arial"/>
          <w:sz w:val="22"/>
          <w:szCs w:val="22"/>
        </w:rPr>
        <w:t>ego</w:t>
      </w:r>
      <w:r>
        <w:rPr>
          <w:rFonts w:ascii="Arial" w:hAnsi="Arial"/>
          <w:sz w:val="22"/>
          <w:szCs w:val="22"/>
        </w:rPr>
        <w:t xml:space="preserve"> mode</w:t>
      </w:r>
      <w:r>
        <w:rPr>
          <w:rFonts w:ascii="Arial" w:hAnsi="Arial"/>
          <w:sz w:val="22"/>
          <w:szCs w:val="22"/>
        </w:rPr>
        <w:t>lu</w:t>
      </w:r>
      <w:r>
        <w:rPr>
          <w:rFonts w:ascii="Arial" w:hAnsi="Arial"/>
          <w:sz w:val="22"/>
          <w:szCs w:val="22"/>
        </w:rPr>
        <w:t xml:space="preserve"> komputera stacjonarnego typu All in One </w:t>
      </w:r>
      <w:r>
        <w:rPr>
          <w:rFonts w:ascii="Arial" w:hAnsi="Arial"/>
          <w:sz w:val="22"/>
          <w:szCs w:val="22"/>
        </w:rPr>
        <w:t xml:space="preserve">(np. wydruk ze strony </w:t>
      </w:r>
      <w:hyperlink r:id="rId17">
        <w:r>
          <w:rPr>
            <w:rStyle w:val="Hyperlink"/>
            <w:rFonts w:ascii="Arial" w:hAnsi="Arial"/>
            <w:sz w:val="22"/>
            <w:szCs w:val="22"/>
          </w:rPr>
          <w:t>https://www.epeat.net/?category=pcsdisplays</w:t>
        </w:r>
      </w:hyperlink>
      <w:r>
        <w:rPr>
          <w:rFonts w:ascii="Arial" w:hAnsi="Arial"/>
          <w:sz w:val="22"/>
          <w:szCs w:val="22"/>
        </w:rPr>
        <w:t>)</w:t>
      </w:r>
    </w:p>
    <w:p>
      <w:pPr>
        <w:pStyle w:val="Owiadczenieinformacyjne"/>
        <w:suppressAutoHyphens w:val="true"/>
        <w:bidi w:val="0"/>
        <w:spacing w:before="0" w:after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hanging="0" w:start="57" w:end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hyperlink" Target="https://platformazakupowa.pl/pn/legionowo" TargetMode="Externa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hyperlink" Target="https://www.epeat.net/?category=pcsdisplays" TargetMode="External"/><Relationship Id="rId17" Type="http://schemas.openxmlformats.org/officeDocument/2006/relationships/hyperlink" Target="https://www.epeat.net/?category=pcsdisplays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LibreOffice/7.6.0.3$Windows_X86_64 LibreOffice_project/69edd8b8ebc41d00b4de3915dc82f8f0fc3b6265</Application>
  <AppVersion>15.0000</AppVersion>
  <Pages>3</Pages>
  <Words>571</Words>
  <Characters>3804</Characters>
  <CharactersWithSpaces>4323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2023-10-20T10:12:02Z</dcterms:created>
  <dc:creator/>
  <dc:description/>
  <dc:language>pl-PL</dc:language>
  <cp:lastModifiedBy/>
  <dcterms:modified xsi:type="dcterms:W3CDTF">2023-10-20T10:19:29Z</dcterms:modified>
  <cp:revision>2</cp:revision>
  <dc:subject/>
  <dc:title>FORMULARZ OFERTY</dc:title>
</cp:coreProperties>
</file>