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B7743" w14:textId="62F74FB4" w:rsidR="007C03AC" w:rsidRPr="007C03AC" w:rsidRDefault="007C03AC" w:rsidP="007C03AC">
      <w:pPr>
        <w:spacing w:after="111" w:line="259" w:lineRule="auto"/>
        <w:ind w:left="110" w:right="0" w:firstLine="0"/>
        <w:jc w:val="right"/>
        <w:rPr>
          <w:sz w:val="24"/>
          <w:szCs w:val="16"/>
        </w:rPr>
      </w:pPr>
      <w:r w:rsidRPr="007C03AC">
        <w:rPr>
          <w:sz w:val="24"/>
          <w:szCs w:val="16"/>
        </w:rPr>
        <w:t>Załącznik nr 1 do SWZ</w:t>
      </w:r>
    </w:p>
    <w:p w14:paraId="20252BA7" w14:textId="77777777" w:rsidR="007C03AC" w:rsidRDefault="007C03AC" w:rsidP="00C60BB2">
      <w:pPr>
        <w:spacing w:after="111" w:line="259" w:lineRule="auto"/>
        <w:ind w:left="110" w:right="0" w:firstLine="0"/>
        <w:jc w:val="left"/>
        <w:rPr>
          <w:sz w:val="34"/>
        </w:rPr>
      </w:pPr>
    </w:p>
    <w:p w14:paraId="7E37D8AB" w14:textId="44B99F68" w:rsidR="00C60BB2" w:rsidRDefault="00C60BB2" w:rsidP="007C03AC">
      <w:pPr>
        <w:spacing w:after="111" w:line="259" w:lineRule="auto"/>
        <w:ind w:left="110" w:right="0" w:firstLine="0"/>
        <w:jc w:val="center"/>
        <w:rPr>
          <w:sz w:val="34"/>
        </w:rPr>
      </w:pPr>
      <w:r>
        <w:rPr>
          <w:sz w:val="34"/>
        </w:rPr>
        <w:t>OPIS PRZEDMIOTU ZAMÓWIENIA</w:t>
      </w:r>
    </w:p>
    <w:p w14:paraId="1A1D0699" w14:textId="77777777" w:rsidR="001446C0" w:rsidRDefault="001446C0" w:rsidP="00C60BB2">
      <w:pPr>
        <w:spacing w:after="111" w:line="259" w:lineRule="auto"/>
        <w:ind w:left="110" w:right="0" w:firstLine="0"/>
        <w:jc w:val="left"/>
      </w:pPr>
    </w:p>
    <w:p w14:paraId="1A6A7D82" w14:textId="39C6E656" w:rsidR="00C60BB2" w:rsidRDefault="00C60BB2" w:rsidP="001446C0">
      <w:pPr>
        <w:autoSpaceDE w:val="0"/>
        <w:autoSpaceDN w:val="0"/>
        <w:adjustRightInd w:val="0"/>
        <w:spacing w:after="0" w:line="380" w:lineRule="exact"/>
        <w:ind w:left="0" w:right="0" w:firstLine="0"/>
        <w:rPr>
          <w:sz w:val="24"/>
          <w:szCs w:val="18"/>
        </w:rPr>
      </w:pPr>
      <w:r w:rsidRPr="00197A43">
        <w:rPr>
          <w:sz w:val="24"/>
          <w:szCs w:val="18"/>
        </w:rPr>
        <w:tab/>
        <w:t>Przedmiotem zamówienia jest</w:t>
      </w:r>
      <w:r>
        <w:rPr>
          <w:sz w:val="24"/>
          <w:szCs w:val="18"/>
        </w:rPr>
        <w:t xml:space="preserve"> zamierzenie inwestycyjne pn. „</w:t>
      </w:r>
      <w:r w:rsidRPr="00C60BB2">
        <w:rPr>
          <w:sz w:val="24"/>
          <w:szCs w:val="18"/>
        </w:rPr>
        <w:t>Przebudowa drogi gminnej w miejscowości</w:t>
      </w:r>
      <w:r>
        <w:rPr>
          <w:sz w:val="24"/>
          <w:szCs w:val="18"/>
        </w:rPr>
        <w:t xml:space="preserve"> </w:t>
      </w:r>
      <w:r w:rsidRPr="00C60BB2">
        <w:rPr>
          <w:sz w:val="24"/>
          <w:szCs w:val="18"/>
        </w:rPr>
        <w:t>Kaliska Kościerskie</w:t>
      </w:r>
      <w:r>
        <w:rPr>
          <w:sz w:val="24"/>
          <w:szCs w:val="18"/>
        </w:rPr>
        <w:t xml:space="preserve">” polegające na </w:t>
      </w:r>
      <w:r w:rsidRPr="00C60BB2">
        <w:rPr>
          <w:sz w:val="24"/>
          <w:szCs w:val="18"/>
        </w:rPr>
        <w:t>przebudow</w:t>
      </w:r>
      <w:r>
        <w:rPr>
          <w:sz w:val="24"/>
          <w:szCs w:val="18"/>
        </w:rPr>
        <w:t>ie</w:t>
      </w:r>
      <w:r w:rsidRPr="00C60BB2">
        <w:rPr>
          <w:sz w:val="24"/>
          <w:szCs w:val="18"/>
        </w:rPr>
        <w:t xml:space="preserve"> drogi</w:t>
      </w:r>
      <w:r w:rsidR="00E76548">
        <w:rPr>
          <w:sz w:val="24"/>
          <w:szCs w:val="18"/>
        </w:rPr>
        <w:t xml:space="preserve"> o nawierzchni z kruszywa łamanego</w:t>
      </w:r>
      <w:r w:rsidRPr="00C60BB2">
        <w:rPr>
          <w:sz w:val="24"/>
          <w:szCs w:val="18"/>
        </w:rPr>
        <w:t xml:space="preserve"> na</w:t>
      </w:r>
      <w:r>
        <w:rPr>
          <w:sz w:val="24"/>
          <w:szCs w:val="18"/>
        </w:rPr>
        <w:t xml:space="preserve"> </w:t>
      </w:r>
      <w:r w:rsidRPr="00C60BB2">
        <w:rPr>
          <w:sz w:val="24"/>
          <w:szCs w:val="18"/>
        </w:rPr>
        <w:t>drogę o</w:t>
      </w:r>
      <w:r>
        <w:rPr>
          <w:sz w:val="24"/>
          <w:szCs w:val="18"/>
        </w:rPr>
        <w:t> </w:t>
      </w:r>
      <w:r w:rsidRPr="00C60BB2">
        <w:rPr>
          <w:sz w:val="24"/>
          <w:szCs w:val="18"/>
        </w:rPr>
        <w:t xml:space="preserve">nawierzchni z betonu asfaltowego. </w:t>
      </w:r>
    </w:p>
    <w:p w14:paraId="763BDBFE" w14:textId="77777777" w:rsidR="002823CE" w:rsidRPr="00E76548" w:rsidRDefault="002823CE" w:rsidP="001446C0">
      <w:pPr>
        <w:spacing w:after="0" w:line="380" w:lineRule="exact"/>
        <w:ind w:left="0" w:firstLine="0"/>
        <w:rPr>
          <w:sz w:val="24"/>
          <w:szCs w:val="18"/>
        </w:rPr>
      </w:pPr>
    </w:p>
    <w:p w14:paraId="26F01AF1" w14:textId="64AD97C3" w:rsidR="009E508F" w:rsidRPr="009E508F" w:rsidRDefault="009E508F" w:rsidP="001446C0">
      <w:pPr>
        <w:autoSpaceDE w:val="0"/>
        <w:autoSpaceDN w:val="0"/>
        <w:adjustRightInd w:val="0"/>
        <w:spacing w:after="0" w:line="380" w:lineRule="exact"/>
        <w:ind w:left="0" w:right="0" w:firstLine="0"/>
        <w:rPr>
          <w:sz w:val="24"/>
          <w:szCs w:val="18"/>
        </w:rPr>
      </w:pPr>
      <w:r w:rsidRPr="009E508F">
        <w:rPr>
          <w:sz w:val="24"/>
          <w:szCs w:val="18"/>
        </w:rPr>
        <w:t>W pasie drogi gminnej zaprojektowano przebudowę istniejącej drogi gminnej na drogę o</w:t>
      </w:r>
      <w:r w:rsidR="00E76548">
        <w:rPr>
          <w:sz w:val="24"/>
          <w:szCs w:val="18"/>
        </w:rPr>
        <w:t> </w:t>
      </w:r>
      <w:r w:rsidRPr="009E508F">
        <w:rPr>
          <w:sz w:val="24"/>
          <w:szCs w:val="18"/>
        </w:rPr>
        <w:t>nawierzchni z betonu asfaltowego. Szerokość projektowanej</w:t>
      </w:r>
      <w:r w:rsidR="00E76548">
        <w:rPr>
          <w:sz w:val="24"/>
          <w:szCs w:val="18"/>
        </w:rPr>
        <w:t xml:space="preserve"> </w:t>
      </w:r>
      <w:r w:rsidRPr="009E508F">
        <w:rPr>
          <w:sz w:val="24"/>
          <w:szCs w:val="18"/>
        </w:rPr>
        <w:t>jezdni wynosi 5,0</w:t>
      </w:r>
      <w:r w:rsidR="00E76548">
        <w:rPr>
          <w:sz w:val="24"/>
          <w:szCs w:val="18"/>
        </w:rPr>
        <w:t>0</w:t>
      </w:r>
      <w:r w:rsidRPr="009E508F">
        <w:rPr>
          <w:sz w:val="24"/>
          <w:szCs w:val="18"/>
        </w:rPr>
        <w:t xml:space="preserve"> m.</w:t>
      </w:r>
    </w:p>
    <w:p w14:paraId="7C2EF408" w14:textId="557C7DA8" w:rsidR="009E508F" w:rsidRPr="009E508F" w:rsidRDefault="009E508F" w:rsidP="001446C0">
      <w:pPr>
        <w:autoSpaceDE w:val="0"/>
        <w:autoSpaceDN w:val="0"/>
        <w:adjustRightInd w:val="0"/>
        <w:spacing w:after="0" w:line="380" w:lineRule="exact"/>
        <w:ind w:left="0" w:right="0" w:firstLine="0"/>
        <w:rPr>
          <w:sz w:val="24"/>
          <w:szCs w:val="18"/>
        </w:rPr>
      </w:pPr>
      <w:r w:rsidRPr="009E508F">
        <w:rPr>
          <w:sz w:val="24"/>
          <w:szCs w:val="18"/>
        </w:rPr>
        <w:t>Niweletę jezdni dostosowano do istniejącego terenu oraz do potrzeb odwodnienia. W</w:t>
      </w:r>
      <w:r w:rsidR="00E76548">
        <w:rPr>
          <w:sz w:val="24"/>
          <w:szCs w:val="18"/>
        </w:rPr>
        <w:t> </w:t>
      </w:r>
      <w:r w:rsidRPr="009E508F">
        <w:rPr>
          <w:sz w:val="24"/>
          <w:szCs w:val="18"/>
        </w:rPr>
        <w:t>granicach pasa drogowego zaprojektowano zjazdy na posesję z kostki betonowej.</w:t>
      </w:r>
    </w:p>
    <w:p w14:paraId="3054D144" w14:textId="08AC6168" w:rsidR="009E508F" w:rsidRPr="009E508F" w:rsidRDefault="009E508F" w:rsidP="001446C0">
      <w:pPr>
        <w:autoSpaceDE w:val="0"/>
        <w:autoSpaceDN w:val="0"/>
        <w:adjustRightInd w:val="0"/>
        <w:spacing w:after="0" w:line="380" w:lineRule="exact"/>
        <w:ind w:left="0" w:right="0" w:firstLine="0"/>
        <w:rPr>
          <w:sz w:val="24"/>
          <w:szCs w:val="18"/>
        </w:rPr>
      </w:pPr>
    </w:p>
    <w:p w14:paraId="5BB3BA41" w14:textId="26CFB055" w:rsidR="009E508F" w:rsidRPr="009E508F" w:rsidRDefault="009E508F" w:rsidP="001446C0">
      <w:pPr>
        <w:autoSpaceDE w:val="0"/>
        <w:autoSpaceDN w:val="0"/>
        <w:adjustRightInd w:val="0"/>
        <w:spacing w:after="0" w:line="380" w:lineRule="exact"/>
        <w:ind w:left="0" w:right="0" w:firstLine="0"/>
        <w:rPr>
          <w:sz w:val="24"/>
          <w:szCs w:val="18"/>
        </w:rPr>
      </w:pPr>
      <w:r w:rsidRPr="009E508F">
        <w:rPr>
          <w:sz w:val="24"/>
          <w:szCs w:val="18"/>
        </w:rPr>
        <w:t>Zgodnie z Rozporządzeniem Ministra Transportu i Gospodarki Morskiej z dnia 2 marca 1999 r. w sprawie warunk</w:t>
      </w:r>
      <w:r w:rsidRPr="009E508F">
        <w:rPr>
          <w:rFonts w:hint="eastAsia"/>
          <w:sz w:val="24"/>
          <w:szCs w:val="18"/>
        </w:rPr>
        <w:t>ó</w:t>
      </w:r>
      <w:r w:rsidRPr="009E508F">
        <w:rPr>
          <w:sz w:val="24"/>
          <w:szCs w:val="18"/>
        </w:rPr>
        <w:t>w technicznych, jakim powinny</w:t>
      </w:r>
      <w:r w:rsidR="00E76548">
        <w:rPr>
          <w:sz w:val="24"/>
          <w:szCs w:val="18"/>
        </w:rPr>
        <w:t xml:space="preserve"> </w:t>
      </w:r>
      <w:r w:rsidRPr="009E508F">
        <w:rPr>
          <w:sz w:val="24"/>
          <w:szCs w:val="18"/>
        </w:rPr>
        <w:t>odpowiadać drogi publiczne i ich usytuowanie przyjęto następujące parametry drogi:</w:t>
      </w:r>
    </w:p>
    <w:p w14:paraId="18FD4939" w14:textId="66333973" w:rsidR="009E508F" w:rsidRPr="00E76548" w:rsidRDefault="00E76548" w:rsidP="001446C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80" w:lineRule="exact"/>
        <w:ind w:right="0"/>
        <w:rPr>
          <w:sz w:val="24"/>
          <w:szCs w:val="18"/>
        </w:rPr>
      </w:pPr>
      <w:r w:rsidRPr="00E76548">
        <w:rPr>
          <w:sz w:val="24"/>
          <w:szCs w:val="18"/>
        </w:rPr>
        <w:t>s</w:t>
      </w:r>
      <w:r w:rsidR="009E508F" w:rsidRPr="00E76548">
        <w:rPr>
          <w:sz w:val="24"/>
          <w:szCs w:val="18"/>
        </w:rPr>
        <w:t>zerokość jezdni: 5,00 m</w:t>
      </w:r>
      <w:r w:rsidRPr="00E76548">
        <w:rPr>
          <w:sz w:val="24"/>
          <w:szCs w:val="18"/>
        </w:rPr>
        <w:t>;</w:t>
      </w:r>
    </w:p>
    <w:p w14:paraId="47EEE1FA" w14:textId="6B14B3BC" w:rsidR="009E508F" w:rsidRPr="00E76548" w:rsidRDefault="00E76548" w:rsidP="001446C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80" w:lineRule="exact"/>
        <w:ind w:right="0"/>
        <w:rPr>
          <w:sz w:val="24"/>
          <w:szCs w:val="18"/>
        </w:rPr>
      </w:pPr>
      <w:r w:rsidRPr="00E76548">
        <w:rPr>
          <w:sz w:val="24"/>
          <w:szCs w:val="18"/>
        </w:rPr>
        <w:t>s</w:t>
      </w:r>
      <w:r w:rsidR="009E508F" w:rsidRPr="00E76548">
        <w:rPr>
          <w:sz w:val="24"/>
          <w:szCs w:val="18"/>
        </w:rPr>
        <w:t>zerokość poboczy z kruszywa: 0,75 m</w:t>
      </w:r>
      <w:r w:rsidRPr="00E76548">
        <w:rPr>
          <w:sz w:val="24"/>
          <w:szCs w:val="18"/>
        </w:rPr>
        <w:t>;</w:t>
      </w:r>
    </w:p>
    <w:p w14:paraId="32601E98" w14:textId="00AB8BE0" w:rsidR="009E508F" w:rsidRPr="00E76548" w:rsidRDefault="00E76548" w:rsidP="001446C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80" w:lineRule="exact"/>
        <w:ind w:right="0"/>
        <w:rPr>
          <w:sz w:val="24"/>
          <w:szCs w:val="18"/>
        </w:rPr>
      </w:pPr>
      <w:r w:rsidRPr="00E76548">
        <w:rPr>
          <w:sz w:val="24"/>
          <w:szCs w:val="18"/>
        </w:rPr>
        <w:t>n</w:t>
      </w:r>
      <w:r w:rsidR="009E508F" w:rsidRPr="00E76548">
        <w:rPr>
          <w:sz w:val="24"/>
          <w:szCs w:val="18"/>
        </w:rPr>
        <w:t>awierzchnia jezdni: beton asfaltowy</w:t>
      </w:r>
      <w:r w:rsidRPr="00E76548">
        <w:rPr>
          <w:sz w:val="24"/>
          <w:szCs w:val="18"/>
        </w:rPr>
        <w:t>;</w:t>
      </w:r>
    </w:p>
    <w:p w14:paraId="2C8280D7" w14:textId="0B06865F" w:rsidR="009E508F" w:rsidRPr="00E76548" w:rsidRDefault="00E76548" w:rsidP="001446C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80" w:lineRule="exact"/>
        <w:ind w:right="0"/>
        <w:rPr>
          <w:sz w:val="24"/>
          <w:szCs w:val="18"/>
        </w:rPr>
      </w:pPr>
      <w:r w:rsidRPr="00E76548">
        <w:rPr>
          <w:sz w:val="24"/>
          <w:szCs w:val="18"/>
        </w:rPr>
        <w:t>s</w:t>
      </w:r>
      <w:r w:rsidR="009E508F" w:rsidRPr="00E76548">
        <w:rPr>
          <w:sz w:val="24"/>
          <w:szCs w:val="18"/>
        </w:rPr>
        <w:t>padek poprzeczny: jednostronny o wartości 2%</w:t>
      </w:r>
      <w:r w:rsidRPr="00E76548">
        <w:rPr>
          <w:sz w:val="24"/>
          <w:szCs w:val="18"/>
        </w:rPr>
        <w:t>;</w:t>
      </w:r>
    </w:p>
    <w:p w14:paraId="34E66D43" w14:textId="5050FA06" w:rsidR="00E76548" w:rsidRPr="00E76548" w:rsidRDefault="00E76548" w:rsidP="001446C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80" w:lineRule="exact"/>
        <w:ind w:right="0"/>
        <w:rPr>
          <w:sz w:val="24"/>
          <w:szCs w:val="18"/>
        </w:rPr>
      </w:pPr>
      <w:r w:rsidRPr="00E76548">
        <w:rPr>
          <w:sz w:val="24"/>
          <w:szCs w:val="18"/>
        </w:rPr>
        <w:t>spadki podłużne od 0,72% do 10,50%.</w:t>
      </w:r>
    </w:p>
    <w:p w14:paraId="2AE314E2" w14:textId="77777777" w:rsidR="00E76548" w:rsidRDefault="00E76548" w:rsidP="001446C0">
      <w:pPr>
        <w:autoSpaceDE w:val="0"/>
        <w:autoSpaceDN w:val="0"/>
        <w:adjustRightInd w:val="0"/>
        <w:spacing w:after="0" w:line="380" w:lineRule="exact"/>
        <w:ind w:left="0" w:right="0" w:firstLine="0"/>
        <w:rPr>
          <w:sz w:val="24"/>
          <w:szCs w:val="18"/>
        </w:rPr>
      </w:pPr>
    </w:p>
    <w:p w14:paraId="37A585C8" w14:textId="4C95D397" w:rsidR="009E508F" w:rsidRPr="009E508F" w:rsidRDefault="009E508F" w:rsidP="001446C0">
      <w:pPr>
        <w:autoSpaceDE w:val="0"/>
        <w:autoSpaceDN w:val="0"/>
        <w:adjustRightInd w:val="0"/>
        <w:spacing w:after="0" w:line="380" w:lineRule="exact"/>
        <w:ind w:left="0" w:right="0" w:firstLine="0"/>
        <w:rPr>
          <w:sz w:val="24"/>
          <w:szCs w:val="18"/>
        </w:rPr>
      </w:pPr>
      <w:r w:rsidRPr="009E508F">
        <w:rPr>
          <w:sz w:val="24"/>
          <w:szCs w:val="18"/>
        </w:rPr>
        <w:t>Przyjęto następującą konstrukcję nawierzchni jezdni</w:t>
      </w:r>
      <w:r>
        <w:rPr>
          <w:sz w:val="24"/>
          <w:szCs w:val="18"/>
        </w:rPr>
        <w:t>:</w:t>
      </w:r>
    </w:p>
    <w:p w14:paraId="640A2238" w14:textId="1B0E2DCB" w:rsidR="009E508F" w:rsidRPr="009E508F" w:rsidRDefault="009E508F" w:rsidP="001446C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80" w:lineRule="exact"/>
        <w:ind w:right="0"/>
        <w:rPr>
          <w:sz w:val="24"/>
          <w:szCs w:val="18"/>
        </w:rPr>
      </w:pPr>
      <w:r w:rsidRPr="009E508F">
        <w:rPr>
          <w:sz w:val="24"/>
          <w:szCs w:val="18"/>
        </w:rPr>
        <w:t>4 cm warstwa ścieralna z betonu asfaltowego</w:t>
      </w:r>
      <w:r w:rsidR="00E76548">
        <w:rPr>
          <w:sz w:val="24"/>
          <w:szCs w:val="18"/>
        </w:rPr>
        <w:t>,</w:t>
      </w:r>
    </w:p>
    <w:p w14:paraId="73CFB301" w14:textId="09FF9838" w:rsidR="009E508F" w:rsidRPr="009E508F" w:rsidRDefault="009E508F" w:rsidP="001446C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80" w:lineRule="exact"/>
        <w:ind w:right="0"/>
        <w:rPr>
          <w:sz w:val="24"/>
          <w:szCs w:val="18"/>
        </w:rPr>
      </w:pPr>
      <w:r w:rsidRPr="009E508F">
        <w:rPr>
          <w:sz w:val="24"/>
          <w:szCs w:val="18"/>
        </w:rPr>
        <w:t>5 cm po warstwa wiążąca z betonu asfaltowego</w:t>
      </w:r>
      <w:r w:rsidR="00E76548">
        <w:rPr>
          <w:sz w:val="24"/>
          <w:szCs w:val="18"/>
        </w:rPr>
        <w:t>,</w:t>
      </w:r>
    </w:p>
    <w:p w14:paraId="02132674" w14:textId="2D7F5D28" w:rsidR="009E508F" w:rsidRPr="009E508F" w:rsidRDefault="009E508F" w:rsidP="001446C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80" w:lineRule="exact"/>
        <w:ind w:right="0"/>
        <w:rPr>
          <w:sz w:val="24"/>
          <w:szCs w:val="18"/>
        </w:rPr>
      </w:pPr>
      <w:r w:rsidRPr="009E508F">
        <w:rPr>
          <w:sz w:val="24"/>
          <w:szCs w:val="18"/>
        </w:rPr>
        <w:t>22 cm warstwa podbudowy zasadniczej z mieszanki niezwiązanej kruszywem C</w:t>
      </w:r>
      <w:r w:rsidRPr="009E508F">
        <w:rPr>
          <w:sz w:val="24"/>
          <w:szCs w:val="18"/>
          <w:vertAlign w:val="subscript"/>
        </w:rPr>
        <w:t>50/30</w:t>
      </w:r>
      <w:r w:rsidR="00E76548">
        <w:rPr>
          <w:sz w:val="24"/>
          <w:szCs w:val="18"/>
        </w:rPr>
        <w:t>,</w:t>
      </w:r>
    </w:p>
    <w:p w14:paraId="33B6D1A2" w14:textId="582192EB" w:rsidR="009E508F" w:rsidRPr="009E508F" w:rsidRDefault="009E508F" w:rsidP="001446C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80" w:lineRule="exact"/>
        <w:ind w:right="0"/>
        <w:rPr>
          <w:sz w:val="24"/>
          <w:szCs w:val="18"/>
        </w:rPr>
      </w:pPr>
      <w:r w:rsidRPr="009E508F">
        <w:rPr>
          <w:sz w:val="24"/>
          <w:szCs w:val="18"/>
        </w:rPr>
        <w:t xml:space="preserve">15 cm warstwa </w:t>
      </w:r>
      <w:proofErr w:type="spellStart"/>
      <w:r w:rsidRPr="009E508F">
        <w:rPr>
          <w:sz w:val="24"/>
          <w:szCs w:val="18"/>
        </w:rPr>
        <w:t>mrozoochronna</w:t>
      </w:r>
      <w:proofErr w:type="spellEnd"/>
      <w:r w:rsidRPr="009E508F">
        <w:rPr>
          <w:sz w:val="24"/>
          <w:szCs w:val="18"/>
        </w:rPr>
        <w:t xml:space="preserve"> z mieszanki niezwiązanej z kruszywa naturalnego CBR&gt;25%</w:t>
      </w:r>
      <w:r w:rsidR="00E76548">
        <w:rPr>
          <w:sz w:val="24"/>
          <w:szCs w:val="18"/>
        </w:rPr>
        <w:t>.</w:t>
      </w:r>
    </w:p>
    <w:p w14:paraId="26EBA66D" w14:textId="77777777" w:rsidR="00E76548" w:rsidRDefault="00E76548" w:rsidP="001446C0">
      <w:pPr>
        <w:autoSpaceDE w:val="0"/>
        <w:autoSpaceDN w:val="0"/>
        <w:adjustRightInd w:val="0"/>
        <w:spacing w:after="0" w:line="380" w:lineRule="exact"/>
        <w:ind w:left="0" w:right="0" w:firstLine="0"/>
        <w:rPr>
          <w:sz w:val="24"/>
          <w:szCs w:val="18"/>
        </w:rPr>
      </w:pPr>
    </w:p>
    <w:p w14:paraId="0795151D" w14:textId="319B1E71" w:rsidR="009E508F" w:rsidRPr="009E508F" w:rsidRDefault="009E508F" w:rsidP="001446C0">
      <w:pPr>
        <w:autoSpaceDE w:val="0"/>
        <w:autoSpaceDN w:val="0"/>
        <w:adjustRightInd w:val="0"/>
        <w:spacing w:after="0" w:line="380" w:lineRule="exact"/>
        <w:ind w:left="0" w:right="0" w:firstLine="0"/>
        <w:rPr>
          <w:sz w:val="24"/>
          <w:szCs w:val="18"/>
        </w:rPr>
      </w:pPr>
      <w:r w:rsidRPr="009E508F">
        <w:rPr>
          <w:sz w:val="24"/>
          <w:szCs w:val="18"/>
        </w:rPr>
        <w:t>Jezdnia ograniczona z lewej strony poboczem gruntowym z kruszywa łamanego stabilizowanego mechanicznie gr</w:t>
      </w:r>
      <w:r>
        <w:rPr>
          <w:sz w:val="24"/>
          <w:szCs w:val="18"/>
        </w:rPr>
        <w:t>ubości</w:t>
      </w:r>
      <w:r w:rsidRPr="009E508F">
        <w:rPr>
          <w:sz w:val="24"/>
          <w:szCs w:val="18"/>
        </w:rPr>
        <w:t xml:space="preserve"> 10 cm.</w:t>
      </w:r>
    </w:p>
    <w:p w14:paraId="29B46552" w14:textId="6BF32B72" w:rsidR="009E508F" w:rsidRPr="009E508F" w:rsidRDefault="009E508F" w:rsidP="001446C0">
      <w:pPr>
        <w:autoSpaceDE w:val="0"/>
        <w:autoSpaceDN w:val="0"/>
        <w:adjustRightInd w:val="0"/>
        <w:spacing w:after="0" w:line="380" w:lineRule="exact"/>
        <w:ind w:left="0" w:right="0" w:firstLine="0"/>
        <w:rPr>
          <w:sz w:val="24"/>
          <w:szCs w:val="18"/>
        </w:rPr>
      </w:pPr>
      <w:r w:rsidRPr="009E508F">
        <w:rPr>
          <w:sz w:val="24"/>
          <w:szCs w:val="18"/>
        </w:rPr>
        <w:t xml:space="preserve">Szerokość poboczy wynosi 0,75 m., spadek poprzeczny wynosi </w:t>
      </w:r>
      <w:r w:rsidR="001446C0">
        <w:rPr>
          <w:sz w:val="24"/>
          <w:szCs w:val="18"/>
        </w:rPr>
        <w:t>6</w:t>
      </w:r>
      <w:r w:rsidRPr="009E508F">
        <w:rPr>
          <w:sz w:val="24"/>
          <w:szCs w:val="18"/>
        </w:rPr>
        <w:t>%. Odsadzki poszczeg</w:t>
      </w:r>
      <w:r w:rsidRPr="009E508F">
        <w:rPr>
          <w:rFonts w:hint="eastAsia"/>
          <w:sz w:val="24"/>
          <w:szCs w:val="18"/>
        </w:rPr>
        <w:t>ó</w:t>
      </w:r>
      <w:r w:rsidRPr="009E508F">
        <w:rPr>
          <w:sz w:val="24"/>
          <w:szCs w:val="18"/>
        </w:rPr>
        <w:t>lnych warstw konstrukcyjnych wynoszą 1,5 grubości</w:t>
      </w:r>
      <w:r>
        <w:rPr>
          <w:sz w:val="24"/>
          <w:szCs w:val="18"/>
        </w:rPr>
        <w:t xml:space="preserve"> </w:t>
      </w:r>
      <w:r w:rsidRPr="009E508F">
        <w:rPr>
          <w:sz w:val="24"/>
          <w:szCs w:val="18"/>
        </w:rPr>
        <w:t>warstw.</w:t>
      </w:r>
    </w:p>
    <w:p w14:paraId="05093FC8" w14:textId="786A2DC6" w:rsidR="009E508F" w:rsidRDefault="009E508F" w:rsidP="001446C0">
      <w:pPr>
        <w:autoSpaceDE w:val="0"/>
        <w:autoSpaceDN w:val="0"/>
        <w:adjustRightInd w:val="0"/>
        <w:spacing w:after="0" w:line="380" w:lineRule="exact"/>
        <w:ind w:left="0" w:right="0" w:firstLine="0"/>
        <w:rPr>
          <w:sz w:val="24"/>
          <w:szCs w:val="18"/>
        </w:rPr>
      </w:pPr>
      <w:r w:rsidRPr="009E508F">
        <w:rPr>
          <w:sz w:val="24"/>
          <w:szCs w:val="18"/>
        </w:rPr>
        <w:t>Przekr</w:t>
      </w:r>
      <w:r w:rsidRPr="009E508F">
        <w:rPr>
          <w:rFonts w:hint="eastAsia"/>
          <w:sz w:val="24"/>
          <w:szCs w:val="18"/>
        </w:rPr>
        <w:t>ó</w:t>
      </w:r>
      <w:r w:rsidRPr="009E508F">
        <w:rPr>
          <w:sz w:val="24"/>
          <w:szCs w:val="18"/>
        </w:rPr>
        <w:t>j poprzeczny jezdni zaprojektowano jako jednostronny z 2% spadkiem w kierunku pobocza.</w:t>
      </w:r>
    </w:p>
    <w:p w14:paraId="7D7C9A65" w14:textId="6D8C7E72" w:rsidR="0009015D" w:rsidRDefault="0009015D" w:rsidP="001446C0">
      <w:pPr>
        <w:autoSpaceDE w:val="0"/>
        <w:autoSpaceDN w:val="0"/>
        <w:adjustRightInd w:val="0"/>
        <w:spacing w:after="0" w:line="380" w:lineRule="exact"/>
        <w:ind w:left="0" w:right="0" w:firstLine="0"/>
        <w:rPr>
          <w:sz w:val="24"/>
          <w:szCs w:val="18"/>
        </w:rPr>
      </w:pPr>
      <w:r>
        <w:rPr>
          <w:sz w:val="24"/>
          <w:szCs w:val="18"/>
        </w:rPr>
        <w:t>Wody opadowe zostaną odprowadzone powierzchniowo na przyległe do drogi tereny zielone.</w:t>
      </w:r>
    </w:p>
    <w:p w14:paraId="16EB8805" w14:textId="77777777" w:rsidR="009E508F" w:rsidRPr="009E508F" w:rsidRDefault="009E508F" w:rsidP="009E508F">
      <w:pPr>
        <w:autoSpaceDE w:val="0"/>
        <w:autoSpaceDN w:val="0"/>
        <w:adjustRightInd w:val="0"/>
        <w:spacing w:after="0" w:line="240" w:lineRule="auto"/>
        <w:ind w:left="0" w:right="0" w:firstLine="0"/>
        <w:rPr>
          <w:sz w:val="24"/>
          <w:szCs w:val="18"/>
        </w:rPr>
      </w:pPr>
    </w:p>
    <w:sectPr w:rsidR="009E508F" w:rsidRPr="009E508F" w:rsidSect="007C03A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11D"/>
    <w:multiLevelType w:val="hybridMultilevel"/>
    <w:tmpl w:val="AFE46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F775B"/>
    <w:multiLevelType w:val="hybridMultilevel"/>
    <w:tmpl w:val="0CEE8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42DA8"/>
    <w:multiLevelType w:val="hybridMultilevel"/>
    <w:tmpl w:val="8F3EB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702562">
    <w:abstractNumId w:val="2"/>
  </w:num>
  <w:num w:numId="2" w16cid:durableId="360668386">
    <w:abstractNumId w:val="0"/>
  </w:num>
  <w:num w:numId="3" w16cid:durableId="103892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74"/>
    <w:rsid w:val="000276E4"/>
    <w:rsid w:val="0009015D"/>
    <w:rsid w:val="000E1B15"/>
    <w:rsid w:val="001446C0"/>
    <w:rsid w:val="002823CE"/>
    <w:rsid w:val="004736CA"/>
    <w:rsid w:val="007C03AC"/>
    <w:rsid w:val="008F3874"/>
    <w:rsid w:val="00900F94"/>
    <w:rsid w:val="009E508F"/>
    <w:rsid w:val="00C60BB2"/>
    <w:rsid w:val="00E76548"/>
    <w:rsid w:val="00FD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A1C3"/>
  <w15:chartTrackingRefBased/>
  <w15:docId w15:val="{04A1BC48-C901-4180-A9D7-4BE6029C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BB2"/>
    <w:pPr>
      <w:spacing w:after="42" w:line="226" w:lineRule="auto"/>
      <w:ind w:left="67" w:right="43" w:firstLine="9"/>
      <w:jc w:val="both"/>
    </w:pPr>
    <w:rPr>
      <w:rFonts w:ascii="Calibri" w:eastAsia="Calibri" w:hAnsi="Calibri" w:cs="Calibri"/>
      <w:color w:val="000000"/>
      <w:kern w:val="0"/>
      <w:sz w:val="3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2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Kowalke</dc:creator>
  <cp:keywords/>
  <dc:description/>
  <cp:lastModifiedBy>Kalkowska Michalina (27000423)</cp:lastModifiedBy>
  <cp:revision>4</cp:revision>
  <dcterms:created xsi:type="dcterms:W3CDTF">2023-07-18T07:04:00Z</dcterms:created>
  <dcterms:modified xsi:type="dcterms:W3CDTF">2023-07-25T16:05:00Z</dcterms:modified>
</cp:coreProperties>
</file>