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62" w:rsidRPr="00932262" w:rsidRDefault="00932262" w:rsidP="00932262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3226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 F E R T A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0" w:line="240" w:lineRule="auto"/>
        <w:ind w:left="5712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0" w:line="240" w:lineRule="auto"/>
        <w:ind w:left="5712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0" w:line="240" w:lineRule="auto"/>
        <w:ind w:left="5712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ul. Wł. Broniewskiego 15</w:t>
      </w: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,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120" w:after="0" w:line="240" w:lineRule="auto"/>
        <w:ind w:left="5712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932262" w:rsidRPr="00932262" w:rsidRDefault="00932262" w:rsidP="00932262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</w:pPr>
    </w:p>
    <w:p w:rsidR="00932262" w:rsidRPr="00932262" w:rsidRDefault="00932262" w:rsidP="00932262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Nawiązując do ogłoszenia o postępowaniu w trybie podstawowym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o nazwie: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Pełnienie obowiązków inspektora nadzoru inwestorskiego dla zadania pn.:</w:t>
      </w:r>
      <w:r w:rsidRPr="00932262">
        <w:rPr>
          <w:rFonts w:ascii="Arial" w:eastAsia="Times New Roman" w:hAnsi="Arial" w:cs="Times New Roman"/>
          <w:b/>
          <w:sz w:val="24"/>
          <w:szCs w:val="24"/>
          <w:lang w:val="x-none" w:eastAsia="pl-PL"/>
        </w:rPr>
        <w:t xml:space="preserve"> 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Remont drogi powiatowej 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br/>
        <w:t>nr 3462D Uniemyśl - Okrzeszyn w km 13+790 - 14+320.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ID.272.3.20.2023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p w:rsidR="00932262" w:rsidRPr="00932262" w:rsidRDefault="00932262" w:rsidP="00932262">
      <w:pPr>
        <w:tabs>
          <w:tab w:val="left" w:pos="1701"/>
        </w:tabs>
        <w:spacing w:before="12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932262" w:rsidRPr="00932262" w:rsidRDefault="00932262" w:rsidP="00932262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nazwisko: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932262" w:rsidRPr="00932262" w:rsidRDefault="00932262" w:rsidP="00932262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podstawa do reprezentacji: ____________________________________________________</w:t>
      </w:r>
    </w:p>
    <w:p w:rsidR="00932262" w:rsidRPr="00932262" w:rsidRDefault="00932262" w:rsidP="00932262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932262" w:rsidRPr="00932262" w:rsidRDefault="00932262" w:rsidP="00932262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932262" w:rsidRPr="00932262" w:rsidRDefault="00932262" w:rsidP="0093226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p w:rsidR="00932262" w:rsidRPr="00932262" w:rsidRDefault="00932262" w:rsidP="00932262">
      <w:pPr>
        <w:tabs>
          <w:tab w:val="left" w:pos="1701"/>
        </w:tabs>
        <w:spacing w:before="24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nazwa (firma):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932262" w:rsidRPr="00932262" w:rsidRDefault="00932262" w:rsidP="00932262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adres siedziby: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932262" w:rsidRPr="00932262" w:rsidRDefault="00932262" w:rsidP="00932262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numer KRS: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932262" w:rsidRPr="00932262" w:rsidRDefault="00932262" w:rsidP="00932262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REGON: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932262" w:rsidRPr="00932262" w:rsidRDefault="00932262" w:rsidP="00932262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NIP: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932262" w:rsidRPr="00932262" w:rsidRDefault="00932262" w:rsidP="00932262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932262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932262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932262" w:rsidRPr="00932262" w:rsidRDefault="00932262" w:rsidP="00932262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makro i średniego przedsiębiorcy znajduje się w art. 7 ustawy z dnia 6 marca 2018 r. – Prawo przedsiębiorców (tj. Dz. U. z 2023 r., poz. 221 ze zm.)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(słownie:___________________________), w tym podatek od towarów i usług (VAT), wg stawki: ……….. %.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lastRenderedPageBreak/>
        <w:t xml:space="preserve">W cenie zawarto wszystkie koszty związane z prawidłowym wykonaniem przedmiotu zamówienia. 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Stosownie do art. 225 ustawy </w:t>
      </w:r>
      <w:proofErr w:type="spellStart"/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pzp</w:t>
      </w:r>
      <w:proofErr w:type="spellEnd"/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,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932262" w:rsidRPr="00932262" w:rsidRDefault="00932262" w:rsidP="00932262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932262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(tj. Dz. U. z 2023 r., poz. 931 ze zm.),</w:t>
      </w:r>
    </w:p>
    <w:p w:rsidR="00932262" w:rsidRPr="00932262" w:rsidRDefault="00932262" w:rsidP="00932262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(tj. Dz. U. z 2023 r., poz. 1510 ze zm.), jednocześnie wskazujemy:</w:t>
      </w:r>
    </w:p>
    <w:p w:rsidR="00932262" w:rsidRPr="00932262" w:rsidRDefault="00932262" w:rsidP="00932262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932262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932262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932262" w:rsidRPr="00932262" w:rsidRDefault="00932262" w:rsidP="00932262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932262" w:rsidRPr="00932262" w:rsidRDefault="00932262" w:rsidP="00932262">
      <w:pPr>
        <w:spacing w:before="120" w:after="0" w:line="240" w:lineRule="auto"/>
        <w:ind w:firstLine="283"/>
        <w:jc w:val="center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* zwolniony z podatku VAT na podstawie art. 113 ust. 1 i 9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(tj. Dz. U. z 2023 r., poz. 1570 ze zm.)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</w:t>
      </w:r>
      <w:proofErr w:type="spellStart"/>
      <w:r w:rsidRPr="00932262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pzp</w:t>
      </w:r>
      <w:proofErr w:type="spellEnd"/>
      <w:r w:rsidRPr="00932262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.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dodatkowe obowiązkowe godziny pobytu (w każdym tygodniu) na placu budowy inspektora nadzoru w odpowiednim oknie poniższej tabeli: 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</w:tblGrid>
      <w:tr w:rsidR="00932262" w:rsidRPr="00932262" w:rsidTr="00C24951">
        <w:trPr>
          <w:trHeight w:val="202"/>
          <w:jc w:val="center"/>
        </w:trPr>
        <w:tc>
          <w:tcPr>
            <w:tcW w:w="7634" w:type="dxa"/>
            <w:shd w:val="clear" w:color="auto" w:fill="D9D9D9"/>
            <w:vAlign w:val="center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7"/>
                <w:szCs w:val="17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b/>
                <w:sz w:val="17"/>
                <w:szCs w:val="17"/>
                <w:lang w:eastAsia="ar-SA"/>
              </w:rPr>
              <w:t>Dodatkowe obowiązkowe godziny pobytu  na placu budowy*</w:t>
            </w:r>
          </w:p>
        </w:tc>
      </w:tr>
      <w:tr w:rsidR="00932262" w:rsidRPr="00932262" w:rsidTr="00C24951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vertAlign w:val="superscript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4 lub więcej _____ </w:t>
            </w:r>
          </w:p>
        </w:tc>
      </w:tr>
      <w:tr w:rsidR="00932262" w:rsidRPr="00932262" w:rsidTr="00C24951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vertAlign w:val="superscript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3 </w:t>
            </w:r>
          </w:p>
        </w:tc>
      </w:tr>
      <w:tr w:rsidR="00932262" w:rsidRPr="00932262" w:rsidTr="00C24951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2 </w:t>
            </w:r>
          </w:p>
        </w:tc>
      </w:tr>
      <w:tr w:rsidR="00932262" w:rsidRPr="00932262" w:rsidTr="00C24951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1 </w:t>
            </w:r>
          </w:p>
        </w:tc>
      </w:tr>
    </w:tbl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6"/>
          <w:szCs w:val="16"/>
          <w:lang w:eastAsia="ar-SA"/>
        </w:rPr>
        <w:t>UWAGA!</w:t>
      </w:r>
      <w:r w:rsidRPr="00932262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 Obowiązkiem Wykonawcy jest obecność inspektora nadzoru na placu budowy minimum osiem godzin w każdym tygodniu.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932262">
        <w:rPr>
          <w:rFonts w:ascii="Palatino Linotype" w:eastAsia="Times New Roman" w:hAnsi="Palatino Linotype" w:cs="Times New Roman"/>
          <w:sz w:val="16"/>
          <w:szCs w:val="16"/>
          <w:lang w:eastAsia="ar-SA"/>
        </w:rPr>
        <w:t>* Należy zostawić wybraną pozycję, pozostałe należy przekreślić.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932262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397"/>
        <w:gridCol w:w="2219"/>
      </w:tblGrid>
      <w:tr w:rsidR="00932262" w:rsidRPr="00932262" w:rsidTr="00C24951">
        <w:trPr>
          <w:trHeight w:val="252"/>
          <w:jc w:val="center"/>
        </w:trPr>
        <w:tc>
          <w:tcPr>
            <w:tcW w:w="2234" w:type="dxa"/>
            <w:shd w:val="clear" w:color="auto" w:fill="D9D9D9"/>
            <w:vAlign w:val="center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397" w:type="dxa"/>
            <w:shd w:val="clear" w:color="auto" w:fill="D9D9D9"/>
            <w:vAlign w:val="center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219" w:type="dxa"/>
            <w:shd w:val="clear" w:color="auto" w:fill="D9D9D9"/>
            <w:vAlign w:val="center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932262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932262" w:rsidRPr="00932262" w:rsidTr="00C24951">
        <w:trPr>
          <w:trHeight w:val="504"/>
          <w:jc w:val="center"/>
        </w:trPr>
        <w:tc>
          <w:tcPr>
            <w:tcW w:w="2234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shd w:val="clear" w:color="auto" w:fill="auto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19" w:type="dxa"/>
          </w:tcPr>
          <w:p w:rsidR="00932262" w:rsidRPr="00932262" w:rsidRDefault="00932262" w:rsidP="0093226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32262" w:rsidRPr="00932262" w:rsidRDefault="00932262" w:rsidP="00932262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w Załączniku nr ___ do Oferty i zastrzegamy, że nie mogą być one udostępniane.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lastRenderedPageBreak/>
        <w:t>OŚWIADCZAMY,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w SWZ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i zobowiązujemy się, w przypadku wyboru naszej oferty, do zawarcia umowy zgodnej z niniejszą ofertą, na warunkach określonych w SWZ, w miejscu i terminie wyznaczonym przez Zamawiającego.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932262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o udzielenie zamówienia publicznego w niniejszym postępowaniu**.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932262" w:rsidRPr="00932262" w:rsidRDefault="00932262" w:rsidP="00932262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 i nazwisko: ____________________________________________________</w:t>
      </w:r>
    </w:p>
    <w:p w:rsidR="00932262" w:rsidRPr="00932262" w:rsidRDefault="00932262" w:rsidP="00932262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e-mail: _____________, tel. ______________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INFORMUJEMY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podpisania oferty względnie do podpisania innych oświadczeń lub dokumentów składanych wraz z ofertą wynika z dokumentu, który Zamawiający może pobrać z bezpłatnej </w:t>
      </w: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br/>
        <w:t>i ogólnodostępnej bazy danych tj.:</w:t>
      </w:r>
    </w:p>
    <w:p w:rsidR="00932262" w:rsidRPr="00932262" w:rsidRDefault="00932262" w:rsidP="00932262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32262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932262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932262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932262" w:rsidRPr="00932262" w:rsidRDefault="00932262" w:rsidP="00932262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32262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32262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932262" w:rsidRPr="00932262" w:rsidRDefault="00932262" w:rsidP="00932262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932262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932262" w:rsidRPr="00932262" w:rsidRDefault="00932262" w:rsidP="0093226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932262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932262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932262" w:rsidRPr="00932262" w:rsidRDefault="00932262" w:rsidP="00932262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932262" w:rsidRPr="00932262" w:rsidRDefault="00932262" w:rsidP="0093226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932262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932262" w:rsidRPr="00932262" w:rsidRDefault="00932262" w:rsidP="00932262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932262" w:rsidRPr="00932262" w:rsidRDefault="00932262" w:rsidP="00932262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932262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932262" w:rsidRPr="00932262" w:rsidRDefault="00932262" w:rsidP="00932262">
      <w:pPr>
        <w:suppressAutoHyphens/>
        <w:spacing w:before="120"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932262" w:rsidRPr="00932262" w:rsidRDefault="00932262" w:rsidP="00932262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932262" w:rsidRPr="00932262" w:rsidRDefault="00932262" w:rsidP="00932262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(-</w:t>
      </w:r>
      <w:proofErr w:type="spellStart"/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ami</w:t>
      </w:r>
      <w:proofErr w:type="spellEnd"/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) potwierdzającymi prawo do reprezentacji wykonawcy przez osobę podpisującą ofertę. </w:t>
      </w:r>
    </w:p>
    <w:p w:rsidR="00932262" w:rsidRPr="00932262" w:rsidRDefault="00932262" w:rsidP="00932262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932262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932262" w:rsidRPr="00932262" w:rsidRDefault="00932262" w:rsidP="00932262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932262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932262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932262" w:rsidRPr="00932262" w:rsidRDefault="00932262" w:rsidP="00932262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E92191" w:rsidRDefault="00E92191"/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F9" w:rsidRDefault="00C065F9" w:rsidP="00932262">
      <w:pPr>
        <w:spacing w:after="0" w:line="240" w:lineRule="auto"/>
      </w:pPr>
      <w:r>
        <w:separator/>
      </w:r>
    </w:p>
  </w:endnote>
  <w:endnote w:type="continuationSeparator" w:id="0">
    <w:p w:rsidR="00C065F9" w:rsidRDefault="00C065F9" w:rsidP="009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F9" w:rsidRDefault="00C065F9" w:rsidP="00932262">
      <w:pPr>
        <w:spacing w:after="0" w:line="240" w:lineRule="auto"/>
      </w:pPr>
      <w:r>
        <w:separator/>
      </w:r>
    </w:p>
  </w:footnote>
  <w:footnote w:type="continuationSeparator" w:id="0">
    <w:p w:rsidR="00C065F9" w:rsidRDefault="00C065F9" w:rsidP="00932262">
      <w:pPr>
        <w:spacing w:after="0" w:line="240" w:lineRule="auto"/>
      </w:pPr>
      <w:r>
        <w:continuationSeparator/>
      </w:r>
    </w:p>
  </w:footnote>
  <w:footnote w:id="1">
    <w:p w:rsidR="00932262" w:rsidRPr="0046685D" w:rsidRDefault="00932262" w:rsidP="00932262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46685D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46685D">
        <w:rPr>
          <w:rFonts w:ascii="Palatino Linotype" w:hAnsi="Palatino Linotype"/>
          <w:sz w:val="16"/>
          <w:szCs w:val="16"/>
        </w:rPr>
        <w:t xml:space="preserve"> </w:t>
      </w:r>
      <w:r w:rsidRPr="0046685D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2"/>
    <w:rsid w:val="00932262"/>
    <w:rsid w:val="00C065F9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CD701-CF55-4AC9-99C9-A5558E7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93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3226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93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2023-09-18T13:02:00Z</dcterms:created>
  <dcterms:modified xsi:type="dcterms:W3CDTF">2023-09-18T13:04:00Z</dcterms:modified>
</cp:coreProperties>
</file>