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04D37" w14:textId="77777777" w:rsidR="00EF0373" w:rsidRPr="00DA29B3" w:rsidRDefault="00EF0373" w:rsidP="007C4968">
      <w:pPr>
        <w:rPr>
          <w:rFonts w:asciiTheme="minorHAnsi" w:eastAsia="Calibri" w:hAnsiTheme="minorHAnsi" w:cstheme="minorHAnsi"/>
          <w:color w:val="000000" w:themeColor="text1"/>
        </w:rPr>
      </w:pPr>
    </w:p>
    <w:p w14:paraId="4AD8072C" w14:textId="6FF2D1B0" w:rsidR="008870AA" w:rsidRPr="00DA29B3" w:rsidRDefault="008870AA" w:rsidP="008870AA">
      <w:pPr>
        <w:spacing w:line="319" w:lineRule="auto"/>
        <w:jc w:val="center"/>
        <w:rPr>
          <w:rFonts w:asciiTheme="minorHAnsi" w:hAnsiTheme="minorHAnsi" w:cstheme="minorHAnsi"/>
          <w:b/>
          <w:color w:val="000000" w:themeColor="text1"/>
        </w:rPr>
      </w:pPr>
      <w:bookmarkStart w:id="0" w:name="_Hlk87018852"/>
      <w:r w:rsidRPr="00DA29B3">
        <w:rPr>
          <w:rFonts w:asciiTheme="minorHAnsi" w:hAnsiTheme="minorHAnsi" w:cstheme="minorHAnsi"/>
          <w:b/>
          <w:color w:val="000000" w:themeColor="text1"/>
        </w:rPr>
        <w:t xml:space="preserve">                             </w:t>
      </w:r>
      <w:bookmarkStart w:id="1" w:name="_Hlk77347627"/>
    </w:p>
    <w:p w14:paraId="5C97F435" w14:textId="77777777" w:rsidR="008870AA" w:rsidRPr="00DA29B3" w:rsidRDefault="008870AA" w:rsidP="008870AA">
      <w:pPr>
        <w:spacing w:line="319" w:lineRule="auto"/>
        <w:jc w:val="center"/>
        <w:rPr>
          <w:rFonts w:asciiTheme="minorHAnsi" w:hAnsiTheme="minorHAnsi" w:cstheme="minorHAnsi"/>
          <w:b/>
          <w:color w:val="000000" w:themeColor="text1"/>
          <w:sz w:val="24"/>
          <w:szCs w:val="24"/>
        </w:rPr>
      </w:pPr>
      <w:r w:rsidRPr="00DA29B3">
        <w:rPr>
          <w:rFonts w:asciiTheme="minorHAnsi" w:hAnsiTheme="minorHAnsi" w:cstheme="minorHAnsi"/>
          <w:b/>
          <w:color w:val="000000" w:themeColor="text1"/>
          <w:sz w:val="24"/>
          <w:szCs w:val="24"/>
        </w:rPr>
        <w:t>SPECYFIKACJA WARUNKÓW ZAMÓWIENIA</w:t>
      </w:r>
    </w:p>
    <w:p w14:paraId="759D441D" w14:textId="77777777" w:rsidR="008870AA" w:rsidRPr="00DA29B3" w:rsidRDefault="008870AA" w:rsidP="008870AA">
      <w:pPr>
        <w:spacing w:line="319" w:lineRule="auto"/>
        <w:rPr>
          <w:rFonts w:asciiTheme="minorHAnsi" w:hAnsiTheme="minorHAnsi" w:cstheme="minorHAnsi"/>
          <w:color w:val="000000" w:themeColor="text1"/>
        </w:rPr>
      </w:pPr>
    </w:p>
    <w:p w14:paraId="2D4AFC68" w14:textId="77777777" w:rsidR="008870AA" w:rsidRPr="00DA29B3" w:rsidRDefault="008870AA" w:rsidP="008870AA">
      <w:pPr>
        <w:spacing w:line="319" w:lineRule="auto"/>
        <w:jc w:val="center"/>
        <w:rPr>
          <w:rFonts w:asciiTheme="minorHAnsi" w:hAnsiTheme="minorHAnsi" w:cstheme="minorHAnsi"/>
          <w:b/>
          <w:color w:val="000000" w:themeColor="text1"/>
        </w:rPr>
      </w:pPr>
      <w:r w:rsidRPr="00DA29B3">
        <w:rPr>
          <w:rFonts w:asciiTheme="minorHAnsi" w:hAnsiTheme="minorHAnsi" w:cstheme="minorHAnsi"/>
          <w:b/>
          <w:color w:val="000000" w:themeColor="text1"/>
        </w:rPr>
        <w:t>ZAMAWIAJĄCY:</w:t>
      </w:r>
    </w:p>
    <w:p w14:paraId="30C1DC9A" w14:textId="77777777" w:rsidR="008870AA" w:rsidRPr="00DA29B3" w:rsidRDefault="008870AA" w:rsidP="008870AA">
      <w:pPr>
        <w:spacing w:line="319" w:lineRule="auto"/>
        <w:jc w:val="center"/>
        <w:rPr>
          <w:rFonts w:asciiTheme="minorHAnsi" w:hAnsiTheme="minorHAnsi" w:cstheme="minorHAnsi"/>
          <w:b/>
          <w:color w:val="000000" w:themeColor="text1"/>
        </w:rPr>
      </w:pPr>
    </w:p>
    <w:p w14:paraId="673BB68E" w14:textId="77777777" w:rsidR="00006E31" w:rsidRPr="00DA29B3" w:rsidRDefault="00006E31" w:rsidP="00006E31">
      <w:pPr>
        <w:spacing w:line="319" w:lineRule="auto"/>
        <w:jc w:val="center"/>
        <w:rPr>
          <w:rFonts w:asciiTheme="minorHAnsi" w:eastAsia="Times New Roman" w:hAnsiTheme="minorHAnsi" w:cstheme="minorHAnsi"/>
          <w:b/>
          <w:bCs/>
          <w:color w:val="000000" w:themeColor="text1"/>
          <w:sz w:val="28"/>
          <w:szCs w:val="28"/>
        </w:rPr>
      </w:pPr>
      <w:r w:rsidRPr="00DA29B3">
        <w:rPr>
          <w:rFonts w:asciiTheme="minorHAnsi" w:eastAsia="Times New Roman" w:hAnsiTheme="minorHAnsi" w:cstheme="minorHAnsi"/>
          <w:b/>
          <w:bCs/>
          <w:color w:val="000000" w:themeColor="text1"/>
          <w:sz w:val="28"/>
          <w:szCs w:val="28"/>
        </w:rPr>
        <w:t>Zakład Usług Komunalnych Sp. z o.o.</w:t>
      </w:r>
    </w:p>
    <w:p w14:paraId="78D743C5" w14:textId="77777777" w:rsidR="00006E31" w:rsidRPr="00DA29B3" w:rsidRDefault="00006E31" w:rsidP="00006E31">
      <w:pPr>
        <w:spacing w:line="319" w:lineRule="auto"/>
        <w:jc w:val="center"/>
        <w:rPr>
          <w:rFonts w:asciiTheme="minorHAnsi" w:eastAsia="Times New Roman" w:hAnsiTheme="minorHAnsi" w:cstheme="minorHAnsi"/>
          <w:b/>
          <w:bCs/>
          <w:color w:val="000000" w:themeColor="text1"/>
          <w:sz w:val="28"/>
          <w:szCs w:val="28"/>
        </w:rPr>
      </w:pPr>
      <w:r w:rsidRPr="00DA29B3">
        <w:rPr>
          <w:rFonts w:asciiTheme="minorHAnsi" w:eastAsia="Times New Roman" w:hAnsiTheme="minorHAnsi" w:cstheme="minorHAnsi"/>
          <w:b/>
          <w:bCs/>
          <w:color w:val="000000" w:themeColor="text1"/>
          <w:sz w:val="28"/>
          <w:szCs w:val="28"/>
        </w:rPr>
        <w:t>ul. Wyzwolenia 15</w:t>
      </w:r>
    </w:p>
    <w:p w14:paraId="754FC2C4" w14:textId="77777777" w:rsidR="00006E31" w:rsidRPr="00DA29B3" w:rsidRDefault="00006E31" w:rsidP="00006E31">
      <w:pPr>
        <w:spacing w:line="319" w:lineRule="auto"/>
        <w:jc w:val="center"/>
        <w:rPr>
          <w:rFonts w:asciiTheme="minorHAnsi" w:eastAsia="Times New Roman" w:hAnsiTheme="minorHAnsi" w:cstheme="minorHAnsi"/>
          <w:color w:val="000000" w:themeColor="text1"/>
          <w:sz w:val="28"/>
          <w:szCs w:val="28"/>
        </w:rPr>
      </w:pPr>
      <w:r w:rsidRPr="00DA29B3">
        <w:rPr>
          <w:rFonts w:asciiTheme="minorHAnsi" w:eastAsia="Times New Roman" w:hAnsiTheme="minorHAnsi" w:cstheme="minorHAnsi"/>
          <w:b/>
          <w:bCs/>
          <w:color w:val="000000" w:themeColor="text1"/>
          <w:sz w:val="28"/>
          <w:szCs w:val="28"/>
        </w:rPr>
        <w:t xml:space="preserve">62-070 Dopiewo </w:t>
      </w:r>
    </w:p>
    <w:p w14:paraId="55A940FA" w14:textId="77777777" w:rsidR="008870AA" w:rsidRPr="00DA29B3" w:rsidRDefault="008870AA" w:rsidP="008870AA">
      <w:pPr>
        <w:spacing w:line="319" w:lineRule="auto"/>
        <w:jc w:val="center"/>
        <w:rPr>
          <w:rFonts w:asciiTheme="minorHAnsi" w:hAnsiTheme="minorHAnsi" w:cstheme="minorHAnsi"/>
          <w:b/>
          <w:bCs/>
          <w:color w:val="000000" w:themeColor="text1"/>
        </w:rPr>
      </w:pPr>
    </w:p>
    <w:p w14:paraId="592EA9C2" w14:textId="32B5B94E" w:rsidR="008870AA" w:rsidRPr="00DA29B3" w:rsidRDefault="008870AA" w:rsidP="008870AA">
      <w:pPr>
        <w:spacing w:line="319" w:lineRule="auto"/>
        <w:jc w:val="center"/>
        <w:rPr>
          <w:rFonts w:asciiTheme="minorHAnsi" w:hAnsiTheme="minorHAnsi" w:cstheme="minorHAnsi"/>
          <w:color w:val="000000" w:themeColor="text1"/>
        </w:rPr>
      </w:pPr>
      <w:r w:rsidRPr="00DA29B3">
        <w:rPr>
          <w:rFonts w:asciiTheme="minorHAnsi" w:hAnsiTheme="minorHAnsi" w:cstheme="minorHAnsi"/>
          <w:color w:val="000000" w:themeColor="text1"/>
        </w:rPr>
        <w:t xml:space="preserve">Zaprasza do złożenia oferty w trybie art. 275 pkt 1 (trybie podstawowym bez negocjacji) o wartości zamówienia nieprzekraczającej progów unijnych o jakich stanowi art. 3 </w:t>
      </w:r>
      <w:bookmarkStart w:id="2" w:name="_Hlk63768415"/>
      <w:r w:rsidR="00B32DB1" w:rsidRPr="00DA29B3">
        <w:rPr>
          <w:rFonts w:asciiTheme="minorHAnsi" w:hAnsiTheme="minorHAnsi" w:cstheme="minorHAnsi"/>
          <w:color w:val="000000" w:themeColor="text1"/>
        </w:rPr>
        <w:t xml:space="preserve">ust. 1 pkt. 1 </w:t>
      </w:r>
      <w:r w:rsidRPr="00DA29B3">
        <w:rPr>
          <w:rFonts w:asciiTheme="minorHAnsi" w:hAnsiTheme="minorHAnsi" w:cstheme="minorHAnsi"/>
          <w:color w:val="000000" w:themeColor="text1"/>
        </w:rPr>
        <w:t>ustawy z 11 września 2019 r. - Prawo zamówień publicznych (</w:t>
      </w:r>
      <w:proofErr w:type="spellStart"/>
      <w:r w:rsidRPr="00DA29B3">
        <w:rPr>
          <w:rFonts w:asciiTheme="minorHAnsi" w:hAnsiTheme="minorHAnsi" w:cstheme="minorHAnsi"/>
          <w:color w:val="000000" w:themeColor="text1"/>
        </w:rPr>
        <w:t>t.j</w:t>
      </w:r>
      <w:proofErr w:type="spellEnd"/>
      <w:r w:rsidRPr="00DA29B3">
        <w:rPr>
          <w:rFonts w:asciiTheme="minorHAnsi" w:hAnsiTheme="minorHAnsi" w:cstheme="minorHAnsi"/>
          <w:color w:val="000000" w:themeColor="text1"/>
        </w:rPr>
        <w:t>. Dz. U. z 2021 r. poz. 1129 ze zm. ) </w:t>
      </w:r>
      <w:bookmarkEnd w:id="2"/>
      <w:r w:rsidRPr="00DA29B3">
        <w:rPr>
          <w:rFonts w:asciiTheme="minorHAnsi" w:hAnsiTheme="minorHAnsi" w:cstheme="minorHAnsi"/>
          <w:color w:val="000000" w:themeColor="text1"/>
        </w:rPr>
        <w:t xml:space="preserve">– dalej </w:t>
      </w:r>
      <w:r w:rsidR="007F359B" w:rsidRPr="00DA29B3">
        <w:rPr>
          <w:rFonts w:asciiTheme="minorHAnsi" w:hAnsiTheme="minorHAnsi" w:cstheme="minorHAnsi"/>
          <w:color w:val="000000" w:themeColor="text1"/>
        </w:rPr>
        <w:t>„</w:t>
      </w:r>
      <w:r w:rsidRPr="00DA29B3">
        <w:rPr>
          <w:rFonts w:asciiTheme="minorHAnsi" w:hAnsiTheme="minorHAnsi" w:cstheme="minorHAnsi"/>
          <w:color w:val="000000" w:themeColor="text1"/>
        </w:rPr>
        <w:t>ustaw</w:t>
      </w:r>
      <w:r w:rsidR="007F359B" w:rsidRPr="00DA29B3">
        <w:rPr>
          <w:rFonts w:asciiTheme="minorHAnsi" w:hAnsiTheme="minorHAnsi" w:cstheme="minorHAnsi"/>
          <w:color w:val="000000" w:themeColor="text1"/>
        </w:rPr>
        <w:t>ą</w:t>
      </w:r>
      <w:r w:rsidRPr="00DA29B3">
        <w:rPr>
          <w:rFonts w:asciiTheme="minorHAnsi" w:hAnsiTheme="minorHAnsi" w:cstheme="minorHAnsi"/>
          <w:color w:val="000000" w:themeColor="text1"/>
        </w:rPr>
        <w:t xml:space="preserve"> PZP</w:t>
      </w:r>
      <w:r w:rsidR="007F359B" w:rsidRPr="00DA29B3">
        <w:rPr>
          <w:rFonts w:asciiTheme="minorHAnsi" w:hAnsiTheme="minorHAnsi" w:cstheme="minorHAnsi"/>
          <w:color w:val="000000" w:themeColor="text1"/>
        </w:rPr>
        <w:t>”</w:t>
      </w:r>
      <w:r w:rsidRPr="00DA29B3">
        <w:rPr>
          <w:rFonts w:asciiTheme="minorHAnsi" w:hAnsiTheme="minorHAnsi" w:cstheme="minorHAnsi"/>
          <w:color w:val="000000" w:themeColor="text1"/>
        </w:rPr>
        <w:t xml:space="preserve"> </w:t>
      </w:r>
    </w:p>
    <w:p w14:paraId="6E3369BD" w14:textId="77777777" w:rsidR="008870AA" w:rsidRPr="00DA29B3" w:rsidRDefault="008870AA" w:rsidP="008870AA">
      <w:pPr>
        <w:spacing w:line="319" w:lineRule="auto"/>
        <w:jc w:val="center"/>
        <w:rPr>
          <w:rFonts w:asciiTheme="minorHAnsi" w:hAnsiTheme="minorHAnsi" w:cstheme="minorHAnsi"/>
          <w:color w:val="000000" w:themeColor="text1"/>
        </w:rPr>
      </w:pPr>
      <w:r w:rsidRPr="00DA29B3">
        <w:rPr>
          <w:rFonts w:asciiTheme="minorHAnsi" w:hAnsiTheme="minorHAnsi" w:cstheme="minorHAnsi"/>
          <w:color w:val="000000" w:themeColor="text1"/>
        </w:rPr>
        <w:t>na robotę budowlaną pn.:</w:t>
      </w:r>
    </w:p>
    <w:p w14:paraId="456C77F0" w14:textId="77777777" w:rsidR="008870AA" w:rsidRPr="00DA29B3" w:rsidRDefault="008870AA" w:rsidP="008870AA">
      <w:pPr>
        <w:spacing w:line="319" w:lineRule="auto"/>
        <w:jc w:val="center"/>
        <w:rPr>
          <w:rFonts w:asciiTheme="minorHAnsi" w:hAnsiTheme="minorHAnsi" w:cstheme="minorHAnsi"/>
          <w:color w:val="000000" w:themeColor="text1"/>
        </w:rPr>
      </w:pPr>
    </w:p>
    <w:p w14:paraId="35779A3F" w14:textId="5EAF24F6" w:rsidR="00EC3579" w:rsidRPr="00DA29B3" w:rsidRDefault="00295CB6" w:rsidP="008870AA">
      <w:pPr>
        <w:spacing w:line="240" w:lineRule="auto"/>
        <w:jc w:val="center"/>
        <w:rPr>
          <w:rFonts w:asciiTheme="minorHAnsi" w:eastAsia="Times New Roman" w:hAnsiTheme="minorHAnsi" w:cstheme="minorHAnsi"/>
          <w:b/>
          <w:color w:val="000000" w:themeColor="text1"/>
          <w:lang w:eastAsia="zh-CN"/>
        </w:rPr>
      </w:pPr>
      <w:bookmarkStart w:id="3" w:name="_Hlk80952099"/>
      <w:r w:rsidRPr="00DA29B3">
        <w:rPr>
          <w:rFonts w:asciiTheme="minorHAnsi" w:hAnsiTheme="minorHAnsi" w:cstheme="minorHAnsi"/>
          <w:color w:val="000000" w:themeColor="text1"/>
          <w:lang w:eastAsia="zh-CN"/>
        </w:rPr>
        <w:t>„</w:t>
      </w:r>
      <w:r w:rsidRPr="00DA29B3">
        <w:rPr>
          <w:rFonts w:asciiTheme="minorHAnsi" w:hAnsiTheme="minorHAnsi" w:cstheme="minorHAnsi"/>
          <w:b/>
          <w:bCs/>
          <w:color w:val="000000" w:themeColor="text1"/>
          <w:lang w:eastAsia="zh-CN"/>
        </w:rPr>
        <w:t>Budowa kanalizacji sanitarnej w miejscowości Dopiewo ul. Bukowska w Gminie Dopiewo”</w:t>
      </w:r>
    </w:p>
    <w:p w14:paraId="769ED611" w14:textId="77777777" w:rsidR="00295CB6" w:rsidRPr="00DA29B3" w:rsidRDefault="00295CB6" w:rsidP="008870AA">
      <w:pPr>
        <w:spacing w:line="240" w:lineRule="auto"/>
        <w:jc w:val="center"/>
        <w:rPr>
          <w:rFonts w:asciiTheme="minorHAnsi" w:hAnsiTheme="minorHAnsi" w:cstheme="minorHAnsi"/>
          <w:b/>
          <w:bCs/>
          <w:color w:val="000000" w:themeColor="text1"/>
        </w:rPr>
      </w:pPr>
    </w:p>
    <w:p w14:paraId="2C6E9C6D" w14:textId="59B21FD8" w:rsidR="00EC3579" w:rsidRPr="00DA29B3" w:rsidRDefault="0062299C" w:rsidP="008870AA">
      <w:pPr>
        <w:spacing w:line="240"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t>Nr postępowania: ZP/ZUK-06</w:t>
      </w:r>
      <w:r w:rsidR="00EC3579" w:rsidRPr="00DA29B3">
        <w:rPr>
          <w:rFonts w:asciiTheme="minorHAnsi" w:hAnsiTheme="minorHAnsi" w:cstheme="minorHAnsi"/>
          <w:b/>
          <w:bCs/>
          <w:color w:val="000000" w:themeColor="text1"/>
        </w:rPr>
        <w:t>/2022</w:t>
      </w:r>
    </w:p>
    <w:p w14:paraId="471C4224" w14:textId="77777777" w:rsidR="008870AA" w:rsidRPr="00DA29B3" w:rsidRDefault="008870AA" w:rsidP="008870AA">
      <w:pPr>
        <w:spacing w:line="240" w:lineRule="auto"/>
        <w:jc w:val="center"/>
        <w:rPr>
          <w:rFonts w:asciiTheme="minorHAnsi" w:hAnsiTheme="minorHAnsi" w:cstheme="minorHAnsi"/>
          <w:b/>
          <w:noProof/>
          <w:color w:val="000000" w:themeColor="text1"/>
        </w:rPr>
      </w:pPr>
    </w:p>
    <w:bookmarkEnd w:id="3"/>
    <w:p w14:paraId="784CAD62" w14:textId="77777777" w:rsidR="008870AA" w:rsidRPr="00DA29B3" w:rsidRDefault="008870AA" w:rsidP="008870AA">
      <w:pPr>
        <w:spacing w:line="240" w:lineRule="auto"/>
        <w:rPr>
          <w:rFonts w:asciiTheme="minorHAnsi" w:eastAsia="Calibri" w:hAnsiTheme="minorHAnsi" w:cstheme="minorHAnsi"/>
          <w:b/>
          <w:bCs/>
          <w:color w:val="000000" w:themeColor="text1"/>
          <w:kern w:val="3"/>
          <w:sz w:val="24"/>
          <w:szCs w:val="24"/>
        </w:rPr>
      </w:pPr>
    </w:p>
    <w:p w14:paraId="30A49132" w14:textId="77777777" w:rsidR="008870AA" w:rsidRPr="00DA29B3" w:rsidRDefault="008870AA" w:rsidP="008870AA">
      <w:pPr>
        <w:spacing w:line="319" w:lineRule="auto"/>
        <w:jc w:val="center"/>
        <w:rPr>
          <w:rFonts w:asciiTheme="minorHAnsi" w:hAnsiTheme="minorHAnsi" w:cstheme="minorHAnsi"/>
          <w:color w:val="000000" w:themeColor="text1"/>
        </w:rPr>
      </w:pPr>
    </w:p>
    <w:p w14:paraId="60ED2605" w14:textId="77777777" w:rsidR="00ED702C" w:rsidRPr="00DA29B3" w:rsidRDefault="008870AA" w:rsidP="008870AA">
      <w:pPr>
        <w:spacing w:line="319" w:lineRule="auto"/>
        <w:jc w:val="center"/>
        <w:rPr>
          <w:rFonts w:asciiTheme="minorHAnsi" w:hAnsiTheme="minorHAnsi" w:cstheme="minorHAnsi"/>
          <w:color w:val="000000" w:themeColor="text1"/>
        </w:rPr>
      </w:pPr>
      <w:r w:rsidRPr="00DA29B3">
        <w:rPr>
          <w:rFonts w:asciiTheme="minorHAnsi" w:hAnsiTheme="minorHAnsi" w:cstheme="minorHAnsi"/>
          <w:color w:val="000000" w:themeColor="text1"/>
        </w:rPr>
        <w:t xml:space="preserve">Przedmiotowe postępowanie prowadzone jest przy użyciu środków komunikacji elektronicznej. </w:t>
      </w:r>
    </w:p>
    <w:p w14:paraId="34630A19" w14:textId="1F1F847B" w:rsidR="008870AA" w:rsidRPr="00DA29B3" w:rsidRDefault="008870AA" w:rsidP="008870AA">
      <w:pPr>
        <w:spacing w:line="319" w:lineRule="auto"/>
        <w:jc w:val="center"/>
        <w:rPr>
          <w:rFonts w:asciiTheme="minorHAnsi" w:hAnsiTheme="minorHAnsi" w:cstheme="minorHAnsi"/>
          <w:color w:val="000000" w:themeColor="text1"/>
        </w:rPr>
      </w:pPr>
      <w:r w:rsidRPr="00DA29B3">
        <w:rPr>
          <w:rFonts w:asciiTheme="minorHAnsi" w:hAnsiTheme="minorHAnsi" w:cstheme="minorHAnsi"/>
          <w:color w:val="000000" w:themeColor="text1"/>
        </w:rPr>
        <w:t xml:space="preserve">Składanie ofert następuje za pośrednictwem platformy zakupowej dostępnej pod adresem internetowym: </w:t>
      </w:r>
      <w:r w:rsidR="00EC3579" w:rsidRPr="00DA29B3">
        <w:rPr>
          <w:rFonts w:asciiTheme="majorHAnsi" w:hAnsiTheme="majorHAnsi" w:cstheme="majorHAnsi"/>
          <w:color w:val="000000" w:themeColor="text1"/>
        </w:rPr>
        <w:t>https://platformazakupowa.pl/pn/zukdopiewo</w:t>
      </w:r>
    </w:p>
    <w:p w14:paraId="5687403D" w14:textId="77777777" w:rsidR="008870AA" w:rsidRPr="00DA29B3" w:rsidRDefault="008870AA" w:rsidP="008870AA">
      <w:pPr>
        <w:spacing w:line="319" w:lineRule="auto"/>
        <w:jc w:val="center"/>
        <w:rPr>
          <w:rFonts w:asciiTheme="minorHAnsi" w:hAnsiTheme="minorHAnsi" w:cstheme="minorHAnsi"/>
          <w:color w:val="000000" w:themeColor="text1"/>
        </w:rPr>
      </w:pPr>
    </w:p>
    <w:p w14:paraId="1DB8583A" w14:textId="77777777" w:rsidR="008870AA" w:rsidRPr="00DA29B3" w:rsidRDefault="008870AA" w:rsidP="008870AA">
      <w:pPr>
        <w:spacing w:line="319" w:lineRule="auto"/>
        <w:jc w:val="center"/>
        <w:rPr>
          <w:rFonts w:asciiTheme="minorHAnsi" w:hAnsiTheme="minorHAnsi" w:cstheme="minorHAnsi"/>
          <w:color w:val="000000" w:themeColor="text1"/>
        </w:rPr>
      </w:pPr>
    </w:p>
    <w:p w14:paraId="73883FDD" w14:textId="77777777" w:rsidR="008870AA" w:rsidRPr="00DA29B3" w:rsidRDefault="008870AA" w:rsidP="008870AA">
      <w:pPr>
        <w:spacing w:line="319" w:lineRule="auto"/>
        <w:rPr>
          <w:rFonts w:asciiTheme="minorHAnsi" w:eastAsia="Times New Roman" w:hAnsiTheme="minorHAnsi" w:cstheme="minorHAnsi"/>
          <w:b/>
          <w:color w:val="000000" w:themeColor="text1"/>
        </w:rPr>
      </w:pPr>
    </w:p>
    <w:p w14:paraId="262D152B" w14:textId="77777777" w:rsidR="00006E31" w:rsidRPr="00DA29B3" w:rsidRDefault="00006E31" w:rsidP="008870AA">
      <w:pPr>
        <w:spacing w:line="319" w:lineRule="auto"/>
        <w:rPr>
          <w:rFonts w:asciiTheme="minorHAnsi" w:eastAsia="Times New Roman" w:hAnsiTheme="minorHAnsi" w:cstheme="minorHAnsi"/>
          <w:b/>
          <w:color w:val="000000" w:themeColor="text1"/>
        </w:rPr>
      </w:pPr>
    </w:p>
    <w:p w14:paraId="4D070070" w14:textId="77777777" w:rsidR="008870AA" w:rsidRPr="00DA29B3" w:rsidRDefault="008870AA" w:rsidP="008870AA">
      <w:pPr>
        <w:spacing w:line="319" w:lineRule="auto"/>
        <w:rPr>
          <w:rFonts w:asciiTheme="minorHAnsi" w:eastAsia="Times New Roman" w:hAnsiTheme="minorHAnsi" w:cstheme="minorHAnsi"/>
          <w:b/>
          <w:color w:val="000000" w:themeColor="text1"/>
        </w:rPr>
      </w:pPr>
    </w:p>
    <w:p w14:paraId="50EC7D34" w14:textId="77777777" w:rsidR="00EC3579" w:rsidRPr="00DA29B3" w:rsidRDefault="00EC3579" w:rsidP="00EC3579">
      <w:pPr>
        <w:spacing w:line="319" w:lineRule="auto"/>
        <w:jc w:val="center"/>
        <w:rPr>
          <w:rFonts w:asciiTheme="majorHAnsi" w:eastAsia="Times New Roman" w:hAnsiTheme="majorHAnsi" w:cstheme="majorHAnsi"/>
          <w:b/>
          <w:color w:val="000000" w:themeColor="text1"/>
        </w:rPr>
      </w:pPr>
      <w:r w:rsidRPr="00DA29B3">
        <w:rPr>
          <w:rFonts w:asciiTheme="majorHAnsi" w:eastAsia="Times New Roman" w:hAnsiTheme="majorHAnsi" w:cstheme="majorHAnsi"/>
          <w:b/>
          <w:color w:val="000000" w:themeColor="text1"/>
        </w:rPr>
        <w:t xml:space="preserve">ZATWIERDZAM: </w:t>
      </w:r>
    </w:p>
    <w:p w14:paraId="1B8C132A" w14:textId="77777777" w:rsidR="00EC3579" w:rsidRPr="00DA29B3" w:rsidRDefault="00EC3579" w:rsidP="00EC3579">
      <w:pPr>
        <w:spacing w:line="319" w:lineRule="auto"/>
        <w:jc w:val="center"/>
        <w:rPr>
          <w:rFonts w:asciiTheme="majorHAnsi" w:hAnsiTheme="majorHAnsi" w:cstheme="majorHAnsi"/>
          <w:color w:val="000000" w:themeColor="text1"/>
        </w:rPr>
      </w:pPr>
    </w:p>
    <w:p w14:paraId="7028BBFF" w14:textId="77777777" w:rsidR="00EC3579" w:rsidRPr="00DA29B3" w:rsidRDefault="00EC3579" w:rsidP="00EC3579">
      <w:pPr>
        <w:spacing w:line="319" w:lineRule="auto"/>
        <w:jc w:val="center"/>
        <w:rPr>
          <w:rFonts w:asciiTheme="majorHAnsi" w:eastAsia="Times New Roman" w:hAnsiTheme="majorHAnsi" w:cstheme="majorHAnsi"/>
          <w:color w:val="000000" w:themeColor="text1"/>
        </w:rPr>
      </w:pPr>
      <w:r w:rsidRPr="00DA29B3">
        <w:rPr>
          <w:rFonts w:asciiTheme="majorHAnsi" w:eastAsia="Times New Roman" w:hAnsiTheme="majorHAnsi" w:cstheme="majorHAnsi"/>
          <w:color w:val="000000" w:themeColor="text1"/>
        </w:rPr>
        <w:t xml:space="preserve">Prezes Zarządu Zakładu  Usług Komunalnych Sp. z o.o. </w:t>
      </w:r>
    </w:p>
    <w:p w14:paraId="67C7F731" w14:textId="65C11BA6" w:rsidR="00EC3579" w:rsidRPr="00DA29B3" w:rsidRDefault="00EC3579" w:rsidP="00EC3579">
      <w:pPr>
        <w:spacing w:line="319" w:lineRule="auto"/>
        <w:jc w:val="center"/>
        <w:rPr>
          <w:rFonts w:asciiTheme="majorHAnsi" w:eastAsia="Times New Roman" w:hAnsiTheme="majorHAnsi" w:cstheme="majorHAnsi"/>
          <w:color w:val="000000" w:themeColor="text1"/>
        </w:rPr>
      </w:pPr>
      <w:r w:rsidRPr="00DA29B3">
        <w:rPr>
          <w:rFonts w:asciiTheme="majorHAnsi" w:eastAsia="Times New Roman" w:hAnsiTheme="majorHAnsi" w:cstheme="majorHAnsi"/>
          <w:color w:val="000000" w:themeColor="text1"/>
        </w:rPr>
        <w:t>Sławomir Skrzypczak</w:t>
      </w:r>
    </w:p>
    <w:p w14:paraId="7D62F0D5" w14:textId="77777777" w:rsidR="00EC3579" w:rsidRPr="00DA29B3" w:rsidRDefault="00EC3579" w:rsidP="00EC3579">
      <w:pPr>
        <w:spacing w:line="319" w:lineRule="auto"/>
        <w:rPr>
          <w:rFonts w:asciiTheme="majorHAnsi" w:eastAsia="Times New Roman" w:hAnsiTheme="majorHAnsi" w:cstheme="majorHAnsi"/>
          <w:color w:val="000000" w:themeColor="text1"/>
        </w:rPr>
      </w:pPr>
    </w:p>
    <w:p w14:paraId="57BE1A02" w14:textId="437B2ECC" w:rsidR="00EC3579" w:rsidRPr="00DA29B3" w:rsidRDefault="00ED4457" w:rsidP="00EC3579">
      <w:pPr>
        <w:spacing w:line="319" w:lineRule="auto"/>
        <w:jc w:val="center"/>
        <w:rPr>
          <w:rFonts w:asciiTheme="majorHAnsi" w:eastAsia="Times New Roman" w:hAnsiTheme="majorHAnsi" w:cstheme="majorHAnsi"/>
          <w:b/>
          <w:bCs/>
          <w:color w:val="000000" w:themeColor="text1"/>
        </w:rPr>
      </w:pPr>
      <w:r w:rsidRPr="00DA29B3">
        <w:rPr>
          <w:rFonts w:asciiTheme="majorHAnsi" w:eastAsia="Times New Roman" w:hAnsiTheme="majorHAnsi" w:cstheme="majorHAnsi"/>
          <w:b/>
          <w:bCs/>
          <w:color w:val="000000" w:themeColor="text1"/>
        </w:rPr>
        <w:t>Dopiewo, dnia 2022.</w:t>
      </w:r>
      <w:r w:rsidR="0062299C">
        <w:rPr>
          <w:rFonts w:asciiTheme="majorHAnsi" w:eastAsia="Times New Roman" w:hAnsiTheme="majorHAnsi" w:cstheme="majorHAnsi"/>
          <w:b/>
          <w:bCs/>
          <w:color w:val="000000" w:themeColor="text1"/>
        </w:rPr>
        <w:t>07.14</w:t>
      </w:r>
    </w:p>
    <w:p w14:paraId="22EF6769" w14:textId="13A7C494" w:rsidR="008870AA" w:rsidRPr="00DA29B3" w:rsidRDefault="00006E31" w:rsidP="008870AA">
      <w:pPr>
        <w:spacing w:line="319" w:lineRule="auto"/>
        <w:rPr>
          <w:rFonts w:asciiTheme="majorHAnsi" w:eastAsia="Times New Roman" w:hAnsiTheme="majorHAnsi" w:cstheme="majorHAnsi"/>
          <w:color w:val="000000" w:themeColor="text1"/>
        </w:rPr>
      </w:pPr>
      <w:r w:rsidRPr="00DA29B3">
        <w:rPr>
          <w:rFonts w:asciiTheme="majorHAnsi" w:eastAsia="Times New Roman" w:hAnsiTheme="majorHAnsi" w:cstheme="majorHAnsi"/>
          <w:color w:val="000000" w:themeColor="text1"/>
        </w:rPr>
        <w:t xml:space="preserve">                   </w:t>
      </w:r>
    </w:p>
    <w:p w14:paraId="555EF67E" w14:textId="77777777" w:rsidR="008870AA" w:rsidRPr="00DA29B3" w:rsidRDefault="008870AA" w:rsidP="008870AA">
      <w:pPr>
        <w:spacing w:line="319" w:lineRule="auto"/>
        <w:jc w:val="center"/>
        <w:rPr>
          <w:rFonts w:asciiTheme="minorHAnsi" w:hAnsiTheme="minorHAnsi" w:cstheme="minorHAnsi"/>
          <w:b/>
          <w:color w:val="000000" w:themeColor="text1"/>
        </w:rPr>
      </w:pPr>
      <w:bookmarkStart w:id="4" w:name="_Hlk88037790"/>
    </w:p>
    <w:p w14:paraId="48652D24" w14:textId="77777777" w:rsidR="00EC3579" w:rsidRPr="00DA29B3" w:rsidRDefault="00EC3579" w:rsidP="008870AA">
      <w:pPr>
        <w:spacing w:line="319" w:lineRule="auto"/>
        <w:jc w:val="center"/>
        <w:rPr>
          <w:rFonts w:asciiTheme="minorHAnsi" w:hAnsiTheme="minorHAnsi" w:cstheme="minorHAnsi"/>
          <w:b/>
          <w:color w:val="000000" w:themeColor="text1"/>
        </w:rPr>
      </w:pPr>
    </w:p>
    <w:p w14:paraId="37232753" w14:textId="77777777" w:rsidR="008870AA" w:rsidRPr="00DA29B3" w:rsidRDefault="008870AA" w:rsidP="008870AA">
      <w:pPr>
        <w:spacing w:line="319" w:lineRule="auto"/>
        <w:jc w:val="center"/>
        <w:rPr>
          <w:rFonts w:asciiTheme="minorHAnsi" w:hAnsiTheme="minorHAnsi" w:cstheme="minorHAnsi"/>
          <w:b/>
          <w:color w:val="000000" w:themeColor="text1"/>
        </w:rPr>
      </w:pPr>
      <w:r w:rsidRPr="00DA29B3">
        <w:rPr>
          <w:rFonts w:asciiTheme="minorHAnsi" w:hAnsiTheme="minorHAnsi" w:cstheme="minorHAnsi"/>
          <w:b/>
          <w:color w:val="000000" w:themeColor="text1"/>
        </w:rPr>
        <w:lastRenderedPageBreak/>
        <w:t>SPIS TREŚCI</w:t>
      </w:r>
    </w:p>
    <w:sdt>
      <w:sdtPr>
        <w:rPr>
          <w:color w:val="000000" w:themeColor="text1"/>
        </w:rPr>
        <w:id w:val="-2065566209"/>
        <w:docPartObj>
          <w:docPartGallery w:val="Table of Contents"/>
          <w:docPartUnique/>
        </w:docPartObj>
      </w:sdtPr>
      <w:sdtEndPr>
        <w:rPr>
          <w:rFonts w:asciiTheme="minorHAnsi" w:hAnsiTheme="minorHAnsi" w:cstheme="minorHAnsi"/>
        </w:rPr>
      </w:sdtEndPr>
      <w:sdtContent>
        <w:p w14:paraId="587551C4" w14:textId="77777777" w:rsidR="004C6E37" w:rsidRPr="00DA29B3" w:rsidRDefault="008870AA" w:rsidP="004C6E37">
          <w:pPr>
            <w:pStyle w:val="Spistreci2"/>
            <w:rPr>
              <w:noProof/>
              <w:color w:val="000000" w:themeColor="text1"/>
            </w:rPr>
          </w:pPr>
          <w:r w:rsidRPr="00DA29B3">
            <w:rPr>
              <w:color w:val="000000" w:themeColor="text1"/>
            </w:rPr>
            <w:fldChar w:fldCharType="begin"/>
          </w:r>
          <w:r w:rsidRPr="00DA29B3">
            <w:rPr>
              <w:color w:val="000000" w:themeColor="text1"/>
            </w:rPr>
            <w:instrText xml:space="preserve"> TOC \h \u \z </w:instrText>
          </w:r>
          <w:r w:rsidRPr="00DA29B3">
            <w:rPr>
              <w:color w:val="000000" w:themeColor="text1"/>
            </w:rPr>
            <w:fldChar w:fldCharType="separate"/>
          </w:r>
          <w:r w:rsidR="004C6E37" w:rsidRPr="00DA29B3">
            <w:rPr>
              <w:noProof/>
              <w:color w:val="000000" w:themeColor="text1"/>
            </w:rPr>
            <w:t xml:space="preserve"> </w:t>
          </w:r>
        </w:p>
        <w:sdt>
          <w:sdtPr>
            <w:rPr>
              <w:noProof/>
              <w:color w:val="000000" w:themeColor="text1"/>
            </w:rPr>
            <w:id w:val="-1672874046"/>
            <w:docPartObj>
              <w:docPartGallery w:val="Table of Contents"/>
              <w:docPartUnique/>
            </w:docPartObj>
          </w:sdtPr>
          <w:sdtEndPr>
            <w:rPr>
              <w:rFonts w:asciiTheme="minorHAnsi" w:hAnsiTheme="minorHAnsi" w:cstheme="minorHAnsi"/>
            </w:rPr>
          </w:sdtEndPr>
          <w:sdtContent>
            <w:p w14:paraId="26FA0BCC" w14:textId="10B3A75E" w:rsidR="004C6E37" w:rsidRPr="00DA29B3" w:rsidRDefault="004C6E37" w:rsidP="004C6E37">
              <w:pPr>
                <w:pStyle w:val="Spistreci2"/>
                <w:rPr>
                  <w:noProof/>
                  <w:color w:val="000000" w:themeColor="text1"/>
                </w:rPr>
              </w:pPr>
              <w:r w:rsidRPr="00DA29B3">
                <w:rPr>
                  <w:noProof/>
                  <w:color w:val="000000" w:themeColor="text1"/>
                </w:rPr>
                <w:fldChar w:fldCharType="begin"/>
              </w:r>
              <w:r w:rsidRPr="00DA29B3">
                <w:rPr>
                  <w:noProof/>
                  <w:color w:val="000000" w:themeColor="text1"/>
                </w:rPr>
                <w:instrText xml:space="preserve"> TOC \h \u \z </w:instrText>
              </w:r>
              <w:r w:rsidRPr="00DA29B3">
                <w:rPr>
                  <w:noProof/>
                  <w:color w:val="000000" w:themeColor="text1"/>
                </w:rPr>
                <w:fldChar w:fldCharType="separate"/>
              </w:r>
              <w:hyperlink w:anchor="_Toc65495843" w:history="1">
                <w:r w:rsidRPr="00DA29B3">
                  <w:rPr>
                    <w:rStyle w:val="Hipercze"/>
                    <w:rFonts w:asciiTheme="minorHAnsi" w:hAnsiTheme="minorHAnsi" w:cstheme="minorHAnsi"/>
                    <w:b/>
                    <w:bCs/>
                    <w:noProof/>
                    <w:color w:val="000000" w:themeColor="text1"/>
                  </w:rPr>
                  <w:t>I. Nazwa oraz adres Zamawiającego</w:t>
                </w:r>
                <w:r w:rsidRPr="00DA29B3">
                  <w:rPr>
                    <w:noProof/>
                    <w:webHidden/>
                    <w:color w:val="000000" w:themeColor="text1"/>
                  </w:rPr>
                  <w:tab/>
                </w:r>
                <w:r w:rsidRPr="00DA29B3">
                  <w:rPr>
                    <w:noProof/>
                    <w:webHidden/>
                    <w:color w:val="000000" w:themeColor="text1"/>
                  </w:rPr>
                  <w:fldChar w:fldCharType="begin"/>
                </w:r>
                <w:r w:rsidRPr="00DA29B3">
                  <w:rPr>
                    <w:noProof/>
                    <w:webHidden/>
                    <w:color w:val="000000" w:themeColor="text1"/>
                  </w:rPr>
                  <w:instrText xml:space="preserve"> PAGEREF _Toc65495843 \h </w:instrText>
                </w:r>
                <w:r w:rsidRPr="00DA29B3">
                  <w:rPr>
                    <w:noProof/>
                    <w:webHidden/>
                    <w:color w:val="000000" w:themeColor="text1"/>
                  </w:rPr>
                </w:r>
                <w:r w:rsidRPr="00DA29B3">
                  <w:rPr>
                    <w:noProof/>
                    <w:webHidden/>
                    <w:color w:val="000000" w:themeColor="text1"/>
                  </w:rPr>
                  <w:fldChar w:fldCharType="separate"/>
                </w:r>
                <w:r w:rsidR="00C02974" w:rsidRPr="00DA29B3">
                  <w:rPr>
                    <w:noProof/>
                    <w:webHidden/>
                    <w:color w:val="000000" w:themeColor="text1"/>
                  </w:rPr>
                  <w:t>3</w:t>
                </w:r>
                <w:r w:rsidRPr="00DA29B3">
                  <w:rPr>
                    <w:noProof/>
                    <w:webHidden/>
                    <w:color w:val="000000" w:themeColor="text1"/>
                  </w:rPr>
                  <w:fldChar w:fldCharType="end"/>
                </w:r>
              </w:hyperlink>
            </w:p>
            <w:p w14:paraId="61A34EEC" w14:textId="7732FE7B" w:rsidR="004C6E37" w:rsidRPr="00DA29B3" w:rsidRDefault="0062299C" w:rsidP="004C6E37">
              <w:pPr>
                <w:pStyle w:val="Spistreci2"/>
                <w:rPr>
                  <w:noProof/>
                  <w:color w:val="000000" w:themeColor="text1"/>
                </w:rPr>
              </w:pPr>
              <w:hyperlink w:anchor="_Toc65495844" w:history="1">
                <w:r w:rsidR="004C6E37" w:rsidRPr="00DA29B3">
                  <w:rPr>
                    <w:rStyle w:val="Hipercze"/>
                    <w:rFonts w:asciiTheme="minorHAnsi" w:hAnsiTheme="minorHAnsi" w:cstheme="minorHAnsi"/>
                    <w:b/>
                    <w:bCs/>
                    <w:noProof/>
                    <w:color w:val="000000" w:themeColor="text1"/>
                  </w:rPr>
                  <w:t>II. Ochrona danych osobowych</w:t>
                </w:r>
                <w:r w:rsidR="004C6E37" w:rsidRPr="00DA29B3">
                  <w:rPr>
                    <w:noProof/>
                    <w:webHidden/>
                    <w:color w:val="000000" w:themeColor="text1"/>
                  </w:rPr>
                  <w:tab/>
                </w:r>
                <w:r w:rsidR="004C6E37" w:rsidRPr="00DA29B3">
                  <w:rPr>
                    <w:noProof/>
                    <w:webHidden/>
                    <w:color w:val="000000" w:themeColor="text1"/>
                  </w:rPr>
                  <w:fldChar w:fldCharType="begin"/>
                </w:r>
                <w:r w:rsidR="004C6E37" w:rsidRPr="00DA29B3">
                  <w:rPr>
                    <w:noProof/>
                    <w:webHidden/>
                    <w:color w:val="000000" w:themeColor="text1"/>
                  </w:rPr>
                  <w:instrText xml:space="preserve"> PAGEREF _Toc65495844 \h </w:instrText>
                </w:r>
                <w:r w:rsidR="004C6E37" w:rsidRPr="00DA29B3">
                  <w:rPr>
                    <w:noProof/>
                    <w:webHidden/>
                    <w:color w:val="000000" w:themeColor="text1"/>
                  </w:rPr>
                </w:r>
                <w:r w:rsidR="004C6E37" w:rsidRPr="00DA29B3">
                  <w:rPr>
                    <w:noProof/>
                    <w:webHidden/>
                    <w:color w:val="000000" w:themeColor="text1"/>
                  </w:rPr>
                  <w:fldChar w:fldCharType="separate"/>
                </w:r>
                <w:r w:rsidR="00C02974" w:rsidRPr="00DA29B3">
                  <w:rPr>
                    <w:noProof/>
                    <w:webHidden/>
                    <w:color w:val="000000" w:themeColor="text1"/>
                  </w:rPr>
                  <w:t>3</w:t>
                </w:r>
                <w:r w:rsidR="004C6E37" w:rsidRPr="00DA29B3">
                  <w:rPr>
                    <w:noProof/>
                    <w:webHidden/>
                    <w:color w:val="000000" w:themeColor="text1"/>
                  </w:rPr>
                  <w:fldChar w:fldCharType="end"/>
                </w:r>
              </w:hyperlink>
            </w:p>
            <w:p w14:paraId="5117AE51" w14:textId="3630ACEE" w:rsidR="004C6E37" w:rsidRPr="00DA29B3" w:rsidRDefault="0062299C" w:rsidP="004C6E37">
              <w:pPr>
                <w:pStyle w:val="Spistreci2"/>
                <w:rPr>
                  <w:noProof/>
                  <w:color w:val="000000" w:themeColor="text1"/>
                </w:rPr>
              </w:pPr>
              <w:hyperlink w:anchor="_Toc65495845" w:history="1">
                <w:r w:rsidR="004C6E37" w:rsidRPr="00DA29B3">
                  <w:rPr>
                    <w:rStyle w:val="Hipercze"/>
                    <w:rFonts w:asciiTheme="minorHAnsi" w:hAnsiTheme="minorHAnsi" w:cstheme="minorHAnsi"/>
                    <w:b/>
                    <w:bCs/>
                    <w:noProof/>
                    <w:color w:val="000000" w:themeColor="text1"/>
                  </w:rPr>
                  <w:t>III. Tryb udzielania zamówienia</w:t>
                </w:r>
                <w:r w:rsidR="004C6E37" w:rsidRPr="00DA29B3">
                  <w:rPr>
                    <w:noProof/>
                    <w:webHidden/>
                    <w:color w:val="000000" w:themeColor="text1"/>
                  </w:rPr>
                  <w:tab/>
                </w:r>
                <w:r w:rsidR="004C6E37" w:rsidRPr="00DA29B3">
                  <w:rPr>
                    <w:noProof/>
                    <w:webHidden/>
                    <w:color w:val="000000" w:themeColor="text1"/>
                  </w:rPr>
                  <w:fldChar w:fldCharType="begin"/>
                </w:r>
                <w:r w:rsidR="004C6E37" w:rsidRPr="00DA29B3">
                  <w:rPr>
                    <w:noProof/>
                    <w:webHidden/>
                    <w:color w:val="000000" w:themeColor="text1"/>
                  </w:rPr>
                  <w:instrText xml:space="preserve"> PAGEREF _Toc65495845 \h </w:instrText>
                </w:r>
                <w:r w:rsidR="004C6E37" w:rsidRPr="00DA29B3">
                  <w:rPr>
                    <w:noProof/>
                    <w:webHidden/>
                    <w:color w:val="000000" w:themeColor="text1"/>
                  </w:rPr>
                </w:r>
                <w:r w:rsidR="004C6E37" w:rsidRPr="00DA29B3">
                  <w:rPr>
                    <w:noProof/>
                    <w:webHidden/>
                    <w:color w:val="000000" w:themeColor="text1"/>
                  </w:rPr>
                  <w:fldChar w:fldCharType="separate"/>
                </w:r>
                <w:r w:rsidR="00C02974" w:rsidRPr="00DA29B3">
                  <w:rPr>
                    <w:noProof/>
                    <w:webHidden/>
                    <w:color w:val="000000" w:themeColor="text1"/>
                  </w:rPr>
                  <w:t>5</w:t>
                </w:r>
                <w:r w:rsidR="004C6E37" w:rsidRPr="00DA29B3">
                  <w:rPr>
                    <w:noProof/>
                    <w:webHidden/>
                    <w:color w:val="000000" w:themeColor="text1"/>
                  </w:rPr>
                  <w:fldChar w:fldCharType="end"/>
                </w:r>
              </w:hyperlink>
            </w:p>
            <w:p w14:paraId="14873990" w14:textId="0466FE22" w:rsidR="004C6E37" w:rsidRPr="00DA29B3" w:rsidRDefault="0062299C" w:rsidP="004C6E37">
              <w:pPr>
                <w:pStyle w:val="Spistreci2"/>
                <w:rPr>
                  <w:noProof/>
                  <w:color w:val="000000" w:themeColor="text1"/>
                </w:rPr>
              </w:pPr>
              <w:hyperlink w:anchor="_Toc65495846" w:history="1">
                <w:r w:rsidR="004C6E37" w:rsidRPr="00DA29B3">
                  <w:rPr>
                    <w:rStyle w:val="Hipercze"/>
                    <w:rFonts w:asciiTheme="minorHAnsi" w:hAnsiTheme="minorHAnsi" w:cstheme="minorHAnsi"/>
                    <w:b/>
                    <w:bCs/>
                    <w:noProof/>
                    <w:color w:val="000000" w:themeColor="text1"/>
                  </w:rPr>
                  <w:t>IV. Opis przedmiotu zamówienia</w:t>
                </w:r>
                <w:r w:rsidR="004C6E37" w:rsidRPr="00DA29B3">
                  <w:rPr>
                    <w:noProof/>
                    <w:webHidden/>
                    <w:color w:val="000000" w:themeColor="text1"/>
                  </w:rPr>
                  <w:tab/>
                  <w:t>5</w:t>
                </w:r>
              </w:hyperlink>
            </w:p>
            <w:p w14:paraId="22B7FE84" w14:textId="603E4F39" w:rsidR="004C6E37" w:rsidRPr="00DA29B3" w:rsidRDefault="0062299C" w:rsidP="004C6E37">
              <w:pPr>
                <w:pStyle w:val="Spistreci2"/>
                <w:rPr>
                  <w:noProof/>
                  <w:color w:val="000000" w:themeColor="text1"/>
                </w:rPr>
              </w:pPr>
              <w:hyperlink w:anchor="_Toc65495850" w:history="1">
                <w:r w:rsidR="004C6E37" w:rsidRPr="00DA29B3">
                  <w:rPr>
                    <w:rStyle w:val="Hipercze"/>
                    <w:rFonts w:asciiTheme="minorHAnsi" w:hAnsiTheme="minorHAnsi" w:cstheme="minorHAnsi"/>
                    <w:b/>
                    <w:bCs/>
                    <w:noProof/>
                    <w:color w:val="000000" w:themeColor="text1"/>
                  </w:rPr>
                  <w:t>V. Wizja lokalna</w:t>
                </w:r>
                <w:r w:rsidR="004C6E37" w:rsidRPr="00DA29B3">
                  <w:rPr>
                    <w:noProof/>
                    <w:webHidden/>
                    <w:color w:val="000000" w:themeColor="text1"/>
                  </w:rPr>
                  <w:tab/>
                </w:r>
                <w:r w:rsidR="004C6E37" w:rsidRPr="00DA29B3">
                  <w:rPr>
                    <w:noProof/>
                    <w:webHidden/>
                    <w:color w:val="000000" w:themeColor="text1"/>
                  </w:rPr>
                  <w:fldChar w:fldCharType="begin"/>
                </w:r>
                <w:r w:rsidR="004C6E37" w:rsidRPr="00DA29B3">
                  <w:rPr>
                    <w:noProof/>
                    <w:webHidden/>
                    <w:color w:val="000000" w:themeColor="text1"/>
                  </w:rPr>
                  <w:instrText xml:space="preserve"> PAGEREF _Toc65495850 \h </w:instrText>
                </w:r>
                <w:r w:rsidR="004C6E37" w:rsidRPr="00DA29B3">
                  <w:rPr>
                    <w:noProof/>
                    <w:webHidden/>
                    <w:color w:val="000000" w:themeColor="text1"/>
                  </w:rPr>
                </w:r>
                <w:r w:rsidR="004C6E37" w:rsidRPr="00DA29B3">
                  <w:rPr>
                    <w:noProof/>
                    <w:webHidden/>
                    <w:color w:val="000000" w:themeColor="text1"/>
                  </w:rPr>
                  <w:fldChar w:fldCharType="separate"/>
                </w:r>
                <w:r w:rsidR="00C02974" w:rsidRPr="00DA29B3">
                  <w:rPr>
                    <w:noProof/>
                    <w:webHidden/>
                    <w:color w:val="000000" w:themeColor="text1"/>
                  </w:rPr>
                  <w:t>9</w:t>
                </w:r>
                <w:r w:rsidR="004C6E37" w:rsidRPr="00DA29B3">
                  <w:rPr>
                    <w:noProof/>
                    <w:webHidden/>
                    <w:color w:val="000000" w:themeColor="text1"/>
                  </w:rPr>
                  <w:fldChar w:fldCharType="end"/>
                </w:r>
              </w:hyperlink>
            </w:p>
            <w:p w14:paraId="07ABC015" w14:textId="5CC7DB49" w:rsidR="004C6E37" w:rsidRPr="00DA29B3" w:rsidRDefault="0062299C" w:rsidP="004C6E37">
              <w:pPr>
                <w:pStyle w:val="Spistreci2"/>
                <w:rPr>
                  <w:noProof/>
                  <w:color w:val="000000" w:themeColor="text1"/>
                </w:rPr>
              </w:pPr>
              <w:hyperlink w:anchor="_Toc65495851" w:history="1">
                <w:r w:rsidR="004C6E37" w:rsidRPr="00DA29B3">
                  <w:rPr>
                    <w:rStyle w:val="Hipercze"/>
                    <w:rFonts w:asciiTheme="minorHAnsi" w:hAnsiTheme="minorHAnsi" w:cstheme="minorHAnsi"/>
                    <w:b/>
                    <w:bCs/>
                    <w:noProof/>
                    <w:color w:val="000000" w:themeColor="text1"/>
                  </w:rPr>
                  <w:t>VI. Podwykonawstwo</w:t>
                </w:r>
                <w:r w:rsidR="004C6E37" w:rsidRPr="00DA29B3">
                  <w:rPr>
                    <w:noProof/>
                    <w:webHidden/>
                    <w:color w:val="000000" w:themeColor="text1"/>
                  </w:rPr>
                  <w:tab/>
                </w:r>
                <w:r w:rsidR="004C6E37" w:rsidRPr="00DA29B3">
                  <w:rPr>
                    <w:noProof/>
                    <w:webHidden/>
                    <w:color w:val="000000" w:themeColor="text1"/>
                  </w:rPr>
                  <w:fldChar w:fldCharType="begin"/>
                </w:r>
                <w:r w:rsidR="004C6E37" w:rsidRPr="00DA29B3">
                  <w:rPr>
                    <w:noProof/>
                    <w:webHidden/>
                    <w:color w:val="000000" w:themeColor="text1"/>
                  </w:rPr>
                  <w:instrText xml:space="preserve"> PAGEREF _Toc65495851 \h </w:instrText>
                </w:r>
                <w:r w:rsidR="004C6E37" w:rsidRPr="00DA29B3">
                  <w:rPr>
                    <w:noProof/>
                    <w:webHidden/>
                    <w:color w:val="000000" w:themeColor="text1"/>
                  </w:rPr>
                </w:r>
                <w:r w:rsidR="004C6E37" w:rsidRPr="00DA29B3">
                  <w:rPr>
                    <w:noProof/>
                    <w:webHidden/>
                    <w:color w:val="000000" w:themeColor="text1"/>
                  </w:rPr>
                  <w:fldChar w:fldCharType="separate"/>
                </w:r>
                <w:r w:rsidR="00C02974" w:rsidRPr="00DA29B3">
                  <w:rPr>
                    <w:noProof/>
                    <w:webHidden/>
                    <w:color w:val="000000" w:themeColor="text1"/>
                  </w:rPr>
                  <w:t>9</w:t>
                </w:r>
                <w:r w:rsidR="004C6E37" w:rsidRPr="00DA29B3">
                  <w:rPr>
                    <w:noProof/>
                    <w:webHidden/>
                    <w:color w:val="000000" w:themeColor="text1"/>
                  </w:rPr>
                  <w:fldChar w:fldCharType="end"/>
                </w:r>
              </w:hyperlink>
            </w:p>
            <w:p w14:paraId="62F4ACF5" w14:textId="7A345FF3" w:rsidR="004C6E37" w:rsidRPr="00DA29B3" w:rsidRDefault="0062299C" w:rsidP="004C6E37">
              <w:pPr>
                <w:pStyle w:val="Spistreci2"/>
                <w:rPr>
                  <w:noProof/>
                  <w:color w:val="000000" w:themeColor="text1"/>
                </w:rPr>
              </w:pPr>
              <w:hyperlink w:anchor="_Toc65495852" w:history="1">
                <w:r w:rsidR="004C6E37" w:rsidRPr="00DA29B3">
                  <w:rPr>
                    <w:rStyle w:val="Hipercze"/>
                    <w:rFonts w:asciiTheme="minorHAnsi" w:hAnsiTheme="minorHAnsi" w:cstheme="minorHAnsi"/>
                    <w:b/>
                    <w:bCs/>
                    <w:noProof/>
                    <w:color w:val="000000" w:themeColor="text1"/>
                  </w:rPr>
                  <w:t>VII. Termin wykonania zamówienia</w:t>
                </w:r>
                <w:r w:rsidR="004C6E37" w:rsidRPr="00DA29B3">
                  <w:rPr>
                    <w:noProof/>
                    <w:webHidden/>
                    <w:color w:val="000000" w:themeColor="text1"/>
                  </w:rPr>
                  <w:tab/>
                  <w:t>8</w:t>
                </w:r>
              </w:hyperlink>
            </w:p>
            <w:p w14:paraId="5F9C3035" w14:textId="4651E4B7" w:rsidR="004C6E37" w:rsidRPr="00DA29B3" w:rsidRDefault="0062299C" w:rsidP="004C6E37">
              <w:pPr>
                <w:pStyle w:val="Spistreci2"/>
                <w:rPr>
                  <w:noProof/>
                  <w:color w:val="000000" w:themeColor="text1"/>
                </w:rPr>
              </w:pPr>
              <w:hyperlink w:anchor="_Toc65495853" w:history="1">
                <w:r w:rsidR="004C6E37" w:rsidRPr="00DA29B3">
                  <w:rPr>
                    <w:rStyle w:val="Hipercze"/>
                    <w:rFonts w:asciiTheme="minorHAnsi" w:hAnsiTheme="minorHAnsi" w:cstheme="minorHAnsi"/>
                    <w:b/>
                    <w:bCs/>
                    <w:noProof/>
                    <w:color w:val="000000" w:themeColor="text1"/>
                  </w:rPr>
                  <w:t>VIII. Warunki udziału w postępowaniu</w:t>
                </w:r>
                <w:r w:rsidR="004C6E37" w:rsidRPr="00DA29B3">
                  <w:rPr>
                    <w:noProof/>
                    <w:webHidden/>
                    <w:color w:val="000000" w:themeColor="text1"/>
                  </w:rPr>
                  <w:tab/>
                  <w:t>8</w:t>
                </w:r>
              </w:hyperlink>
            </w:p>
            <w:p w14:paraId="05F24F1A" w14:textId="4EC008A3" w:rsidR="004C6E37" w:rsidRPr="00DA29B3" w:rsidRDefault="0062299C" w:rsidP="004C6E37">
              <w:pPr>
                <w:pStyle w:val="Spistreci2"/>
                <w:rPr>
                  <w:noProof/>
                  <w:color w:val="000000" w:themeColor="text1"/>
                </w:rPr>
              </w:pPr>
              <w:hyperlink w:anchor="_Toc65495854" w:history="1">
                <w:r w:rsidR="004C6E37" w:rsidRPr="00DA29B3">
                  <w:rPr>
                    <w:rStyle w:val="Hipercze"/>
                    <w:rFonts w:asciiTheme="minorHAnsi" w:hAnsiTheme="minorHAnsi" w:cstheme="minorHAnsi"/>
                    <w:b/>
                    <w:bCs/>
                    <w:noProof/>
                    <w:color w:val="000000" w:themeColor="text1"/>
                  </w:rPr>
                  <w:t>IX. Podstawy wykluczenia z postępowania</w:t>
                </w:r>
                <w:r w:rsidR="004C6E37" w:rsidRPr="00DA29B3">
                  <w:rPr>
                    <w:noProof/>
                    <w:webHidden/>
                    <w:color w:val="000000" w:themeColor="text1"/>
                  </w:rPr>
                  <w:tab/>
                  <w:t>11</w:t>
                </w:r>
              </w:hyperlink>
            </w:p>
            <w:p w14:paraId="3BD156DC" w14:textId="73B9DF59" w:rsidR="004C6E37" w:rsidRPr="00DA29B3" w:rsidRDefault="0062299C" w:rsidP="004C6E37">
              <w:pPr>
                <w:pStyle w:val="Spistreci2"/>
                <w:rPr>
                  <w:noProof/>
                  <w:color w:val="000000" w:themeColor="text1"/>
                </w:rPr>
              </w:pPr>
              <w:hyperlink w:anchor="_Toc65495855" w:history="1">
                <w:r w:rsidR="004C6E37" w:rsidRPr="00DA29B3">
                  <w:rPr>
                    <w:rStyle w:val="Hipercze"/>
                    <w:rFonts w:asciiTheme="minorHAnsi" w:hAnsiTheme="minorHAnsi" w:cstheme="minorHAnsi"/>
                    <w:b/>
                    <w:bCs/>
                    <w:noProof/>
                    <w:color w:val="000000" w:themeColor="text1"/>
                  </w:rPr>
                  <w:t>X. Podmiotowe środki dowodowe. Oświadczenia i dokumenty, jakie zobowiązani są dostarczyć Wykonawcy w celu potwierdzenia spełniania warunków udziału w postępowaniu oraz wykazania braku podstaw wykluczenia</w:t>
                </w:r>
                <w:r w:rsidR="004C6E37" w:rsidRPr="00DA29B3">
                  <w:rPr>
                    <w:noProof/>
                    <w:webHidden/>
                    <w:color w:val="000000" w:themeColor="text1"/>
                  </w:rPr>
                  <w:tab/>
                </w:r>
                <w:r w:rsidR="004C6E37" w:rsidRPr="00DA29B3">
                  <w:rPr>
                    <w:noProof/>
                    <w:webHidden/>
                    <w:color w:val="000000" w:themeColor="text1"/>
                  </w:rPr>
                  <w:fldChar w:fldCharType="begin"/>
                </w:r>
                <w:r w:rsidR="004C6E37" w:rsidRPr="00DA29B3">
                  <w:rPr>
                    <w:noProof/>
                    <w:webHidden/>
                    <w:color w:val="000000" w:themeColor="text1"/>
                  </w:rPr>
                  <w:instrText xml:space="preserve"> PAGEREF _Toc65495855 \h </w:instrText>
                </w:r>
                <w:r w:rsidR="004C6E37" w:rsidRPr="00DA29B3">
                  <w:rPr>
                    <w:noProof/>
                    <w:webHidden/>
                    <w:color w:val="000000" w:themeColor="text1"/>
                  </w:rPr>
                </w:r>
                <w:r w:rsidR="004C6E37" w:rsidRPr="00DA29B3">
                  <w:rPr>
                    <w:noProof/>
                    <w:webHidden/>
                    <w:color w:val="000000" w:themeColor="text1"/>
                  </w:rPr>
                  <w:fldChar w:fldCharType="separate"/>
                </w:r>
                <w:r w:rsidR="00C02974" w:rsidRPr="00DA29B3">
                  <w:rPr>
                    <w:noProof/>
                    <w:webHidden/>
                    <w:color w:val="000000" w:themeColor="text1"/>
                  </w:rPr>
                  <w:t>13</w:t>
                </w:r>
                <w:r w:rsidR="004C6E37" w:rsidRPr="00DA29B3">
                  <w:rPr>
                    <w:noProof/>
                    <w:webHidden/>
                    <w:color w:val="000000" w:themeColor="text1"/>
                  </w:rPr>
                  <w:fldChar w:fldCharType="end"/>
                </w:r>
              </w:hyperlink>
            </w:p>
            <w:p w14:paraId="68FE1B86" w14:textId="7F73F5AB" w:rsidR="004C6E37" w:rsidRPr="00DA29B3" w:rsidRDefault="0062299C" w:rsidP="004C6E37">
              <w:pPr>
                <w:pStyle w:val="Spistreci2"/>
                <w:rPr>
                  <w:noProof/>
                  <w:color w:val="000000" w:themeColor="text1"/>
                </w:rPr>
              </w:pPr>
              <w:hyperlink w:anchor="_Toc65495856" w:history="1">
                <w:r w:rsidR="004C6E37" w:rsidRPr="00DA29B3">
                  <w:rPr>
                    <w:rStyle w:val="Hipercze"/>
                    <w:rFonts w:asciiTheme="minorHAnsi" w:hAnsiTheme="minorHAnsi" w:cstheme="minorHAnsi"/>
                    <w:b/>
                    <w:bCs/>
                    <w:noProof/>
                    <w:color w:val="000000" w:themeColor="text1"/>
                  </w:rPr>
                  <w:t>XI. Poleganie na zasobach innych podmiotów</w:t>
                </w:r>
                <w:r w:rsidR="004C6E37" w:rsidRPr="00DA29B3">
                  <w:rPr>
                    <w:noProof/>
                    <w:webHidden/>
                    <w:color w:val="000000" w:themeColor="text1"/>
                  </w:rPr>
                  <w:tab/>
                </w:r>
                <w:r w:rsidR="004C6E37" w:rsidRPr="00DA29B3">
                  <w:rPr>
                    <w:noProof/>
                    <w:webHidden/>
                    <w:color w:val="000000" w:themeColor="text1"/>
                  </w:rPr>
                  <w:fldChar w:fldCharType="begin"/>
                </w:r>
                <w:r w:rsidR="004C6E37" w:rsidRPr="00DA29B3">
                  <w:rPr>
                    <w:noProof/>
                    <w:webHidden/>
                    <w:color w:val="000000" w:themeColor="text1"/>
                  </w:rPr>
                  <w:instrText xml:space="preserve"> PAGEREF _Toc65495856 \h </w:instrText>
                </w:r>
                <w:r w:rsidR="004C6E37" w:rsidRPr="00DA29B3">
                  <w:rPr>
                    <w:noProof/>
                    <w:webHidden/>
                    <w:color w:val="000000" w:themeColor="text1"/>
                  </w:rPr>
                </w:r>
                <w:r w:rsidR="004C6E37" w:rsidRPr="00DA29B3">
                  <w:rPr>
                    <w:noProof/>
                    <w:webHidden/>
                    <w:color w:val="000000" w:themeColor="text1"/>
                  </w:rPr>
                  <w:fldChar w:fldCharType="separate"/>
                </w:r>
                <w:r w:rsidR="00C02974" w:rsidRPr="00DA29B3">
                  <w:rPr>
                    <w:noProof/>
                    <w:webHidden/>
                    <w:color w:val="000000" w:themeColor="text1"/>
                  </w:rPr>
                  <w:t>15</w:t>
                </w:r>
                <w:r w:rsidR="004C6E37" w:rsidRPr="00DA29B3">
                  <w:rPr>
                    <w:noProof/>
                    <w:webHidden/>
                    <w:color w:val="000000" w:themeColor="text1"/>
                  </w:rPr>
                  <w:fldChar w:fldCharType="end"/>
                </w:r>
              </w:hyperlink>
            </w:p>
            <w:p w14:paraId="7772C934" w14:textId="4A9515C2" w:rsidR="004C6E37" w:rsidRPr="00DA29B3" w:rsidRDefault="0062299C" w:rsidP="004C6E37">
              <w:pPr>
                <w:pStyle w:val="Spistreci2"/>
                <w:rPr>
                  <w:noProof/>
                  <w:color w:val="000000" w:themeColor="text1"/>
                </w:rPr>
              </w:pPr>
              <w:hyperlink w:anchor="_Toc65495857" w:history="1">
                <w:r w:rsidR="004C6E37" w:rsidRPr="00DA29B3">
                  <w:rPr>
                    <w:rStyle w:val="Hipercze"/>
                    <w:rFonts w:asciiTheme="minorHAnsi" w:hAnsiTheme="minorHAnsi" w:cstheme="minorHAnsi"/>
                    <w:b/>
                    <w:bCs/>
                    <w:noProof/>
                    <w:color w:val="000000" w:themeColor="text1"/>
                  </w:rPr>
                  <w:t>XII. Informacja dla Wykonawców wspólnie ubiegających się o udzielenie zamówienia</w:t>
                </w:r>
                <w:r w:rsidR="004C6E37" w:rsidRPr="00DA29B3">
                  <w:rPr>
                    <w:noProof/>
                    <w:webHidden/>
                    <w:color w:val="000000" w:themeColor="text1"/>
                  </w:rPr>
                  <w:tab/>
                </w:r>
                <w:r w:rsidR="004C6E37" w:rsidRPr="00DA29B3">
                  <w:rPr>
                    <w:noProof/>
                    <w:webHidden/>
                    <w:color w:val="000000" w:themeColor="text1"/>
                  </w:rPr>
                  <w:fldChar w:fldCharType="begin"/>
                </w:r>
                <w:r w:rsidR="004C6E37" w:rsidRPr="00DA29B3">
                  <w:rPr>
                    <w:noProof/>
                    <w:webHidden/>
                    <w:color w:val="000000" w:themeColor="text1"/>
                  </w:rPr>
                  <w:instrText xml:space="preserve"> PAGEREF _Toc65495857 \h </w:instrText>
                </w:r>
                <w:r w:rsidR="004C6E37" w:rsidRPr="00DA29B3">
                  <w:rPr>
                    <w:noProof/>
                    <w:webHidden/>
                    <w:color w:val="000000" w:themeColor="text1"/>
                  </w:rPr>
                </w:r>
                <w:r w:rsidR="004C6E37" w:rsidRPr="00DA29B3">
                  <w:rPr>
                    <w:noProof/>
                    <w:webHidden/>
                    <w:color w:val="000000" w:themeColor="text1"/>
                  </w:rPr>
                  <w:fldChar w:fldCharType="separate"/>
                </w:r>
                <w:r w:rsidR="00C02974" w:rsidRPr="00DA29B3">
                  <w:rPr>
                    <w:noProof/>
                    <w:webHidden/>
                    <w:color w:val="000000" w:themeColor="text1"/>
                  </w:rPr>
                  <w:t>15</w:t>
                </w:r>
                <w:r w:rsidR="004C6E37" w:rsidRPr="00DA29B3">
                  <w:rPr>
                    <w:noProof/>
                    <w:webHidden/>
                    <w:color w:val="000000" w:themeColor="text1"/>
                  </w:rPr>
                  <w:fldChar w:fldCharType="end"/>
                </w:r>
              </w:hyperlink>
            </w:p>
            <w:p w14:paraId="099DD4D1" w14:textId="217708A9" w:rsidR="004C6E37" w:rsidRPr="00DA29B3" w:rsidRDefault="0062299C" w:rsidP="004C6E37">
              <w:pPr>
                <w:pStyle w:val="Spistreci2"/>
                <w:rPr>
                  <w:noProof/>
                  <w:color w:val="000000" w:themeColor="text1"/>
                </w:rPr>
              </w:pPr>
              <w:hyperlink w:anchor="_Toc65495858" w:history="1">
                <w:r w:rsidR="004C6E37" w:rsidRPr="00DA29B3">
                  <w:rPr>
                    <w:rStyle w:val="Hipercze"/>
                    <w:rFonts w:asciiTheme="minorHAnsi" w:hAnsiTheme="minorHAnsi" w:cstheme="minorHAnsi"/>
                    <w:b/>
                    <w:bCs/>
                    <w:noProof/>
                    <w:color w:val="000000" w:themeColor="text1"/>
                  </w:rPr>
                  <w:t>XIII. Informacje o sposobie porozumiewania się zamawiającego z Wykonawcami oraz przekazywania oświadczeń lub dokumentów</w:t>
                </w:r>
                <w:r w:rsidR="004C6E37" w:rsidRPr="00DA29B3">
                  <w:rPr>
                    <w:noProof/>
                    <w:webHidden/>
                    <w:color w:val="000000" w:themeColor="text1"/>
                  </w:rPr>
                  <w:tab/>
                </w:r>
                <w:r w:rsidR="004C6E37" w:rsidRPr="00DA29B3">
                  <w:rPr>
                    <w:noProof/>
                    <w:webHidden/>
                    <w:color w:val="000000" w:themeColor="text1"/>
                  </w:rPr>
                  <w:fldChar w:fldCharType="begin"/>
                </w:r>
                <w:r w:rsidR="004C6E37" w:rsidRPr="00DA29B3">
                  <w:rPr>
                    <w:noProof/>
                    <w:webHidden/>
                    <w:color w:val="000000" w:themeColor="text1"/>
                  </w:rPr>
                  <w:instrText xml:space="preserve"> PAGEREF _Toc65495858 \h </w:instrText>
                </w:r>
                <w:r w:rsidR="004C6E37" w:rsidRPr="00DA29B3">
                  <w:rPr>
                    <w:noProof/>
                    <w:webHidden/>
                    <w:color w:val="000000" w:themeColor="text1"/>
                  </w:rPr>
                </w:r>
                <w:r w:rsidR="004C6E37" w:rsidRPr="00DA29B3">
                  <w:rPr>
                    <w:noProof/>
                    <w:webHidden/>
                    <w:color w:val="000000" w:themeColor="text1"/>
                  </w:rPr>
                  <w:fldChar w:fldCharType="separate"/>
                </w:r>
                <w:r w:rsidR="00C02974" w:rsidRPr="00DA29B3">
                  <w:rPr>
                    <w:noProof/>
                    <w:webHidden/>
                    <w:color w:val="000000" w:themeColor="text1"/>
                  </w:rPr>
                  <w:t>16</w:t>
                </w:r>
                <w:r w:rsidR="004C6E37" w:rsidRPr="00DA29B3">
                  <w:rPr>
                    <w:noProof/>
                    <w:webHidden/>
                    <w:color w:val="000000" w:themeColor="text1"/>
                  </w:rPr>
                  <w:fldChar w:fldCharType="end"/>
                </w:r>
              </w:hyperlink>
            </w:p>
            <w:p w14:paraId="06FA1266" w14:textId="6E940233" w:rsidR="004C6E37" w:rsidRPr="00DA29B3" w:rsidRDefault="0062299C" w:rsidP="004C6E37">
              <w:pPr>
                <w:pStyle w:val="Spistreci2"/>
                <w:rPr>
                  <w:noProof/>
                  <w:color w:val="000000" w:themeColor="text1"/>
                </w:rPr>
              </w:pPr>
              <w:hyperlink w:anchor="_Toc65495859" w:history="1">
                <w:r w:rsidR="004C6E37" w:rsidRPr="00DA29B3">
                  <w:rPr>
                    <w:rStyle w:val="Hipercze"/>
                    <w:rFonts w:asciiTheme="minorHAnsi" w:hAnsiTheme="minorHAnsi" w:cstheme="minorHAnsi"/>
                    <w:b/>
                    <w:bCs/>
                    <w:noProof/>
                    <w:color w:val="000000" w:themeColor="text1"/>
                  </w:rPr>
                  <w:t>XIV. Opis sposobu przygotowania ofert oraz dokumentów wymaganych przez Zamawiającego w SWZ</w:t>
                </w:r>
                <w:r w:rsidR="004C6E37" w:rsidRPr="00DA29B3">
                  <w:rPr>
                    <w:noProof/>
                    <w:webHidden/>
                    <w:color w:val="000000" w:themeColor="text1"/>
                  </w:rPr>
                  <w:tab/>
                  <w:t>20</w:t>
                </w:r>
              </w:hyperlink>
            </w:p>
            <w:p w14:paraId="42A07692" w14:textId="3A64F245" w:rsidR="004C6E37" w:rsidRPr="00DA29B3" w:rsidRDefault="0062299C" w:rsidP="004C6E37">
              <w:pPr>
                <w:pStyle w:val="Spistreci2"/>
                <w:rPr>
                  <w:noProof/>
                  <w:color w:val="000000" w:themeColor="text1"/>
                </w:rPr>
              </w:pPr>
              <w:hyperlink w:anchor="_Toc65495860" w:history="1">
                <w:r w:rsidR="004C6E37" w:rsidRPr="00DA29B3">
                  <w:rPr>
                    <w:rStyle w:val="Hipercze"/>
                    <w:rFonts w:asciiTheme="minorHAnsi" w:hAnsiTheme="minorHAnsi" w:cstheme="minorHAnsi"/>
                    <w:b/>
                    <w:bCs/>
                    <w:noProof/>
                    <w:color w:val="000000" w:themeColor="text1"/>
                  </w:rPr>
                  <w:t>XV. Sposób obliczania ceny oferty</w:t>
                </w:r>
                <w:r w:rsidR="004C6E37" w:rsidRPr="00DA29B3">
                  <w:rPr>
                    <w:noProof/>
                    <w:webHidden/>
                    <w:color w:val="000000" w:themeColor="text1"/>
                  </w:rPr>
                  <w:tab/>
                </w:r>
                <w:r w:rsidR="004C6E37" w:rsidRPr="00DA29B3">
                  <w:rPr>
                    <w:noProof/>
                    <w:webHidden/>
                    <w:color w:val="000000" w:themeColor="text1"/>
                  </w:rPr>
                  <w:fldChar w:fldCharType="begin"/>
                </w:r>
                <w:r w:rsidR="004C6E37" w:rsidRPr="00DA29B3">
                  <w:rPr>
                    <w:noProof/>
                    <w:webHidden/>
                    <w:color w:val="000000" w:themeColor="text1"/>
                  </w:rPr>
                  <w:instrText xml:space="preserve"> PAGEREF _Toc65495860 \h </w:instrText>
                </w:r>
                <w:r w:rsidR="004C6E37" w:rsidRPr="00DA29B3">
                  <w:rPr>
                    <w:noProof/>
                    <w:webHidden/>
                    <w:color w:val="000000" w:themeColor="text1"/>
                  </w:rPr>
                </w:r>
                <w:r w:rsidR="004C6E37" w:rsidRPr="00DA29B3">
                  <w:rPr>
                    <w:noProof/>
                    <w:webHidden/>
                    <w:color w:val="000000" w:themeColor="text1"/>
                  </w:rPr>
                  <w:fldChar w:fldCharType="separate"/>
                </w:r>
                <w:r w:rsidR="00C02974" w:rsidRPr="00DA29B3">
                  <w:rPr>
                    <w:noProof/>
                    <w:webHidden/>
                    <w:color w:val="000000" w:themeColor="text1"/>
                  </w:rPr>
                  <w:t>23</w:t>
                </w:r>
                <w:r w:rsidR="004C6E37" w:rsidRPr="00DA29B3">
                  <w:rPr>
                    <w:noProof/>
                    <w:webHidden/>
                    <w:color w:val="000000" w:themeColor="text1"/>
                  </w:rPr>
                  <w:fldChar w:fldCharType="end"/>
                </w:r>
              </w:hyperlink>
            </w:p>
            <w:p w14:paraId="20F19CA0" w14:textId="031F33E0" w:rsidR="004C6E37" w:rsidRPr="00DA29B3" w:rsidRDefault="0062299C" w:rsidP="004C6E37">
              <w:pPr>
                <w:pStyle w:val="Spistreci2"/>
                <w:rPr>
                  <w:noProof/>
                  <w:color w:val="000000" w:themeColor="text1"/>
                </w:rPr>
              </w:pPr>
              <w:hyperlink w:anchor="_Toc65495861" w:history="1">
                <w:r w:rsidR="004C6E37" w:rsidRPr="00DA29B3">
                  <w:rPr>
                    <w:rStyle w:val="Hipercze"/>
                    <w:rFonts w:asciiTheme="minorHAnsi" w:hAnsiTheme="minorHAnsi" w:cstheme="minorHAnsi"/>
                    <w:b/>
                    <w:bCs/>
                    <w:noProof/>
                    <w:color w:val="000000" w:themeColor="text1"/>
                  </w:rPr>
                  <w:t>XVI. Wymagania dotyczące wadium</w:t>
                </w:r>
                <w:r w:rsidR="004C6E37" w:rsidRPr="00DA29B3">
                  <w:rPr>
                    <w:noProof/>
                    <w:webHidden/>
                    <w:color w:val="000000" w:themeColor="text1"/>
                  </w:rPr>
                  <w:tab/>
                </w:r>
                <w:r w:rsidR="004C6E37" w:rsidRPr="00DA29B3">
                  <w:rPr>
                    <w:noProof/>
                    <w:webHidden/>
                    <w:color w:val="000000" w:themeColor="text1"/>
                  </w:rPr>
                  <w:fldChar w:fldCharType="begin"/>
                </w:r>
                <w:r w:rsidR="004C6E37" w:rsidRPr="00DA29B3">
                  <w:rPr>
                    <w:noProof/>
                    <w:webHidden/>
                    <w:color w:val="000000" w:themeColor="text1"/>
                  </w:rPr>
                  <w:instrText xml:space="preserve"> PAGEREF _Toc65495861 \h </w:instrText>
                </w:r>
                <w:r w:rsidR="004C6E37" w:rsidRPr="00DA29B3">
                  <w:rPr>
                    <w:noProof/>
                    <w:webHidden/>
                    <w:color w:val="000000" w:themeColor="text1"/>
                  </w:rPr>
                </w:r>
                <w:r w:rsidR="004C6E37" w:rsidRPr="00DA29B3">
                  <w:rPr>
                    <w:noProof/>
                    <w:webHidden/>
                    <w:color w:val="000000" w:themeColor="text1"/>
                  </w:rPr>
                  <w:fldChar w:fldCharType="separate"/>
                </w:r>
                <w:r w:rsidR="00C02974" w:rsidRPr="00DA29B3">
                  <w:rPr>
                    <w:noProof/>
                    <w:webHidden/>
                    <w:color w:val="000000" w:themeColor="text1"/>
                  </w:rPr>
                  <w:t>25</w:t>
                </w:r>
                <w:r w:rsidR="004C6E37" w:rsidRPr="00DA29B3">
                  <w:rPr>
                    <w:noProof/>
                    <w:webHidden/>
                    <w:color w:val="000000" w:themeColor="text1"/>
                  </w:rPr>
                  <w:fldChar w:fldCharType="end"/>
                </w:r>
              </w:hyperlink>
            </w:p>
            <w:p w14:paraId="70127AF1" w14:textId="37878939" w:rsidR="004C6E37" w:rsidRPr="00DA29B3" w:rsidRDefault="0062299C" w:rsidP="004C6E37">
              <w:pPr>
                <w:pStyle w:val="Spistreci2"/>
                <w:rPr>
                  <w:noProof/>
                  <w:color w:val="000000" w:themeColor="text1"/>
                </w:rPr>
              </w:pPr>
              <w:hyperlink w:anchor="_Toc65495862" w:history="1">
                <w:r w:rsidR="004C6E37" w:rsidRPr="00DA29B3">
                  <w:rPr>
                    <w:rStyle w:val="Hipercze"/>
                    <w:rFonts w:asciiTheme="minorHAnsi" w:hAnsiTheme="minorHAnsi" w:cstheme="minorHAnsi"/>
                    <w:b/>
                    <w:bCs/>
                    <w:noProof/>
                    <w:color w:val="000000" w:themeColor="text1"/>
                  </w:rPr>
                  <w:t>XVII. Termin związania ofertą</w:t>
                </w:r>
                <w:r w:rsidR="004C6E37" w:rsidRPr="00DA29B3">
                  <w:rPr>
                    <w:noProof/>
                    <w:webHidden/>
                    <w:color w:val="000000" w:themeColor="text1"/>
                  </w:rPr>
                  <w:tab/>
                </w:r>
                <w:r w:rsidR="004C6E37" w:rsidRPr="00DA29B3">
                  <w:rPr>
                    <w:noProof/>
                    <w:webHidden/>
                    <w:color w:val="000000" w:themeColor="text1"/>
                  </w:rPr>
                  <w:fldChar w:fldCharType="begin"/>
                </w:r>
                <w:r w:rsidR="004C6E37" w:rsidRPr="00DA29B3">
                  <w:rPr>
                    <w:noProof/>
                    <w:webHidden/>
                    <w:color w:val="000000" w:themeColor="text1"/>
                  </w:rPr>
                  <w:instrText xml:space="preserve"> PAGEREF _Toc65495862 \h </w:instrText>
                </w:r>
                <w:r w:rsidR="004C6E37" w:rsidRPr="00DA29B3">
                  <w:rPr>
                    <w:noProof/>
                    <w:webHidden/>
                    <w:color w:val="000000" w:themeColor="text1"/>
                  </w:rPr>
                </w:r>
                <w:r w:rsidR="004C6E37" w:rsidRPr="00DA29B3">
                  <w:rPr>
                    <w:noProof/>
                    <w:webHidden/>
                    <w:color w:val="000000" w:themeColor="text1"/>
                  </w:rPr>
                  <w:fldChar w:fldCharType="separate"/>
                </w:r>
                <w:r w:rsidR="00C02974" w:rsidRPr="00DA29B3">
                  <w:rPr>
                    <w:noProof/>
                    <w:webHidden/>
                    <w:color w:val="000000" w:themeColor="text1"/>
                  </w:rPr>
                  <w:t>25</w:t>
                </w:r>
                <w:r w:rsidR="004C6E37" w:rsidRPr="00DA29B3">
                  <w:rPr>
                    <w:noProof/>
                    <w:webHidden/>
                    <w:color w:val="000000" w:themeColor="text1"/>
                  </w:rPr>
                  <w:fldChar w:fldCharType="end"/>
                </w:r>
              </w:hyperlink>
            </w:p>
            <w:p w14:paraId="10036112" w14:textId="759B47D5" w:rsidR="004C6E37" w:rsidRPr="00DA29B3" w:rsidRDefault="0062299C" w:rsidP="004C6E37">
              <w:pPr>
                <w:pStyle w:val="Spistreci2"/>
                <w:rPr>
                  <w:noProof/>
                  <w:color w:val="000000" w:themeColor="text1"/>
                </w:rPr>
              </w:pPr>
              <w:hyperlink w:anchor="_Toc65495863" w:history="1">
                <w:r w:rsidR="004C6E37" w:rsidRPr="00DA29B3">
                  <w:rPr>
                    <w:rStyle w:val="Hipercze"/>
                    <w:rFonts w:asciiTheme="minorHAnsi" w:hAnsiTheme="minorHAnsi" w:cstheme="minorHAnsi"/>
                    <w:b/>
                    <w:bCs/>
                    <w:noProof/>
                    <w:color w:val="000000" w:themeColor="text1"/>
                  </w:rPr>
                  <w:t>XVIII. Miejsce, sposób oraz termin składania ofert</w:t>
                </w:r>
                <w:r w:rsidR="004C6E37" w:rsidRPr="00DA29B3">
                  <w:rPr>
                    <w:noProof/>
                    <w:webHidden/>
                    <w:color w:val="000000" w:themeColor="text1"/>
                  </w:rPr>
                  <w:tab/>
                </w:r>
                <w:r w:rsidR="004C6E37" w:rsidRPr="00DA29B3">
                  <w:rPr>
                    <w:noProof/>
                    <w:webHidden/>
                    <w:color w:val="000000" w:themeColor="text1"/>
                  </w:rPr>
                  <w:fldChar w:fldCharType="begin"/>
                </w:r>
                <w:r w:rsidR="004C6E37" w:rsidRPr="00DA29B3">
                  <w:rPr>
                    <w:noProof/>
                    <w:webHidden/>
                    <w:color w:val="000000" w:themeColor="text1"/>
                  </w:rPr>
                  <w:instrText xml:space="preserve"> PAGEREF _Toc65495863 \h </w:instrText>
                </w:r>
                <w:r w:rsidR="004C6E37" w:rsidRPr="00DA29B3">
                  <w:rPr>
                    <w:noProof/>
                    <w:webHidden/>
                    <w:color w:val="000000" w:themeColor="text1"/>
                  </w:rPr>
                </w:r>
                <w:r w:rsidR="004C6E37" w:rsidRPr="00DA29B3">
                  <w:rPr>
                    <w:noProof/>
                    <w:webHidden/>
                    <w:color w:val="000000" w:themeColor="text1"/>
                  </w:rPr>
                  <w:fldChar w:fldCharType="separate"/>
                </w:r>
                <w:r w:rsidR="00C02974" w:rsidRPr="00DA29B3">
                  <w:rPr>
                    <w:noProof/>
                    <w:webHidden/>
                    <w:color w:val="000000" w:themeColor="text1"/>
                  </w:rPr>
                  <w:t>25</w:t>
                </w:r>
                <w:r w:rsidR="004C6E37" w:rsidRPr="00DA29B3">
                  <w:rPr>
                    <w:noProof/>
                    <w:webHidden/>
                    <w:color w:val="000000" w:themeColor="text1"/>
                  </w:rPr>
                  <w:fldChar w:fldCharType="end"/>
                </w:r>
              </w:hyperlink>
            </w:p>
            <w:p w14:paraId="6CAFAA35" w14:textId="17CEFBED" w:rsidR="004C6E37" w:rsidRPr="00DA29B3" w:rsidRDefault="0062299C" w:rsidP="004C6E37">
              <w:pPr>
                <w:pStyle w:val="Spistreci2"/>
                <w:rPr>
                  <w:noProof/>
                  <w:color w:val="000000" w:themeColor="text1"/>
                </w:rPr>
              </w:pPr>
              <w:hyperlink w:anchor="_Toc65495864" w:history="1">
                <w:r w:rsidR="004C6E37" w:rsidRPr="00DA29B3">
                  <w:rPr>
                    <w:rStyle w:val="Hipercze"/>
                    <w:rFonts w:asciiTheme="minorHAnsi" w:hAnsiTheme="minorHAnsi" w:cstheme="minorHAnsi"/>
                    <w:b/>
                    <w:bCs/>
                    <w:noProof/>
                    <w:color w:val="000000" w:themeColor="text1"/>
                  </w:rPr>
                  <w:t>XIX. Otwarcie ofert</w:t>
                </w:r>
                <w:r w:rsidR="004C6E37" w:rsidRPr="00DA29B3">
                  <w:rPr>
                    <w:noProof/>
                    <w:webHidden/>
                    <w:color w:val="000000" w:themeColor="text1"/>
                  </w:rPr>
                  <w:tab/>
                </w:r>
                <w:r w:rsidR="004C6E37" w:rsidRPr="00DA29B3">
                  <w:rPr>
                    <w:noProof/>
                    <w:webHidden/>
                    <w:color w:val="000000" w:themeColor="text1"/>
                  </w:rPr>
                  <w:fldChar w:fldCharType="begin"/>
                </w:r>
                <w:r w:rsidR="004C6E37" w:rsidRPr="00DA29B3">
                  <w:rPr>
                    <w:noProof/>
                    <w:webHidden/>
                    <w:color w:val="000000" w:themeColor="text1"/>
                  </w:rPr>
                  <w:instrText xml:space="preserve"> PAGEREF _Toc65495864 \h </w:instrText>
                </w:r>
                <w:r w:rsidR="004C6E37" w:rsidRPr="00DA29B3">
                  <w:rPr>
                    <w:noProof/>
                    <w:webHidden/>
                    <w:color w:val="000000" w:themeColor="text1"/>
                  </w:rPr>
                </w:r>
                <w:r w:rsidR="004C6E37" w:rsidRPr="00DA29B3">
                  <w:rPr>
                    <w:noProof/>
                    <w:webHidden/>
                    <w:color w:val="000000" w:themeColor="text1"/>
                  </w:rPr>
                  <w:fldChar w:fldCharType="separate"/>
                </w:r>
                <w:r w:rsidR="00C02974" w:rsidRPr="00DA29B3">
                  <w:rPr>
                    <w:noProof/>
                    <w:webHidden/>
                    <w:color w:val="000000" w:themeColor="text1"/>
                  </w:rPr>
                  <w:t>26</w:t>
                </w:r>
                <w:r w:rsidR="004C6E37" w:rsidRPr="00DA29B3">
                  <w:rPr>
                    <w:noProof/>
                    <w:webHidden/>
                    <w:color w:val="000000" w:themeColor="text1"/>
                  </w:rPr>
                  <w:fldChar w:fldCharType="end"/>
                </w:r>
              </w:hyperlink>
            </w:p>
            <w:p w14:paraId="2A2195B6" w14:textId="7847C032" w:rsidR="004C6E37" w:rsidRPr="00DA29B3" w:rsidRDefault="0062299C" w:rsidP="004C6E37">
              <w:pPr>
                <w:pStyle w:val="Spistreci2"/>
                <w:rPr>
                  <w:noProof/>
                  <w:color w:val="000000" w:themeColor="text1"/>
                </w:rPr>
              </w:pPr>
              <w:hyperlink w:anchor="_Toc65495865" w:history="1">
                <w:r w:rsidR="004C6E37" w:rsidRPr="00DA29B3">
                  <w:rPr>
                    <w:rStyle w:val="Hipercze"/>
                    <w:rFonts w:asciiTheme="minorHAnsi" w:hAnsiTheme="minorHAnsi" w:cstheme="minorHAnsi"/>
                    <w:b/>
                    <w:bCs/>
                    <w:noProof/>
                    <w:color w:val="000000" w:themeColor="text1"/>
                  </w:rPr>
                  <w:t>XX. Opis kryteriów oceny ofert wraz z podaniem wag tych kryteriów i sposobu oceny ofert</w:t>
                </w:r>
                <w:r w:rsidR="004C6E37" w:rsidRPr="00DA29B3">
                  <w:rPr>
                    <w:noProof/>
                    <w:webHidden/>
                    <w:color w:val="000000" w:themeColor="text1"/>
                  </w:rPr>
                  <w:tab/>
                </w:r>
                <w:r w:rsidR="004C6E37" w:rsidRPr="00DA29B3">
                  <w:rPr>
                    <w:noProof/>
                    <w:webHidden/>
                    <w:color w:val="000000" w:themeColor="text1"/>
                  </w:rPr>
                  <w:fldChar w:fldCharType="begin"/>
                </w:r>
                <w:r w:rsidR="004C6E37" w:rsidRPr="00DA29B3">
                  <w:rPr>
                    <w:noProof/>
                    <w:webHidden/>
                    <w:color w:val="000000" w:themeColor="text1"/>
                  </w:rPr>
                  <w:instrText xml:space="preserve"> PAGEREF _Toc65495865 \h </w:instrText>
                </w:r>
                <w:r w:rsidR="004C6E37" w:rsidRPr="00DA29B3">
                  <w:rPr>
                    <w:noProof/>
                    <w:webHidden/>
                    <w:color w:val="000000" w:themeColor="text1"/>
                  </w:rPr>
                </w:r>
                <w:r w:rsidR="004C6E37" w:rsidRPr="00DA29B3">
                  <w:rPr>
                    <w:noProof/>
                    <w:webHidden/>
                    <w:color w:val="000000" w:themeColor="text1"/>
                  </w:rPr>
                  <w:fldChar w:fldCharType="separate"/>
                </w:r>
                <w:r w:rsidR="00C02974" w:rsidRPr="00DA29B3">
                  <w:rPr>
                    <w:noProof/>
                    <w:webHidden/>
                    <w:color w:val="000000" w:themeColor="text1"/>
                  </w:rPr>
                  <w:t>26</w:t>
                </w:r>
                <w:r w:rsidR="004C6E37" w:rsidRPr="00DA29B3">
                  <w:rPr>
                    <w:noProof/>
                    <w:webHidden/>
                    <w:color w:val="000000" w:themeColor="text1"/>
                  </w:rPr>
                  <w:fldChar w:fldCharType="end"/>
                </w:r>
              </w:hyperlink>
            </w:p>
            <w:p w14:paraId="657934AA" w14:textId="44E43BFA" w:rsidR="004C6E37" w:rsidRPr="00DA29B3" w:rsidRDefault="0062299C" w:rsidP="004C6E37">
              <w:pPr>
                <w:pStyle w:val="Spistreci2"/>
                <w:rPr>
                  <w:noProof/>
                  <w:color w:val="000000" w:themeColor="text1"/>
                </w:rPr>
              </w:pPr>
              <w:hyperlink w:anchor="_Toc65495866" w:history="1">
                <w:r w:rsidR="004C6E37" w:rsidRPr="00DA29B3">
                  <w:rPr>
                    <w:rStyle w:val="Hipercze"/>
                    <w:rFonts w:asciiTheme="minorHAnsi" w:hAnsiTheme="minorHAnsi" w:cstheme="minorHAnsi"/>
                    <w:b/>
                    <w:bCs/>
                    <w:noProof/>
                    <w:color w:val="000000" w:themeColor="text1"/>
                  </w:rPr>
                  <w:t>XXI. Wymagania dotyczące zabezpieczenia należytego wykonania umowy.</w:t>
                </w:r>
                <w:r w:rsidR="004C6E37" w:rsidRPr="00DA29B3">
                  <w:rPr>
                    <w:noProof/>
                    <w:webHidden/>
                    <w:color w:val="000000" w:themeColor="text1"/>
                  </w:rPr>
                  <w:tab/>
                </w:r>
                <w:r w:rsidR="004C6E37" w:rsidRPr="00DA29B3">
                  <w:rPr>
                    <w:noProof/>
                    <w:webHidden/>
                    <w:color w:val="000000" w:themeColor="text1"/>
                  </w:rPr>
                  <w:fldChar w:fldCharType="begin"/>
                </w:r>
                <w:r w:rsidR="004C6E37" w:rsidRPr="00DA29B3">
                  <w:rPr>
                    <w:noProof/>
                    <w:webHidden/>
                    <w:color w:val="000000" w:themeColor="text1"/>
                  </w:rPr>
                  <w:instrText xml:space="preserve"> PAGEREF _Toc65495866 \h </w:instrText>
                </w:r>
                <w:r w:rsidR="004C6E37" w:rsidRPr="00DA29B3">
                  <w:rPr>
                    <w:noProof/>
                    <w:webHidden/>
                    <w:color w:val="000000" w:themeColor="text1"/>
                  </w:rPr>
                </w:r>
                <w:r w:rsidR="004C6E37" w:rsidRPr="00DA29B3">
                  <w:rPr>
                    <w:noProof/>
                    <w:webHidden/>
                    <w:color w:val="000000" w:themeColor="text1"/>
                  </w:rPr>
                  <w:fldChar w:fldCharType="separate"/>
                </w:r>
                <w:r w:rsidR="00C02974" w:rsidRPr="00DA29B3">
                  <w:rPr>
                    <w:noProof/>
                    <w:webHidden/>
                    <w:color w:val="000000" w:themeColor="text1"/>
                  </w:rPr>
                  <w:t>27</w:t>
                </w:r>
                <w:r w:rsidR="004C6E37" w:rsidRPr="00DA29B3">
                  <w:rPr>
                    <w:noProof/>
                    <w:webHidden/>
                    <w:color w:val="000000" w:themeColor="text1"/>
                  </w:rPr>
                  <w:fldChar w:fldCharType="end"/>
                </w:r>
              </w:hyperlink>
            </w:p>
            <w:p w14:paraId="75E65DE2" w14:textId="67A447CB" w:rsidR="004C6E37" w:rsidRPr="00DA29B3" w:rsidRDefault="0062299C" w:rsidP="004C6E37">
              <w:pPr>
                <w:pStyle w:val="Spistreci2"/>
                <w:rPr>
                  <w:noProof/>
                  <w:color w:val="000000" w:themeColor="text1"/>
                </w:rPr>
              </w:pPr>
              <w:hyperlink w:anchor="_Toc65495867" w:history="1">
                <w:r w:rsidR="004C6E37" w:rsidRPr="00DA29B3">
                  <w:rPr>
                    <w:rStyle w:val="Hipercze"/>
                    <w:rFonts w:asciiTheme="minorHAnsi" w:hAnsiTheme="minorHAnsi" w:cstheme="minorHAnsi"/>
                    <w:b/>
                    <w:bCs/>
                    <w:noProof/>
                    <w:color w:val="000000" w:themeColor="text1"/>
                  </w:rPr>
                  <w:t>XXII. Informacje o formalnościach, jakie powinny być dopełnione po wyborze oferty w celu zawarcia umowy</w:t>
                </w:r>
                <w:r w:rsidR="004C6E37" w:rsidRPr="00DA29B3">
                  <w:rPr>
                    <w:noProof/>
                    <w:webHidden/>
                    <w:color w:val="000000" w:themeColor="text1"/>
                  </w:rPr>
                  <w:tab/>
                </w:r>
                <w:r w:rsidR="004C6E37" w:rsidRPr="00DA29B3">
                  <w:rPr>
                    <w:noProof/>
                    <w:webHidden/>
                    <w:color w:val="000000" w:themeColor="text1"/>
                  </w:rPr>
                  <w:fldChar w:fldCharType="begin"/>
                </w:r>
                <w:r w:rsidR="004C6E37" w:rsidRPr="00DA29B3">
                  <w:rPr>
                    <w:noProof/>
                    <w:webHidden/>
                    <w:color w:val="000000" w:themeColor="text1"/>
                  </w:rPr>
                  <w:instrText xml:space="preserve"> PAGEREF _Toc65495867 \h </w:instrText>
                </w:r>
                <w:r w:rsidR="004C6E37" w:rsidRPr="00DA29B3">
                  <w:rPr>
                    <w:noProof/>
                    <w:webHidden/>
                    <w:color w:val="000000" w:themeColor="text1"/>
                  </w:rPr>
                </w:r>
                <w:r w:rsidR="004C6E37" w:rsidRPr="00DA29B3">
                  <w:rPr>
                    <w:noProof/>
                    <w:webHidden/>
                    <w:color w:val="000000" w:themeColor="text1"/>
                  </w:rPr>
                  <w:fldChar w:fldCharType="separate"/>
                </w:r>
                <w:r w:rsidR="00C02974" w:rsidRPr="00DA29B3">
                  <w:rPr>
                    <w:noProof/>
                    <w:webHidden/>
                    <w:color w:val="000000" w:themeColor="text1"/>
                  </w:rPr>
                  <w:t>28</w:t>
                </w:r>
                <w:r w:rsidR="004C6E37" w:rsidRPr="00DA29B3">
                  <w:rPr>
                    <w:noProof/>
                    <w:webHidden/>
                    <w:color w:val="000000" w:themeColor="text1"/>
                  </w:rPr>
                  <w:fldChar w:fldCharType="end"/>
                </w:r>
              </w:hyperlink>
            </w:p>
            <w:p w14:paraId="21AC982C" w14:textId="77CF2333" w:rsidR="004C6E37" w:rsidRPr="00DA29B3" w:rsidRDefault="0062299C" w:rsidP="004C6E37">
              <w:pPr>
                <w:pStyle w:val="Spistreci2"/>
                <w:rPr>
                  <w:noProof/>
                  <w:color w:val="000000" w:themeColor="text1"/>
                </w:rPr>
              </w:pPr>
              <w:hyperlink w:anchor="_Toc65495868" w:history="1">
                <w:r w:rsidR="004C6E37" w:rsidRPr="00DA29B3">
                  <w:rPr>
                    <w:rStyle w:val="Hipercze"/>
                    <w:rFonts w:asciiTheme="minorHAnsi" w:hAnsiTheme="minorHAnsi" w:cstheme="minorHAnsi"/>
                    <w:b/>
                    <w:bCs/>
                    <w:noProof/>
                    <w:color w:val="000000" w:themeColor="text1"/>
                  </w:rPr>
                  <w:t>XXIII. Informacje o treści zawieranej umowy oraz możliwości jej zmiany</w:t>
                </w:r>
                <w:r w:rsidR="004C6E37" w:rsidRPr="00DA29B3">
                  <w:rPr>
                    <w:noProof/>
                    <w:webHidden/>
                    <w:color w:val="000000" w:themeColor="text1"/>
                  </w:rPr>
                  <w:tab/>
                </w:r>
                <w:r w:rsidR="004C6E37" w:rsidRPr="00DA29B3">
                  <w:rPr>
                    <w:noProof/>
                    <w:webHidden/>
                    <w:color w:val="000000" w:themeColor="text1"/>
                  </w:rPr>
                  <w:fldChar w:fldCharType="begin"/>
                </w:r>
                <w:r w:rsidR="004C6E37" w:rsidRPr="00DA29B3">
                  <w:rPr>
                    <w:noProof/>
                    <w:webHidden/>
                    <w:color w:val="000000" w:themeColor="text1"/>
                  </w:rPr>
                  <w:instrText xml:space="preserve"> PAGEREF _Toc65495868 \h </w:instrText>
                </w:r>
                <w:r w:rsidR="004C6E37" w:rsidRPr="00DA29B3">
                  <w:rPr>
                    <w:noProof/>
                    <w:webHidden/>
                    <w:color w:val="000000" w:themeColor="text1"/>
                  </w:rPr>
                </w:r>
                <w:r w:rsidR="004C6E37" w:rsidRPr="00DA29B3">
                  <w:rPr>
                    <w:noProof/>
                    <w:webHidden/>
                    <w:color w:val="000000" w:themeColor="text1"/>
                  </w:rPr>
                  <w:fldChar w:fldCharType="separate"/>
                </w:r>
                <w:r w:rsidR="00C02974" w:rsidRPr="00DA29B3">
                  <w:rPr>
                    <w:noProof/>
                    <w:webHidden/>
                    <w:color w:val="000000" w:themeColor="text1"/>
                  </w:rPr>
                  <w:t>28</w:t>
                </w:r>
                <w:r w:rsidR="004C6E37" w:rsidRPr="00DA29B3">
                  <w:rPr>
                    <w:noProof/>
                    <w:webHidden/>
                    <w:color w:val="000000" w:themeColor="text1"/>
                  </w:rPr>
                  <w:fldChar w:fldCharType="end"/>
                </w:r>
              </w:hyperlink>
            </w:p>
            <w:p w14:paraId="75568734" w14:textId="257AF143" w:rsidR="004C6E37" w:rsidRPr="00DA29B3" w:rsidRDefault="0062299C" w:rsidP="004C6E37">
              <w:pPr>
                <w:pStyle w:val="Spistreci2"/>
                <w:rPr>
                  <w:noProof/>
                  <w:color w:val="000000" w:themeColor="text1"/>
                </w:rPr>
              </w:pPr>
              <w:hyperlink w:anchor="_Toc65495869" w:history="1">
                <w:r w:rsidR="004C6E37" w:rsidRPr="00DA29B3">
                  <w:rPr>
                    <w:rStyle w:val="Hipercze"/>
                    <w:rFonts w:asciiTheme="minorHAnsi" w:hAnsiTheme="minorHAnsi" w:cstheme="minorHAnsi"/>
                    <w:b/>
                    <w:bCs/>
                    <w:noProof/>
                    <w:color w:val="000000" w:themeColor="text1"/>
                  </w:rPr>
                  <w:t>XXIV. Pouczenie o środkach ochrony prawnej przysługujących Wykonawcy</w:t>
                </w:r>
                <w:r w:rsidR="004C6E37" w:rsidRPr="00DA29B3">
                  <w:rPr>
                    <w:noProof/>
                    <w:webHidden/>
                    <w:color w:val="000000" w:themeColor="text1"/>
                  </w:rPr>
                  <w:tab/>
                </w:r>
                <w:r w:rsidR="004C6E37" w:rsidRPr="00DA29B3">
                  <w:rPr>
                    <w:noProof/>
                    <w:webHidden/>
                    <w:color w:val="000000" w:themeColor="text1"/>
                  </w:rPr>
                  <w:fldChar w:fldCharType="begin"/>
                </w:r>
                <w:r w:rsidR="004C6E37" w:rsidRPr="00DA29B3">
                  <w:rPr>
                    <w:noProof/>
                    <w:webHidden/>
                    <w:color w:val="000000" w:themeColor="text1"/>
                  </w:rPr>
                  <w:instrText xml:space="preserve"> PAGEREF _Toc65495869 \h </w:instrText>
                </w:r>
                <w:r w:rsidR="004C6E37" w:rsidRPr="00DA29B3">
                  <w:rPr>
                    <w:noProof/>
                    <w:webHidden/>
                    <w:color w:val="000000" w:themeColor="text1"/>
                  </w:rPr>
                </w:r>
                <w:r w:rsidR="004C6E37" w:rsidRPr="00DA29B3">
                  <w:rPr>
                    <w:noProof/>
                    <w:webHidden/>
                    <w:color w:val="000000" w:themeColor="text1"/>
                  </w:rPr>
                  <w:fldChar w:fldCharType="separate"/>
                </w:r>
                <w:r w:rsidR="00C02974" w:rsidRPr="00DA29B3">
                  <w:rPr>
                    <w:noProof/>
                    <w:webHidden/>
                    <w:color w:val="000000" w:themeColor="text1"/>
                  </w:rPr>
                  <w:t>29</w:t>
                </w:r>
                <w:r w:rsidR="004C6E37" w:rsidRPr="00DA29B3">
                  <w:rPr>
                    <w:noProof/>
                    <w:webHidden/>
                    <w:color w:val="000000" w:themeColor="text1"/>
                  </w:rPr>
                  <w:fldChar w:fldCharType="end"/>
                </w:r>
              </w:hyperlink>
            </w:p>
            <w:p w14:paraId="429A910E" w14:textId="3E32E962" w:rsidR="004C6E37" w:rsidRPr="00DA29B3" w:rsidRDefault="0062299C" w:rsidP="004C6E37">
              <w:pPr>
                <w:pStyle w:val="Spistreci2"/>
                <w:rPr>
                  <w:noProof/>
                  <w:color w:val="000000" w:themeColor="text1"/>
                </w:rPr>
              </w:pPr>
              <w:hyperlink w:anchor="_Toc65495870" w:history="1">
                <w:r w:rsidR="004C6E37" w:rsidRPr="00DA29B3">
                  <w:rPr>
                    <w:rStyle w:val="Hipercze"/>
                    <w:rFonts w:asciiTheme="minorHAnsi" w:hAnsiTheme="minorHAnsi" w:cstheme="minorHAnsi"/>
                    <w:b/>
                    <w:bCs/>
                    <w:noProof/>
                    <w:color w:val="000000" w:themeColor="text1"/>
                  </w:rPr>
                  <w:t>XXV. Spis załączników</w:t>
                </w:r>
                <w:r w:rsidR="004C6E37" w:rsidRPr="00DA29B3">
                  <w:rPr>
                    <w:noProof/>
                    <w:webHidden/>
                    <w:color w:val="000000" w:themeColor="text1"/>
                  </w:rPr>
                  <w:tab/>
                </w:r>
                <w:r w:rsidR="004C6E37" w:rsidRPr="00DA29B3">
                  <w:rPr>
                    <w:noProof/>
                    <w:webHidden/>
                    <w:color w:val="000000" w:themeColor="text1"/>
                  </w:rPr>
                  <w:fldChar w:fldCharType="begin"/>
                </w:r>
                <w:r w:rsidR="004C6E37" w:rsidRPr="00DA29B3">
                  <w:rPr>
                    <w:noProof/>
                    <w:webHidden/>
                    <w:color w:val="000000" w:themeColor="text1"/>
                  </w:rPr>
                  <w:instrText xml:space="preserve"> PAGEREF _Toc65495870 \h </w:instrText>
                </w:r>
                <w:r w:rsidR="004C6E37" w:rsidRPr="00DA29B3">
                  <w:rPr>
                    <w:noProof/>
                    <w:webHidden/>
                    <w:color w:val="000000" w:themeColor="text1"/>
                  </w:rPr>
                </w:r>
                <w:r w:rsidR="004C6E37" w:rsidRPr="00DA29B3">
                  <w:rPr>
                    <w:noProof/>
                    <w:webHidden/>
                    <w:color w:val="000000" w:themeColor="text1"/>
                  </w:rPr>
                  <w:fldChar w:fldCharType="separate"/>
                </w:r>
                <w:r w:rsidR="00C02974" w:rsidRPr="00DA29B3">
                  <w:rPr>
                    <w:noProof/>
                    <w:webHidden/>
                    <w:color w:val="000000" w:themeColor="text1"/>
                  </w:rPr>
                  <w:t>30</w:t>
                </w:r>
                <w:r w:rsidR="004C6E37" w:rsidRPr="00DA29B3">
                  <w:rPr>
                    <w:noProof/>
                    <w:webHidden/>
                    <w:color w:val="000000" w:themeColor="text1"/>
                  </w:rPr>
                  <w:fldChar w:fldCharType="end"/>
                </w:r>
              </w:hyperlink>
            </w:p>
            <w:p w14:paraId="7AC9D3BF" w14:textId="6F42440B" w:rsidR="008870AA" w:rsidRPr="00DA29B3" w:rsidRDefault="004C6E37" w:rsidP="004C6E37">
              <w:pPr>
                <w:tabs>
                  <w:tab w:val="right" w:pos="9025"/>
                </w:tabs>
                <w:spacing w:line="319" w:lineRule="auto"/>
                <w:rPr>
                  <w:rFonts w:asciiTheme="minorHAnsi" w:hAnsiTheme="minorHAnsi" w:cstheme="minorHAnsi"/>
                  <w:noProof/>
                  <w:color w:val="000000" w:themeColor="text1"/>
                </w:rPr>
              </w:pPr>
              <w:r w:rsidRPr="00DA29B3">
                <w:rPr>
                  <w:rFonts w:asciiTheme="minorHAnsi" w:hAnsiTheme="minorHAnsi" w:cstheme="minorHAnsi"/>
                  <w:noProof/>
                  <w:color w:val="000000" w:themeColor="text1"/>
                </w:rPr>
                <w:fldChar w:fldCharType="end"/>
              </w:r>
            </w:p>
          </w:sdtContent>
        </w:sdt>
        <w:p w14:paraId="65A520DB" w14:textId="13702E45" w:rsidR="004C6E37" w:rsidRPr="00DA29B3" w:rsidRDefault="008870AA" w:rsidP="004C6E37">
          <w:pPr>
            <w:tabs>
              <w:tab w:val="right" w:pos="9025"/>
            </w:tabs>
            <w:spacing w:line="319" w:lineRule="auto"/>
            <w:rPr>
              <w:rFonts w:asciiTheme="minorHAnsi" w:hAnsiTheme="minorHAnsi" w:cstheme="minorHAnsi"/>
              <w:color w:val="000000" w:themeColor="text1"/>
            </w:rPr>
          </w:pPr>
          <w:r w:rsidRPr="00DA29B3">
            <w:rPr>
              <w:rFonts w:asciiTheme="minorHAnsi" w:hAnsiTheme="minorHAnsi" w:cstheme="minorHAnsi"/>
              <w:color w:val="000000" w:themeColor="text1"/>
            </w:rPr>
            <w:lastRenderedPageBreak/>
            <w:fldChar w:fldCharType="end"/>
          </w:r>
        </w:p>
      </w:sdtContent>
    </w:sdt>
    <w:bookmarkEnd w:id="4" w:displacedByCustomXml="prev"/>
    <w:bookmarkStart w:id="5" w:name="_Toc65495843" w:displacedByCustomXml="prev"/>
    <w:p w14:paraId="43CCA772" w14:textId="77777777" w:rsidR="00EC3579" w:rsidRPr="00DA29B3" w:rsidRDefault="008870AA" w:rsidP="00EC3579">
      <w:pPr>
        <w:pStyle w:val="Nagwek2"/>
        <w:spacing w:before="0" w:after="0" w:line="319" w:lineRule="auto"/>
        <w:rPr>
          <w:rFonts w:asciiTheme="majorHAnsi" w:hAnsiTheme="majorHAnsi" w:cstheme="majorHAnsi"/>
          <w:b/>
          <w:bCs/>
          <w:color w:val="000000" w:themeColor="text1"/>
          <w:sz w:val="22"/>
          <w:szCs w:val="22"/>
        </w:rPr>
      </w:pPr>
      <w:r w:rsidRPr="00DA29B3">
        <w:rPr>
          <w:rFonts w:asciiTheme="minorHAnsi" w:hAnsiTheme="minorHAnsi" w:cstheme="minorHAnsi"/>
          <w:b/>
          <w:bCs/>
          <w:color w:val="000000" w:themeColor="text1"/>
          <w:sz w:val="24"/>
          <w:szCs w:val="24"/>
        </w:rPr>
        <w:t xml:space="preserve">I. </w:t>
      </w:r>
      <w:bookmarkEnd w:id="5"/>
      <w:r w:rsidR="00EC3579" w:rsidRPr="00DA29B3">
        <w:rPr>
          <w:rFonts w:asciiTheme="majorHAnsi" w:hAnsiTheme="majorHAnsi" w:cstheme="majorHAnsi"/>
          <w:b/>
          <w:bCs/>
          <w:color w:val="000000" w:themeColor="text1"/>
          <w:sz w:val="22"/>
          <w:szCs w:val="22"/>
        </w:rPr>
        <w:t>Nazwa oraz adres Zamawiającego</w:t>
      </w:r>
    </w:p>
    <w:p w14:paraId="1D408700" w14:textId="77777777" w:rsidR="00EC3579" w:rsidRPr="00DA29B3" w:rsidRDefault="00EC3579" w:rsidP="00EC3579">
      <w:pPr>
        <w:spacing w:line="319" w:lineRule="auto"/>
        <w:jc w:val="both"/>
        <w:rPr>
          <w:rFonts w:asciiTheme="majorHAnsi" w:eastAsia="Times New Roman" w:hAnsiTheme="majorHAnsi" w:cstheme="majorHAnsi"/>
          <w:color w:val="000000" w:themeColor="text1"/>
        </w:rPr>
      </w:pPr>
      <w:r w:rsidRPr="00DA29B3">
        <w:rPr>
          <w:rFonts w:asciiTheme="majorHAnsi" w:eastAsia="Times New Roman" w:hAnsiTheme="majorHAnsi" w:cstheme="majorHAnsi"/>
          <w:color w:val="000000" w:themeColor="text1"/>
        </w:rPr>
        <w:t xml:space="preserve">Strona Zamawiająca: </w:t>
      </w:r>
      <w:r w:rsidRPr="00DA29B3">
        <w:rPr>
          <w:rFonts w:asciiTheme="majorHAnsi" w:eastAsia="Times New Roman" w:hAnsiTheme="majorHAnsi" w:cstheme="majorHAnsi"/>
          <w:color w:val="000000" w:themeColor="text1"/>
        </w:rPr>
        <w:tab/>
      </w:r>
      <w:r w:rsidRPr="00DA29B3">
        <w:rPr>
          <w:rFonts w:asciiTheme="majorHAnsi" w:eastAsia="Times New Roman" w:hAnsiTheme="majorHAnsi" w:cstheme="majorHAnsi"/>
          <w:color w:val="000000" w:themeColor="text1"/>
        </w:rPr>
        <w:tab/>
        <w:t xml:space="preserve">Zakład Usług Komunalnych Sp. z o.o. </w:t>
      </w:r>
    </w:p>
    <w:p w14:paraId="4F87C285" w14:textId="77777777" w:rsidR="00EC3579" w:rsidRPr="00DA29B3" w:rsidRDefault="00EC3579" w:rsidP="00EC3579">
      <w:pPr>
        <w:spacing w:line="319" w:lineRule="auto"/>
        <w:ind w:left="2880" w:hanging="2880"/>
        <w:jc w:val="both"/>
        <w:rPr>
          <w:rFonts w:asciiTheme="majorHAnsi" w:eastAsia="Times New Roman" w:hAnsiTheme="majorHAnsi" w:cstheme="majorHAnsi"/>
          <w:color w:val="000000" w:themeColor="text1"/>
        </w:rPr>
      </w:pPr>
      <w:r w:rsidRPr="00DA29B3">
        <w:rPr>
          <w:rFonts w:asciiTheme="majorHAnsi" w:eastAsia="Times New Roman" w:hAnsiTheme="majorHAnsi" w:cstheme="majorHAnsi"/>
          <w:color w:val="000000" w:themeColor="text1"/>
        </w:rPr>
        <w:t xml:space="preserve">Adres siedziby: </w:t>
      </w:r>
      <w:r w:rsidRPr="00DA29B3">
        <w:rPr>
          <w:rFonts w:asciiTheme="majorHAnsi" w:eastAsia="Times New Roman" w:hAnsiTheme="majorHAnsi" w:cstheme="majorHAnsi"/>
          <w:color w:val="000000" w:themeColor="text1"/>
        </w:rPr>
        <w:tab/>
        <w:t>ul. Wyzwolenia 15, 62-070 Dopiewo, pow. poznański, woj. wielkopolskie</w:t>
      </w:r>
    </w:p>
    <w:p w14:paraId="263E5903" w14:textId="77777777" w:rsidR="00EC3579" w:rsidRPr="00DA29B3" w:rsidRDefault="00EC3579" w:rsidP="00EC3579">
      <w:pPr>
        <w:spacing w:line="319" w:lineRule="auto"/>
        <w:jc w:val="both"/>
        <w:rPr>
          <w:rFonts w:asciiTheme="majorHAnsi" w:eastAsia="Times New Roman" w:hAnsiTheme="majorHAnsi" w:cstheme="majorHAnsi"/>
          <w:color w:val="000000" w:themeColor="text1"/>
        </w:rPr>
      </w:pPr>
      <w:r w:rsidRPr="00DA29B3">
        <w:rPr>
          <w:rFonts w:asciiTheme="majorHAnsi" w:eastAsia="Times New Roman" w:hAnsiTheme="majorHAnsi" w:cstheme="majorHAnsi"/>
          <w:color w:val="000000" w:themeColor="text1"/>
        </w:rPr>
        <w:t xml:space="preserve">REGON: </w:t>
      </w:r>
      <w:r w:rsidRPr="00DA29B3">
        <w:rPr>
          <w:rFonts w:asciiTheme="majorHAnsi" w:eastAsia="Times New Roman" w:hAnsiTheme="majorHAnsi" w:cstheme="majorHAnsi"/>
          <w:color w:val="000000" w:themeColor="text1"/>
        </w:rPr>
        <w:tab/>
      </w:r>
      <w:r w:rsidRPr="00DA29B3">
        <w:rPr>
          <w:rFonts w:asciiTheme="majorHAnsi" w:eastAsia="Times New Roman" w:hAnsiTheme="majorHAnsi" w:cstheme="majorHAnsi"/>
          <w:color w:val="000000" w:themeColor="text1"/>
        </w:rPr>
        <w:tab/>
      </w:r>
      <w:r w:rsidRPr="00DA29B3">
        <w:rPr>
          <w:rFonts w:asciiTheme="majorHAnsi" w:eastAsia="Times New Roman" w:hAnsiTheme="majorHAnsi" w:cstheme="majorHAnsi"/>
          <w:color w:val="000000" w:themeColor="text1"/>
        </w:rPr>
        <w:tab/>
        <w:t>631286380</w:t>
      </w:r>
    </w:p>
    <w:p w14:paraId="40E982C2" w14:textId="77777777" w:rsidR="00EC3579" w:rsidRPr="00DA29B3" w:rsidRDefault="00EC3579" w:rsidP="00EC3579">
      <w:pPr>
        <w:spacing w:line="319" w:lineRule="auto"/>
        <w:jc w:val="both"/>
        <w:rPr>
          <w:rFonts w:asciiTheme="majorHAnsi" w:eastAsia="Times New Roman" w:hAnsiTheme="majorHAnsi" w:cstheme="majorHAnsi"/>
          <w:color w:val="000000" w:themeColor="text1"/>
        </w:rPr>
      </w:pPr>
      <w:r w:rsidRPr="00DA29B3">
        <w:rPr>
          <w:rFonts w:asciiTheme="majorHAnsi" w:eastAsia="Times New Roman" w:hAnsiTheme="majorHAnsi" w:cstheme="majorHAnsi"/>
          <w:color w:val="000000" w:themeColor="text1"/>
        </w:rPr>
        <w:t>NIP:</w:t>
      </w:r>
      <w:r w:rsidRPr="00DA29B3">
        <w:rPr>
          <w:rFonts w:asciiTheme="majorHAnsi" w:eastAsia="Times New Roman" w:hAnsiTheme="majorHAnsi" w:cstheme="majorHAnsi"/>
          <w:color w:val="000000" w:themeColor="text1"/>
        </w:rPr>
        <w:tab/>
      </w:r>
      <w:r w:rsidRPr="00DA29B3">
        <w:rPr>
          <w:rFonts w:asciiTheme="majorHAnsi" w:eastAsia="Times New Roman" w:hAnsiTheme="majorHAnsi" w:cstheme="majorHAnsi"/>
          <w:color w:val="000000" w:themeColor="text1"/>
        </w:rPr>
        <w:tab/>
      </w:r>
      <w:r w:rsidRPr="00DA29B3">
        <w:rPr>
          <w:rFonts w:asciiTheme="majorHAnsi" w:eastAsia="Times New Roman" w:hAnsiTheme="majorHAnsi" w:cstheme="majorHAnsi"/>
          <w:color w:val="000000" w:themeColor="text1"/>
        </w:rPr>
        <w:tab/>
      </w:r>
      <w:r w:rsidRPr="00DA29B3">
        <w:rPr>
          <w:rFonts w:asciiTheme="majorHAnsi" w:eastAsia="Times New Roman" w:hAnsiTheme="majorHAnsi" w:cstheme="majorHAnsi"/>
          <w:color w:val="000000" w:themeColor="text1"/>
        </w:rPr>
        <w:tab/>
      </w:r>
      <w:r w:rsidRPr="00DA29B3">
        <w:rPr>
          <w:rFonts w:asciiTheme="majorHAnsi" w:hAnsiTheme="majorHAnsi" w:cstheme="majorHAnsi"/>
          <w:color w:val="000000" w:themeColor="text1"/>
        </w:rPr>
        <w:t>7772374247</w:t>
      </w:r>
    </w:p>
    <w:p w14:paraId="594A2EEE" w14:textId="77777777" w:rsidR="00EC3579" w:rsidRPr="00DA29B3" w:rsidRDefault="00EC3579" w:rsidP="00EC3579">
      <w:pPr>
        <w:spacing w:line="319" w:lineRule="auto"/>
        <w:jc w:val="both"/>
        <w:rPr>
          <w:rFonts w:asciiTheme="majorHAnsi" w:eastAsia="Times New Roman" w:hAnsiTheme="majorHAnsi" w:cstheme="majorHAnsi"/>
          <w:color w:val="000000" w:themeColor="text1"/>
        </w:rPr>
      </w:pPr>
      <w:r w:rsidRPr="00DA29B3">
        <w:rPr>
          <w:rFonts w:asciiTheme="majorHAnsi" w:eastAsia="Times New Roman" w:hAnsiTheme="majorHAnsi" w:cstheme="majorHAnsi"/>
          <w:color w:val="000000" w:themeColor="text1"/>
        </w:rPr>
        <w:t>Telefon:</w:t>
      </w:r>
      <w:r w:rsidRPr="00DA29B3">
        <w:rPr>
          <w:rFonts w:asciiTheme="majorHAnsi" w:eastAsia="Times New Roman" w:hAnsiTheme="majorHAnsi" w:cstheme="majorHAnsi"/>
          <w:color w:val="000000" w:themeColor="text1"/>
        </w:rPr>
        <w:tab/>
      </w:r>
      <w:r w:rsidRPr="00DA29B3">
        <w:rPr>
          <w:rFonts w:asciiTheme="majorHAnsi" w:eastAsia="Times New Roman" w:hAnsiTheme="majorHAnsi" w:cstheme="majorHAnsi"/>
          <w:color w:val="000000" w:themeColor="text1"/>
        </w:rPr>
        <w:tab/>
      </w:r>
      <w:r w:rsidRPr="00DA29B3">
        <w:rPr>
          <w:rFonts w:asciiTheme="majorHAnsi" w:eastAsia="Times New Roman" w:hAnsiTheme="majorHAnsi" w:cstheme="majorHAnsi"/>
          <w:color w:val="000000" w:themeColor="text1"/>
        </w:rPr>
        <w:tab/>
      </w:r>
      <w:r w:rsidRPr="00DA29B3">
        <w:rPr>
          <w:rFonts w:asciiTheme="majorHAnsi" w:hAnsiTheme="majorHAnsi" w:cstheme="majorHAnsi"/>
          <w:color w:val="000000" w:themeColor="text1"/>
        </w:rPr>
        <w:t>61 8148 231</w:t>
      </w:r>
    </w:p>
    <w:p w14:paraId="0DF7543B" w14:textId="77777777" w:rsidR="00EC3579" w:rsidRPr="00DA29B3" w:rsidRDefault="00EC3579" w:rsidP="00EC3579">
      <w:pPr>
        <w:spacing w:line="319" w:lineRule="auto"/>
        <w:jc w:val="both"/>
        <w:rPr>
          <w:rFonts w:asciiTheme="majorHAnsi" w:eastAsia="Times New Roman" w:hAnsiTheme="majorHAnsi" w:cstheme="majorHAnsi"/>
          <w:color w:val="000000" w:themeColor="text1"/>
        </w:rPr>
      </w:pPr>
      <w:r w:rsidRPr="00DA29B3">
        <w:rPr>
          <w:rFonts w:asciiTheme="majorHAnsi" w:eastAsia="Times New Roman" w:hAnsiTheme="majorHAnsi" w:cstheme="majorHAnsi"/>
          <w:color w:val="000000" w:themeColor="text1"/>
        </w:rPr>
        <w:t xml:space="preserve">Faks:  </w:t>
      </w:r>
      <w:r w:rsidRPr="00DA29B3">
        <w:rPr>
          <w:rFonts w:asciiTheme="majorHAnsi" w:eastAsia="Times New Roman" w:hAnsiTheme="majorHAnsi" w:cstheme="majorHAnsi"/>
          <w:color w:val="000000" w:themeColor="text1"/>
        </w:rPr>
        <w:tab/>
      </w:r>
      <w:r w:rsidRPr="00DA29B3">
        <w:rPr>
          <w:rFonts w:asciiTheme="majorHAnsi" w:eastAsia="Times New Roman" w:hAnsiTheme="majorHAnsi" w:cstheme="majorHAnsi"/>
          <w:color w:val="000000" w:themeColor="text1"/>
        </w:rPr>
        <w:tab/>
      </w:r>
      <w:r w:rsidRPr="00DA29B3">
        <w:rPr>
          <w:rFonts w:asciiTheme="majorHAnsi" w:eastAsia="Times New Roman" w:hAnsiTheme="majorHAnsi" w:cstheme="majorHAnsi"/>
          <w:color w:val="000000" w:themeColor="text1"/>
        </w:rPr>
        <w:tab/>
      </w:r>
      <w:r w:rsidRPr="00DA29B3">
        <w:rPr>
          <w:rFonts w:asciiTheme="majorHAnsi" w:eastAsia="Times New Roman" w:hAnsiTheme="majorHAnsi" w:cstheme="majorHAnsi"/>
          <w:color w:val="000000" w:themeColor="text1"/>
        </w:rPr>
        <w:tab/>
      </w:r>
      <w:r w:rsidRPr="00DA29B3">
        <w:rPr>
          <w:rFonts w:asciiTheme="majorHAnsi" w:hAnsiTheme="majorHAnsi" w:cstheme="majorHAnsi"/>
          <w:color w:val="000000" w:themeColor="text1"/>
        </w:rPr>
        <w:t>61 8942 032</w:t>
      </w:r>
    </w:p>
    <w:p w14:paraId="646700E5" w14:textId="77777777" w:rsidR="00EC3579" w:rsidRPr="00DA29B3" w:rsidRDefault="00EC3579" w:rsidP="00EC3579">
      <w:pPr>
        <w:spacing w:line="319" w:lineRule="auto"/>
        <w:jc w:val="both"/>
        <w:rPr>
          <w:rFonts w:asciiTheme="majorHAnsi" w:hAnsiTheme="majorHAnsi" w:cstheme="majorHAnsi"/>
          <w:color w:val="000000" w:themeColor="text1"/>
        </w:rPr>
      </w:pPr>
      <w:r w:rsidRPr="00DA29B3">
        <w:rPr>
          <w:rFonts w:asciiTheme="majorHAnsi" w:eastAsia="Times New Roman" w:hAnsiTheme="majorHAnsi" w:cstheme="majorHAnsi"/>
          <w:color w:val="000000" w:themeColor="text1"/>
        </w:rPr>
        <w:t>Adres strony prowadzonego postępowania:</w:t>
      </w:r>
      <w:r w:rsidRPr="00DA29B3">
        <w:rPr>
          <w:rFonts w:asciiTheme="majorHAnsi" w:hAnsiTheme="majorHAnsi" w:cstheme="majorHAnsi"/>
          <w:color w:val="000000" w:themeColor="text1"/>
        </w:rPr>
        <w:t xml:space="preserve"> https://platformazakupowa.pl/pn/zukdopiewo</w:t>
      </w:r>
    </w:p>
    <w:p w14:paraId="6028ED42" w14:textId="77777777" w:rsidR="00EC3579" w:rsidRPr="00DA29B3" w:rsidRDefault="00EC3579" w:rsidP="00EC3579">
      <w:pPr>
        <w:spacing w:line="319" w:lineRule="auto"/>
        <w:jc w:val="both"/>
        <w:rPr>
          <w:rStyle w:val="Hipercze"/>
          <w:rFonts w:asciiTheme="majorHAnsi" w:eastAsia="Times New Roman" w:hAnsiTheme="majorHAnsi" w:cstheme="majorHAnsi"/>
          <w:bCs/>
          <w:color w:val="000000" w:themeColor="text1"/>
        </w:rPr>
      </w:pPr>
      <w:r w:rsidRPr="00DA29B3">
        <w:rPr>
          <w:rFonts w:asciiTheme="majorHAnsi" w:eastAsia="Times New Roman" w:hAnsiTheme="majorHAnsi" w:cstheme="majorHAnsi"/>
          <w:color w:val="000000" w:themeColor="text1"/>
        </w:rPr>
        <w:t>Adres poczty elektronicznej:</w:t>
      </w:r>
      <w:r w:rsidRPr="00DA29B3">
        <w:rPr>
          <w:rFonts w:asciiTheme="majorHAnsi" w:eastAsia="Times New Roman" w:hAnsiTheme="majorHAnsi" w:cstheme="majorHAnsi"/>
          <w:b/>
          <w:color w:val="000000" w:themeColor="text1"/>
        </w:rPr>
        <w:t xml:space="preserve"> </w:t>
      </w:r>
      <w:hyperlink r:id="rId7" w:history="1">
        <w:r w:rsidRPr="00DA29B3">
          <w:rPr>
            <w:rStyle w:val="Hipercze"/>
            <w:rFonts w:asciiTheme="majorHAnsi" w:eastAsia="Times New Roman" w:hAnsiTheme="majorHAnsi" w:cstheme="majorHAnsi"/>
            <w:bCs/>
            <w:color w:val="000000" w:themeColor="text1"/>
          </w:rPr>
          <w:t>przetargi@zukdopiewo.pl</w:t>
        </w:r>
      </w:hyperlink>
      <w:r w:rsidRPr="00DA29B3">
        <w:rPr>
          <w:rStyle w:val="Hipercze"/>
          <w:rFonts w:asciiTheme="majorHAnsi" w:eastAsia="Times New Roman" w:hAnsiTheme="majorHAnsi" w:cstheme="majorHAnsi"/>
          <w:bCs/>
          <w:color w:val="000000" w:themeColor="text1"/>
        </w:rPr>
        <w:t xml:space="preserve"> </w:t>
      </w:r>
    </w:p>
    <w:p w14:paraId="68E1A089" w14:textId="6B122C02" w:rsidR="00EC3579" w:rsidRPr="00DA29B3" w:rsidRDefault="00EC3579" w:rsidP="00EC3579">
      <w:pPr>
        <w:spacing w:line="319" w:lineRule="auto"/>
        <w:jc w:val="both"/>
        <w:rPr>
          <w:rFonts w:asciiTheme="minorHAnsi" w:hAnsiTheme="minorHAnsi" w:cstheme="minorHAnsi"/>
          <w:color w:val="000000" w:themeColor="text1"/>
        </w:rPr>
      </w:pPr>
      <w:r w:rsidRPr="00DA29B3">
        <w:rPr>
          <w:rFonts w:asciiTheme="minorHAnsi" w:hAnsiTheme="minorHAnsi" w:cstheme="minorHAnsi"/>
          <w:color w:val="000000" w:themeColor="text1"/>
        </w:rPr>
        <w:t>Adres strony internetowej Zamawiającego:</w:t>
      </w:r>
      <w:r w:rsidRPr="00DA29B3">
        <w:rPr>
          <w:color w:val="000000" w:themeColor="text1"/>
        </w:rPr>
        <w:t xml:space="preserve"> </w:t>
      </w:r>
      <w:hyperlink r:id="rId8" w:history="1">
        <w:r w:rsidRPr="00DA29B3">
          <w:rPr>
            <w:rStyle w:val="Hipercze"/>
            <w:rFonts w:asciiTheme="minorHAnsi" w:hAnsiTheme="minorHAnsi" w:cstheme="minorHAnsi"/>
            <w:color w:val="000000" w:themeColor="text1"/>
          </w:rPr>
          <w:t>https://www.zukdopiewo.pl/</w:t>
        </w:r>
      </w:hyperlink>
      <w:r w:rsidRPr="00DA29B3">
        <w:rPr>
          <w:rFonts w:asciiTheme="minorHAnsi" w:hAnsiTheme="minorHAnsi" w:cstheme="minorHAnsi"/>
          <w:color w:val="000000" w:themeColor="text1"/>
        </w:rPr>
        <w:t xml:space="preserve"> </w:t>
      </w:r>
    </w:p>
    <w:p w14:paraId="1D22F83C" w14:textId="505CE97C" w:rsidR="00EC3579" w:rsidRPr="00DA29B3" w:rsidRDefault="00EC3579" w:rsidP="00EC3579">
      <w:pPr>
        <w:spacing w:line="319" w:lineRule="auto"/>
        <w:jc w:val="both"/>
        <w:rPr>
          <w:rFonts w:asciiTheme="majorHAnsi" w:eastAsia="Times New Roman" w:hAnsiTheme="majorHAnsi" w:cstheme="majorHAnsi"/>
          <w:b/>
          <w:color w:val="000000" w:themeColor="text1"/>
          <w:u w:val="single"/>
        </w:rPr>
      </w:pPr>
      <w:r w:rsidRPr="00DA29B3">
        <w:rPr>
          <w:rFonts w:asciiTheme="majorHAnsi" w:eastAsia="Times New Roman" w:hAnsiTheme="majorHAnsi" w:cstheme="majorHAnsi"/>
          <w:color w:val="000000" w:themeColor="text1"/>
        </w:rPr>
        <w:t xml:space="preserve">Osoba upoważnioną do kontaktu z wykonawcami: Izabela </w:t>
      </w:r>
      <w:proofErr w:type="spellStart"/>
      <w:r w:rsidRPr="00DA29B3">
        <w:rPr>
          <w:rFonts w:asciiTheme="majorHAnsi" w:eastAsia="Times New Roman" w:hAnsiTheme="majorHAnsi" w:cstheme="majorHAnsi"/>
          <w:color w:val="000000" w:themeColor="text1"/>
        </w:rPr>
        <w:t>Beczkiewicz</w:t>
      </w:r>
      <w:proofErr w:type="spellEnd"/>
      <w:r w:rsidRPr="00DA29B3">
        <w:rPr>
          <w:rFonts w:asciiTheme="majorHAnsi" w:eastAsia="Times New Roman" w:hAnsiTheme="majorHAnsi" w:cstheme="majorHAnsi"/>
          <w:color w:val="000000" w:themeColor="text1"/>
        </w:rPr>
        <w:t xml:space="preserve"> </w:t>
      </w:r>
    </w:p>
    <w:p w14:paraId="41B03BF9" w14:textId="2142CCBF" w:rsidR="008870AA" w:rsidRPr="00DA29B3" w:rsidRDefault="008870AA" w:rsidP="008870AA">
      <w:pPr>
        <w:spacing w:line="319" w:lineRule="auto"/>
        <w:jc w:val="both"/>
        <w:rPr>
          <w:rFonts w:asciiTheme="minorHAnsi" w:hAnsiTheme="minorHAnsi" w:cstheme="minorHAnsi"/>
          <w:color w:val="000000" w:themeColor="text1"/>
        </w:rPr>
      </w:pPr>
      <w:r w:rsidRPr="00DA29B3">
        <w:rPr>
          <w:rFonts w:asciiTheme="minorHAnsi" w:hAnsiTheme="minorHAnsi" w:cstheme="minorHAnsi"/>
          <w:color w:val="000000" w:themeColor="text1"/>
        </w:rPr>
        <w:t>Adres strony internetowej Zamawiającego:</w:t>
      </w:r>
      <w:r w:rsidR="00EC3579" w:rsidRPr="00DA29B3">
        <w:rPr>
          <w:color w:val="000000" w:themeColor="text1"/>
        </w:rPr>
        <w:t xml:space="preserve"> </w:t>
      </w:r>
      <w:r w:rsidR="00EC3579" w:rsidRPr="00DA29B3">
        <w:rPr>
          <w:rFonts w:asciiTheme="minorHAnsi" w:hAnsiTheme="minorHAnsi" w:cstheme="minorHAnsi"/>
          <w:color w:val="000000" w:themeColor="text1"/>
        </w:rPr>
        <w:t>https://www.zukdopiewo.pl/</w:t>
      </w:r>
    </w:p>
    <w:p w14:paraId="735B820F" w14:textId="77777777" w:rsidR="008870AA" w:rsidRPr="00DA29B3" w:rsidRDefault="008870AA" w:rsidP="008870AA">
      <w:pPr>
        <w:spacing w:line="319" w:lineRule="auto"/>
        <w:jc w:val="both"/>
        <w:rPr>
          <w:rFonts w:asciiTheme="minorHAnsi" w:hAnsiTheme="minorHAnsi" w:cstheme="minorHAnsi"/>
          <w:b/>
          <w:color w:val="000000" w:themeColor="text1"/>
          <w:u w:val="single"/>
        </w:rPr>
      </w:pPr>
      <w:r w:rsidRPr="00DA29B3">
        <w:rPr>
          <w:rFonts w:asciiTheme="minorHAnsi" w:hAnsiTheme="minorHAnsi" w:cstheme="minorHAnsi"/>
          <w:b/>
          <w:color w:val="000000" w:themeColor="text1"/>
          <w:u w:val="single"/>
        </w:rPr>
        <w:t xml:space="preserve">Uwaga! </w:t>
      </w:r>
      <w:r w:rsidRPr="00DA29B3">
        <w:rPr>
          <w:rFonts w:asciiTheme="minorHAnsi" w:hAnsiTheme="minorHAnsi" w:cstheme="minorHAnsi"/>
          <w:color w:val="000000" w:themeColor="text1"/>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DA29B3">
        <w:rPr>
          <w:rFonts w:asciiTheme="minorHAnsi" w:hAnsiTheme="minorHAnsi" w:cstheme="minorHAnsi"/>
          <w:b/>
          <w:color w:val="000000" w:themeColor="text1"/>
          <w:u w:val="single"/>
        </w:rPr>
        <w:t>w rozdziale XIII pkt 3.</w:t>
      </w:r>
    </w:p>
    <w:p w14:paraId="1899656C" w14:textId="77777777" w:rsidR="008870AA" w:rsidRPr="00DA29B3" w:rsidRDefault="008870AA" w:rsidP="008870AA">
      <w:pPr>
        <w:spacing w:line="319" w:lineRule="auto"/>
        <w:jc w:val="both"/>
        <w:rPr>
          <w:rFonts w:asciiTheme="minorHAnsi" w:eastAsia="Times New Roman" w:hAnsiTheme="minorHAnsi" w:cstheme="minorHAnsi"/>
          <w:color w:val="000000" w:themeColor="text1"/>
        </w:rPr>
      </w:pPr>
    </w:p>
    <w:p w14:paraId="3AD542B3" w14:textId="77777777" w:rsidR="00EC3579" w:rsidRPr="00DA29B3" w:rsidRDefault="00EC3579" w:rsidP="00EC3579">
      <w:pPr>
        <w:spacing w:line="319" w:lineRule="auto"/>
        <w:jc w:val="both"/>
        <w:rPr>
          <w:rFonts w:asciiTheme="majorHAnsi" w:eastAsia="Times New Roman" w:hAnsiTheme="majorHAnsi" w:cstheme="majorHAnsi"/>
          <w:color w:val="000000" w:themeColor="text1"/>
        </w:rPr>
      </w:pPr>
      <w:r w:rsidRPr="00DA29B3">
        <w:rPr>
          <w:rFonts w:asciiTheme="majorHAnsi" w:eastAsia="Times New Roman" w:hAnsiTheme="majorHAnsi" w:cstheme="majorHAnsi"/>
          <w:color w:val="000000" w:themeColor="text1"/>
        </w:rPr>
        <w:t xml:space="preserve">Numer do rejestracji na Platformie Elektronicznego Fakturowania dla Zakładu Usług Komunalnych Sp. z o.o. to nr NIP </w:t>
      </w:r>
      <w:r w:rsidRPr="00DA29B3">
        <w:rPr>
          <w:rFonts w:asciiTheme="majorHAnsi" w:hAnsiTheme="majorHAnsi" w:cstheme="majorHAnsi"/>
          <w:color w:val="000000" w:themeColor="text1"/>
        </w:rPr>
        <w:t>7772374247</w:t>
      </w:r>
      <w:r w:rsidRPr="00DA29B3">
        <w:rPr>
          <w:rFonts w:asciiTheme="majorHAnsi" w:eastAsia="Times New Roman" w:hAnsiTheme="majorHAnsi" w:cstheme="majorHAnsi"/>
          <w:color w:val="000000" w:themeColor="text1"/>
        </w:rPr>
        <w:t>.</w:t>
      </w:r>
    </w:p>
    <w:p w14:paraId="226CAA51" w14:textId="77777777" w:rsidR="00EC3579" w:rsidRPr="00DA29B3" w:rsidRDefault="00EC3579" w:rsidP="00EC3579">
      <w:pPr>
        <w:spacing w:line="319" w:lineRule="auto"/>
        <w:jc w:val="both"/>
        <w:rPr>
          <w:rFonts w:asciiTheme="majorHAnsi" w:eastAsia="Times New Roman" w:hAnsiTheme="majorHAnsi" w:cstheme="majorHAnsi"/>
          <w:color w:val="000000" w:themeColor="text1"/>
        </w:rPr>
      </w:pPr>
    </w:p>
    <w:p w14:paraId="3DCE9E5F" w14:textId="77777777" w:rsidR="00EC3579" w:rsidRPr="00DA29B3" w:rsidRDefault="00EC3579" w:rsidP="00EC3579">
      <w:pPr>
        <w:spacing w:line="319" w:lineRule="auto"/>
        <w:jc w:val="both"/>
        <w:rPr>
          <w:rFonts w:asciiTheme="majorHAnsi" w:eastAsia="Times New Roman" w:hAnsiTheme="majorHAnsi" w:cstheme="majorHAnsi"/>
          <w:color w:val="000000" w:themeColor="text1"/>
        </w:rPr>
      </w:pPr>
      <w:r w:rsidRPr="00DA29B3">
        <w:rPr>
          <w:rFonts w:asciiTheme="majorHAnsi" w:eastAsia="Times New Roman" w:hAnsiTheme="majorHAnsi" w:cstheme="majorHAnsi"/>
          <w:color w:val="000000" w:themeColor="text1"/>
        </w:rPr>
        <w:t xml:space="preserve">Czas pracy Zakładu: </w:t>
      </w:r>
    </w:p>
    <w:p w14:paraId="3A9E7E26" w14:textId="77777777" w:rsidR="00EC3579" w:rsidRPr="00DA29B3" w:rsidRDefault="00EC3579" w:rsidP="00EC3579">
      <w:pPr>
        <w:numPr>
          <w:ilvl w:val="0"/>
          <w:numId w:val="42"/>
        </w:numPr>
        <w:spacing w:line="240" w:lineRule="auto"/>
        <w:rPr>
          <w:rFonts w:asciiTheme="majorHAnsi" w:eastAsia="Times New Roman" w:hAnsiTheme="majorHAnsi" w:cstheme="majorHAnsi"/>
          <w:color w:val="000000" w:themeColor="text1"/>
          <w:lang w:val="pl-PL"/>
        </w:rPr>
      </w:pPr>
      <w:r w:rsidRPr="00DA29B3">
        <w:rPr>
          <w:rFonts w:asciiTheme="majorHAnsi" w:eastAsia="Times New Roman" w:hAnsiTheme="majorHAnsi" w:cstheme="majorHAnsi"/>
          <w:color w:val="000000" w:themeColor="text1"/>
          <w:lang w:val="pl-PL"/>
        </w:rPr>
        <w:t>poniedziałek: 7:00 – 17:00</w:t>
      </w:r>
    </w:p>
    <w:p w14:paraId="6D5A5743" w14:textId="77777777" w:rsidR="00EC3579" w:rsidRPr="00DA29B3" w:rsidRDefault="00EC3579" w:rsidP="00EC3579">
      <w:pPr>
        <w:numPr>
          <w:ilvl w:val="0"/>
          <w:numId w:val="42"/>
        </w:numPr>
        <w:spacing w:before="100" w:beforeAutospacing="1" w:after="100" w:afterAutospacing="1" w:line="240" w:lineRule="auto"/>
        <w:rPr>
          <w:rFonts w:asciiTheme="majorHAnsi" w:eastAsia="Times New Roman" w:hAnsiTheme="majorHAnsi" w:cstheme="majorHAnsi"/>
          <w:color w:val="000000" w:themeColor="text1"/>
          <w:lang w:val="pl-PL"/>
        </w:rPr>
      </w:pPr>
      <w:r w:rsidRPr="00DA29B3">
        <w:rPr>
          <w:rFonts w:asciiTheme="majorHAnsi" w:eastAsia="Times New Roman" w:hAnsiTheme="majorHAnsi" w:cstheme="majorHAnsi"/>
          <w:color w:val="000000" w:themeColor="text1"/>
          <w:lang w:val="pl-PL"/>
        </w:rPr>
        <w:t>wtorek – piątek: 7:00 – 15:00</w:t>
      </w:r>
    </w:p>
    <w:p w14:paraId="3DD28EEA" w14:textId="77777777" w:rsidR="00EC3579" w:rsidRPr="00DA29B3" w:rsidRDefault="00EC3579" w:rsidP="00EC3579">
      <w:pPr>
        <w:spacing w:line="319" w:lineRule="auto"/>
        <w:jc w:val="both"/>
        <w:rPr>
          <w:rStyle w:val="Hipercze"/>
          <w:rFonts w:asciiTheme="majorHAnsi" w:hAnsiTheme="majorHAnsi" w:cstheme="majorHAnsi"/>
          <w:color w:val="000000" w:themeColor="text1"/>
        </w:rPr>
      </w:pPr>
      <w:r w:rsidRPr="00DA29B3">
        <w:rPr>
          <w:rFonts w:asciiTheme="majorHAnsi" w:eastAsia="Times New Roman" w:hAnsiTheme="majorHAnsi" w:cstheme="majorHAnsi"/>
          <w:color w:val="000000" w:themeColor="text1"/>
        </w:rPr>
        <w:t>Adres strony internetowej, na której jest prowadzone postępowanie i na której udostępniane będą zmiany i wyjaśnienia treści SWZ oraz inne dokumenty zamówienia bezpośrednio związane z niniejszym postępowaniem:</w:t>
      </w:r>
      <w:r w:rsidRPr="00DA29B3">
        <w:rPr>
          <w:rFonts w:asciiTheme="majorHAnsi" w:hAnsiTheme="majorHAnsi" w:cstheme="majorHAnsi"/>
          <w:color w:val="000000" w:themeColor="text1"/>
        </w:rPr>
        <w:t xml:space="preserve"> https://platformazakupowa.pl/pn/zukdopiewo.</w:t>
      </w:r>
    </w:p>
    <w:p w14:paraId="02597DF7" w14:textId="77777777" w:rsidR="008870AA" w:rsidRPr="00DA29B3" w:rsidRDefault="008870AA" w:rsidP="008870AA">
      <w:pPr>
        <w:spacing w:line="319" w:lineRule="auto"/>
        <w:jc w:val="both"/>
        <w:rPr>
          <w:rFonts w:asciiTheme="minorHAnsi" w:hAnsiTheme="minorHAnsi" w:cstheme="minorHAnsi"/>
          <w:color w:val="000000" w:themeColor="text1"/>
          <w:sz w:val="24"/>
          <w:szCs w:val="24"/>
        </w:rPr>
      </w:pPr>
    </w:p>
    <w:p w14:paraId="3E4220A8" w14:textId="77777777" w:rsidR="008870AA" w:rsidRPr="00DA29B3" w:rsidRDefault="008870AA" w:rsidP="008870AA">
      <w:pPr>
        <w:pStyle w:val="Nagwek2"/>
        <w:spacing w:before="0" w:after="0" w:line="319" w:lineRule="auto"/>
        <w:rPr>
          <w:rFonts w:asciiTheme="minorHAnsi" w:hAnsiTheme="minorHAnsi" w:cstheme="minorHAnsi"/>
          <w:b/>
          <w:bCs/>
          <w:color w:val="000000" w:themeColor="text1"/>
          <w:sz w:val="24"/>
          <w:szCs w:val="24"/>
        </w:rPr>
      </w:pPr>
      <w:bookmarkStart w:id="6" w:name="_Toc65495844"/>
      <w:r w:rsidRPr="00DA29B3">
        <w:rPr>
          <w:rFonts w:asciiTheme="minorHAnsi" w:hAnsiTheme="minorHAnsi" w:cstheme="minorHAnsi"/>
          <w:b/>
          <w:bCs/>
          <w:color w:val="000000" w:themeColor="text1"/>
          <w:sz w:val="24"/>
          <w:szCs w:val="24"/>
        </w:rPr>
        <w:t>II. Ochrona danych osobowych</w:t>
      </w:r>
      <w:bookmarkEnd w:id="6"/>
    </w:p>
    <w:p w14:paraId="09EBA228" w14:textId="77777777" w:rsidR="008870AA" w:rsidRPr="00DA29B3" w:rsidRDefault="008870AA" w:rsidP="00972E16">
      <w:pPr>
        <w:numPr>
          <w:ilvl w:val="0"/>
          <w:numId w:val="19"/>
        </w:numPr>
        <w:spacing w:line="319" w:lineRule="auto"/>
        <w:ind w:left="284"/>
        <w:jc w:val="both"/>
        <w:rPr>
          <w:rFonts w:asciiTheme="minorHAnsi" w:hAnsiTheme="minorHAnsi" w:cstheme="minorHAnsi"/>
          <w:color w:val="000000" w:themeColor="text1"/>
        </w:rPr>
      </w:pPr>
      <w:r w:rsidRPr="00DA29B3">
        <w:rPr>
          <w:rFonts w:asciiTheme="minorHAnsi" w:hAnsiTheme="minorHAnsi" w:cstheme="minorHAnsi"/>
          <w:color w:val="000000" w:themeColor="text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D582C93" w14:textId="77777777" w:rsidR="00EC3579" w:rsidRPr="00DA29B3" w:rsidRDefault="008870AA" w:rsidP="00EC3579">
      <w:pPr>
        <w:numPr>
          <w:ilvl w:val="0"/>
          <w:numId w:val="8"/>
        </w:numPr>
        <w:spacing w:line="319" w:lineRule="auto"/>
        <w:ind w:left="709" w:hanging="401"/>
        <w:jc w:val="both"/>
        <w:rPr>
          <w:rFonts w:asciiTheme="majorHAnsi" w:hAnsiTheme="majorHAnsi" w:cstheme="majorHAnsi"/>
          <w:color w:val="000000" w:themeColor="text1"/>
        </w:rPr>
      </w:pPr>
      <w:r w:rsidRPr="00DA29B3">
        <w:rPr>
          <w:rFonts w:asciiTheme="minorHAnsi" w:hAnsiTheme="minorHAnsi" w:cstheme="minorHAnsi"/>
          <w:color w:val="000000" w:themeColor="text1"/>
        </w:rPr>
        <w:t>administratorem Pani/Pana danych osobowych jest</w:t>
      </w:r>
      <w:r w:rsidRPr="00DA29B3">
        <w:rPr>
          <w:rFonts w:asciiTheme="minorHAnsi" w:hAnsiTheme="minorHAnsi" w:cstheme="minorHAnsi"/>
          <w:bCs/>
          <w:color w:val="000000" w:themeColor="text1"/>
        </w:rPr>
        <w:t xml:space="preserve">: </w:t>
      </w:r>
      <w:r w:rsidR="00EC3579" w:rsidRPr="00DA29B3">
        <w:rPr>
          <w:rFonts w:asciiTheme="majorHAnsi" w:hAnsiTheme="majorHAnsi" w:cstheme="majorHAnsi"/>
          <w:bCs/>
          <w:color w:val="000000" w:themeColor="text1"/>
        </w:rPr>
        <w:t>Zakład Usług Komunalnych Sp. z o.o. w  Dopiewie (dalej Administrator),</w:t>
      </w:r>
    </w:p>
    <w:p w14:paraId="558C9E26" w14:textId="0AF59796" w:rsidR="008870AA" w:rsidRPr="00DA29B3" w:rsidRDefault="008870AA" w:rsidP="00EC3579">
      <w:pPr>
        <w:numPr>
          <w:ilvl w:val="0"/>
          <w:numId w:val="8"/>
        </w:numPr>
        <w:spacing w:line="319" w:lineRule="auto"/>
        <w:ind w:left="709" w:hanging="401"/>
        <w:jc w:val="both"/>
        <w:rPr>
          <w:rFonts w:asciiTheme="minorHAnsi" w:hAnsiTheme="minorHAnsi" w:cstheme="minorHAnsi"/>
          <w:color w:val="000000" w:themeColor="text1"/>
        </w:rPr>
      </w:pPr>
      <w:r w:rsidRPr="00DA29B3">
        <w:rPr>
          <w:rFonts w:asciiTheme="minorHAnsi" w:hAnsiTheme="minorHAnsi" w:cstheme="minorHAnsi"/>
          <w:color w:val="000000" w:themeColor="text1"/>
        </w:rPr>
        <w:lastRenderedPageBreak/>
        <w:t xml:space="preserve">administrator wyznaczył Inspektora Danych Osobowych, z którym można się kontaktować pod adresem e-mail: </w:t>
      </w:r>
      <w:r w:rsidR="00EC3579" w:rsidRPr="00DA29B3">
        <w:rPr>
          <w:rFonts w:asciiTheme="majorHAnsi" w:hAnsiTheme="majorHAnsi" w:cstheme="majorHAnsi"/>
          <w:color w:val="000000" w:themeColor="text1"/>
        </w:rPr>
        <w:t>iod@zukdopiewo.pl</w:t>
      </w:r>
    </w:p>
    <w:p w14:paraId="0E9BF59E" w14:textId="77777777" w:rsidR="008870AA" w:rsidRPr="00DA29B3" w:rsidRDefault="008870AA" w:rsidP="00972E16">
      <w:pPr>
        <w:numPr>
          <w:ilvl w:val="0"/>
          <w:numId w:val="8"/>
        </w:numPr>
        <w:spacing w:line="319" w:lineRule="auto"/>
        <w:ind w:left="709" w:hanging="401"/>
        <w:jc w:val="both"/>
        <w:rPr>
          <w:rFonts w:asciiTheme="minorHAnsi" w:hAnsiTheme="minorHAnsi" w:cstheme="minorHAnsi"/>
          <w:color w:val="000000" w:themeColor="text1"/>
        </w:rPr>
      </w:pPr>
      <w:r w:rsidRPr="00DA29B3">
        <w:rPr>
          <w:rFonts w:asciiTheme="minorHAnsi" w:hAnsiTheme="minorHAnsi" w:cstheme="minorHAnsi"/>
          <w:color w:val="000000" w:themeColor="text1"/>
        </w:rPr>
        <w:t>Pani/Pana dane osobowe przetwarzane będą na podstawie art. 6 ust. 1 lit. c RODO w celu związanym z przedmiotowym postępowaniem o udzielenie zamówienia publicznego, prowadzonym w trybie przetargu nieograniczonego,</w:t>
      </w:r>
    </w:p>
    <w:p w14:paraId="102A71C3" w14:textId="77777777" w:rsidR="008870AA" w:rsidRPr="00DA29B3" w:rsidRDefault="008870AA" w:rsidP="00972E16">
      <w:pPr>
        <w:numPr>
          <w:ilvl w:val="0"/>
          <w:numId w:val="8"/>
        </w:numPr>
        <w:spacing w:line="319" w:lineRule="auto"/>
        <w:ind w:left="709" w:hanging="401"/>
        <w:jc w:val="both"/>
        <w:rPr>
          <w:rFonts w:asciiTheme="minorHAnsi" w:hAnsiTheme="minorHAnsi" w:cstheme="minorHAnsi"/>
          <w:color w:val="000000" w:themeColor="text1"/>
        </w:rPr>
      </w:pPr>
      <w:r w:rsidRPr="00DA29B3">
        <w:rPr>
          <w:rFonts w:asciiTheme="minorHAnsi" w:hAnsiTheme="minorHAnsi" w:cstheme="minorHAnsi"/>
          <w:color w:val="000000" w:themeColor="text1"/>
        </w:rPr>
        <w:t>odbiorcami Pani/Pana danych osobowych będą osoby lub podmioty, którym udostępniona zostanie dokumentacja postępowania w oparciu o art. 74 ustawy PZP,</w:t>
      </w:r>
    </w:p>
    <w:p w14:paraId="475B04A1" w14:textId="77777777" w:rsidR="008870AA" w:rsidRPr="00DA29B3" w:rsidRDefault="008870AA" w:rsidP="00972E16">
      <w:pPr>
        <w:numPr>
          <w:ilvl w:val="0"/>
          <w:numId w:val="8"/>
        </w:numPr>
        <w:spacing w:line="319" w:lineRule="auto"/>
        <w:ind w:left="709" w:hanging="401"/>
        <w:jc w:val="both"/>
        <w:rPr>
          <w:rFonts w:asciiTheme="minorHAnsi" w:hAnsiTheme="minorHAnsi" w:cstheme="minorHAnsi"/>
          <w:color w:val="000000" w:themeColor="text1"/>
        </w:rPr>
      </w:pPr>
      <w:r w:rsidRPr="00DA29B3">
        <w:rPr>
          <w:rFonts w:asciiTheme="minorHAnsi" w:hAnsiTheme="minorHAnsi" w:cstheme="minorHAnsi"/>
          <w:color w:val="000000" w:themeColor="text1"/>
        </w:rPr>
        <w:t>Pani/Pana dane osobowe będą przechowywane w czasie określonym przepisami prawa, zgodnie z jednolitym rzeczowym wykazem akt organów gminy i związków międzygminnych oraz urzędów obsługujących te organy i związki,</w:t>
      </w:r>
    </w:p>
    <w:p w14:paraId="09CD7693" w14:textId="77777777" w:rsidR="008870AA" w:rsidRPr="00DA29B3" w:rsidRDefault="008870AA" w:rsidP="00972E16">
      <w:pPr>
        <w:numPr>
          <w:ilvl w:val="0"/>
          <w:numId w:val="8"/>
        </w:numPr>
        <w:spacing w:line="319" w:lineRule="auto"/>
        <w:ind w:left="709" w:hanging="401"/>
        <w:jc w:val="both"/>
        <w:rPr>
          <w:rFonts w:asciiTheme="minorHAnsi" w:hAnsiTheme="minorHAnsi" w:cstheme="minorHAnsi"/>
          <w:color w:val="000000" w:themeColor="text1"/>
        </w:rPr>
      </w:pPr>
      <w:r w:rsidRPr="00DA29B3">
        <w:rPr>
          <w:rFonts w:asciiTheme="minorHAnsi" w:hAnsiTheme="minorHAnsi" w:cstheme="minorHAnsi"/>
          <w:color w:val="000000" w:themeColor="text1"/>
        </w:rPr>
        <w:t>obowiązek podania przez Panią/Pana danych osobowych bezpośrednio Pani/Pana dotyczących jest wymogiem ustawowym określonym w przepisach ustawy PZP, związanym z udziałem w postępowaniu o udzielenie zamówienia publicznego,</w:t>
      </w:r>
    </w:p>
    <w:p w14:paraId="2A4A8FF7" w14:textId="77777777" w:rsidR="008870AA" w:rsidRPr="00DA29B3" w:rsidRDefault="008870AA" w:rsidP="00972E16">
      <w:pPr>
        <w:numPr>
          <w:ilvl w:val="0"/>
          <w:numId w:val="8"/>
        </w:numPr>
        <w:spacing w:line="319" w:lineRule="auto"/>
        <w:ind w:left="709" w:hanging="401"/>
        <w:jc w:val="both"/>
        <w:rPr>
          <w:rFonts w:asciiTheme="minorHAnsi" w:hAnsiTheme="minorHAnsi" w:cstheme="minorHAnsi"/>
          <w:color w:val="000000" w:themeColor="text1"/>
        </w:rPr>
      </w:pPr>
      <w:r w:rsidRPr="00DA29B3">
        <w:rPr>
          <w:rFonts w:asciiTheme="minorHAnsi" w:hAnsiTheme="minorHAnsi" w:cstheme="minorHAnsi"/>
          <w:color w:val="000000" w:themeColor="text1"/>
        </w:rPr>
        <w:t>w odniesieniu do Pani/Pana danych osobowych decyzje nie będą podejmowane w sposób zautomatyzowany, stosownie do art. 22 RODO,</w:t>
      </w:r>
    </w:p>
    <w:p w14:paraId="0981B0CE" w14:textId="77777777" w:rsidR="008870AA" w:rsidRPr="00DA29B3" w:rsidRDefault="008870AA" w:rsidP="00972E16">
      <w:pPr>
        <w:numPr>
          <w:ilvl w:val="0"/>
          <w:numId w:val="8"/>
        </w:numPr>
        <w:spacing w:line="319" w:lineRule="auto"/>
        <w:ind w:left="709" w:hanging="401"/>
        <w:jc w:val="both"/>
        <w:rPr>
          <w:rFonts w:asciiTheme="minorHAnsi" w:hAnsiTheme="minorHAnsi" w:cstheme="minorHAnsi"/>
          <w:color w:val="000000" w:themeColor="text1"/>
        </w:rPr>
      </w:pPr>
      <w:r w:rsidRPr="00DA29B3">
        <w:rPr>
          <w:rFonts w:asciiTheme="minorHAnsi" w:hAnsiTheme="minorHAnsi" w:cstheme="minorHAnsi"/>
          <w:color w:val="000000" w:themeColor="text1"/>
        </w:rPr>
        <w:t>posiada Pani/Pan:</w:t>
      </w:r>
    </w:p>
    <w:p w14:paraId="4F68798B" w14:textId="77777777" w:rsidR="008870AA" w:rsidRPr="00DA29B3" w:rsidRDefault="008870AA" w:rsidP="00972E16">
      <w:pPr>
        <w:numPr>
          <w:ilvl w:val="0"/>
          <w:numId w:val="9"/>
        </w:numPr>
        <w:spacing w:line="319" w:lineRule="auto"/>
        <w:ind w:left="1064" w:hanging="462"/>
        <w:jc w:val="both"/>
        <w:rPr>
          <w:rFonts w:asciiTheme="minorHAnsi" w:hAnsiTheme="minorHAnsi" w:cstheme="minorHAnsi"/>
          <w:color w:val="000000" w:themeColor="text1"/>
        </w:rPr>
      </w:pPr>
      <w:r w:rsidRPr="00DA29B3">
        <w:rPr>
          <w:rFonts w:asciiTheme="minorHAnsi" w:hAnsiTheme="minorHAnsi" w:cstheme="minorHAnsi"/>
          <w:color w:val="000000" w:themeColor="text1"/>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60BB7DD" w14:textId="77777777" w:rsidR="008870AA" w:rsidRPr="00DA29B3" w:rsidRDefault="008870AA" w:rsidP="00972E16">
      <w:pPr>
        <w:numPr>
          <w:ilvl w:val="0"/>
          <w:numId w:val="9"/>
        </w:numPr>
        <w:spacing w:line="319" w:lineRule="auto"/>
        <w:ind w:left="1064" w:hanging="462"/>
        <w:jc w:val="both"/>
        <w:rPr>
          <w:rFonts w:asciiTheme="minorHAnsi" w:hAnsiTheme="minorHAnsi" w:cstheme="minorHAnsi"/>
          <w:color w:val="000000" w:themeColor="text1"/>
        </w:rPr>
      </w:pPr>
      <w:r w:rsidRPr="00DA29B3">
        <w:rPr>
          <w:rFonts w:asciiTheme="minorHAnsi" w:hAnsiTheme="minorHAnsi" w:cstheme="minorHAnsi"/>
          <w:color w:val="000000" w:themeColor="text1"/>
        </w:rPr>
        <w:t>na podstawie art. 16 RODO prawo do sprostowania lub uzupełnienia Pani/Pana danych osobowych (</w:t>
      </w:r>
      <w:r w:rsidRPr="00DA29B3">
        <w:rPr>
          <w:rFonts w:asciiTheme="minorHAnsi" w:hAnsiTheme="minorHAnsi" w:cstheme="minorHAnsi"/>
          <w:i/>
          <w:color w:val="000000" w:themeColor="text1"/>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A29B3">
        <w:rPr>
          <w:rFonts w:asciiTheme="minorHAnsi" w:hAnsiTheme="minorHAnsi" w:cstheme="minorHAnsi"/>
          <w:color w:val="000000" w:themeColor="text1"/>
        </w:rPr>
        <w:t>),</w:t>
      </w:r>
    </w:p>
    <w:p w14:paraId="3A99887B" w14:textId="77777777" w:rsidR="008870AA" w:rsidRPr="00DA29B3" w:rsidRDefault="008870AA" w:rsidP="00972E16">
      <w:pPr>
        <w:numPr>
          <w:ilvl w:val="0"/>
          <w:numId w:val="9"/>
        </w:numPr>
        <w:spacing w:line="319" w:lineRule="auto"/>
        <w:ind w:left="1064" w:hanging="462"/>
        <w:jc w:val="both"/>
        <w:rPr>
          <w:rFonts w:asciiTheme="minorHAnsi" w:hAnsiTheme="minorHAnsi" w:cstheme="minorHAnsi"/>
          <w:color w:val="000000" w:themeColor="text1"/>
        </w:rPr>
      </w:pPr>
      <w:r w:rsidRPr="00DA29B3">
        <w:rPr>
          <w:rFonts w:asciiTheme="minorHAnsi" w:hAnsiTheme="minorHAnsi" w:cstheme="minorHAnsi"/>
          <w:color w:val="000000" w:themeColor="text1"/>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A29B3">
        <w:rPr>
          <w:rFonts w:asciiTheme="minorHAnsi" w:hAnsiTheme="minorHAnsi" w:cstheme="minorHAnsi"/>
          <w:i/>
          <w:color w:val="000000" w:themeColor="text1"/>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A29B3">
        <w:rPr>
          <w:rFonts w:asciiTheme="minorHAnsi" w:hAnsiTheme="minorHAnsi" w:cstheme="minorHAnsi"/>
          <w:color w:val="000000" w:themeColor="text1"/>
        </w:rPr>
        <w:t>),</w:t>
      </w:r>
    </w:p>
    <w:p w14:paraId="2F159F71" w14:textId="77777777" w:rsidR="008870AA" w:rsidRPr="00DA29B3" w:rsidRDefault="008870AA" w:rsidP="00972E16">
      <w:pPr>
        <w:numPr>
          <w:ilvl w:val="0"/>
          <w:numId w:val="9"/>
        </w:numPr>
        <w:spacing w:line="319" w:lineRule="auto"/>
        <w:ind w:left="1064" w:hanging="462"/>
        <w:jc w:val="both"/>
        <w:rPr>
          <w:rFonts w:asciiTheme="minorHAnsi" w:hAnsiTheme="minorHAnsi" w:cstheme="minorHAnsi"/>
          <w:color w:val="000000" w:themeColor="text1"/>
        </w:rPr>
      </w:pPr>
      <w:r w:rsidRPr="00DA29B3">
        <w:rPr>
          <w:rFonts w:asciiTheme="minorHAnsi" w:hAnsiTheme="minorHAnsi" w:cstheme="minorHAnsi"/>
          <w:color w:val="000000" w:themeColor="text1"/>
        </w:rPr>
        <w:t>prawo do wniesienia skargi do Prezesa Urzędu Ochrony Danych Osobowych, gdy uzna Pani/Pan, że przetwarzanie danych osobowych Pani/Pana dotyczących narusza przepisy RODO,</w:t>
      </w:r>
      <w:r w:rsidRPr="00DA29B3">
        <w:rPr>
          <w:rFonts w:asciiTheme="minorHAnsi" w:hAnsiTheme="minorHAnsi" w:cstheme="minorHAnsi"/>
          <w:i/>
          <w:color w:val="000000" w:themeColor="text1"/>
        </w:rPr>
        <w:t xml:space="preserve"> </w:t>
      </w:r>
    </w:p>
    <w:p w14:paraId="6B9273D6" w14:textId="77777777" w:rsidR="008870AA" w:rsidRPr="00DA29B3" w:rsidRDefault="008870AA" w:rsidP="00972E16">
      <w:pPr>
        <w:numPr>
          <w:ilvl w:val="0"/>
          <w:numId w:val="8"/>
        </w:numPr>
        <w:spacing w:line="319" w:lineRule="auto"/>
        <w:ind w:left="709" w:hanging="401"/>
        <w:jc w:val="both"/>
        <w:rPr>
          <w:rFonts w:asciiTheme="minorHAnsi" w:hAnsiTheme="minorHAnsi" w:cstheme="minorHAnsi"/>
          <w:color w:val="000000" w:themeColor="text1"/>
        </w:rPr>
      </w:pPr>
      <w:r w:rsidRPr="00DA29B3">
        <w:rPr>
          <w:rFonts w:asciiTheme="minorHAnsi" w:hAnsiTheme="minorHAnsi" w:cstheme="minorHAnsi"/>
          <w:color w:val="000000" w:themeColor="text1"/>
        </w:rPr>
        <w:t>nie przysługuje Pani/Panu:</w:t>
      </w:r>
    </w:p>
    <w:p w14:paraId="6C72C503" w14:textId="77777777" w:rsidR="008870AA" w:rsidRPr="00DA29B3" w:rsidRDefault="008870AA" w:rsidP="00972E16">
      <w:pPr>
        <w:numPr>
          <w:ilvl w:val="0"/>
          <w:numId w:val="21"/>
        </w:numPr>
        <w:spacing w:line="319" w:lineRule="auto"/>
        <w:ind w:left="1008" w:hanging="392"/>
        <w:jc w:val="both"/>
        <w:rPr>
          <w:rFonts w:asciiTheme="minorHAnsi" w:hAnsiTheme="minorHAnsi" w:cstheme="minorHAnsi"/>
          <w:color w:val="000000" w:themeColor="text1"/>
        </w:rPr>
      </w:pPr>
      <w:r w:rsidRPr="00DA29B3">
        <w:rPr>
          <w:rFonts w:asciiTheme="minorHAnsi" w:hAnsiTheme="minorHAnsi" w:cstheme="minorHAnsi"/>
          <w:color w:val="000000" w:themeColor="text1"/>
        </w:rPr>
        <w:lastRenderedPageBreak/>
        <w:t>w związku z art. 17 ust. 3 lit. b, d lub e RODO prawo do usunięcia danych osobowych,</w:t>
      </w:r>
    </w:p>
    <w:p w14:paraId="09FCF011" w14:textId="77777777" w:rsidR="008870AA" w:rsidRPr="00DA29B3" w:rsidRDefault="008870AA" w:rsidP="00972E16">
      <w:pPr>
        <w:numPr>
          <w:ilvl w:val="0"/>
          <w:numId w:val="21"/>
        </w:numPr>
        <w:spacing w:line="319" w:lineRule="auto"/>
        <w:ind w:left="1008" w:hanging="392"/>
        <w:jc w:val="both"/>
        <w:rPr>
          <w:rFonts w:asciiTheme="minorHAnsi" w:hAnsiTheme="minorHAnsi" w:cstheme="minorHAnsi"/>
          <w:color w:val="000000" w:themeColor="text1"/>
        </w:rPr>
      </w:pPr>
      <w:r w:rsidRPr="00DA29B3">
        <w:rPr>
          <w:rFonts w:asciiTheme="minorHAnsi" w:hAnsiTheme="minorHAnsi" w:cstheme="minorHAnsi"/>
          <w:color w:val="000000" w:themeColor="text1"/>
        </w:rPr>
        <w:t>prawo do przenoszenia danych osobowych, o którym mowa w art. 20 RODO,</w:t>
      </w:r>
    </w:p>
    <w:p w14:paraId="479265E9" w14:textId="77777777" w:rsidR="008870AA" w:rsidRPr="00DA29B3" w:rsidRDefault="008870AA" w:rsidP="00972E16">
      <w:pPr>
        <w:numPr>
          <w:ilvl w:val="0"/>
          <w:numId w:val="21"/>
        </w:numPr>
        <w:spacing w:line="319" w:lineRule="auto"/>
        <w:ind w:left="1008" w:hanging="392"/>
        <w:jc w:val="both"/>
        <w:rPr>
          <w:rFonts w:asciiTheme="minorHAnsi" w:hAnsiTheme="minorHAnsi" w:cstheme="minorHAnsi"/>
          <w:color w:val="000000" w:themeColor="text1"/>
        </w:rPr>
      </w:pPr>
      <w:r w:rsidRPr="00DA29B3">
        <w:rPr>
          <w:rFonts w:asciiTheme="minorHAnsi" w:hAnsiTheme="minorHAnsi" w:cstheme="minorHAnsi"/>
          <w:color w:val="000000" w:themeColor="text1"/>
        </w:rPr>
        <w:t>na podstawie art. 21 RODO prawo sprzeciwu, wobec przetwarzania danych osobowych, gdyż podstawą prawną przetwarzania Pani/Pana danych osobowych jest art. 6 ust. 1 lit. c RODO,</w:t>
      </w:r>
    </w:p>
    <w:p w14:paraId="565C7C27" w14:textId="77777777" w:rsidR="008870AA" w:rsidRPr="00DA29B3" w:rsidRDefault="008870AA" w:rsidP="00972E16">
      <w:pPr>
        <w:numPr>
          <w:ilvl w:val="0"/>
          <w:numId w:val="8"/>
        </w:numPr>
        <w:spacing w:line="319" w:lineRule="auto"/>
        <w:ind w:left="709" w:hanging="401"/>
        <w:jc w:val="both"/>
        <w:rPr>
          <w:rFonts w:asciiTheme="minorHAnsi" w:hAnsiTheme="minorHAnsi" w:cstheme="minorHAnsi"/>
          <w:color w:val="000000" w:themeColor="text1"/>
        </w:rPr>
      </w:pPr>
      <w:r w:rsidRPr="00DA29B3">
        <w:rPr>
          <w:rFonts w:asciiTheme="minorHAnsi" w:hAnsiTheme="minorHAnsi" w:cstheme="minorHAnsi"/>
          <w:color w:val="000000" w:themeColor="text1"/>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513BC36" w14:textId="77777777" w:rsidR="008870AA" w:rsidRPr="00DA29B3" w:rsidRDefault="008870AA" w:rsidP="008870AA">
      <w:pPr>
        <w:spacing w:line="319" w:lineRule="auto"/>
        <w:ind w:left="709"/>
        <w:jc w:val="both"/>
        <w:rPr>
          <w:rFonts w:asciiTheme="minorHAnsi" w:hAnsiTheme="minorHAnsi" w:cstheme="minorHAnsi"/>
          <w:color w:val="000000" w:themeColor="text1"/>
        </w:rPr>
      </w:pPr>
    </w:p>
    <w:p w14:paraId="51282780" w14:textId="77777777" w:rsidR="008870AA" w:rsidRPr="00DA29B3" w:rsidRDefault="008870AA" w:rsidP="008870AA">
      <w:pPr>
        <w:pStyle w:val="Nagwek2"/>
        <w:spacing w:before="0" w:after="0" w:line="319" w:lineRule="auto"/>
        <w:rPr>
          <w:rFonts w:asciiTheme="minorHAnsi" w:hAnsiTheme="minorHAnsi" w:cstheme="minorHAnsi"/>
          <w:b/>
          <w:bCs/>
          <w:color w:val="000000" w:themeColor="text1"/>
          <w:sz w:val="24"/>
          <w:szCs w:val="24"/>
        </w:rPr>
      </w:pPr>
      <w:bookmarkStart w:id="7" w:name="_Toc65495845"/>
      <w:r w:rsidRPr="00DA29B3">
        <w:rPr>
          <w:rFonts w:asciiTheme="minorHAnsi" w:hAnsiTheme="minorHAnsi" w:cstheme="minorHAnsi"/>
          <w:b/>
          <w:bCs/>
          <w:color w:val="000000" w:themeColor="text1"/>
          <w:sz w:val="24"/>
          <w:szCs w:val="24"/>
        </w:rPr>
        <w:t>III. Tryb udzielania zamówienia</w:t>
      </w:r>
      <w:bookmarkEnd w:id="7"/>
    </w:p>
    <w:p w14:paraId="0C804912" w14:textId="77777777" w:rsidR="008870AA" w:rsidRPr="00DA29B3" w:rsidRDefault="008870AA" w:rsidP="00972E16">
      <w:pPr>
        <w:numPr>
          <w:ilvl w:val="0"/>
          <w:numId w:val="22"/>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Niniejsze postępowanie prowadzone jest w trybie podstawowym o jakim stanowi art. 275 pkt 1 PZP. </w:t>
      </w:r>
    </w:p>
    <w:p w14:paraId="307FFCC6" w14:textId="77777777" w:rsidR="008870AA" w:rsidRPr="00DA29B3" w:rsidRDefault="008870AA" w:rsidP="00972E16">
      <w:pPr>
        <w:numPr>
          <w:ilvl w:val="0"/>
          <w:numId w:val="22"/>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Zamawiający nie przewiduje prowadzenia negocjacji. </w:t>
      </w:r>
    </w:p>
    <w:p w14:paraId="39110B7A" w14:textId="715271A8" w:rsidR="008870AA" w:rsidRPr="00DA29B3" w:rsidRDefault="008870AA" w:rsidP="00972E16">
      <w:pPr>
        <w:numPr>
          <w:ilvl w:val="0"/>
          <w:numId w:val="22"/>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Szacunkowa wartość przedmiotowego zamówienia nie przekracza progów unijnych o jakich mowa w art. 3 </w:t>
      </w:r>
      <w:r w:rsidR="00ED702C" w:rsidRPr="00DA29B3">
        <w:rPr>
          <w:rFonts w:asciiTheme="minorHAnsi" w:hAnsiTheme="minorHAnsi" w:cstheme="minorHAnsi"/>
          <w:color w:val="000000" w:themeColor="text1"/>
        </w:rPr>
        <w:t xml:space="preserve">ust. 1 pkt. 1 </w:t>
      </w:r>
      <w:r w:rsidRPr="00DA29B3">
        <w:rPr>
          <w:rFonts w:asciiTheme="minorHAnsi" w:hAnsiTheme="minorHAnsi" w:cstheme="minorHAnsi"/>
          <w:color w:val="000000" w:themeColor="text1"/>
        </w:rPr>
        <w:t xml:space="preserve">ustawy PZP.  </w:t>
      </w:r>
    </w:p>
    <w:p w14:paraId="5DF20F1A" w14:textId="77777777" w:rsidR="008870AA" w:rsidRPr="00DA29B3" w:rsidRDefault="008870AA" w:rsidP="00972E16">
      <w:pPr>
        <w:numPr>
          <w:ilvl w:val="0"/>
          <w:numId w:val="22"/>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Zamawiający nie przewiduje aukcji elektronicznej.</w:t>
      </w:r>
    </w:p>
    <w:p w14:paraId="2A3A32BC" w14:textId="77777777" w:rsidR="008870AA" w:rsidRPr="00DA29B3" w:rsidRDefault="008870AA" w:rsidP="00972E16">
      <w:pPr>
        <w:numPr>
          <w:ilvl w:val="0"/>
          <w:numId w:val="22"/>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Zamawiający nie przewiduje możliwości złożenia oferty w postaci katalogów elektronicznych lub dołączenia katalogów elektronicznych do oferty.</w:t>
      </w:r>
    </w:p>
    <w:p w14:paraId="15B92B6B" w14:textId="77777777" w:rsidR="008870AA" w:rsidRPr="00DA29B3" w:rsidRDefault="008870AA" w:rsidP="00972E16">
      <w:pPr>
        <w:numPr>
          <w:ilvl w:val="0"/>
          <w:numId w:val="22"/>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Zamawiający nie prowadzi postępowania w celu zawarcia umowy ramowej.</w:t>
      </w:r>
    </w:p>
    <w:p w14:paraId="7BC36888" w14:textId="77777777" w:rsidR="008870AA" w:rsidRPr="00DA29B3" w:rsidRDefault="008870AA" w:rsidP="00972E16">
      <w:pPr>
        <w:numPr>
          <w:ilvl w:val="0"/>
          <w:numId w:val="22"/>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Zamawiający nie zastrzega możliwości ubiegania się o udzielenie zamówienia wyłącznie przez Wykonawców, o których mowa w art. 94 PZP </w:t>
      </w:r>
    </w:p>
    <w:p w14:paraId="128E203F" w14:textId="5BD2F6B8" w:rsidR="008870AA" w:rsidRPr="00DA29B3" w:rsidRDefault="008870AA" w:rsidP="00972E16">
      <w:pPr>
        <w:numPr>
          <w:ilvl w:val="0"/>
          <w:numId w:val="22"/>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D702C" w:rsidRPr="00DA29B3">
        <w:rPr>
          <w:rFonts w:asciiTheme="minorHAnsi" w:hAnsiTheme="minorHAnsi" w:cstheme="minorHAnsi"/>
          <w:color w:val="000000" w:themeColor="text1"/>
        </w:rPr>
        <w:t>20</w:t>
      </w:r>
      <w:r w:rsidRPr="00DA29B3">
        <w:rPr>
          <w:rFonts w:asciiTheme="minorHAnsi" w:hAnsiTheme="minorHAnsi" w:cstheme="minorHAnsi"/>
          <w:color w:val="000000" w:themeColor="text1"/>
        </w:rPr>
        <w:t xml:space="preserve"> r. poz. </w:t>
      </w:r>
      <w:r w:rsidR="00ED702C" w:rsidRPr="00DA29B3">
        <w:rPr>
          <w:rFonts w:asciiTheme="minorHAnsi" w:hAnsiTheme="minorHAnsi" w:cstheme="minorHAnsi"/>
          <w:color w:val="000000" w:themeColor="text1"/>
        </w:rPr>
        <w:t>1320 ze zm.</w:t>
      </w:r>
      <w:r w:rsidRPr="00DA29B3">
        <w:rPr>
          <w:rFonts w:asciiTheme="minorHAnsi" w:hAnsiTheme="minorHAnsi" w:cstheme="minorHAnsi"/>
          <w:color w:val="000000" w:themeColor="text1"/>
        </w:rPr>
        <w:t xml:space="preserve">) obejmują następujące rodzaje czynności: </w:t>
      </w:r>
    </w:p>
    <w:p w14:paraId="7177C7A8" w14:textId="77777777" w:rsidR="008870AA" w:rsidRPr="00DA29B3" w:rsidRDefault="008870AA" w:rsidP="00972E16">
      <w:pPr>
        <w:numPr>
          <w:ilvl w:val="0"/>
          <w:numId w:val="10"/>
        </w:numPr>
        <w:spacing w:line="319" w:lineRule="auto"/>
        <w:ind w:left="852" w:hanging="418"/>
        <w:jc w:val="both"/>
        <w:rPr>
          <w:rFonts w:asciiTheme="minorHAnsi" w:hAnsiTheme="minorHAnsi" w:cstheme="minorHAnsi"/>
          <w:color w:val="000000" w:themeColor="text1"/>
        </w:rPr>
      </w:pPr>
      <w:r w:rsidRPr="00DA29B3">
        <w:rPr>
          <w:rFonts w:asciiTheme="minorHAnsi" w:hAnsiTheme="minorHAnsi" w:cstheme="minorHAnsi"/>
          <w:color w:val="000000" w:themeColor="text1"/>
        </w:rPr>
        <w:t>wszystkie prace fizyczne opisane przedmiarem robót, służące wykonaniu robót budowlanych,</w:t>
      </w:r>
    </w:p>
    <w:p w14:paraId="1B336FC5" w14:textId="77777777" w:rsidR="008870AA" w:rsidRPr="00DA29B3" w:rsidRDefault="008870AA" w:rsidP="00972E16">
      <w:pPr>
        <w:numPr>
          <w:ilvl w:val="0"/>
          <w:numId w:val="10"/>
        </w:numPr>
        <w:spacing w:line="319" w:lineRule="auto"/>
        <w:ind w:left="852" w:hanging="418"/>
        <w:jc w:val="both"/>
        <w:rPr>
          <w:rFonts w:asciiTheme="minorHAnsi" w:hAnsiTheme="minorHAnsi" w:cstheme="minorHAnsi"/>
          <w:color w:val="000000" w:themeColor="text1"/>
        </w:rPr>
      </w:pPr>
      <w:r w:rsidRPr="00DA29B3">
        <w:rPr>
          <w:rFonts w:asciiTheme="minorHAnsi" w:hAnsiTheme="minorHAnsi" w:cstheme="minorHAnsi"/>
          <w:color w:val="000000" w:themeColor="text1"/>
        </w:rPr>
        <w:t>czynności wykonywane przez pracowników niższego szczebla technicznego i organizacyjnego procesu budowlanego.</w:t>
      </w:r>
    </w:p>
    <w:p w14:paraId="57CC12DB" w14:textId="517EE307" w:rsidR="00F208F9" w:rsidRPr="00DA29B3" w:rsidRDefault="008870AA" w:rsidP="00F208F9">
      <w:pPr>
        <w:pStyle w:val="Default"/>
        <w:ind w:left="284"/>
        <w:jc w:val="both"/>
        <w:rPr>
          <w:color w:val="000000" w:themeColor="text1"/>
          <w:sz w:val="22"/>
          <w:szCs w:val="22"/>
        </w:rPr>
      </w:pPr>
      <w:r w:rsidRPr="00DA29B3">
        <w:rPr>
          <w:rFonts w:asciiTheme="minorHAnsi" w:eastAsia="Times New Roman" w:hAnsiTheme="minorHAnsi" w:cstheme="minorHAnsi"/>
          <w:color w:val="000000" w:themeColor="text1"/>
          <w:sz w:val="22"/>
          <w:szCs w:val="22"/>
        </w:rPr>
        <w:t>Obowiązek, o którym mowa w zdaniu poprzednim nie dotyczy osób pełniących samodzielne funkcje techniczne w budownictwie w rozumieniu ustawy z dnia 7 lipca 1994r. Prawo budowlane</w:t>
      </w:r>
      <w:r w:rsidR="00F208F9" w:rsidRPr="00DA29B3">
        <w:rPr>
          <w:rFonts w:asciiTheme="minorHAnsi" w:eastAsia="Times New Roman" w:hAnsiTheme="minorHAnsi" w:cstheme="minorHAnsi"/>
          <w:color w:val="000000" w:themeColor="text1"/>
          <w:sz w:val="22"/>
          <w:szCs w:val="22"/>
        </w:rPr>
        <w:t xml:space="preserve"> oraz</w:t>
      </w:r>
      <w:r w:rsidR="00F208F9" w:rsidRPr="00DA29B3">
        <w:rPr>
          <w:color w:val="000000" w:themeColor="text1"/>
          <w:sz w:val="22"/>
          <w:szCs w:val="22"/>
        </w:rPr>
        <w:t xml:space="preserve"> osób, które będą uczestniczyć w realizacji przedmiotu zamówienia jako przedsiębiorcy prowadzący jednoosobową działalność gospodarczą. </w:t>
      </w:r>
    </w:p>
    <w:p w14:paraId="0AC51DA7" w14:textId="77777777" w:rsidR="00EC3579" w:rsidRPr="00DA29B3" w:rsidRDefault="00EC3579" w:rsidP="00EC3579">
      <w:pPr>
        <w:spacing w:line="319" w:lineRule="auto"/>
        <w:ind w:left="426"/>
        <w:jc w:val="both"/>
        <w:rPr>
          <w:rFonts w:asciiTheme="minorHAnsi" w:hAnsiTheme="minorHAnsi" w:cstheme="minorHAnsi"/>
          <w:color w:val="000000" w:themeColor="text1"/>
        </w:rPr>
      </w:pPr>
    </w:p>
    <w:p w14:paraId="656EE1A4" w14:textId="77777777" w:rsidR="008870AA" w:rsidRPr="00DA29B3" w:rsidRDefault="008870AA" w:rsidP="00972E16">
      <w:pPr>
        <w:numPr>
          <w:ilvl w:val="0"/>
          <w:numId w:val="22"/>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Zamawiający nie określa dodatkowych wymagań związanych z zatrudnianiem osób, o których mowa w art. 96 ust. 2 pkt 2 PZP.</w:t>
      </w:r>
    </w:p>
    <w:p w14:paraId="69D32B64" w14:textId="77777777" w:rsidR="008870AA" w:rsidRPr="00DA29B3" w:rsidRDefault="008870AA" w:rsidP="00972E16">
      <w:pPr>
        <w:numPr>
          <w:ilvl w:val="0"/>
          <w:numId w:val="22"/>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Zamawiający nie przewiduje zwrotu kosztów udziału w postepowaniu.</w:t>
      </w:r>
    </w:p>
    <w:p w14:paraId="65347ADC" w14:textId="77777777" w:rsidR="008870AA" w:rsidRPr="00DA29B3" w:rsidRDefault="008870AA" w:rsidP="008870AA">
      <w:pPr>
        <w:spacing w:line="319" w:lineRule="auto"/>
        <w:ind w:left="426"/>
        <w:jc w:val="both"/>
        <w:rPr>
          <w:rFonts w:asciiTheme="minorHAnsi" w:hAnsiTheme="minorHAnsi" w:cstheme="minorHAnsi"/>
          <w:color w:val="000000" w:themeColor="text1"/>
        </w:rPr>
      </w:pPr>
    </w:p>
    <w:p w14:paraId="295A3A77" w14:textId="2106FA0C" w:rsidR="008870AA" w:rsidRPr="00DA29B3" w:rsidRDefault="008870AA" w:rsidP="008870AA">
      <w:pPr>
        <w:pStyle w:val="Nagwek2"/>
        <w:spacing w:before="0" w:after="0" w:line="319" w:lineRule="auto"/>
        <w:rPr>
          <w:rFonts w:asciiTheme="minorHAnsi" w:hAnsiTheme="minorHAnsi" w:cstheme="minorHAnsi"/>
          <w:b/>
          <w:bCs/>
          <w:color w:val="000000" w:themeColor="text1"/>
          <w:sz w:val="22"/>
          <w:szCs w:val="22"/>
        </w:rPr>
      </w:pPr>
      <w:bookmarkStart w:id="8" w:name="_Toc65495846"/>
      <w:bookmarkStart w:id="9" w:name="_Hlk66787009"/>
      <w:r w:rsidRPr="00DA29B3">
        <w:rPr>
          <w:rFonts w:asciiTheme="minorHAnsi" w:hAnsiTheme="minorHAnsi" w:cstheme="minorHAnsi"/>
          <w:b/>
          <w:bCs/>
          <w:color w:val="000000" w:themeColor="text1"/>
          <w:sz w:val="22"/>
          <w:szCs w:val="22"/>
        </w:rPr>
        <w:lastRenderedPageBreak/>
        <w:t>IV. Opis przedmiotu zamówienia</w:t>
      </w:r>
      <w:bookmarkEnd w:id="8"/>
    </w:p>
    <w:p w14:paraId="48351309" w14:textId="6D136B51" w:rsidR="00BA0F4D" w:rsidRPr="00DA29B3" w:rsidRDefault="008870AA" w:rsidP="00BA0F4D">
      <w:pPr>
        <w:shd w:val="clear" w:color="auto" w:fill="FFFFFF"/>
        <w:suppressAutoHyphens/>
        <w:spacing w:line="240" w:lineRule="auto"/>
        <w:jc w:val="both"/>
        <w:rPr>
          <w:rFonts w:asciiTheme="minorHAnsi" w:hAnsiTheme="minorHAnsi" w:cstheme="minorHAnsi"/>
          <w:color w:val="000000" w:themeColor="text1"/>
        </w:rPr>
      </w:pPr>
      <w:bookmarkStart w:id="10" w:name="_Hlk86912487"/>
      <w:r w:rsidRPr="00DA29B3">
        <w:rPr>
          <w:rFonts w:asciiTheme="minorHAnsi" w:hAnsiTheme="minorHAnsi" w:cstheme="minorHAnsi"/>
          <w:b/>
          <w:bCs/>
          <w:color w:val="000000" w:themeColor="text1"/>
        </w:rPr>
        <w:t>1.</w:t>
      </w:r>
      <w:r w:rsidRPr="00DA29B3">
        <w:rPr>
          <w:rFonts w:asciiTheme="minorHAnsi" w:hAnsiTheme="minorHAnsi" w:cstheme="minorHAnsi"/>
          <w:color w:val="000000" w:themeColor="text1"/>
        </w:rPr>
        <w:t xml:space="preserve"> </w:t>
      </w:r>
      <w:r w:rsidR="00BA0F4D" w:rsidRPr="00DA29B3">
        <w:rPr>
          <w:rFonts w:asciiTheme="minorHAnsi" w:eastAsia="Times New Roman" w:hAnsiTheme="minorHAnsi" w:cstheme="minorHAnsi"/>
          <w:color w:val="000000" w:themeColor="text1"/>
          <w:lang w:val="pl-PL" w:eastAsia="zh-CN"/>
        </w:rPr>
        <w:t xml:space="preserve">Przedmiotem niniejszej inwestycji jest </w:t>
      </w:r>
      <w:r w:rsidR="00BA0F4D" w:rsidRPr="00DA29B3">
        <w:rPr>
          <w:rFonts w:asciiTheme="minorHAnsi" w:eastAsia="Times New Roman" w:hAnsiTheme="minorHAnsi" w:cstheme="minorHAnsi"/>
          <w:b/>
          <w:color w:val="000000" w:themeColor="text1"/>
          <w:lang w:val="pl-PL" w:eastAsia="zh-CN"/>
        </w:rPr>
        <w:t xml:space="preserve">budowa kanalizacji sanitarnej w Dopiewa przy ul. Bukowskiej wraz z przejściem poda autostradą A2 i pompownią ścieków </w:t>
      </w:r>
      <w:r w:rsidR="00BA0F4D" w:rsidRPr="00DA29B3">
        <w:rPr>
          <w:rFonts w:asciiTheme="minorHAnsi" w:eastAsia="Times New Roman" w:hAnsiTheme="minorHAnsi" w:cstheme="minorHAnsi"/>
          <w:color w:val="000000" w:themeColor="text1"/>
          <w:lang w:val="pl-PL" w:eastAsia="zh-CN"/>
        </w:rPr>
        <w:t>zgodnie z poniższym zestawieniem:</w:t>
      </w:r>
    </w:p>
    <w:p w14:paraId="372808E0" w14:textId="77777777" w:rsidR="00BA0F4D" w:rsidRPr="00DA29B3" w:rsidRDefault="00BA0F4D" w:rsidP="00BA0F4D">
      <w:pPr>
        <w:shd w:val="clear" w:color="auto" w:fill="FFFFFF"/>
        <w:suppressAutoHyphens/>
        <w:spacing w:line="240" w:lineRule="auto"/>
        <w:jc w:val="both"/>
        <w:rPr>
          <w:rFonts w:asciiTheme="minorHAnsi" w:eastAsia="Times New Roman" w:hAnsiTheme="minorHAnsi" w:cstheme="minorHAnsi"/>
          <w:color w:val="000000" w:themeColor="text1"/>
          <w:lang w:val="pl-PL" w:eastAsia="zh-CN"/>
        </w:rPr>
      </w:pPr>
    </w:p>
    <w:p w14:paraId="15E95397" w14:textId="77777777" w:rsidR="00BA0F4D" w:rsidRPr="00DA29B3" w:rsidRDefault="00BA0F4D" w:rsidP="00BA0F4D">
      <w:pPr>
        <w:shd w:val="clear" w:color="auto" w:fill="FFFFFF"/>
        <w:suppressAutoHyphens/>
        <w:spacing w:line="240" w:lineRule="auto"/>
        <w:jc w:val="both"/>
        <w:rPr>
          <w:rFonts w:asciiTheme="minorHAnsi" w:eastAsia="Times New Roman" w:hAnsiTheme="minorHAnsi" w:cstheme="minorHAnsi"/>
          <w:color w:val="000000" w:themeColor="text1"/>
          <w:lang w:val="pl-PL" w:eastAsia="zh-CN"/>
        </w:rPr>
      </w:pPr>
    </w:p>
    <w:p w14:paraId="33389602" w14:textId="77777777" w:rsidR="00BA0F4D" w:rsidRPr="00DA29B3" w:rsidRDefault="00BA0F4D" w:rsidP="00BA0F4D">
      <w:pPr>
        <w:numPr>
          <w:ilvl w:val="0"/>
          <w:numId w:val="43"/>
        </w:numPr>
        <w:shd w:val="clear" w:color="auto" w:fill="FFFFFF"/>
        <w:suppressAutoHyphens/>
        <w:spacing w:line="240" w:lineRule="auto"/>
        <w:jc w:val="both"/>
        <w:rPr>
          <w:rFonts w:asciiTheme="minorHAnsi" w:eastAsia="Times New Roman" w:hAnsiTheme="minorHAnsi" w:cstheme="minorHAnsi"/>
          <w:b/>
          <w:bCs/>
          <w:color w:val="000000" w:themeColor="text1"/>
          <w:lang w:val="pl-PL" w:eastAsia="zh-CN"/>
        </w:rPr>
      </w:pPr>
      <w:r w:rsidRPr="00DA29B3">
        <w:rPr>
          <w:rFonts w:asciiTheme="minorHAnsi" w:eastAsia="Times New Roman" w:hAnsiTheme="minorHAnsi" w:cstheme="minorHAnsi"/>
          <w:color w:val="000000" w:themeColor="text1"/>
          <w:lang w:val="pl-PL" w:eastAsia="zh-CN"/>
        </w:rPr>
        <w:t xml:space="preserve">Rurociąg grawitacyjny PVC-U lite SN 8 DN 200 – </w:t>
      </w:r>
      <w:r w:rsidRPr="00DA29B3">
        <w:rPr>
          <w:rFonts w:asciiTheme="minorHAnsi" w:eastAsia="Times New Roman" w:hAnsiTheme="minorHAnsi" w:cstheme="minorHAnsi"/>
          <w:b/>
          <w:color w:val="000000" w:themeColor="text1"/>
          <w:lang w:val="pl-PL" w:eastAsia="zh-CN"/>
        </w:rPr>
        <w:t>478</w:t>
      </w:r>
      <w:r w:rsidRPr="00DA29B3">
        <w:rPr>
          <w:rFonts w:asciiTheme="minorHAnsi" w:eastAsia="Times New Roman" w:hAnsiTheme="minorHAnsi" w:cstheme="minorHAnsi"/>
          <w:color w:val="000000" w:themeColor="text1"/>
          <w:lang w:val="pl-PL" w:eastAsia="zh-CN"/>
        </w:rPr>
        <w:t xml:space="preserve"> </w:t>
      </w:r>
      <w:proofErr w:type="spellStart"/>
      <w:r w:rsidRPr="00DA29B3">
        <w:rPr>
          <w:rFonts w:asciiTheme="minorHAnsi" w:eastAsia="Times New Roman" w:hAnsiTheme="minorHAnsi" w:cstheme="minorHAnsi"/>
          <w:b/>
          <w:bCs/>
          <w:color w:val="000000" w:themeColor="text1"/>
          <w:lang w:val="pl-PL" w:eastAsia="zh-CN"/>
        </w:rPr>
        <w:t>mb</w:t>
      </w:r>
      <w:proofErr w:type="spellEnd"/>
      <w:r w:rsidRPr="00DA29B3">
        <w:rPr>
          <w:rFonts w:asciiTheme="minorHAnsi" w:eastAsia="Times New Roman" w:hAnsiTheme="minorHAnsi" w:cstheme="minorHAnsi"/>
          <w:b/>
          <w:bCs/>
          <w:color w:val="000000" w:themeColor="text1"/>
          <w:lang w:val="pl-PL" w:eastAsia="zh-CN"/>
        </w:rPr>
        <w:t>,</w:t>
      </w:r>
    </w:p>
    <w:p w14:paraId="1CDF8F83" w14:textId="77777777" w:rsidR="00BA0F4D" w:rsidRPr="00DA29B3" w:rsidRDefault="00BA0F4D" w:rsidP="00BA0F4D">
      <w:pPr>
        <w:numPr>
          <w:ilvl w:val="0"/>
          <w:numId w:val="43"/>
        </w:numPr>
        <w:shd w:val="clear" w:color="auto" w:fill="FFFFFF"/>
        <w:suppressAutoHyphens/>
        <w:spacing w:line="240" w:lineRule="auto"/>
        <w:jc w:val="both"/>
        <w:rPr>
          <w:rFonts w:asciiTheme="minorHAnsi" w:eastAsia="Times New Roman" w:hAnsiTheme="minorHAnsi" w:cstheme="minorHAnsi"/>
          <w:b/>
          <w:bCs/>
          <w:color w:val="000000" w:themeColor="text1"/>
          <w:lang w:val="pl-PL" w:eastAsia="zh-CN"/>
        </w:rPr>
      </w:pPr>
      <w:r w:rsidRPr="00DA29B3">
        <w:rPr>
          <w:rFonts w:asciiTheme="minorHAnsi" w:eastAsia="Times New Roman" w:hAnsiTheme="minorHAnsi" w:cstheme="minorHAnsi"/>
          <w:bCs/>
          <w:color w:val="000000" w:themeColor="text1"/>
          <w:lang w:val="pl-PL" w:eastAsia="zh-CN"/>
        </w:rPr>
        <w:t xml:space="preserve">Rura ochronna stalowa DN 355 mm – </w:t>
      </w:r>
      <w:r w:rsidRPr="00DA29B3">
        <w:rPr>
          <w:rFonts w:asciiTheme="minorHAnsi" w:eastAsia="Times New Roman" w:hAnsiTheme="minorHAnsi" w:cstheme="minorHAnsi"/>
          <w:b/>
          <w:bCs/>
          <w:color w:val="000000" w:themeColor="text1"/>
          <w:lang w:val="pl-PL" w:eastAsia="zh-CN"/>
        </w:rPr>
        <w:t>88,00</w:t>
      </w:r>
      <w:r w:rsidRPr="00DA29B3">
        <w:rPr>
          <w:rFonts w:asciiTheme="minorHAnsi" w:eastAsia="Times New Roman" w:hAnsiTheme="minorHAnsi" w:cstheme="minorHAnsi"/>
          <w:bCs/>
          <w:color w:val="000000" w:themeColor="text1"/>
          <w:lang w:val="pl-PL" w:eastAsia="zh-CN"/>
        </w:rPr>
        <w:t xml:space="preserve"> </w:t>
      </w:r>
      <w:proofErr w:type="spellStart"/>
      <w:r w:rsidRPr="00DA29B3">
        <w:rPr>
          <w:rFonts w:asciiTheme="minorHAnsi" w:eastAsia="Times New Roman" w:hAnsiTheme="minorHAnsi" w:cstheme="minorHAnsi"/>
          <w:b/>
          <w:bCs/>
          <w:color w:val="000000" w:themeColor="text1"/>
          <w:lang w:val="pl-PL" w:eastAsia="zh-CN"/>
        </w:rPr>
        <w:t>mb</w:t>
      </w:r>
      <w:proofErr w:type="spellEnd"/>
      <w:r w:rsidRPr="00DA29B3">
        <w:rPr>
          <w:rFonts w:asciiTheme="minorHAnsi" w:eastAsia="Times New Roman" w:hAnsiTheme="minorHAnsi" w:cstheme="minorHAnsi"/>
          <w:b/>
          <w:bCs/>
          <w:color w:val="000000" w:themeColor="text1"/>
          <w:lang w:val="pl-PL" w:eastAsia="zh-CN"/>
        </w:rPr>
        <w:t>,</w:t>
      </w:r>
    </w:p>
    <w:p w14:paraId="479164B0" w14:textId="77777777" w:rsidR="00BA0F4D" w:rsidRPr="00DA29B3" w:rsidRDefault="00BA0F4D" w:rsidP="00BA0F4D">
      <w:pPr>
        <w:numPr>
          <w:ilvl w:val="0"/>
          <w:numId w:val="43"/>
        </w:numPr>
        <w:shd w:val="clear" w:color="auto" w:fill="FFFFFF"/>
        <w:suppressAutoHyphens/>
        <w:spacing w:line="240" w:lineRule="auto"/>
        <w:jc w:val="both"/>
        <w:rPr>
          <w:rFonts w:asciiTheme="minorHAnsi" w:eastAsia="Times New Roman" w:hAnsiTheme="minorHAnsi" w:cstheme="minorHAnsi"/>
          <w:b/>
          <w:bCs/>
          <w:color w:val="000000" w:themeColor="text1"/>
          <w:lang w:val="pl-PL" w:eastAsia="zh-CN"/>
        </w:rPr>
      </w:pPr>
      <w:r w:rsidRPr="00DA29B3">
        <w:rPr>
          <w:rFonts w:asciiTheme="minorHAnsi" w:eastAsia="Times New Roman" w:hAnsiTheme="minorHAnsi" w:cstheme="minorHAnsi"/>
          <w:color w:val="000000" w:themeColor="text1"/>
          <w:lang w:val="pl-PL" w:eastAsia="zh-CN"/>
        </w:rPr>
        <w:t xml:space="preserve">Studnie betonowe DN 1000 na sieci kanalizacyjnej grawitacyjnej - </w:t>
      </w:r>
      <w:r w:rsidRPr="00DA29B3">
        <w:rPr>
          <w:rFonts w:asciiTheme="minorHAnsi" w:eastAsia="Times New Roman" w:hAnsiTheme="minorHAnsi" w:cstheme="minorHAnsi"/>
          <w:b/>
          <w:color w:val="000000" w:themeColor="text1"/>
          <w:lang w:val="pl-PL" w:eastAsia="zh-CN"/>
        </w:rPr>
        <w:t>12</w:t>
      </w:r>
      <w:r w:rsidRPr="00DA29B3">
        <w:rPr>
          <w:rFonts w:asciiTheme="minorHAnsi" w:eastAsia="Times New Roman" w:hAnsiTheme="minorHAnsi" w:cstheme="minorHAnsi"/>
          <w:b/>
          <w:bCs/>
          <w:color w:val="000000" w:themeColor="text1"/>
          <w:lang w:val="pl-PL" w:eastAsia="zh-CN"/>
        </w:rPr>
        <w:t xml:space="preserve"> szt.</w:t>
      </w:r>
    </w:p>
    <w:p w14:paraId="2FD09472" w14:textId="77777777" w:rsidR="00BA0F4D" w:rsidRPr="00DA29B3" w:rsidRDefault="00BA0F4D" w:rsidP="00BA0F4D">
      <w:pPr>
        <w:numPr>
          <w:ilvl w:val="0"/>
          <w:numId w:val="43"/>
        </w:numPr>
        <w:shd w:val="clear" w:color="auto" w:fill="FFFFFF"/>
        <w:suppressAutoHyphens/>
        <w:spacing w:line="240" w:lineRule="auto"/>
        <w:jc w:val="both"/>
        <w:rPr>
          <w:rFonts w:asciiTheme="minorHAnsi" w:eastAsia="Times New Roman" w:hAnsiTheme="minorHAnsi" w:cstheme="minorHAnsi"/>
          <w:b/>
          <w:bCs/>
          <w:color w:val="000000" w:themeColor="text1"/>
          <w:lang w:val="pl-PL" w:eastAsia="zh-CN"/>
        </w:rPr>
      </w:pPr>
      <w:r w:rsidRPr="00DA29B3">
        <w:rPr>
          <w:rFonts w:asciiTheme="minorHAnsi" w:eastAsia="Times New Roman" w:hAnsiTheme="minorHAnsi" w:cstheme="minorHAnsi"/>
          <w:bCs/>
          <w:color w:val="000000" w:themeColor="text1"/>
          <w:lang w:val="pl-PL" w:eastAsia="zh-CN"/>
        </w:rPr>
        <w:t>Pompownia ścieków P1 Wiśniowa DN 2000 wraz z wyposażeniem</w:t>
      </w:r>
      <w:r w:rsidRPr="00DA29B3">
        <w:rPr>
          <w:rFonts w:asciiTheme="minorHAnsi" w:eastAsia="Times New Roman" w:hAnsiTheme="minorHAnsi" w:cstheme="minorHAnsi"/>
          <w:b/>
          <w:bCs/>
          <w:color w:val="000000" w:themeColor="text1"/>
          <w:lang w:val="pl-PL" w:eastAsia="zh-CN"/>
        </w:rPr>
        <w:t xml:space="preserve"> – 1 komplet.,</w:t>
      </w:r>
    </w:p>
    <w:p w14:paraId="6FDBB174" w14:textId="77777777" w:rsidR="00BA0F4D" w:rsidRPr="00DA29B3" w:rsidRDefault="00BA0F4D" w:rsidP="00BA0F4D">
      <w:pPr>
        <w:numPr>
          <w:ilvl w:val="0"/>
          <w:numId w:val="43"/>
        </w:numPr>
        <w:shd w:val="clear" w:color="auto" w:fill="FFFFFF"/>
        <w:suppressAutoHyphens/>
        <w:spacing w:line="240" w:lineRule="auto"/>
        <w:jc w:val="both"/>
        <w:rPr>
          <w:rFonts w:asciiTheme="minorHAnsi" w:eastAsia="Times New Roman" w:hAnsiTheme="minorHAnsi" w:cstheme="minorHAnsi"/>
          <w:bCs/>
          <w:color w:val="000000" w:themeColor="text1"/>
          <w:lang w:val="pl-PL" w:eastAsia="zh-CN"/>
        </w:rPr>
      </w:pPr>
      <w:r w:rsidRPr="00DA29B3">
        <w:rPr>
          <w:rFonts w:asciiTheme="minorHAnsi" w:eastAsia="Times New Roman" w:hAnsiTheme="minorHAnsi" w:cstheme="minorHAnsi"/>
          <w:bCs/>
          <w:color w:val="000000" w:themeColor="text1"/>
          <w:lang w:val="pl-PL" w:eastAsia="zh-CN"/>
        </w:rPr>
        <w:t xml:space="preserve">Rurociąg tłoczny DN 90 mm – </w:t>
      </w:r>
      <w:r w:rsidRPr="00DA29B3">
        <w:rPr>
          <w:rFonts w:asciiTheme="minorHAnsi" w:eastAsia="Times New Roman" w:hAnsiTheme="minorHAnsi" w:cstheme="minorHAnsi"/>
          <w:b/>
          <w:bCs/>
          <w:color w:val="000000" w:themeColor="text1"/>
          <w:lang w:val="pl-PL" w:eastAsia="zh-CN"/>
        </w:rPr>
        <w:t xml:space="preserve">17 </w:t>
      </w:r>
      <w:proofErr w:type="spellStart"/>
      <w:r w:rsidRPr="00DA29B3">
        <w:rPr>
          <w:rFonts w:asciiTheme="minorHAnsi" w:eastAsia="Times New Roman" w:hAnsiTheme="minorHAnsi" w:cstheme="minorHAnsi"/>
          <w:b/>
          <w:bCs/>
          <w:color w:val="000000" w:themeColor="text1"/>
          <w:lang w:val="pl-PL" w:eastAsia="zh-CN"/>
        </w:rPr>
        <w:t>mb</w:t>
      </w:r>
      <w:proofErr w:type="spellEnd"/>
      <w:r w:rsidRPr="00DA29B3">
        <w:rPr>
          <w:rFonts w:asciiTheme="minorHAnsi" w:eastAsia="Times New Roman" w:hAnsiTheme="minorHAnsi" w:cstheme="minorHAnsi"/>
          <w:bCs/>
          <w:color w:val="000000" w:themeColor="text1"/>
          <w:lang w:val="pl-PL" w:eastAsia="zh-CN"/>
        </w:rPr>
        <w:t>,</w:t>
      </w:r>
    </w:p>
    <w:p w14:paraId="5A339963" w14:textId="77777777" w:rsidR="00BA0F4D" w:rsidRPr="00DA29B3" w:rsidRDefault="00BA0F4D" w:rsidP="00BA0F4D">
      <w:pPr>
        <w:numPr>
          <w:ilvl w:val="0"/>
          <w:numId w:val="43"/>
        </w:numPr>
        <w:shd w:val="clear" w:color="auto" w:fill="FFFFFF"/>
        <w:suppressAutoHyphens/>
        <w:spacing w:line="240" w:lineRule="auto"/>
        <w:jc w:val="both"/>
        <w:rPr>
          <w:rFonts w:asciiTheme="minorHAnsi" w:eastAsia="Times New Roman" w:hAnsiTheme="minorHAnsi" w:cstheme="minorHAnsi"/>
          <w:bCs/>
          <w:color w:val="000000" w:themeColor="text1"/>
          <w:lang w:val="pl-PL" w:eastAsia="zh-CN"/>
        </w:rPr>
      </w:pPr>
      <w:r w:rsidRPr="00DA29B3">
        <w:rPr>
          <w:rFonts w:asciiTheme="minorHAnsi" w:eastAsia="Times New Roman" w:hAnsiTheme="minorHAnsi" w:cstheme="minorHAnsi"/>
          <w:bCs/>
          <w:color w:val="000000" w:themeColor="text1"/>
          <w:lang w:val="pl-PL" w:eastAsia="zh-CN"/>
        </w:rPr>
        <w:t xml:space="preserve">Rurociąg tłoczny DN 160 mm – </w:t>
      </w:r>
      <w:r w:rsidRPr="00DA29B3">
        <w:rPr>
          <w:rFonts w:asciiTheme="minorHAnsi" w:eastAsia="Times New Roman" w:hAnsiTheme="minorHAnsi" w:cstheme="minorHAnsi"/>
          <w:b/>
          <w:bCs/>
          <w:color w:val="000000" w:themeColor="text1"/>
          <w:lang w:val="pl-PL" w:eastAsia="zh-CN"/>
        </w:rPr>
        <w:t>667,5</w:t>
      </w:r>
      <w:r w:rsidRPr="00DA29B3">
        <w:rPr>
          <w:rFonts w:asciiTheme="minorHAnsi" w:eastAsia="Times New Roman" w:hAnsiTheme="minorHAnsi" w:cstheme="minorHAnsi"/>
          <w:bCs/>
          <w:color w:val="000000" w:themeColor="text1"/>
          <w:lang w:val="pl-PL" w:eastAsia="zh-CN"/>
        </w:rPr>
        <w:t xml:space="preserve"> </w:t>
      </w:r>
      <w:proofErr w:type="spellStart"/>
      <w:r w:rsidRPr="00DA29B3">
        <w:rPr>
          <w:rFonts w:asciiTheme="minorHAnsi" w:eastAsia="Times New Roman" w:hAnsiTheme="minorHAnsi" w:cstheme="minorHAnsi"/>
          <w:b/>
          <w:bCs/>
          <w:color w:val="000000" w:themeColor="text1"/>
          <w:lang w:val="pl-PL" w:eastAsia="zh-CN"/>
        </w:rPr>
        <w:t>mb</w:t>
      </w:r>
      <w:proofErr w:type="spellEnd"/>
      <w:r w:rsidRPr="00DA29B3">
        <w:rPr>
          <w:rFonts w:asciiTheme="minorHAnsi" w:eastAsia="Times New Roman" w:hAnsiTheme="minorHAnsi" w:cstheme="minorHAnsi"/>
          <w:b/>
          <w:bCs/>
          <w:color w:val="000000" w:themeColor="text1"/>
          <w:lang w:val="pl-PL" w:eastAsia="zh-CN"/>
        </w:rPr>
        <w:t>,</w:t>
      </w:r>
    </w:p>
    <w:p w14:paraId="08905AB0" w14:textId="77777777" w:rsidR="00BA0F4D" w:rsidRPr="00DA29B3" w:rsidRDefault="00BA0F4D" w:rsidP="00BA0F4D">
      <w:pPr>
        <w:numPr>
          <w:ilvl w:val="0"/>
          <w:numId w:val="43"/>
        </w:numPr>
        <w:shd w:val="clear" w:color="auto" w:fill="FFFFFF"/>
        <w:suppressAutoHyphens/>
        <w:spacing w:line="240" w:lineRule="auto"/>
        <w:jc w:val="both"/>
        <w:rPr>
          <w:rFonts w:asciiTheme="minorHAnsi" w:eastAsia="Times New Roman" w:hAnsiTheme="minorHAnsi" w:cstheme="minorHAnsi"/>
          <w:bCs/>
          <w:color w:val="000000" w:themeColor="text1"/>
          <w:lang w:val="pl-PL" w:eastAsia="zh-CN"/>
        </w:rPr>
      </w:pPr>
      <w:r w:rsidRPr="00DA29B3">
        <w:rPr>
          <w:rFonts w:asciiTheme="minorHAnsi" w:eastAsia="Times New Roman" w:hAnsiTheme="minorHAnsi" w:cstheme="minorHAnsi"/>
          <w:bCs/>
          <w:color w:val="000000" w:themeColor="text1"/>
          <w:lang w:val="pl-PL" w:eastAsia="zh-CN"/>
        </w:rPr>
        <w:t xml:space="preserve">Rura ochronna PE DN 250 mm – </w:t>
      </w:r>
      <w:r w:rsidRPr="00DA29B3">
        <w:rPr>
          <w:rFonts w:asciiTheme="minorHAnsi" w:eastAsia="Times New Roman" w:hAnsiTheme="minorHAnsi" w:cstheme="minorHAnsi"/>
          <w:b/>
          <w:bCs/>
          <w:color w:val="000000" w:themeColor="text1"/>
          <w:lang w:val="pl-PL" w:eastAsia="zh-CN"/>
        </w:rPr>
        <w:t>90</w:t>
      </w:r>
      <w:r w:rsidRPr="00DA29B3">
        <w:rPr>
          <w:rFonts w:asciiTheme="minorHAnsi" w:eastAsia="Times New Roman" w:hAnsiTheme="minorHAnsi" w:cstheme="minorHAnsi"/>
          <w:bCs/>
          <w:color w:val="000000" w:themeColor="text1"/>
          <w:lang w:val="pl-PL" w:eastAsia="zh-CN"/>
        </w:rPr>
        <w:t xml:space="preserve"> </w:t>
      </w:r>
      <w:proofErr w:type="spellStart"/>
      <w:r w:rsidRPr="00DA29B3">
        <w:rPr>
          <w:rFonts w:asciiTheme="minorHAnsi" w:eastAsia="Times New Roman" w:hAnsiTheme="minorHAnsi" w:cstheme="minorHAnsi"/>
          <w:b/>
          <w:bCs/>
          <w:color w:val="000000" w:themeColor="text1"/>
          <w:lang w:val="pl-PL" w:eastAsia="zh-CN"/>
        </w:rPr>
        <w:t>mb</w:t>
      </w:r>
      <w:proofErr w:type="spellEnd"/>
      <w:r w:rsidRPr="00DA29B3">
        <w:rPr>
          <w:rFonts w:asciiTheme="minorHAnsi" w:eastAsia="Times New Roman" w:hAnsiTheme="minorHAnsi" w:cstheme="minorHAnsi"/>
          <w:b/>
          <w:bCs/>
          <w:color w:val="000000" w:themeColor="text1"/>
          <w:lang w:val="pl-PL" w:eastAsia="zh-CN"/>
        </w:rPr>
        <w:t>,</w:t>
      </w:r>
    </w:p>
    <w:p w14:paraId="24F3BEBF" w14:textId="77777777" w:rsidR="00BA0F4D" w:rsidRPr="00DA29B3" w:rsidRDefault="00BA0F4D" w:rsidP="00BA0F4D">
      <w:pPr>
        <w:numPr>
          <w:ilvl w:val="0"/>
          <w:numId w:val="43"/>
        </w:numPr>
        <w:shd w:val="clear" w:color="auto" w:fill="FFFFFF"/>
        <w:suppressAutoHyphens/>
        <w:spacing w:line="240" w:lineRule="auto"/>
        <w:jc w:val="both"/>
        <w:rPr>
          <w:rFonts w:asciiTheme="minorHAnsi" w:eastAsia="Times New Roman" w:hAnsiTheme="minorHAnsi" w:cstheme="minorHAnsi"/>
          <w:bCs/>
          <w:color w:val="000000" w:themeColor="text1"/>
          <w:lang w:val="pl-PL" w:eastAsia="zh-CN"/>
        </w:rPr>
      </w:pPr>
      <w:r w:rsidRPr="00DA29B3">
        <w:rPr>
          <w:rFonts w:asciiTheme="minorHAnsi" w:eastAsia="Times New Roman" w:hAnsiTheme="minorHAnsi" w:cstheme="minorHAnsi"/>
          <w:color w:val="000000" w:themeColor="text1"/>
          <w:lang w:val="pl-PL" w:eastAsia="zh-CN"/>
        </w:rPr>
        <w:t xml:space="preserve">Studnie betonowe DN 2500 na sieci kanalizacyjnej ciśnieniowej wraz z wyposażeniem – </w:t>
      </w:r>
      <w:r w:rsidRPr="00DA29B3">
        <w:rPr>
          <w:rFonts w:asciiTheme="minorHAnsi" w:eastAsia="Times New Roman" w:hAnsiTheme="minorHAnsi" w:cstheme="minorHAnsi"/>
          <w:b/>
          <w:color w:val="000000" w:themeColor="text1"/>
          <w:lang w:val="pl-PL" w:eastAsia="zh-CN"/>
        </w:rPr>
        <w:t>1 szt</w:t>
      </w:r>
      <w:r w:rsidRPr="00DA29B3">
        <w:rPr>
          <w:rFonts w:asciiTheme="minorHAnsi" w:eastAsia="Times New Roman" w:hAnsiTheme="minorHAnsi" w:cstheme="minorHAnsi"/>
          <w:color w:val="000000" w:themeColor="text1"/>
          <w:lang w:val="pl-PL" w:eastAsia="zh-CN"/>
        </w:rPr>
        <w:t>.,</w:t>
      </w:r>
    </w:p>
    <w:p w14:paraId="35E970B1" w14:textId="77777777" w:rsidR="00BA0F4D" w:rsidRPr="00DA29B3" w:rsidRDefault="00BA0F4D" w:rsidP="00BA0F4D">
      <w:pPr>
        <w:numPr>
          <w:ilvl w:val="0"/>
          <w:numId w:val="43"/>
        </w:numPr>
        <w:shd w:val="clear" w:color="auto" w:fill="FFFFFF"/>
        <w:suppressAutoHyphens/>
        <w:spacing w:line="240" w:lineRule="auto"/>
        <w:jc w:val="both"/>
        <w:rPr>
          <w:rFonts w:asciiTheme="minorHAnsi" w:eastAsia="Times New Roman" w:hAnsiTheme="minorHAnsi" w:cstheme="minorHAnsi"/>
          <w:bCs/>
          <w:color w:val="000000" w:themeColor="text1"/>
          <w:lang w:val="pl-PL" w:eastAsia="zh-CN"/>
        </w:rPr>
      </w:pPr>
      <w:r w:rsidRPr="00DA29B3">
        <w:rPr>
          <w:rFonts w:asciiTheme="minorHAnsi" w:eastAsia="Times New Roman" w:hAnsiTheme="minorHAnsi" w:cstheme="minorHAnsi"/>
          <w:color w:val="000000" w:themeColor="text1"/>
          <w:lang w:val="pl-PL" w:eastAsia="zh-CN"/>
        </w:rPr>
        <w:t xml:space="preserve">Studnie betonowe DN 1500 na sieci kanalizacyjnej ciśnieniowej wraz z wyposażeniem – </w:t>
      </w:r>
      <w:r w:rsidRPr="00DA29B3">
        <w:rPr>
          <w:rFonts w:asciiTheme="minorHAnsi" w:eastAsia="Times New Roman" w:hAnsiTheme="minorHAnsi" w:cstheme="minorHAnsi"/>
          <w:b/>
          <w:color w:val="000000" w:themeColor="text1"/>
          <w:lang w:val="pl-PL" w:eastAsia="zh-CN"/>
        </w:rPr>
        <w:t>1 szt</w:t>
      </w:r>
      <w:r w:rsidRPr="00DA29B3">
        <w:rPr>
          <w:rFonts w:asciiTheme="minorHAnsi" w:eastAsia="Times New Roman" w:hAnsiTheme="minorHAnsi" w:cstheme="minorHAnsi"/>
          <w:color w:val="000000" w:themeColor="text1"/>
          <w:lang w:val="pl-PL" w:eastAsia="zh-CN"/>
        </w:rPr>
        <w:t>.,</w:t>
      </w:r>
    </w:p>
    <w:p w14:paraId="5794FED5" w14:textId="77777777" w:rsidR="00BA0F4D" w:rsidRPr="00DA29B3" w:rsidRDefault="00BA0F4D" w:rsidP="00BA0F4D">
      <w:pPr>
        <w:numPr>
          <w:ilvl w:val="0"/>
          <w:numId w:val="43"/>
        </w:numPr>
        <w:shd w:val="clear" w:color="auto" w:fill="FFFFFF"/>
        <w:suppressAutoHyphens/>
        <w:spacing w:line="240" w:lineRule="auto"/>
        <w:jc w:val="both"/>
        <w:rPr>
          <w:rFonts w:asciiTheme="minorHAnsi" w:eastAsia="Times New Roman" w:hAnsiTheme="minorHAnsi" w:cstheme="minorHAnsi"/>
          <w:color w:val="000000" w:themeColor="text1"/>
          <w:lang w:val="pl-PL" w:eastAsia="zh-CN"/>
        </w:rPr>
      </w:pPr>
      <w:r w:rsidRPr="00DA29B3">
        <w:rPr>
          <w:rFonts w:asciiTheme="minorHAnsi" w:eastAsia="Times New Roman" w:hAnsiTheme="minorHAnsi" w:cstheme="minorHAnsi"/>
          <w:color w:val="000000" w:themeColor="text1"/>
          <w:lang w:val="pl-PL" w:eastAsia="zh-CN"/>
        </w:rPr>
        <w:t xml:space="preserve">Przyłącza DN 160 PVC-U lite SN 8 zakończone studzienką DN 425 - montaż na posesji - </w:t>
      </w:r>
      <w:r w:rsidRPr="00DA29B3">
        <w:rPr>
          <w:rFonts w:asciiTheme="minorHAnsi" w:eastAsia="Times New Roman" w:hAnsiTheme="minorHAnsi" w:cstheme="minorHAnsi"/>
          <w:b/>
          <w:color w:val="000000" w:themeColor="text1"/>
          <w:lang w:val="pl-PL" w:eastAsia="zh-CN"/>
        </w:rPr>
        <w:t>2</w:t>
      </w:r>
      <w:r w:rsidRPr="00DA29B3">
        <w:rPr>
          <w:rFonts w:asciiTheme="minorHAnsi" w:eastAsia="Times New Roman" w:hAnsiTheme="minorHAnsi" w:cstheme="minorHAnsi"/>
          <w:b/>
          <w:bCs/>
          <w:color w:val="000000" w:themeColor="text1"/>
          <w:lang w:val="pl-PL" w:eastAsia="zh-CN"/>
        </w:rPr>
        <w:t xml:space="preserve"> szt./ 10,5 </w:t>
      </w:r>
      <w:proofErr w:type="spellStart"/>
      <w:r w:rsidRPr="00DA29B3">
        <w:rPr>
          <w:rFonts w:asciiTheme="minorHAnsi" w:eastAsia="Times New Roman" w:hAnsiTheme="minorHAnsi" w:cstheme="minorHAnsi"/>
          <w:b/>
          <w:bCs/>
          <w:color w:val="000000" w:themeColor="text1"/>
          <w:lang w:val="pl-PL" w:eastAsia="zh-CN"/>
        </w:rPr>
        <w:t>mb</w:t>
      </w:r>
      <w:proofErr w:type="spellEnd"/>
      <w:r w:rsidRPr="00DA29B3">
        <w:rPr>
          <w:rFonts w:asciiTheme="minorHAnsi" w:eastAsia="Times New Roman" w:hAnsiTheme="minorHAnsi" w:cstheme="minorHAnsi"/>
          <w:b/>
          <w:bCs/>
          <w:color w:val="000000" w:themeColor="text1"/>
          <w:lang w:val="pl-PL" w:eastAsia="zh-CN"/>
        </w:rPr>
        <w:t>,</w:t>
      </w:r>
    </w:p>
    <w:p w14:paraId="0A0104A1" w14:textId="77777777" w:rsidR="00BA0F4D" w:rsidRPr="00DA29B3" w:rsidRDefault="00BA0F4D" w:rsidP="00BA0F4D">
      <w:pPr>
        <w:numPr>
          <w:ilvl w:val="0"/>
          <w:numId w:val="43"/>
        </w:numPr>
        <w:shd w:val="clear" w:color="auto" w:fill="FFFFFF"/>
        <w:suppressAutoHyphens/>
        <w:spacing w:line="240" w:lineRule="auto"/>
        <w:jc w:val="both"/>
        <w:rPr>
          <w:rFonts w:asciiTheme="minorHAnsi" w:eastAsia="Times New Roman" w:hAnsiTheme="minorHAnsi" w:cstheme="minorHAnsi"/>
          <w:color w:val="000000" w:themeColor="text1"/>
          <w:lang w:val="pl-PL" w:eastAsia="zh-CN"/>
        </w:rPr>
      </w:pPr>
      <w:r w:rsidRPr="00DA29B3">
        <w:rPr>
          <w:rFonts w:asciiTheme="minorHAnsi" w:eastAsia="Times New Roman" w:hAnsiTheme="minorHAnsi" w:cstheme="minorHAnsi"/>
          <w:bCs/>
          <w:color w:val="000000" w:themeColor="text1"/>
          <w:lang w:val="pl-PL" w:eastAsia="zh-CN"/>
        </w:rPr>
        <w:t xml:space="preserve">Przyłącze DN 160 PCV-U lite SN 8 zakończone studzienką DN 600 – montaż na posesji – </w:t>
      </w:r>
      <w:r w:rsidRPr="00DA29B3">
        <w:rPr>
          <w:rFonts w:asciiTheme="minorHAnsi" w:eastAsia="Times New Roman" w:hAnsiTheme="minorHAnsi" w:cstheme="minorHAnsi"/>
          <w:b/>
          <w:bCs/>
          <w:color w:val="000000" w:themeColor="text1"/>
          <w:lang w:val="pl-PL" w:eastAsia="zh-CN"/>
        </w:rPr>
        <w:t>2 szt./</w:t>
      </w:r>
      <w:r w:rsidRPr="00DA29B3">
        <w:rPr>
          <w:rFonts w:asciiTheme="minorHAnsi" w:eastAsia="Times New Roman" w:hAnsiTheme="minorHAnsi" w:cstheme="minorHAnsi"/>
          <w:bCs/>
          <w:color w:val="000000" w:themeColor="text1"/>
          <w:lang w:val="pl-PL" w:eastAsia="zh-CN"/>
        </w:rPr>
        <w:t xml:space="preserve"> </w:t>
      </w:r>
      <w:r w:rsidRPr="00DA29B3">
        <w:rPr>
          <w:rFonts w:asciiTheme="minorHAnsi" w:eastAsia="Times New Roman" w:hAnsiTheme="minorHAnsi" w:cstheme="minorHAnsi"/>
          <w:b/>
          <w:bCs/>
          <w:color w:val="000000" w:themeColor="text1"/>
          <w:lang w:val="pl-PL" w:eastAsia="zh-CN"/>
        </w:rPr>
        <w:t xml:space="preserve">11 </w:t>
      </w:r>
      <w:proofErr w:type="spellStart"/>
      <w:r w:rsidRPr="00DA29B3">
        <w:rPr>
          <w:rFonts w:asciiTheme="minorHAnsi" w:eastAsia="Times New Roman" w:hAnsiTheme="minorHAnsi" w:cstheme="minorHAnsi"/>
          <w:b/>
          <w:bCs/>
          <w:color w:val="000000" w:themeColor="text1"/>
          <w:lang w:val="pl-PL" w:eastAsia="zh-CN"/>
        </w:rPr>
        <w:t>mb</w:t>
      </w:r>
      <w:proofErr w:type="spellEnd"/>
      <w:r w:rsidRPr="00DA29B3">
        <w:rPr>
          <w:rFonts w:asciiTheme="minorHAnsi" w:eastAsia="Times New Roman" w:hAnsiTheme="minorHAnsi" w:cstheme="minorHAnsi"/>
          <w:b/>
          <w:bCs/>
          <w:color w:val="000000" w:themeColor="text1"/>
          <w:lang w:val="pl-PL" w:eastAsia="zh-CN"/>
        </w:rPr>
        <w:t>,</w:t>
      </w:r>
    </w:p>
    <w:p w14:paraId="641B4065" w14:textId="77777777" w:rsidR="00BA0F4D" w:rsidRPr="00DA29B3" w:rsidRDefault="00BA0F4D" w:rsidP="00BA0F4D">
      <w:pPr>
        <w:numPr>
          <w:ilvl w:val="0"/>
          <w:numId w:val="43"/>
        </w:numPr>
        <w:shd w:val="clear" w:color="auto" w:fill="FFFFFF"/>
        <w:suppressAutoHyphens/>
        <w:spacing w:line="240" w:lineRule="auto"/>
        <w:jc w:val="both"/>
        <w:rPr>
          <w:rFonts w:asciiTheme="minorHAnsi" w:eastAsia="Times New Roman" w:hAnsiTheme="minorHAnsi" w:cstheme="minorHAnsi"/>
          <w:color w:val="000000" w:themeColor="text1"/>
          <w:lang w:val="pl-PL" w:eastAsia="zh-CN"/>
        </w:rPr>
      </w:pPr>
      <w:r w:rsidRPr="00DA29B3">
        <w:rPr>
          <w:rFonts w:asciiTheme="minorHAnsi" w:eastAsia="Times New Roman" w:hAnsiTheme="minorHAnsi" w:cstheme="minorHAnsi"/>
          <w:color w:val="000000" w:themeColor="text1"/>
          <w:lang w:val="pl-PL" w:eastAsia="zh-CN"/>
        </w:rPr>
        <w:t xml:space="preserve">Przyłącza DN 160 PVC-U lite SN 8 zakończone korkiem na granicy działki - </w:t>
      </w:r>
      <w:r w:rsidRPr="00DA29B3">
        <w:rPr>
          <w:rFonts w:asciiTheme="minorHAnsi" w:eastAsia="Times New Roman" w:hAnsiTheme="minorHAnsi" w:cstheme="minorHAnsi"/>
          <w:b/>
          <w:color w:val="000000" w:themeColor="text1"/>
          <w:lang w:val="pl-PL" w:eastAsia="zh-CN"/>
        </w:rPr>
        <w:t>13</w:t>
      </w:r>
      <w:r w:rsidRPr="00DA29B3">
        <w:rPr>
          <w:rFonts w:asciiTheme="minorHAnsi" w:eastAsia="Times New Roman" w:hAnsiTheme="minorHAnsi" w:cstheme="minorHAnsi"/>
          <w:b/>
          <w:bCs/>
          <w:color w:val="000000" w:themeColor="text1"/>
          <w:lang w:val="pl-PL" w:eastAsia="zh-CN"/>
        </w:rPr>
        <w:t xml:space="preserve"> szt./ 68 </w:t>
      </w:r>
      <w:proofErr w:type="spellStart"/>
      <w:r w:rsidRPr="00DA29B3">
        <w:rPr>
          <w:rFonts w:asciiTheme="minorHAnsi" w:eastAsia="Times New Roman" w:hAnsiTheme="minorHAnsi" w:cstheme="minorHAnsi"/>
          <w:b/>
          <w:bCs/>
          <w:color w:val="000000" w:themeColor="text1"/>
          <w:lang w:val="pl-PL" w:eastAsia="zh-CN"/>
        </w:rPr>
        <w:t>mb</w:t>
      </w:r>
      <w:proofErr w:type="spellEnd"/>
      <w:r w:rsidRPr="00DA29B3">
        <w:rPr>
          <w:rFonts w:asciiTheme="minorHAnsi" w:eastAsia="Times New Roman" w:hAnsiTheme="minorHAnsi" w:cstheme="minorHAnsi"/>
          <w:b/>
          <w:bCs/>
          <w:color w:val="000000" w:themeColor="text1"/>
          <w:lang w:val="pl-PL" w:eastAsia="zh-CN"/>
        </w:rPr>
        <w:t>,</w:t>
      </w:r>
    </w:p>
    <w:p w14:paraId="04824D78" w14:textId="77777777" w:rsidR="00BA0F4D" w:rsidRPr="00DA29B3" w:rsidRDefault="00BA0F4D" w:rsidP="00BA0F4D">
      <w:pPr>
        <w:numPr>
          <w:ilvl w:val="0"/>
          <w:numId w:val="43"/>
        </w:numPr>
        <w:shd w:val="clear" w:color="auto" w:fill="FFFFFF"/>
        <w:suppressAutoHyphens/>
        <w:spacing w:line="240" w:lineRule="auto"/>
        <w:jc w:val="both"/>
        <w:rPr>
          <w:rFonts w:asciiTheme="minorHAnsi" w:eastAsia="Times New Roman" w:hAnsiTheme="minorHAnsi" w:cstheme="minorHAnsi"/>
          <w:color w:val="000000" w:themeColor="text1"/>
          <w:lang w:val="pl-PL" w:eastAsia="zh-CN"/>
        </w:rPr>
      </w:pPr>
      <w:r w:rsidRPr="00DA29B3">
        <w:rPr>
          <w:rFonts w:asciiTheme="minorHAnsi" w:eastAsia="Times New Roman" w:hAnsiTheme="minorHAnsi" w:cstheme="minorHAnsi"/>
          <w:color w:val="000000" w:themeColor="text1"/>
          <w:lang w:val="pl-PL" w:eastAsia="zh-CN"/>
        </w:rPr>
        <w:t>Odtworzenie nawierzchni asfaltowej – zgodnie z projektem odtworzeni.</w:t>
      </w:r>
    </w:p>
    <w:p w14:paraId="15E2A1DA" w14:textId="77777777" w:rsidR="00BA0F4D" w:rsidRPr="00DA29B3" w:rsidRDefault="00BA0F4D" w:rsidP="00BA0F4D">
      <w:pPr>
        <w:shd w:val="clear" w:color="auto" w:fill="FFFFFF"/>
        <w:suppressAutoHyphens/>
        <w:spacing w:line="240" w:lineRule="auto"/>
        <w:jc w:val="both"/>
        <w:rPr>
          <w:rFonts w:asciiTheme="minorHAnsi" w:eastAsia="Times New Roman" w:hAnsiTheme="minorHAnsi" w:cstheme="minorHAnsi"/>
          <w:color w:val="000000" w:themeColor="text1"/>
          <w:lang w:val="pl-PL" w:eastAsia="zh-CN"/>
        </w:rPr>
      </w:pPr>
    </w:p>
    <w:p w14:paraId="24009320" w14:textId="77777777" w:rsidR="00BA0F4D" w:rsidRPr="00DA29B3" w:rsidRDefault="00BA0F4D" w:rsidP="00BA0F4D">
      <w:pPr>
        <w:shd w:val="clear" w:color="auto" w:fill="FFFFFF"/>
        <w:suppressAutoHyphens/>
        <w:spacing w:line="240" w:lineRule="auto"/>
        <w:jc w:val="both"/>
        <w:rPr>
          <w:rFonts w:asciiTheme="minorHAnsi" w:eastAsia="Times New Roman" w:hAnsiTheme="minorHAnsi" w:cstheme="minorHAnsi"/>
          <w:color w:val="000000" w:themeColor="text1"/>
          <w:lang w:val="pl-PL" w:eastAsia="zh-CN"/>
        </w:rPr>
      </w:pPr>
    </w:p>
    <w:p w14:paraId="4518EFC4" w14:textId="77777777" w:rsidR="00BA0F4D" w:rsidRPr="00DA29B3" w:rsidRDefault="00BA0F4D" w:rsidP="00BA0F4D">
      <w:pPr>
        <w:shd w:val="clear" w:color="auto" w:fill="FFFFFF"/>
        <w:suppressAutoHyphens/>
        <w:spacing w:line="240" w:lineRule="auto"/>
        <w:jc w:val="both"/>
        <w:rPr>
          <w:rFonts w:asciiTheme="minorHAnsi" w:eastAsia="Times New Roman" w:hAnsiTheme="minorHAnsi" w:cstheme="minorHAnsi"/>
          <w:color w:val="000000" w:themeColor="text1"/>
          <w:lang w:val="pl-PL" w:eastAsia="zh-CN"/>
        </w:rPr>
      </w:pPr>
      <w:r w:rsidRPr="00DA29B3">
        <w:rPr>
          <w:rFonts w:asciiTheme="minorHAnsi" w:eastAsia="Times New Roman" w:hAnsiTheme="minorHAnsi" w:cstheme="minorHAnsi"/>
          <w:color w:val="000000" w:themeColor="text1"/>
          <w:lang w:val="pl-PL" w:eastAsia="zh-CN"/>
        </w:rPr>
        <w:t>Adres inwestycji:</w:t>
      </w:r>
    </w:p>
    <w:p w14:paraId="68B3146F" w14:textId="77777777" w:rsidR="00BA0F4D" w:rsidRPr="00DA29B3" w:rsidRDefault="00BA0F4D" w:rsidP="00BA0F4D">
      <w:pPr>
        <w:shd w:val="clear" w:color="auto" w:fill="FFFFFF"/>
        <w:suppressAutoHyphens/>
        <w:spacing w:line="240" w:lineRule="auto"/>
        <w:jc w:val="both"/>
        <w:rPr>
          <w:rFonts w:asciiTheme="minorHAnsi" w:eastAsia="Times New Roman" w:hAnsiTheme="minorHAnsi" w:cstheme="minorHAnsi"/>
          <w:b/>
          <w:color w:val="000000" w:themeColor="text1"/>
          <w:lang w:val="pl-PL" w:eastAsia="zh-CN"/>
        </w:rPr>
      </w:pPr>
    </w:p>
    <w:p w14:paraId="3923C52F" w14:textId="77777777" w:rsidR="00BA0F4D" w:rsidRPr="00DA29B3" w:rsidRDefault="00BA0F4D" w:rsidP="00BA0F4D">
      <w:pPr>
        <w:shd w:val="clear" w:color="auto" w:fill="FFFFFF"/>
        <w:suppressAutoHyphens/>
        <w:spacing w:line="240" w:lineRule="auto"/>
        <w:jc w:val="both"/>
        <w:rPr>
          <w:rFonts w:asciiTheme="minorHAnsi" w:eastAsia="Times New Roman" w:hAnsiTheme="minorHAnsi" w:cstheme="minorHAnsi"/>
          <w:b/>
          <w:color w:val="000000" w:themeColor="text1"/>
          <w:lang w:val="pl-PL" w:eastAsia="zh-CN"/>
        </w:rPr>
      </w:pPr>
      <w:r w:rsidRPr="00DA29B3">
        <w:rPr>
          <w:rFonts w:asciiTheme="minorHAnsi" w:eastAsia="Times New Roman" w:hAnsiTheme="minorHAnsi" w:cstheme="minorHAnsi"/>
          <w:b/>
          <w:color w:val="000000" w:themeColor="text1"/>
          <w:lang w:val="pl-PL" w:eastAsia="zh-CN"/>
        </w:rPr>
        <w:t>Dopiewo</w:t>
      </w:r>
    </w:p>
    <w:p w14:paraId="2C507444" w14:textId="77777777" w:rsidR="00BA0F4D" w:rsidRPr="00DA29B3" w:rsidRDefault="00BA0F4D" w:rsidP="00BA0F4D">
      <w:pPr>
        <w:shd w:val="clear" w:color="auto" w:fill="FFFFFF"/>
        <w:suppressAutoHyphens/>
        <w:spacing w:line="240" w:lineRule="auto"/>
        <w:jc w:val="both"/>
        <w:rPr>
          <w:rFonts w:asciiTheme="minorHAnsi" w:eastAsia="Times New Roman" w:hAnsiTheme="minorHAnsi" w:cstheme="minorHAnsi"/>
          <w:color w:val="000000" w:themeColor="text1"/>
          <w:lang w:val="pl-PL" w:eastAsia="zh-CN"/>
        </w:rPr>
      </w:pPr>
      <w:r w:rsidRPr="00DA29B3">
        <w:rPr>
          <w:rFonts w:asciiTheme="minorHAnsi" w:eastAsia="Times New Roman" w:hAnsiTheme="minorHAnsi" w:cstheme="minorHAnsi"/>
          <w:color w:val="000000" w:themeColor="text1"/>
          <w:lang w:val="pl-PL" w:eastAsia="zh-CN"/>
        </w:rPr>
        <w:t xml:space="preserve">- ul. Wiśniowa – 34/3, 32/1,  </w:t>
      </w:r>
    </w:p>
    <w:p w14:paraId="25892687" w14:textId="77777777" w:rsidR="00BA0F4D" w:rsidRPr="00DA29B3" w:rsidRDefault="00BA0F4D" w:rsidP="00BA0F4D">
      <w:pPr>
        <w:shd w:val="clear" w:color="auto" w:fill="FFFFFF"/>
        <w:suppressAutoHyphens/>
        <w:spacing w:line="240" w:lineRule="auto"/>
        <w:jc w:val="both"/>
        <w:rPr>
          <w:rFonts w:asciiTheme="minorHAnsi" w:eastAsia="Times New Roman" w:hAnsiTheme="minorHAnsi" w:cstheme="minorHAnsi"/>
          <w:color w:val="000000" w:themeColor="text1"/>
          <w:lang w:val="pl-PL" w:eastAsia="zh-CN"/>
        </w:rPr>
      </w:pPr>
      <w:r w:rsidRPr="00DA29B3">
        <w:rPr>
          <w:rFonts w:asciiTheme="minorHAnsi" w:eastAsia="Times New Roman" w:hAnsiTheme="minorHAnsi" w:cstheme="minorHAnsi"/>
          <w:color w:val="000000" w:themeColor="text1"/>
          <w:lang w:val="pl-PL" w:eastAsia="zh-CN"/>
        </w:rPr>
        <w:t>- pas pod autostradą A2 - 31</w:t>
      </w:r>
    </w:p>
    <w:p w14:paraId="1997CA02" w14:textId="77777777" w:rsidR="00BA0F4D" w:rsidRPr="00DA29B3" w:rsidRDefault="00BA0F4D" w:rsidP="00BA0F4D">
      <w:pPr>
        <w:shd w:val="clear" w:color="auto" w:fill="FFFFFF"/>
        <w:suppressAutoHyphens/>
        <w:spacing w:line="240" w:lineRule="auto"/>
        <w:jc w:val="both"/>
        <w:rPr>
          <w:rFonts w:asciiTheme="minorHAnsi" w:eastAsia="Times New Roman" w:hAnsiTheme="minorHAnsi" w:cstheme="minorHAnsi"/>
          <w:color w:val="000000" w:themeColor="text1"/>
          <w:lang w:val="pl-PL" w:eastAsia="zh-CN"/>
        </w:rPr>
      </w:pPr>
      <w:r w:rsidRPr="00DA29B3">
        <w:rPr>
          <w:rFonts w:asciiTheme="minorHAnsi" w:eastAsia="Times New Roman" w:hAnsiTheme="minorHAnsi" w:cstheme="minorHAnsi"/>
          <w:color w:val="000000" w:themeColor="text1"/>
          <w:lang w:val="pl-PL" w:eastAsia="zh-CN"/>
        </w:rPr>
        <w:t>- ul. Bukowska działka nr 35/7.</w:t>
      </w:r>
    </w:p>
    <w:p w14:paraId="08B1F75C" w14:textId="77777777" w:rsidR="00BA0F4D" w:rsidRPr="00DA29B3" w:rsidRDefault="00BA0F4D" w:rsidP="00BA0F4D">
      <w:pPr>
        <w:shd w:val="clear" w:color="auto" w:fill="FFFFFF"/>
        <w:suppressAutoHyphens/>
        <w:spacing w:line="240" w:lineRule="auto"/>
        <w:jc w:val="both"/>
        <w:rPr>
          <w:rFonts w:asciiTheme="minorHAnsi" w:eastAsia="Times New Roman" w:hAnsiTheme="minorHAnsi" w:cstheme="minorHAnsi"/>
          <w:color w:val="000000" w:themeColor="text1"/>
          <w:lang w:eastAsia="zh-CN"/>
        </w:rPr>
      </w:pPr>
    </w:p>
    <w:p w14:paraId="6D830D46" w14:textId="10C651C0" w:rsidR="003E0CA5" w:rsidRPr="00DA29B3" w:rsidRDefault="003E0CA5" w:rsidP="00295CB6">
      <w:pPr>
        <w:shd w:val="clear" w:color="auto" w:fill="FFFFFF"/>
        <w:suppressAutoHyphens/>
        <w:spacing w:line="240" w:lineRule="auto"/>
        <w:jc w:val="both"/>
        <w:rPr>
          <w:rFonts w:asciiTheme="minorHAnsi" w:hAnsiTheme="minorHAnsi" w:cstheme="minorHAnsi"/>
          <w:color w:val="000000" w:themeColor="text1"/>
        </w:rPr>
      </w:pPr>
    </w:p>
    <w:p w14:paraId="57A1289F" w14:textId="143F40C2" w:rsidR="003E0CA5" w:rsidRPr="00DA29B3" w:rsidRDefault="003E0CA5" w:rsidP="00764022">
      <w:pPr>
        <w:pStyle w:val="Akapitzlist"/>
        <w:numPr>
          <w:ilvl w:val="0"/>
          <w:numId w:val="19"/>
        </w:numPr>
        <w:spacing w:line="319" w:lineRule="auto"/>
        <w:ind w:left="0" w:hanging="142"/>
        <w:jc w:val="both"/>
        <w:rPr>
          <w:rFonts w:asciiTheme="minorHAnsi" w:hAnsiTheme="minorHAnsi" w:cstheme="minorHAnsi"/>
          <w:color w:val="000000" w:themeColor="text1"/>
          <w:kern w:val="3"/>
        </w:rPr>
      </w:pPr>
      <w:r w:rsidRPr="00DA29B3">
        <w:rPr>
          <w:rFonts w:asciiTheme="minorHAnsi" w:eastAsia="Times New Roman" w:hAnsiTheme="minorHAnsi" w:cstheme="minorHAnsi"/>
          <w:b/>
          <w:color w:val="000000" w:themeColor="text1"/>
        </w:rPr>
        <w:t xml:space="preserve">Wspólny Słownik Zamówień (CPV):  </w:t>
      </w:r>
    </w:p>
    <w:p w14:paraId="5CA02EB5" w14:textId="77777777" w:rsidR="003E0CA5" w:rsidRPr="00DA29B3" w:rsidRDefault="003E0CA5" w:rsidP="003E0CA5">
      <w:pPr>
        <w:pStyle w:val="Akapitzlist"/>
        <w:numPr>
          <w:ilvl w:val="0"/>
          <w:numId w:val="36"/>
        </w:numPr>
        <w:rPr>
          <w:rFonts w:asciiTheme="minorHAnsi" w:eastAsia="Times New Roman" w:hAnsiTheme="minorHAnsi" w:cstheme="minorHAnsi"/>
          <w:b/>
          <w:bCs/>
          <w:color w:val="000000" w:themeColor="text1"/>
          <w:sz w:val="24"/>
          <w:szCs w:val="24"/>
        </w:rPr>
      </w:pPr>
      <w:r w:rsidRPr="00DA29B3">
        <w:rPr>
          <w:rFonts w:asciiTheme="minorHAnsi" w:hAnsiTheme="minorHAnsi" w:cstheme="minorHAnsi"/>
          <w:b/>
          <w:bCs/>
          <w:color w:val="000000" w:themeColor="text1"/>
        </w:rPr>
        <w:t>45231300-8  Roboty budowlane w zakresie budowy wodociągów i rurociągów do odprowadzania ścieków,</w:t>
      </w:r>
    </w:p>
    <w:p w14:paraId="082CB285" w14:textId="77777777" w:rsidR="003E0CA5" w:rsidRPr="00DA29B3" w:rsidRDefault="003E0CA5" w:rsidP="003E0CA5">
      <w:pPr>
        <w:pStyle w:val="Akapitzlist"/>
        <w:numPr>
          <w:ilvl w:val="0"/>
          <w:numId w:val="36"/>
        </w:numPr>
        <w:rPr>
          <w:rFonts w:asciiTheme="minorHAnsi" w:eastAsia="Times New Roman" w:hAnsiTheme="minorHAnsi" w:cstheme="minorHAnsi"/>
          <w:b/>
          <w:bCs/>
          <w:color w:val="000000" w:themeColor="text1"/>
          <w:sz w:val="24"/>
          <w:szCs w:val="24"/>
        </w:rPr>
      </w:pPr>
      <w:r w:rsidRPr="00DA29B3">
        <w:rPr>
          <w:rFonts w:asciiTheme="minorHAnsi" w:hAnsiTheme="minorHAnsi" w:cstheme="minorHAnsi"/>
          <w:b/>
          <w:bCs/>
          <w:color w:val="000000" w:themeColor="text1"/>
        </w:rPr>
        <w:t>45113000-2  Roboty na placu budowy</w:t>
      </w:r>
    </w:p>
    <w:bookmarkEnd w:id="10"/>
    <w:p w14:paraId="7DEA5DFF" w14:textId="5D4199CB" w:rsidR="008870AA" w:rsidRPr="00DA29B3" w:rsidRDefault="008870AA" w:rsidP="008870AA">
      <w:pPr>
        <w:pStyle w:val="Akapitzlist"/>
        <w:tabs>
          <w:tab w:val="left" w:pos="426"/>
        </w:tabs>
        <w:spacing w:after="0" w:line="319" w:lineRule="auto"/>
        <w:ind w:left="0"/>
        <w:jc w:val="both"/>
        <w:rPr>
          <w:rFonts w:asciiTheme="minorHAnsi" w:eastAsia="Times New Roman" w:hAnsiTheme="minorHAnsi" w:cstheme="minorHAnsi"/>
          <w:color w:val="000000" w:themeColor="text1"/>
          <w:szCs w:val="24"/>
        </w:rPr>
      </w:pPr>
    </w:p>
    <w:p w14:paraId="3899AE86" w14:textId="68FEE115" w:rsidR="00B02E9C" w:rsidRPr="00DA29B3" w:rsidRDefault="00B02E9C" w:rsidP="00764022">
      <w:pPr>
        <w:pStyle w:val="Akapitzlist"/>
        <w:numPr>
          <w:ilvl w:val="0"/>
          <w:numId w:val="19"/>
        </w:numPr>
        <w:spacing w:line="319" w:lineRule="auto"/>
        <w:ind w:left="284" w:hanging="426"/>
        <w:jc w:val="both"/>
        <w:rPr>
          <w:rFonts w:asciiTheme="minorHAnsi" w:eastAsia="Times New Roman" w:hAnsiTheme="minorHAnsi" w:cstheme="minorHAnsi"/>
          <w:b/>
          <w:color w:val="000000" w:themeColor="text1"/>
        </w:rPr>
      </w:pPr>
      <w:r w:rsidRPr="00DA29B3">
        <w:rPr>
          <w:rFonts w:asciiTheme="minorHAnsi" w:eastAsia="Times New Roman" w:hAnsiTheme="minorHAnsi" w:cstheme="minorHAnsi"/>
          <w:b/>
          <w:color w:val="000000" w:themeColor="text1"/>
        </w:rPr>
        <w:t>Przedmiot zamówienia został szczegółowo opisany w  następujących dokumentach stanowiących załącznik</w:t>
      </w:r>
      <w:r w:rsidR="002D4F56" w:rsidRPr="00DA29B3">
        <w:rPr>
          <w:rFonts w:asciiTheme="minorHAnsi" w:eastAsia="Times New Roman" w:hAnsiTheme="minorHAnsi" w:cstheme="minorHAnsi"/>
          <w:b/>
          <w:color w:val="000000" w:themeColor="text1"/>
        </w:rPr>
        <w:t>i</w:t>
      </w:r>
      <w:r w:rsidRPr="00DA29B3">
        <w:rPr>
          <w:rFonts w:asciiTheme="minorHAnsi" w:eastAsia="Times New Roman" w:hAnsiTheme="minorHAnsi" w:cstheme="minorHAnsi"/>
          <w:b/>
          <w:color w:val="000000" w:themeColor="text1"/>
        </w:rPr>
        <w:t xml:space="preserve"> do niniejszej SWZ:</w:t>
      </w:r>
    </w:p>
    <w:p w14:paraId="7AC91FCC" w14:textId="329C7CCA" w:rsidR="00B02E9C" w:rsidRPr="00DA29B3" w:rsidRDefault="00B02E9C" w:rsidP="00A65A72">
      <w:pPr>
        <w:pStyle w:val="Akapitzlist"/>
        <w:numPr>
          <w:ilvl w:val="0"/>
          <w:numId w:val="38"/>
        </w:numPr>
        <w:spacing w:after="0" w:line="319" w:lineRule="auto"/>
        <w:ind w:left="567" w:hanging="141"/>
        <w:jc w:val="both"/>
        <w:rPr>
          <w:rFonts w:asciiTheme="minorHAnsi" w:eastAsia="Times New Roman" w:hAnsiTheme="minorHAnsi" w:cstheme="minorHAnsi"/>
          <w:color w:val="000000" w:themeColor="text1"/>
        </w:rPr>
      </w:pPr>
      <w:r w:rsidRPr="00DA29B3">
        <w:rPr>
          <w:rFonts w:asciiTheme="minorHAnsi" w:eastAsia="Times New Roman" w:hAnsiTheme="minorHAnsi" w:cstheme="minorHAnsi"/>
          <w:b/>
          <w:color w:val="000000" w:themeColor="text1"/>
        </w:rPr>
        <w:t xml:space="preserve"> </w:t>
      </w:r>
      <w:r w:rsidRPr="00DA29B3">
        <w:rPr>
          <w:rFonts w:asciiTheme="minorHAnsi" w:eastAsia="Times New Roman" w:hAnsiTheme="minorHAnsi" w:cstheme="minorHAnsi"/>
          <w:color w:val="000000" w:themeColor="text1"/>
        </w:rPr>
        <w:t>Specyfikacja Warunków Zamówienia (zwana dalej „SWZ”) wraz z wyjaśnieniami do treści SWZ, udzielonymi przez Zamawiającego oraz Umowa,</w:t>
      </w:r>
    </w:p>
    <w:p w14:paraId="02B1664C" w14:textId="3290DE9C" w:rsidR="00A65A72" w:rsidRPr="00DA29B3" w:rsidRDefault="00B02E9C" w:rsidP="00A65A72">
      <w:pPr>
        <w:pStyle w:val="Akapitzlist"/>
        <w:numPr>
          <w:ilvl w:val="0"/>
          <w:numId w:val="38"/>
        </w:numPr>
        <w:spacing w:after="0" w:line="319" w:lineRule="auto"/>
        <w:ind w:left="567" w:hanging="141"/>
        <w:jc w:val="both"/>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dokumentacja projektowa, specyfikacje techniczne wykonania i odbioru robót oraz przedmiar</w:t>
      </w:r>
      <w:r w:rsidR="00A65A72" w:rsidRPr="00DA29B3">
        <w:rPr>
          <w:rFonts w:asciiTheme="minorHAnsi" w:eastAsia="Times New Roman" w:hAnsiTheme="minorHAnsi" w:cstheme="minorHAnsi"/>
          <w:color w:val="000000" w:themeColor="text1"/>
        </w:rPr>
        <w:t>y</w:t>
      </w:r>
      <w:r w:rsidRPr="00DA29B3">
        <w:rPr>
          <w:rFonts w:asciiTheme="minorHAnsi" w:eastAsia="Times New Roman" w:hAnsiTheme="minorHAnsi" w:cstheme="minorHAnsi"/>
          <w:color w:val="000000" w:themeColor="text1"/>
        </w:rPr>
        <w:t xml:space="preserve"> robót,</w:t>
      </w:r>
      <w:r w:rsidR="002D4F56" w:rsidRPr="00DA29B3">
        <w:rPr>
          <w:rFonts w:asciiTheme="minorHAnsi" w:eastAsia="Times New Roman" w:hAnsiTheme="minorHAnsi" w:cstheme="minorHAnsi"/>
          <w:color w:val="000000" w:themeColor="text1"/>
        </w:rPr>
        <w:t xml:space="preserve"> z tym zastrzeżeniem, że przedmiary robót </w:t>
      </w:r>
      <w:r w:rsidR="00A65A72" w:rsidRPr="00DA29B3">
        <w:rPr>
          <w:rFonts w:asciiTheme="minorHAnsi" w:hAnsiTheme="minorHAnsi" w:cstheme="minorHAnsi"/>
          <w:color w:val="000000" w:themeColor="text1"/>
          <w:lang w:eastAsia="ar-SA"/>
        </w:rPr>
        <w:t>należy traktować jako element dodatkowy (pomocniczy), a nie służący do obliczenia ceny ofertowej.</w:t>
      </w:r>
    </w:p>
    <w:p w14:paraId="7AB8E501" w14:textId="675F3953" w:rsidR="00AF36E0" w:rsidRPr="00DA29B3" w:rsidRDefault="00AF36E0" w:rsidP="00AF36E0">
      <w:pPr>
        <w:pStyle w:val="Akapitzlist"/>
        <w:spacing w:after="0" w:line="319" w:lineRule="auto"/>
        <w:ind w:left="567"/>
        <w:jc w:val="both"/>
        <w:rPr>
          <w:rFonts w:asciiTheme="minorHAnsi" w:eastAsia="Times New Roman" w:hAnsiTheme="minorHAnsi" w:cstheme="minorHAnsi"/>
          <w:color w:val="000000" w:themeColor="text1"/>
        </w:rPr>
      </w:pPr>
      <w:r w:rsidRPr="00DA29B3">
        <w:rPr>
          <w:rFonts w:asciiTheme="minorHAnsi" w:hAnsiTheme="minorHAnsi" w:cstheme="minorHAnsi"/>
          <w:color w:val="000000" w:themeColor="text1"/>
          <w:lang w:eastAsia="ar-SA"/>
        </w:rPr>
        <w:t>Uwaga! Dokumentacja projektowa obejmuje szerszy zakres niż przedmiot niniejszego zamówienia.</w:t>
      </w:r>
    </w:p>
    <w:p w14:paraId="38B5DD6F" w14:textId="77777777" w:rsidR="00B02E9C" w:rsidRPr="00DA29B3" w:rsidRDefault="00B02E9C" w:rsidP="008870AA">
      <w:pPr>
        <w:pStyle w:val="Akapitzlist"/>
        <w:tabs>
          <w:tab w:val="left" w:pos="426"/>
        </w:tabs>
        <w:spacing w:after="0" w:line="319" w:lineRule="auto"/>
        <w:ind w:left="0"/>
        <w:jc w:val="both"/>
        <w:rPr>
          <w:rFonts w:asciiTheme="minorHAnsi" w:eastAsia="Times New Roman" w:hAnsiTheme="minorHAnsi" w:cstheme="minorHAnsi"/>
          <w:color w:val="000000" w:themeColor="text1"/>
          <w:szCs w:val="24"/>
        </w:rPr>
      </w:pPr>
    </w:p>
    <w:p w14:paraId="2324E8EA" w14:textId="194CB35E" w:rsidR="008870AA" w:rsidRPr="00DA29B3" w:rsidRDefault="008870AA" w:rsidP="001C5D64">
      <w:pPr>
        <w:pStyle w:val="Akapitzlist"/>
        <w:numPr>
          <w:ilvl w:val="0"/>
          <w:numId w:val="19"/>
        </w:numPr>
        <w:tabs>
          <w:tab w:val="left" w:pos="426"/>
        </w:tabs>
        <w:spacing w:line="319" w:lineRule="auto"/>
        <w:ind w:left="426"/>
        <w:jc w:val="both"/>
        <w:rPr>
          <w:rFonts w:asciiTheme="minorHAnsi" w:eastAsia="Times New Roman" w:hAnsiTheme="minorHAnsi" w:cstheme="minorHAnsi"/>
          <w:color w:val="000000" w:themeColor="text1"/>
          <w:szCs w:val="24"/>
        </w:rPr>
      </w:pPr>
      <w:r w:rsidRPr="00DA29B3">
        <w:rPr>
          <w:rFonts w:asciiTheme="minorHAnsi" w:eastAsia="Times New Roman" w:hAnsiTheme="minorHAnsi" w:cstheme="minorHAnsi"/>
          <w:color w:val="000000" w:themeColor="text1"/>
          <w:szCs w:val="24"/>
        </w:rPr>
        <w:lastRenderedPageBreak/>
        <w:t xml:space="preserve">Zamawiający wymaga, aby przedmiot zamówienia był objęty minimum </w:t>
      </w:r>
      <w:r w:rsidR="00595D00" w:rsidRPr="00DA29B3">
        <w:rPr>
          <w:rFonts w:asciiTheme="minorHAnsi" w:eastAsia="Times New Roman" w:hAnsiTheme="minorHAnsi" w:cstheme="minorHAnsi"/>
          <w:b/>
          <w:color w:val="000000" w:themeColor="text1"/>
          <w:szCs w:val="24"/>
        </w:rPr>
        <w:t>60</w:t>
      </w:r>
      <w:r w:rsidRPr="00DA29B3">
        <w:rPr>
          <w:rFonts w:asciiTheme="minorHAnsi" w:eastAsia="Times New Roman" w:hAnsiTheme="minorHAnsi" w:cstheme="minorHAnsi"/>
          <w:b/>
          <w:color w:val="000000" w:themeColor="text1"/>
          <w:szCs w:val="24"/>
        </w:rPr>
        <w:t xml:space="preserve"> miesięcznym</w:t>
      </w:r>
      <w:r w:rsidRPr="00DA29B3">
        <w:rPr>
          <w:rFonts w:asciiTheme="minorHAnsi" w:eastAsia="Times New Roman" w:hAnsiTheme="minorHAnsi" w:cstheme="minorHAnsi"/>
          <w:color w:val="000000" w:themeColor="text1"/>
          <w:szCs w:val="24"/>
        </w:rPr>
        <w:t xml:space="preserve"> </w:t>
      </w:r>
      <w:r w:rsidRPr="00DA29B3">
        <w:rPr>
          <w:rFonts w:asciiTheme="minorHAnsi" w:eastAsia="Times New Roman" w:hAnsiTheme="minorHAnsi" w:cstheme="minorHAnsi"/>
          <w:b/>
          <w:color w:val="000000" w:themeColor="text1"/>
          <w:szCs w:val="24"/>
        </w:rPr>
        <w:t>okresem gwarancji</w:t>
      </w:r>
      <w:r w:rsidR="00B42351" w:rsidRPr="00DA29B3">
        <w:rPr>
          <w:rFonts w:asciiTheme="minorHAnsi" w:eastAsia="Times New Roman" w:hAnsiTheme="minorHAnsi" w:cstheme="minorHAnsi"/>
          <w:b/>
          <w:color w:val="000000" w:themeColor="text1"/>
          <w:szCs w:val="24"/>
        </w:rPr>
        <w:t>.</w:t>
      </w:r>
    </w:p>
    <w:p w14:paraId="5A08146D" w14:textId="6661884D" w:rsidR="008870AA" w:rsidRPr="00DA29B3" w:rsidRDefault="008870AA" w:rsidP="008870AA">
      <w:pPr>
        <w:pStyle w:val="Akapitzlist"/>
        <w:tabs>
          <w:tab w:val="left" w:pos="426"/>
        </w:tabs>
        <w:spacing w:after="0" w:line="319" w:lineRule="auto"/>
        <w:ind w:left="0"/>
        <w:jc w:val="both"/>
        <w:rPr>
          <w:rFonts w:asciiTheme="minorHAnsi" w:eastAsia="Times New Roman" w:hAnsiTheme="minorHAnsi" w:cstheme="minorHAnsi"/>
          <w:color w:val="000000" w:themeColor="text1"/>
          <w:szCs w:val="24"/>
        </w:rPr>
      </w:pPr>
      <w:r w:rsidRPr="00DA29B3">
        <w:rPr>
          <w:rFonts w:asciiTheme="minorHAnsi" w:eastAsia="Times New Roman" w:hAnsiTheme="minorHAnsi" w:cstheme="minorHAnsi"/>
          <w:color w:val="000000" w:themeColor="text1"/>
          <w:szCs w:val="24"/>
        </w:rPr>
        <w:t>Maksymalny okres gwarancji zaoferowany przez Wykonawcę</w:t>
      </w:r>
      <w:r w:rsidR="00B42351" w:rsidRPr="00DA29B3">
        <w:rPr>
          <w:rFonts w:asciiTheme="minorHAnsi" w:eastAsia="Times New Roman" w:hAnsiTheme="minorHAnsi" w:cstheme="minorHAnsi"/>
          <w:color w:val="000000" w:themeColor="text1"/>
          <w:szCs w:val="24"/>
        </w:rPr>
        <w:t xml:space="preserve"> </w:t>
      </w:r>
      <w:r w:rsidRPr="00DA29B3">
        <w:rPr>
          <w:rFonts w:asciiTheme="minorHAnsi" w:eastAsia="Times New Roman" w:hAnsiTheme="minorHAnsi" w:cstheme="minorHAnsi"/>
          <w:color w:val="000000" w:themeColor="text1"/>
          <w:szCs w:val="24"/>
        </w:rPr>
        <w:t xml:space="preserve">może wynosić </w:t>
      </w:r>
      <w:r w:rsidR="00595D00" w:rsidRPr="00DA29B3">
        <w:rPr>
          <w:rFonts w:asciiTheme="minorHAnsi" w:eastAsia="Times New Roman" w:hAnsiTheme="minorHAnsi" w:cstheme="minorHAnsi"/>
          <w:b/>
          <w:bCs/>
          <w:color w:val="000000" w:themeColor="text1"/>
          <w:szCs w:val="24"/>
        </w:rPr>
        <w:t xml:space="preserve">84 </w:t>
      </w:r>
      <w:r w:rsidRPr="00DA29B3">
        <w:rPr>
          <w:rFonts w:asciiTheme="minorHAnsi" w:eastAsia="Times New Roman" w:hAnsiTheme="minorHAnsi" w:cstheme="minorHAnsi"/>
          <w:b/>
          <w:bCs/>
          <w:color w:val="000000" w:themeColor="text1"/>
          <w:szCs w:val="24"/>
        </w:rPr>
        <w:t>miesi</w:t>
      </w:r>
      <w:r w:rsidR="00B42351" w:rsidRPr="00DA29B3">
        <w:rPr>
          <w:rFonts w:asciiTheme="minorHAnsi" w:eastAsia="Times New Roman" w:hAnsiTheme="minorHAnsi" w:cstheme="minorHAnsi"/>
          <w:b/>
          <w:bCs/>
          <w:color w:val="000000" w:themeColor="text1"/>
          <w:szCs w:val="24"/>
        </w:rPr>
        <w:t>ące.</w:t>
      </w:r>
    </w:p>
    <w:p w14:paraId="03047504" w14:textId="32E1C4CD" w:rsidR="008870AA" w:rsidRPr="00DA29B3" w:rsidRDefault="008870AA" w:rsidP="008870AA">
      <w:pPr>
        <w:tabs>
          <w:tab w:val="left" w:pos="12170"/>
        </w:tabs>
        <w:suppressAutoHyphens/>
        <w:snapToGrid w:val="0"/>
        <w:spacing w:line="319" w:lineRule="auto"/>
        <w:jc w:val="both"/>
        <w:rPr>
          <w:rFonts w:asciiTheme="minorHAnsi" w:eastAsia="Times New Roman" w:hAnsiTheme="minorHAnsi" w:cstheme="minorHAnsi"/>
          <w:b/>
          <w:bCs/>
          <w:color w:val="000000" w:themeColor="text1"/>
          <w:szCs w:val="24"/>
        </w:rPr>
      </w:pPr>
      <w:r w:rsidRPr="00DA29B3">
        <w:rPr>
          <w:rFonts w:asciiTheme="minorHAnsi" w:eastAsia="Times New Roman" w:hAnsiTheme="minorHAnsi" w:cstheme="minorHAnsi"/>
          <w:color w:val="000000" w:themeColor="text1"/>
          <w:szCs w:val="24"/>
        </w:rPr>
        <w:t xml:space="preserve">Szczegółowe wymagania dotyczące gwarancji zostały określony w projektowanych postanowieniach umowy, </w:t>
      </w:r>
      <w:r w:rsidRPr="00DA29B3">
        <w:rPr>
          <w:rFonts w:asciiTheme="minorHAnsi" w:eastAsia="Times New Roman" w:hAnsiTheme="minorHAnsi" w:cstheme="minorHAnsi"/>
          <w:b/>
          <w:bCs/>
          <w:color w:val="000000" w:themeColor="text1"/>
          <w:szCs w:val="24"/>
        </w:rPr>
        <w:t>stanowiących  załącznik nr 2</w:t>
      </w:r>
      <w:r w:rsidR="00D54842" w:rsidRPr="00DA29B3">
        <w:rPr>
          <w:rFonts w:asciiTheme="minorHAnsi" w:eastAsia="Times New Roman" w:hAnsiTheme="minorHAnsi" w:cstheme="minorHAnsi"/>
          <w:b/>
          <w:bCs/>
          <w:color w:val="000000" w:themeColor="text1"/>
          <w:szCs w:val="24"/>
        </w:rPr>
        <w:t xml:space="preserve"> </w:t>
      </w:r>
      <w:r w:rsidR="00595D00" w:rsidRPr="00DA29B3">
        <w:rPr>
          <w:rFonts w:asciiTheme="minorHAnsi" w:eastAsia="Times New Roman" w:hAnsiTheme="minorHAnsi" w:cstheme="minorHAnsi"/>
          <w:b/>
          <w:bCs/>
          <w:color w:val="000000" w:themeColor="text1"/>
          <w:szCs w:val="24"/>
        </w:rPr>
        <w:t>do SWZ</w:t>
      </w:r>
      <w:r w:rsidR="00B42351" w:rsidRPr="00DA29B3">
        <w:rPr>
          <w:rFonts w:asciiTheme="minorHAnsi" w:eastAsia="Times New Roman" w:hAnsiTheme="minorHAnsi" w:cstheme="minorHAnsi"/>
          <w:b/>
          <w:bCs/>
          <w:color w:val="000000" w:themeColor="text1"/>
          <w:szCs w:val="24"/>
        </w:rPr>
        <w:t>.</w:t>
      </w:r>
    </w:p>
    <w:p w14:paraId="5D09BEA4" w14:textId="77777777" w:rsidR="008870AA" w:rsidRPr="00DA29B3" w:rsidRDefault="008870AA" w:rsidP="008870AA">
      <w:pPr>
        <w:tabs>
          <w:tab w:val="left" w:pos="12170"/>
        </w:tabs>
        <w:suppressAutoHyphens/>
        <w:snapToGrid w:val="0"/>
        <w:spacing w:line="319" w:lineRule="auto"/>
        <w:jc w:val="both"/>
        <w:rPr>
          <w:rFonts w:asciiTheme="minorHAnsi" w:eastAsia="Times New Roman" w:hAnsiTheme="minorHAnsi" w:cstheme="minorHAnsi"/>
          <w:b/>
          <w:bCs/>
          <w:color w:val="000000" w:themeColor="text1"/>
          <w:szCs w:val="24"/>
        </w:rPr>
      </w:pPr>
    </w:p>
    <w:p w14:paraId="59E38F84" w14:textId="6CD0B9A6" w:rsidR="008870AA" w:rsidRPr="00DA29B3" w:rsidRDefault="001C5D64" w:rsidP="008870AA">
      <w:pPr>
        <w:tabs>
          <w:tab w:val="left" w:pos="12170"/>
        </w:tabs>
        <w:suppressAutoHyphens/>
        <w:snapToGrid w:val="0"/>
        <w:spacing w:line="319" w:lineRule="auto"/>
        <w:jc w:val="both"/>
        <w:rPr>
          <w:rFonts w:asciiTheme="minorHAnsi" w:eastAsia="Times New Roman" w:hAnsiTheme="minorHAnsi" w:cstheme="minorHAnsi"/>
          <w:b/>
          <w:bCs/>
          <w:color w:val="000000" w:themeColor="text1"/>
          <w:szCs w:val="24"/>
        </w:rPr>
      </w:pPr>
      <w:r w:rsidRPr="00DA29B3">
        <w:rPr>
          <w:rFonts w:asciiTheme="minorHAnsi" w:eastAsia="Times New Roman" w:hAnsiTheme="minorHAnsi" w:cstheme="minorHAnsi"/>
          <w:b/>
          <w:bCs/>
          <w:color w:val="000000" w:themeColor="text1"/>
          <w:szCs w:val="24"/>
        </w:rPr>
        <w:t>5</w:t>
      </w:r>
      <w:r w:rsidR="00B02E9C" w:rsidRPr="00DA29B3">
        <w:rPr>
          <w:rFonts w:asciiTheme="minorHAnsi" w:eastAsia="Times New Roman" w:hAnsiTheme="minorHAnsi" w:cstheme="minorHAnsi"/>
          <w:b/>
          <w:bCs/>
          <w:color w:val="000000" w:themeColor="text1"/>
          <w:szCs w:val="24"/>
        </w:rPr>
        <w:t xml:space="preserve">. </w:t>
      </w:r>
      <w:r w:rsidR="008870AA" w:rsidRPr="00DA29B3">
        <w:rPr>
          <w:rFonts w:asciiTheme="minorHAnsi" w:eastAsia="Times New Roman" w:hAnsiTheme="minorHAnsi" w:cstheme="minorHAnsi"/>
          <w:color w:val="000000" w:themeColor="text1"/>
          <w:szCs w:val="24"/>
        </w:rPr>
        <w:t>Zamawiający nie wymaga złożenia przedmiotowych środków dowodowych.</w:t>
      </w:r>
    </w:p>
    <w:bookmarkEnd w:id="9"/>
    <w:p w14:paraId="5A680C67" w14:textId="23FE0BFB" w:rsidR="00D54842" w:rsidRPr="00DA29B3" w:rsidRDefault="001C5D64" w:rsidP="00D54842">
      <w:pPr>
        <w:tabs>
          <w:tab w:val="left" w:pos="12170"/>
        </w:tabs>
        <w:suppressAutoHyphens/>
        <w:snapToGrid w:val="0"/>
        <w:spacing w:line="319" w:lineRule="auto"/>
        <w:jc w:val="both"/>
        <w:rPr>
          <w:rFonts w:asciiTheme="minorHAnsi" w:hAnsiTheme="minorHAnsi" w:cstheme="minorHAnsi"/>
          <w:color w:val="000000" w:themeColor="text1"/>
        </w:rPr>
      </w:pPr>
      <w:r w:rsidRPr="00DA29B3">
        <w:rPr>
          <w:rFonts w:asciiTheme="minorHAnsi" w:hAnsiTheme="minorHAnsi" w:cstheme="minorHAnsi"/>
          <w:b/>
          <w:bCs/>
          <w:color w:val="000000" w:themeColor="text1"/>
        </w:rPr>
        <w:t>6</w:t>
      </w:r>
      <w:r w:rsidR="00B02E9C" w:rsidRPr="00DA29B3">
        <w:rPr>
          <w:rFonts w:asciiTheme="minorHAnsi" w:hAnsiTheme="minorHAnsi" w:cstheme="minorHAnsi"/>
          <w:b/>
          <w:bCs/>
          <w:color w:val="000000" w:themeColor="text1"/>
        </w:rPr>
        <w:t xml:space="preserve">. </w:t>
      </w:r>
      <w:r w:rsidR="00D54842" w:rsidRPr="00DA29B3">
        <w:rPr>
          <w:rFonts w:asciiTheme="minorHAnsi" w:hAnsiTheme="minorHAnsi" w:cstheme="minorHAnsi"/>
          <w:color w:val="000000" w:themeColor="text1"/>
        </w:rPr>
        <w:t xml:space="preserve">Zamawiający nie dopuszcza składanie ofert częściowych. </w:t>
      </w:r>
    </w:p>
    <w:p w14:paraId="64B0C4A6" w14:textId="77777777" w:rsidR="00D54842" w:rsidRPr="00DA29B3" w:rsidRDefault="00D54842" w:rsidP="00D54842">
      <w:pPr>
        <w:spacing w:line="319" w:lineRule="auto"/>
        <w:jc w:val="both"/>
        <w:rPr>
          <w:rFonts w:asciiTheme="minorHAnsi" w:hAnsiTheme="minorHAnsi" w:cstheme="minorHAnsi"/>
          <w:color w:val="000000" w:themeColor="text1"/>
        </w:rPr>
      </w:pPr>
      <w:r w:rsidRPr="00DA29B3">
        <w:rPr>
          <w:rFonts w:asciiTheme="minorHAnsi" w:hAnsiTheme="minorHAnsi" w:cstheme="minorHAnsi"/>
          <w:color w:val="000000" w:themeColor="text1"/>
        </w:rPr>
        <w:t>Uzasadnienie: Zdaniem Zamawiającego podział zakresu niniejszego postępowania na części,  nie jest uzasadniony, a przeciwnie powodowałby nadmierne trudności techniczne i organizacyjne związane z realizacją zamówienia.</w:t>
      </w:r>
    </w:p>
    <w:p w14:paraId="6C751075" w14:textId="77777777" w:rsidR="00D54842" w:rsidRPr="00DA29B3" w:rsidRDefault="00D54842" w:rsidP="00D54842">
      <w:pPr>
        <w:spacing w:line="312" w:lineRule="auto"/>
        <w:jc w:val="both"/>
        <w:rPr>
          <w:rFonts w:asciiTheme="minorHAnsi" w:hAnsiTheme="minorHAnsi" w:cstheme="minorHAnsi"/>
          <w:color w:val="000000" w:themeColor="text1"/>
        </w:rPr>
      </w:pPr>
      <w:r w:rsidRPr="00DA29B3">
        <w:rPr>
          <w:rFonts w:asciiTheme="minorHAnsi" w:hAnsiTheme="minorHAnsi" w:cstheme="minorHAnsi"/>
          <w:color w:val="000000" w:themeColor="text1"/>
        </w:rPr>
        <w:t>Przedmiotowa robota budowlana ze względu na swój zakres oraz specyfikę musi być wykonana i dostarczana w całości jako kompletna, ponieważ jest to jedno zamierzenie budowlane, ściśle ze sobą powiązane technicznie oraz wizualnie. W związku z powyższym brak jest podstaw podziału zamówienia na części, gdyż wymagałoby to skoordynowania większej ilości wykonawców, powodowałoby nadmierne trudności techniczne oraz problemy z odpowiedzialnością w zakresie gwarancji za wykonane prace.</w:t>
      </w:r>
    </w:p>
    <w:p w14:paraId="620557E1" w14:textId="77777777" w:rsidR="00D54842" w:rsidRPr="00DA29B3" w:rsidRDefault="00D54842" w:rsidP="00D54842">
      <w:pPr>
        <w:spacing w:line="312" w:lineRule="auto"/>
        <w:jc w:val="both"/>
        <w:rPr>
          <w:rFonts w:asciiTheme="minorHAnsi" w:hAnsiTheme="minorHAnsi" w:cstheme="minorHAnsi"/>
          <w:color w:val="000000" w:themeColor="text1"/>
        </w:rPr>
      </w:pPr>
      <w:r w:rsidRPr="00DA29B3">
        <w:rPr>
          <w:rFonts w:asciiTheme="minorHAnsi" w:hAnsiTheme="minorHAnsi" w:cstheme="minorHAnsi"/>
          <w:color w:val="000000" w:themeColor="text1"/>
        </w:rPr>
        <w:t>Podział zamówienia na części ma na celu zwiększenie konkurencyjności procedur i otwarcie rynku zamówień dla małych i średnich przedsiębiorców, jednak realizacja zamówienia w częściach nie może  zagrażać prawidłowej i oczekiwanej przez Zamawiającego realizacji i jego końcowemu efektowi, co po przeprowadzonej merytorycznej analizie dokumentacji projektowej i stanu faktycznego potwierdzonego wizją w terenie, mogłoby mieć miejsce.</w:t>
      </w:r>
    </w:p>
    <w:p w14:paraId="02094ADA" w14:textId="77777777" w:rsidR="00D54842" w:rsidRPr="00DA29B3" w:rsidRDefault="00D54842" w:rsidP="00D54842">
      <w:pPr>
        <w:spacing w:line="312" w:lineRule="auto"/>
        <w:jc w:val="both"/>
        <w:rPr>
          <w:rFonts w:asciiTheme="minorHAnsi" w:hAnsiTheme="minorHAnsi" w:cstheme="minorHAnsi"/>
          <w:color w:val="000000" w:themeColor="text1"/>
        </w:rPr>
      </w:pPr>
      <w:r w:rsidRPr="00DA29B3">
        <w:rPr>
          <w:rFonts w:asciiTheme="minorHAnsi" w:hAnsiTheme="minorHAnsi" w:cstheme="minorHAnsi"/>
          <w:color w:val="000000" w:themeColor="text1"/>
        </w:rPr>
        <w:t>Ze względu na zakres niniejszego zamówienia oraz jego wartość, brak podziału zamówienia na części nie zakłóca konkurencji w ramach postępowania.</w:t>
      </w:r>
    </w:p>
    <w:p w14:paraId="160CC02F" w14:textId="7A69F1FC" w:rsidR="008870AA" w:rsidRPr="00DA29B3" w:rsidRDefault="001C5D64" w:rsidP="00D54842">
      <w:pPr>
        <w:tabs>
          <w:tab w:val="left" w:pos="12170"/>
        </w:tabs>
        <w:suppressAutoHyphens/>
        <w:snapToGrid w:val="0"/>
        <w:spacing w:line="319" w:lineRule="auto"/>
        <w:jc w:val="both"/>
        <w:rPr>
          <w:rFonts w:asciiTheme="minorHAnsi" w:hAnsiTheme="minorHAnsi" w:cstheme="minorHAnsi"/>
          <w:color w:val="000000" w:themeColor="text1"/>
        </w:rPr>
      </w:pPr>
      <w:r w:rsidRPr="00DA29B3">
        <w:rPr>
          <w:rFonts w:asciiTheme="minorHAnsi" w:hAnsiTheme="minorHAnsi" w:cstheme="minorHAnsi"/>
          <w:b/>
          <w:bCs/>
          <w:color w:val="000000" w:themeColor="text1"/>
        </w:rPr>
        <w:t>7</w:t>
      </w:r>
      <w:r w:rsidR="008870AA" w:rsidRPr="00DA29B3">
        <w:rPr>
          <w:rFonts w:asciiTheme="minorHAnsi" w:hAnsiTheme="minorHAnsi" w:cstheme="minorHAnsi"/>
          <w:b/>
          <w:bCs/>
          <w:color w:val="000000" w:themeColor="text1"/>
        </w:rPr>
        <w:t>.</w:t>
      </w:r>
      <w:r w:rsidR="008870AA" w:rsidRPr="00DA29B3">
        <w:rPr>
          <w:rFonts w:asciiTheme="minorHAnsi" w:hAnsiTheme="minorHAnsi" w:cstheme="minorHAnsi"/>
          <w:color w:val="000000" w:themeColor="text1"/>
        </w:rPr>
        <w:t xml:space="preserve"> Zamawiający nie dopuszcza składania ofert wariantowych.</w:t>
      </w:r>
    </w:p>
    <w:p w14:paraId="2EDA0693" w14:textId="284E8B6F" w:rsidR="00A65A72" w:rsidRPr="00DA29B3" w:rsidRDefault="001C5D64" w:rsidP="008870AA">
      <w:pPr>
        <w:spacing w:line="312" w:lineRule="auto"/>
        <w:jc w:val="both"/>
        <w:rPr>
          <w:rFonts w:asciiTheme="minorHAnsi" w:hAnsiTheme="minorHAnsi" w:cstheme="minorHAnsi"/>
          <w:color w:val="000000" w:themeColor="text1"/>
        </w:rPr>
      </w:pPr>
      <w:r w:rsidRPr="00DA29B3">
        <w:rPr>
          <w:rFonts w:asciiTheme="minorHAnsi" w:hAnsiTheme="minorHAnsi" w:cstheme="minorHAnsi"/>
          <w:b/>
          <w:bCs/>
          <w:color w:val="000000" w:themeColor="text1"/>
        </w:rPr>
        <w:t>8</w:t>
      </w:r>
      <w:r w:rsidR="008870AA" w:rsidRPr="00DA29B3">
        <w:rPr>
          <w:rFonts w:asciiTheme="minorHAnsi" w:hAnsiTheme="minorHAnsi" w:cstheme="minorHAnsi"/>
          <w:b/>
          <w:bCs/>
          <w:color w:val="000000" w:themeColor="text1"/>
        </w:rPr>
        <w:t>.</w:t>
      </w:r>
      <w:r w:rsidR="008870AA" w:rsidRPr="00DA29B3">
        <w:rPr>
          <w:rFonts w:asciiTheme="minorHAnsi" w:hAnsiTheme="minorHAnsi" w:cstheme="minorHAnsi"/>
          <w:color w:val="000000" w:themeColor="text1"/>
        </w:rPr>
        <w:t xml:space="preserve"> Zamawiający nie przewiduje udzielania zamówień, o których mowa w art. 214 ust. 1 pkt 7.</w:t>
      </w:r>
    </w:p>
    <w:p w14:paraId="5B753FAD" w14:textId="28901911" w:rsidR="008870AA" w:rsidRPr="00DA29B3" w:rsidRDefault="001C5D64" w:rsidP="008870AA">
      <w:pPr>
        <w:spacing w:line="312" w:lineRule="auto"/>
        <w:jc w:val="both"/>
        <w:rPr>
          <w:rFonts w:asciiTheme="minorHAnsi" w:hAnsiTheme="minorHAnsi" w:cstheme="minorHAnsi"/>
          <w:color w:val="000000" w:themeColor="text1"/>
        </w:rPr>
      </w:pPr>
      <w:r w:rsidRPr="00DA29B3">
        <w:rPr>
          <w:rFonts w:asciiTheme="minorHAnsi" w:hAnsiTheme="minorHAnsi" w:cstheme="minorHAnsi"/>
          <w:b/>
          <w:bCs/>
          <w:color w:val="000000" w:themeColor="text1"/>
        </w:rPr>
        <w:t>9</w:t>
      </w:r>
      <w:r w:rsidR="008870AA" w:rsidRPr="00DA29B3">
        <w:rPr>
          <w:rFonts w:asciiTheme="minorHAnsi" w:hAnsiTheme="minorHAnsi" w:cstheme="minorHAnsi"/>
          <w:b/>
          <w:bCs/>
          <w:color w:val="000000" w:themeColor="text1"/>
        </w:rPr>
        <w:t>.</w:t>
      </w:r>
      <w:r w:rsidR="008870AA" w:rsidRPr="00DA29B3">
        <w:rPr>
          <w:rFonts w:asciiTheme="minorHAnsi" w:hAnsiTheme="minorHAnsi" w:cstheme="minorHAnsi"/>
          <w:color w:val="000000" w:themeColor="text1"/>
        </w:rPr>
        <w:t xml:space="preserve"> Rozwiązania równoważne.</w:t>
      </w:r>
    </w:p>
    <w:p w14:paraId="3C18AB43" w14:textId="3F7200E1" w:rsidR="008870AA" w:rsidRPr="00DA29B3" w:rsidRDefault="008870AA" w:rsidP="008870AA">
      <w:pPr>
        <w:pStyle w:val="Akapitzlist"/>
        <w:tabs>
          <w:tab w:val="left" w:pos="426"/>
        </w:tabs>
        <w:spacing w:after="0" w:line="360" w:lineRule="auto"/>
        <w:ind w:left="0"/>
        <w:jc w:val="both"/>
        <w:rPr>
          <w:rFonts w:asciiTheme="minorHAnsi" w:hAnsiTheme="minorHAnsi" w:cstheme="minorHAnsi"/>
          <w:color w:val="000000" w:themeColor="text1"/>
        </w:rPr>
      </w:pPr>
      <w:r w:rsidRPr="00DA29B3">
        <w:rPr>
          <w:rFonts w:asciiTheme="minorHAnsi" w:hAnsiTheme="minorHAnsi" w:cstheme="minorHAnsi"/>
          <w:color w:val="000000" w:themeColor="text1"/>
          <w:lang w:eastAsia="zh-CN"/>
        </w:rPr>
        <w:t xml:space="preserve">Jeżeli dokumentacja techniczna </w:t>
      </w:r>
      <w:r w:rsidR="002871A3" w:rsidRPr="00DA29B3">
        <w:rPr>
          <w:rFonts w:asciiTheme="minorHAnsi" w:hAnsiTheme="minorHAnsi" w:cstheme="minorHAnsi"/>
          <w:color w:val="000000" w:themeColor="text1"/>
          <w:lang w:eastAsia="zh-CN"/>
        </w:rPr>
        <w:t xml:space="preserve">wskazuje </w:t>
      </w:r>
      <w:r w:rsidRPr="00DA29B3">
        <w:rPr>
          <w:rFonts w:asciiTheme="minorHAnsi" w:hAnsiTheme="minorHAnsi" w:cstheme="minorHAnsi"/>
          <w:color w:val="000000" w:themeColor="text1"/>
          <w:lang w:eastAsia="zh-CN"/>
        </w:rPr>
        <w:t xml:space="preserve">w odniesieniu do niektórych materiałów i urządzeń znaki towarowe lub pochodzenie, Zamawiający dopuszcza składanie materiałów równoważnych. </w:t>
      </w:r>
      <w:r w:rsidR="002871A3" w:rsidRPr="00DA29B3">
        <w:rPr>
          <w:rFonts w:asciiTheme="minorHAnsi" w:hAnsiTheme="minorHAnsi" w:cstheme="minorHAnsi"/>
          <w:color w:val="000000" w:themeColor="text1"/>
          <w:lang w:eastAsia="zh-CN"/>
        </w:rPr>
        <w:t xml:space="preserve">Załącznikiem do dokumentacji technicznej jest Wykaz parametrów równoważnych. </w:t>
      </w:r>
    </w:p>
    <w:p w14:paraId="187C75E5" w14:textId="77777777" w:rsidR="00B02E9C" w:rsidRPr="00DA29B3" w:rsidRDefault="00B02E9C" w:rsidP="008870AA">
      <w:pPr>
        <w:spacing w:line="319" w:lineRule="auto"/>
        <w:jc w:val="both"/>
        <w:rPr>
          <w:rFonts w:asciiTheme="minorHAnsi" w:hAnsiTheme="minorHAnsi" w:cstheme="minorHAnsi"/>
          <w:color w:val="000000" w:themeColor="text1"/>
        </w:rPr>
      </w:pPr>
    </w:p>
    <w:p w14:paraId="6A306A71" w14:textId="55E63E4D" w:rsidR="00B02E9C" w:rsidRPr="00DA29B3" w:rsidRDefault="008870AA" w:rsidP="00793143">
      <w:pPr>
        <w:spacing w:line="319" w:lineRule="auto"/>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Zgodnie z art. 101 ust. 4 </w:t>
      </w:r>
      <w:proofErr w:type="spellStart"/>
      <w:r w:rsidRPr="00DA29B3">
        <w:rPr>
          <w:rFonts w:asciiTheme="minorHAnsi" w:hAnsiTheme="minorHAnsi" w:cstheme="minorHAnsi"/>
          <w:color w:val="000000" w:themeColor="text1"/>
        </w:rPr>
        <w:t>Pzp</w:t>
      </w:r>
      <w:proofErr w:type="spellEnd"/>
      <w:r w:rsidRPr="00DA29B3">
        <w:rPr>
          <w:rFonts w:asciiTheme="minorHAnsi" w:hAnsiTheme="minorHAnsi" w:cstheme="minorHAnsi"/>
          <w:color w:val="000000" w:themeColor="text1"/>
        </w:rPr>
        <w:t xml:space="preserve">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bookmarkStart w:id="11" w:name="_Toc65495850"/>
    </w:p>
    <w:p w14:paraId="5401E010" w14:textId="10857043" w:rsidR="008870AA" w:rsidRPr="00DA29B3" w:rsidRDefault="008870AA" w:rsidP="008870AA">
      <w:pPr>
        <w:pStyle w:val="Nagwek2"/>
        <w:spacing w:before="0" w:after="0" w:line="319" w:lineRule="auto"/>
        <w:rPr>
          <w:rFonts w:asciiTheme="minorHAnsi" w:hAnsiTheme="minorHAnsi" w:cstheme="minorHAnsi"/>
          <w:b/>
          <w:bCs/>
          <w:color w:val="000000" w:themeColor="text1"/>
          <w:sz w:val="24"/>
          <w:szCs w:val="24"/>
        </w:rPr>
      </w:pPr>
      <w:r w:rsidRPr="00DA29B3">
        <w:rPr>
          <w:rFonts w:asciiTheme="minorHAnsi" w:hAnsiTheme="minorHAnsi" w:cstheme="minorHAnsi"/>
          <w:b/>
          <w:bCs/>
          <w:color w:val="000000" w:themeColor="text1"/>
          <w:sz w:val="24"/>
          <w:szCs w:val="24"/>
        </w:rPr>
        <w:lastRenderedPageBreak/>
        <w:t>V. Wizja lokalna</w:t>
      </w:r>
      <w:bookmarkEnd w:id="11"/>
    </w:p>
    <w:p w14:paraId="2A728063" w14:textId="03AF48E1" w:rsidR="008870AA" w:rsidRPr="00DA29B3" w:rsidRDefault="008870AA" w:rsidP="008870AA">
      <w:pPr>
        <w:spacing w:line="319" w:lineRule="auto"/>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Zamawiający informuje, że nie przewiduje możliwości i nie wymaga od wykonawcy złożenia oferty po odbyciu wizji lokalnej lub sprawdzeniu dokumentów niezbędnych do realizacji zamówienia, o których mowa w art. 131 ust. 2 ustawy </w:t>
      </w:r>
      <w:proofErr w:type="spellStart"/>
      <w:r w:rsidRPr="00DA29B3">
        <w:rPr>
          <w:rFonts w:asciiTheme="minorHAnsi" w:hAnsiTheme="minorHAnsi" w:cstheme="minorHAnsi"/>
          <w:color w:val="000000" w:themeColor="text1"/>
        </w:rPr>
        <w:t>Pzp</w:t>
      </w:r>
      <w:proofErr w:type="spellEnd"/>
      <w:r w:rsidRPr="00DA29B3">
        <w:rPr>
          <w:rFonts w:asciiTheme="minorHAnsi" w:hAnsiTheme="minorHAnsi" w:cstheme="minorHAnsi"/>
          <w:color w:val="000000" w:themeColor="text1"/>
        </w:rPr>
        <w:t>.</w:t>
      </w:r>
    </w:p>
    <w:p w14:paraId="768BA040" w14:textId="77777777" w:rsidR="007E4877" w:rsidRPr="00DA29B3" w:rsidRDefault="007E4877" w:rsidP="008870AA">
      <w:pPr>
        <w:spacing w:line="319" w:lineRule="auto"/>
        <w:jc w:val="both"/>
        <w:rPr>
          <w:rFonts w:asciiTheme="minorHAnsi" w:hAnsiTheme="minorHAnsi" w:cstheme="minorHAnsi"/>
          <w:color w:val="000000" w:themeColor="text1"/>
        </w:rPr>
      </w:pPr>
    </w:p>
    <w:p w14:paraId="05B41043" w14:textId="77777777" w:rsidR="008870AA" w:rsidRPr="00DA29B3" w:rsidRDefault="008870AA" w:rsidP="008870AA">
      <w:pPr>
        <w:pStyle w:val="Nagwek2"/>
        <w:spacing w:before="0" w:after="0" w:line="319" w:lineRule="auto"/>
        <w:rPr>
          <w:rFonts w:asciiTheme="minorHAnsi" w:hAnsiTheme="minorHAnsi" w:cstheme="minorHAnsi"/>
          <w:b/>
          <w:bCs/>
          <w:color w:val="000000" w:themeColor="text1"/>
          <w:sz w:val="24"/>
          <w:szCs w:val="24"/>
        </w:rPr>
      </w:pPr>
      <w:bookmarkStart w:id="12" w:name="_Toc65495851"/>
      <w:r w:rsidRPr="00DA29B3">
        <w:rPr>
          <w:rFonts w:asciiTheme="minorHAnsi" w:hAnsiTheme="minorHAnsi" w:cstheme="minorHAnsi"/>
          <w:b/>
          <w:bCs/>
          <w:color w:val="000000" w:themeColor="text1"/>
          <w:sz w:val="24"/>
          <w:szCs w:val="24"/>
        </w:rPr>
        <w:t>VI. Podwykonawstwo</w:t>
      </w:r>
      <w:bookmarkEnd w:id="12"/>
    </w:p>
    <w:p w14:paraId="67E099F4" w14:textId="77777777" w:rsidR="008870AA" w:rsidRPr="00DA29B3" w:rsidRDefault="008870AA" w:rsidP="00972E16">
      <w:pPr>
        <w:numPr>
          <w:ilvl w:val="0"/>
          <w:numId w:val="7"/>
        </w:numPr>
        <w:spacing w:line="319" w:lineRule="auto"/>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Wykonawca może powierzyć wykonanie części zamówienia podwykonawcy (podwykonawcom). </w:t>
      </w:r>
    </w:p>
    <w:p w14:paraId="2E7F07A6" w14:textId="77777777" w:rsidR="008870AA" w:rsidRPr="00DA29B3" w:rsidRDefault="008870AA" w:rsidP="00972E16">
      <w:pPr>
        <w:numPr>
          <w:ilvl w:val="0"/>
          <w:numId w:val="7"/>
        </w:numPr>
        <w:spacing w:line="319" w:lineRule="auto"/>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Zamawiający </w:t>
      </w:r>
      <w:r w:rsidRPr="00DA29B3">
        <w:rPr>
          <w:rFonts w:asciiTheme="minorHAnsi" w:hAnsiTheme="minorHAnsi" w:cstheme="minorHAnsi"/>
          <w:b/>
          <w:color w:val="000000" w:themeColor="text1"/>
        </w:rPr>
        <w:t>nie zastrzega</w:t>
      </w:r>
      <w:r w:rsidRPr="00DA29B3">
        <w:rPr>
          <w:rFonts w:asciiTheme="minorHAnsi" w:hAnsiTheme="minorHAnsi" w:cstheme="minorHAnsi"/>
          <w:color w:val="000000" w:themeColor="text1"/>
        </w:rPr>
        <w:t xml:space="preserve"> obowiązku osobistego wykonania przez Wykonawcę kluczowych części zamówienia</w:t>
      </w:r>
      <w:r w:rsidRPr="00DA29B3">
        <w:rPr>
          <w:rFonts w:asciiTheme="minorHAnsi" w:hAnsiTheme="minorHAnsi" w:cstheme="minorHAnsi"/>
          <w:color w:val="000000" w:themeColor="text1"/>
          <w:vertAlign w:val="superscript"/>
        </w:rPr>
        <w:t>.</w:t>
      </w:r>
    </w:p>
    <w:p w14:paraId="5A26F8D6" w14:textId="5A1D96F4" w:rsidR="00A65A72" w:rsidRPr="00DA29B3" w:rsidRDefault="008870AA" w:rsidP="00764A11">
      <w:pPr>
        <w:numPr>
          <w:ilvl w:val="0"/>
          <w:numId w:val="7"/>
        </w:numPr>
        <w:spacing w:line="319" w:lineRule="auto"/>
        <w:jc w:val="both"/>
        <w:rPr>
          <w:rFonts w:asciiTheme="minorHAnsi" w:hAnsiTheme="minorHAnsi" w:cstheme="minorHAnsi"/>
          <w:color w:val="000000" w:themeColor="text1"/>
        </w:rPr>
      </w:pPr>
      <w:r w:rsidRPr="00DA29B3">
        <w:rPr>
          <w:rFonts w:asciiTheme="minorHAnsi" w:hAnsiTheme="minorHAnsi" w:cstheme="minorHAnsi"/>
          <w:color w:val="000000" w:themeColor="text1"/>
        </w:rPr>
        <w:t>Zamawiający wymaga, aby w przypadku powierzenia części zamówienia podwykonawcom, Wykonawca wskazał w ofercie części zamówienia</w:t>
      </w:r>
      <w:r w:rsidR="00567DD2" w:rsidRPr="00DA29B3">
        <w:rPr>
          <w:rFonts w:asciiTheme="minorHAnsi" w:hAnsiTheme="minorHAnsi" w:cstheme="minorHAnsi"/>
          <w:color w:val="000000" w:themeColor="text1"/>
        </w:rPr>
        <w:t xml:space="preserve"> (tj. wyspecyfikował przedmiotowo</w:t>
      </w:r>
      <w:r w:rsidR="00D60D12" w:rsidRPr="00DA29B3">
        <w:rPr>
          <w:rFonts w:asciiTheme="minorHAnsi" w:hAnsiTheme="minorHAnsi" w:cstheme="minorHAnsi"/>
          <w:color w:val="000000" w:themeColor="text1"/>
        </w:rPr>
        <w:t xml:space="preserve"> elementy</w:t>
      </w:r>
      <w:r w:rsidR="00764A11" w:rsidRPr="00DA29B3">
        <w:rPr>
          <w:rFonts w:asciiTheme="minorHAnsi" w:hAnsiTheme="minorHAnsi" w:cstheme="minorHAnsi"/>
          <w:color w:val="000000" w:themeColor="text1"/>
        </w:rPr>
        <w:t xml:space="preserve"> zamówienia)</w:t>
      </w:r>
      <w:r w:rsidRPr="00DA29B3">
        <w:rPr>
          <w:rFonts w:asciiTheme="minorHAnsi" w:hAnsiTheme="minorHAnsi" w:cstheme="minorHAnsi"/>
          <w:color w:val="000000" w:themeColor="text1"/>
        </w:rPr>
        <w:t>, których wykonanie zamierza powierzyć podwykonawcom oraz podał (o ile są mu wiadome na tym etapie) nazwy (firmy) tych podwykonawców.</w:t>
      </w:r>
    </w:p>
    <w:p w14:paraId="3C3501CE" w14:textId="77777777" w:rsidR="007E4877" w:rsidRPr="00DA29B3" w:rsidRDefault="007E4877" w:rsidP="007E4877">
      <w:pPr>
        <w:spacing w:line="319" w:lineRule="auto"/>
        <w:ind w:left="453"/>
        <w:jc w:val="both"/>
        <w:rPr>
          <w:rFonts w:asciiTheme="minorHAnsi" w:hAnsiTheme="minorHAnsi" w:cstheme="minorHAnsi"/>
          <w:color w:val="000000" w:themeColor="text1"/>
        </w:rPr>
      </w:pPr>
    </w:p>
    <w:p w14:paraId="341F771B" w14:textId="0CED380B" w:rsidR="008870AA" w:rsidRPr="00DA29B3" w:rsidRDefault="008870AA" w:rsidP="008870AA">
      <w:pPr>
        <w:pStyle w:val="Nagwek2"/>
        <w:spacing w:before="0" w:after="0" w:line="240" w:lineRule="auto"/>
        <w:rPr>
          <w:rFonts w:asciiTheme="minorHAnsi" w:hAnsiTheme="minorHAnsi" w:cstheme="minorHAnsi"/>
          <w:b/>
          <w:bCs/>
          <w:color w:val="000000" w:themeColor="text1"/>
          <w:sz w:val="24"/>
          <w:szCs w:val="24"/>
        </w:rPr>
      </w:pPr>
      <w:bookmarkStart w:id="13" w:name="_Toc65495852"/>
      <w:r w:rsidRPr="00DA29B3">
        <w:rPr>
          <w:rFonts w:asciiTheme="minorHAnsi" w:hAnsiTheme="minorHAnsi" w:cstheme="minorHAnsi"/>
          <w:b/>
          <w:bCs/>
          <w:color w:val="000000" w:themeColor="text1"/>
          <w:sz w:val="24"/>
          <w:szCs w:val="24"/>
        </w:rPr>
        <w:t>VII. Termin wykonania zamówienia</w:t>
      </w:r>
      <w:bookmarkEnd w:id="13"/>
      <w:r w:rsidRPr="00DA29B3">
        <w:rPr>
          <w:rFonts w:asciiTheme="minorHAnsi" w:hAnsiTheme="minorHAnsi" w:cstheme="minorHAnsi"/>
          <w:b/>
          <w:bCs/>
          <w:color w:val="000000" w:themeColor="text1"/>
          <w:sz w:val="24"/>
          <w:szCs w:val="24"/>
        </w:rPr>
        <w:t xml:space="preserve">: </w:t>
      </w:r>
    </w:p>
    <w:p w14:paraId="038BC721" w14:textId="2B9A2C89" w:rsidR="000D5225" w:rsidRPr="00DA29B3" w:rsidRDefault="000D5225" w:rsidP="000D5225">
      <w:pPr>
        <w:pStyle w:val="Akapitzlist"/>
        <w:numPr>
          <w:ilvl w:val="1"/>
          <w:numId w:val="46"/>
        </w:numPr>
        <w:shd w:val="clear" w:color="auto" w:fill="FFFFFF"/>
        <w:spacing w:after="0" w:line="240" w:lineRule="auto"/>
        <w:ind w:left="284" w:hanging="284"/>
        <w:contextualSpacing w:val="0"/>
        <w:jc w:val="both"/>
        <w:rPr>
          <w:rFonts w:ascii="Bahnschrift Light" w:hAnsi="Bahnschrift Light" w:cstheme="majorHAnsi"/>
          <w:color w:val="000000" w:themeColor="text1"/>
          <w:sz w:val="20"/>
          <w:szCs w:val="20"/>
        </w:rPr>
      </w:pPr>
      <w:r w:rsidRPr="00DA29B3">
        <w:rPr>
          <w:rFonts w:ascii="Bahnschrift Light" w:hAnsi="Bahnschrift Light" w:cstheme="majorHAnsi"/>
          <w:color w:val="000000" w:themeColor="text1"/>
          <w:sz w:val="20"/>
          <w:szCs w:val="20"/>
        </w:rPr>
        <w:t xml:space="preserve">do dnia: </w:t>
      </w:r>
      <w:r w:rsidR="0062299C">
        <w:rPr>
          <w:rFonts w:ascii="Bahnschrift Light" w:hAnsi="Bahnschrift Light" w:cstheme="majorHAnsi"/>
          <w:color w:val="000000" w:themeColor="text1"/>
          <w:sz w:val="20"/>
          <w:szCs w:val="20"/>
        </w:rPr>
        <w:t>31.11</w:t>
      </w:r>
      <w:r w:rsidR="00295CB6" w:rsidRPr="00DA29B3">
        <w:rPr>
          <w:rFonts w:ascii="Bahnschrift Light" w:hAnsi="Bahnschrift Light" w:cstheme="majorHAnsi"/>
          <w:color w:val="000000" w:themeColor="text1"/>
          <w:sz w:val="20"/>
          <w:szCs w:val="20"/>
        </w:rPr>
        <w:t>.2022</w:t>
      </w:r>
      <w:r w:rsidRPr="00DA29B3">
        <w:rPr>
          <w:rFonts w:ascii="Bahnschrift Light" w:hAnsi="Bahnschrift Light" w:cstheme="majorHAnsi"/>
          <w:color w:val="000000" w:themeColor="text1"/>
          <w:sz w:val="20"/>
          <w:szCs w:val="20"/>
        </w:rPr>
        <w:t xml:space="preserve"> roku.</w:t>
      </w:r>
    </w:p>
    <w:p w14:paraId="5B06D873" w14:textId="77777777" w:rsidR="00D54842" w:rsidRPr="00DA29B3" w:rsidRDefault="00D54842" w:rsidP="00D54842">
      <w:pPr>
        <w:rPr>
          <w:color w:val="000000" w:themeColor="text1"/>
        </w:rPr>
      </w:pPr>
    </w:p>
    <w:p w14:paraId="60B14AAD" w14:textId="77777777" w:rsidR="008870AA" w:rsidRPr="00DA29B3" w:rsidRDefault="008870AA" w:rsidP="008870AA">
      <w:pPr>
        <w:pStyle w:val="Nagwek2"/>
        <w:tabs>
          <w:tab w:val="left" w:pos="0"/>
        </w:tabs>
        <w:spacing w:before="0" w:after="0" w:line="319" w:lineRule="auto"/>
        <w:rPr>
          <w:rFonts w:asciiTheme="minorHAnsi" w:hAnsiTheme="minorHAnsi" w:cstheme="minorHAnsi"/>
          <w:b/>
          <w:bCs/>
          <w:color w:val="000000" w:themeColor="text1"/>
          <w:sz w:val="22"/>
          <w:szCs w:val="22"/>
        </w:rPr>
      </w:pPr>
      <w:bookmarkStart w:id="14" w:name="_Toc65495853"/>
      <w:r w:rsidRPr="00DA29B3">
        <w:rPr>
          <w:rFonts w:asciiTheme="minorHAnsi" w:hAnsiTheme="minorHAnsi" w:cstheme="minorHAnsi"/>
          <w:b/>
          <w:bCs/>
          <w:color w:val="000000" w:themeColor="text1"/>
          <w:sz w:val="22"/>
          <w:szCs w:val="22"/>
        </w:rPr>
        <w:t>VIII. Warunki udziału w postępowaniu</w:t>
      </w:r>
      <w:bookmarkEnd w:id="14"/>
    </w:p>
    <w:p w14:paraId="0C8ABC19" w14:textId="361D1220" w:rsidR="008870AA" w:rsidRPr="00DA29B3" w:rsidRDefault="008870AA" w:rsidP="00972E16">
      <w:pPr>
        <w:numPr>
          <w:ilvl w:val="0"/>
          <w:numId w:val="16"/>
        </w:numPr>
        <w:spacing w:line="319" w:lineRule="auto"/>
        <w:ind w:left="426" w:right="20"/>
        <w:jc w:val="both"/>
        <w:rPr>
          <w:rFonts w:asciiTheme="minorHAnsi" w:hAnsiTheme="minorHAnsi" w:cstheme="minorHAnsi"/>
          <w:color w:val="000000" w:themeColor="text1"/>
        </w:rPr>
      </w:pPr>
      <w:r w:rsidRPr="00DA29B3">
        <w:rPr>
          <w:rFonts w:asciiTheme="minorHAnsi" w:hAnsiTheme="minorHAnsi" w:cstheme="minorHAnsi"/>
          <w:color w:val="000000" w:themeColor="text1"/>
        </w:rPr>
        <w:t>O udzielenie zamówienia mogą ubiegać się Wykonawcy, którzy nie podlegają wykluczeniu na zasadach określonych w Rozdziale IX SWZ.</w:t>
      </w:r>
    </w:p>
    <w:p w14:paraId="6CE84F0B" w14:textId="77777777" w:rsidR="00AB7F95" w:rsidRPr="00DA29B3" w:rsidRDefault="00AB7F95" w:rsidP="00972E16">
      <w:pPr>
        <w:numPr>
          <w:ilvl w:val="0"/>
          <w:numId w:val="16"/>
        </w:numPr>
        <w:spacing w:line="319" w:lineRule="auto"/>
        <w:ind w:left="426" w:right="20"/>
        <w:jc w:val="both"/>
        <w:rPr>
          <w:rFonts w:asciiTheme="minorHAnsi" w:hAnsiTheme="minorHAnsi" w:cstheme="minorHAnsi"/>
          <w:color w:val="000000" w:themeColor="text1"/>
        </w:rPr>
      </w:pPr>
      <w:r w:rsidRPr="00DA29B3">
        <w:rPr>
          <w:rFonts w:asciiTheme="minorHAnsi" w:hAnsiTheme="minorHAnsi" w:cstheme="minorHAnsi"/>
          <w:color w:val="000000" w:themeColor="text1"/>
        </w:rPr>
        <w:t>O udzielenie zamówienia mogą ubiegać się Wykonawcy, którzy spełniają warunki dotyczące:</w:t>
      </w:r>
    </w:p>
    <w:p w14:paraId="272D50CF" w14:textId="77777777" w:rsidR="00AB7F95" w:rsidRPr="00DA29B3" w:rsidRDefault="00AB7F95" w:rsidP="00972E16">
      <w:pPr>
        <w:numPr>
          <w:ilvl w:val="0"/>
          <w:numId w:val="3"/>
        </w:numPr>
        <w:spacing w:line="319" w:lineRule="auto"/>
        <w:ind w:left="852" w:right="20" w:hanging="426"/>
        <w:jc w:val="both"/>
        <w:rPr>
          <w:rFonts w:asciiTheme="minorHAnsi" w:hAnsiTheme="minorHAnsi" w:cstheme="minorHAnsi"/>
          <w:color w:val="000000" w:themeColor="text1"/>
        </w:rPr>
      </w:pPr>
      <w:r w:rsidRPr="00DA29B3">
        <w:rPr>
          <w:rFonts w:asciiTheme="minorHAnsi" w:hAnsiTheme="minorHAnsi" w:cstheme="minorHAnsi"/>
          <w:b/>
          <w:color w:val="000000" w:themeColor="text1"/>
        </w:rPr>
        <w:t>zdolności do występowania w obrocie gospodarczym:</w:t>
      </w:r>
    </w:p>
    <w:p w14:paraId="1081D9C3" w14:textId="77777777" w:rsidR="00AB7F95" w:rsidRPr="00DA29B3" w:rsidRDefault="00AB7F95" w:rsidP="00AB7F95">
      <w:pPr>
        <w:spacing w:line="319" w:lineRule="auto"/>
        <w:ind w:left="868" w:right="20"/>
        <w:jc w:val="both"/>
        <w:rPr>
          <w:rFonts w:asciiTheme="minorHAnsi" w:hAnsiTheme="minorHAnsi" w:cstheme="minorHAnsi"/>
          <w:color w:val="000000" w:themeColor="text1"/>
        </w:rPr>
      </w:pPr>
      <w:r w:rsidRPr="00DA29B3">
        <w:rPr>
          <w:rFonts w:asciiTheme="minorHAnsi" w:hAnsiTheme="minorHAnsi" w:cstheme="minorHAnsi"/>
          <w:color w:val="000000" w:themeColor="text1"/>
        </w:rPr>
        <w:t>Zamawiający nie stawia warunku w powyższym zakresie.</w:t>
      </w:r>
    </w:p>
    <w:p w14:paraId="608BC908" w14:textId="77777777" w:rsidR="00AB7F95" w:rsidRPr="00DA29B3" w:rsidRDefault="00AB7F95" w:rsidP="00972E16">
      <w:pPr>
        <w:numPr>
          <w:ilvl w:val="0"/>
          <w:numId w:val="3"/>
        </w:numPr>
        <w:spacing w:line="319" w:lineRule="auto"/>
        <w:ind w:left="852" w:right="20" w:hanging="426"/>
        <w:jc w:val="both"/>
        <w:rPr>
          <w:rFonts w:asciiTheme="minorHAnsi" w:hAnsiTheme="minorHAnsi" w:cstheme="minorHAnsi"/>
          <w:color w:val="000000" w:themeColor="text1"/>
        </w:rPr>
      </w:pPr>
      <w:r w:rsidRPr="00DA29B3">
        <w:rPr>
          <w:rFonts w:asciiTheme="minorHAnsi" w:hAnsiTheme="minorHAnsi" w:cstheme="minorHAnsi"/>
          <w:b/>
          <w:color w:val="000000" w:themeColor="text1"/>
        </w:rPr>
        <w:t>uprawnień do prowadzenia określonej działalności gospodarczej lub zawodowej, o ile wynika to z odrębnych przepisów:</w:t>
      </w:r>
    </w:p>
    <w:p w14:paraId="6DAC24C6" w14:textId="77777777" w:rsidR="00AB7F95" w:rsidRPr="00DA29B3" w:rsidRDefault="00AB7F95" w:rsidP="00AB7F95">
      <w:pPr>
        <w:spacing w:line="319" w:lineRule="auto"/>
        <w:ind w:left="868" w:right="20"/>
        <w:jc w:val="both"/>
        <w:rPr>
          <w:rFonts w:asciiTheme="minorHAnsi" w:hAnsiTheme="minorHAnsi" w:cstheme="minorHAnsi"/>
          <w:color w:val="000000" w:themeColor="text1"/>
        </w:rPr>
      </w:pPr>
      <w:r w:rsidRPr="00DA29B3">
        <w:rPr>
          <w:rFonts w:asciiTheme="minorHAnsi" w:hAnsiTheme="minorHAnsi" w:cstheme="minorHAnsi"/>
          <w:color w:val="000000" w:themeColor="text1"/>
        </w:rPr>
        <w:t>Zamawiający nie stawia warunku w powyższym zakresie.</w:t>
      </w:r>
    </w:p>
    <w:p w14:paraId="000BBD37" w14:textId="77777777" w:rsidR="00AB7F95" w:rsidRPr="00DA29B3" w:rsidRDefault="00AB7F95" w:rsidP="00972E16">
      <w:pPr>
        <w:numPr>
          <w:ilvl w:val="0"/>
          <w:numId w:val="3"/>
        </w:numPr>
        <w:spacing w:line="319" w:lineRule="auto"/>
        <w:ind w:left="852" w:right="20" w:hanging="426"/>
        <w:jc w:val="both"/>
        <w:rPr>
          <w:rFonts w:asciiTheme="minorHAnsi" w:hAnsiTheme="minorHAnsi" w:cstheme="minorHAnsi"/>
          <w:color w:val="000000" w:themeColor="text1"/>
        </w:rPr>
      </w:pPr>
      <w:r w:rsidRPr="00DA29B3">
        <w:rPr>
          <w:rFonts w:asciiTheme="minorHAnsi" w:hAnsiTheme="minorHAnsi" w:cstheme="minorHAnsi"/>
          <w:b/>
          <w:color w:val="000000" w:themeColor="text1"/>
        </w:rPr>
        <w:t>sytuacji ekonomicznej lub finansowej:</w:t>
      </w:r>
    </w:p>
    <w:p w14:paraId="5D668F11" w14:textId="77777777" w:rsidR="00AB7F95" w:rsidRPr="00DA29B3" w:rsidRDefault="00AB7F95" w:rsidP="00AB7F95">
      <w:pPr>
        <w:spacing w:line="319" w:lineRule="auto"/>
        <w:ind w:left="868" w:right="20"/>
        <w:jc w:val="both"/>
        <w:rPr>
          <w:rFonts w:asciiTheme="minorHAnsi" w:hAnsiTheme="minorHAnsi" w:cstheme="minorHAnsi"/>
          <w:color w:val="000000" w:themeColor="text1"/>
        </w:rPr>
      </w:pPr>
      <w:r w:rsidRPr="00DA29B3">
        <w:rPr>
          <w:rFonts w:asciiTheme="minorHAnsi" w:hAnsiTheme="minorHAnsi" w:cstheme="minorHAnsi"/>
          <w:color w:val="000000" w:themeColor="text1"/>
        </w:rPr>
        <w:t>Zamawiający nie stawia warunku w powyższym zakresie.</w:t>
      </w:r>
    </w:p>
    <w:p w14:paraId="428B5FD6" w14:textId="4656A438" w:rsidR="00AB7F95" w:rsidRPr="00DA29B3" w:rsidRDefault="00AB7F95" w:rsidP="00972E16">
      <w:pPr>
        <w:numPr>
          <w:ilvl w:val="0"/>
          <w:numId w:val="3"/>
        </w:numPr>
        <w:spacing w:line="319" w:lineRule="auto"/>
        <w:ind w:left="852" w:right="20" w:hanging="426"/>
        <w:jc w:val="both"/>
        <w:rPr>
          <w:rFonts w:asciiTheme="minorHAnsi" w:hAnsiTheme="minorHAnsi" w:cstheme="minorHAnsi"/>
          <w:color w:val="000000" w:themeColor="text1"/>
        </w:rPr>
      </w:pPr>
      <w:r w:rsidRPr="00DA29B3">
        <w:rPr>
          <w:rFonts w:asciiTheme="minorHAnsi" w:hAnsiTheme="minorHAnsi" w:cstheme="minorHAnsi"/>
          <w:b/>
          <w:color w:val="000000" w:themeColor="text1"/>
        </w:rPr>
        <w:t>zdolności technicznej lub zawodowej:</w:t>
      </w:r>
      <w:r w:rsidR="003E39FC" w:rsidRPr="00DA29B3">
        <w:rPr>
          <w:rFonts w:asciiTheme="minorHAnsi" w:hAnsiTheme="minorHAnsi" w:cstheme="minorHAnsi"/>
          <w:b/>
          <w:color w:val="000000" w:themeColor="text1"/>
        </w:rPr>
        <w:t xml:space="preserve"> </w:t>
      </w:r>
    </w:p>
    <w:p w14:paraId="2004A0F4" w14:textId="44C58B55" w:rsidR="00094A07" w:rsidRPr="00DA29B3" w:rsidRDefault="00AB7F95" w:rsidP="00094A07">
      <w:pPr>
        <w:spacing w:line="240" w:lineRule="auto"/>
        <w:ind w:left="567"/>
        <w:jc w:val="both"/>
        <w:rPr>
          <w:rFonts w:asciiTheme="minorHAnsi" w:eastAsia="Times New Roman" w:hAnsiTheme="minorHAnsi" w:cstheme="minorHAnsi"/>
          <w:b/>
          <w:bCs/>
          <w:color w:val="000000" w:themeColor="text1"/>
        </w:rPr>
      </w:pPr>
      <w:bookmarkStart w:id="15" w:name="_Hlk86932117"/>
      <w:bookmarkStart w:id="16" w:name="_Hlk86929661"/>
      <w:bookmarkStart w:id="17" w:name="_Hlk86930240"/>
      <w:bookmarkStart w:id="18" w:name="_Hlk5877927"/>
      <w:bookmarkStart w:id="19" w:name="_Hlk87001286"/>
      <w:bookmarkStart w:id="20" w:name="_Hlk87005844"/>
      <w:r w:rsidRPr="00DA29B3">
        <w:rPr>
          <w:rFonts w:asciiTheme="minorHAnsi" w:eastAsia="Times New Roman" w:hAnsiTheme="minorHAnsi" w:cstheme="minorHAnsi"/>
          <w:bCs/>
          <w:color w:val="000000" w:themeColor="text1"/>
        </w:rPr>
        <w:t xml:space="preserve">Wykonawca spełni warunek jeżeli wykaże, że w okresie 5 lat przed upływem terminu składania ofert, a jeżeli okres prowadzenia działalności jest krótszy – w tym okresie, </w:t>
      </w:r>
      <w:r w:rsidRPr="00DA29B3">
        <w:rPr>
          <w:rFonts w:asciiTheme="minorHAnsi" w:eastAsia="Times New Roman" w:hAnsiTheme="minorHAnsi" w:cstheme="minorHAnsi"/>
          <w:b/>
          <w:bCs/>
          <w:color w:val="000000" w:themeColor="text1"/>
        </w:rPr>
        <w:t xml:space="preserve"> należycie wykonał </w:t>
      </w:r>
      <w:bookmarkStart w:id="21" w:name="_Hlk26960414"/>
      <w:r w:rsidR="00094A07" w:rsidRPr="00DA29B3">
        <w:rPr>
          <w:rFonts w:asciiTheme="minorHAnsi" w:eastAsia="Times New Roman" w:hAnsiTheme="minorHAnsi" w:cstheme="minorHAnsi"/>
          <w:b/>
          <w:bCs/>
          <w:color w:val="000000" w:themeColor="text1"/>
        </w:rPr>
        <w:t>:</w:t>
      </w:r>
    </w:p>
    <w:p w14:paraId="4E45D58E" w14:textId="77777777" w:rsidR="00094A07" w:rsidRPr="00DA29B3" w:rsidRDefault="00094A07" w:rsidP="00BE50CB">
      <w:pPr>
        <w:spacing w:line="240" w:lineRule="auto"/>
        <w:ind w:left="567"/>
        <w:jc w:val="both"/>
        <w:rPr>
          <w:rFonts w:asciiTheme="minorHAnsi" w:eastAsia="Times New Roman" w:hAnsiTheme="minorHAnsi" w:cstheme="minorHAnsi"/>
          <w:b/>
          <w:bCs/>
          <w:color w:val="000000" w:themeColor="text1"/>
        </w:rPr>
      </w:pPr>
    </w:p>
    <w:bookmarkEnd w:id="15"/>
    <w:bookmarkEnd w:id="16"/>
    <w:bookmarkEnd w:id="21"/>
    <w:p w14:paraId="64D142FC" w14:textId="4776447F" w:rsidR="0062299C" w:rsidRPr="0062299C" w:rsidRDefault="0071588F" w:rsidP="0062299C">
      <w:pPr>
        <w:pStyle w:val="Akapitzlist"/>
        <w:numPr>
          <w:ilvl w:val="0"/>
          <w:numId w:val="16"/>
        </w:numPr>
        <w:spacing w:line="240" w:lineRule="auto"/>
        <w:jc w:val="both"/>
        <w:rPr>
          <w:rFonts w:asciiTheme="minorHAnsi" w:eastAsia="Times New Roman" w:hAnsiTheme="minorHAnsi" w:cstheme="minorHAnsi"/>
          <w:b/>
          <w:bCs/>
        </w:rPr>
      </w:pPr>
      <w:r w:rsidRPr="0062299C">
        <w:rPr>
          <w:rFonts w:asciiTheme="minorHAnsi" w:hAnsiTheme="minorHAnsi" w:cstheme="minorHAnsi"/>
          <w:b/>
          <w:bCs/>
          <w:color w:val="000000" w:themeColor="text1"/>
        </w:rPr>
        <w:t>co</w:t>
      </w:r>
      <w:r w:rsidR="0062299C" w:rsidRPr="0062299C">
        <w:rPr>
          <w:rFonts w:asciiTheme="minorHAnsi" w:hAnsiTheme="minorHAnsi" w:cstheme="minorHAnsi"/>
          <w:b/>
          <w:bCs/>
          <w:color w:val="000000" w:themeColor="text1"/>
        </w:rPr>
        <w:t xml:space="preserve"> </w:t>
      </w:r>
      <w:r w:rsidR="0062299C" w:rsidRPr="0062299C">
        <w:rPr>
          <w:rFonts w:asciiTheme="minorHAnsi" w:eastAsia="Times New Roman" w:hAnsiTheme="minorHAnsi" w:cstheme="minorHAnsi"/>
          <w:b/>
          <w:bCs/>
        </w:rPr>
        <w:t xml:space="preserve">najmniej jedną robotę budowlaną w zakresie budowy sieci kanalizacji sanitarnej o wartości co najmniej 2.000.000,00 zł brutto, która winna zawierać budowę sieci kanalizacji sanitarnej o średnicy min. 200mm i  długości min. 600 </w:t>
      </w:r>
      <w:proofErr w:type="spellStart"/>
      <w:r w:rsidR="0062299C" w:rsidRPr="0062299C">
        <w:rPr>
          <w:rFonts w:asciiTheme="minorHAnsi" w:eastAsia="Times New Roman" w:hAnsiTheme="minorHAnsi" w:cstheme="minorHAnsi"/>
          <w:b/>
          <w:bCs/>
        </w:rPr>
        <w:t>mb</w:t>
      </w:r>
      <w:proofErr w:type="spellEnd"/>
      <w:r w:rsidR="0062299C" w:rsidRPr="0062299C">
        <w:rPr>
          <w:rFonts w:asciiTheme="minorHAnsi" w:eastAsia="Times New Roman" w:hAnsiTheme="minorHAnsi" w:cstheme="minorHAnsi"/>
          <w:b/>
          <w:bCs/>
        </w:rPr>
        <w:t xml:space="preserve"> wraz z co najmniej 1 pompownią ścieków oraz z budową rurociągu tłocznego o średnicy min. 90 i   długości min. 600 </w:t>
      </w:r>
      <w:proofErr w:type="spellStart"/>
      <w:r w:rsidR="0062299C" w:rsidRPr="0062299C">
        <w:rPr>
          <w:rFonts w:asciiTheme="minorHAnsi" w:eastAsia="Times New Roman" w:hAnsiTheme="minorHAnsi" w:cstheme="minorHAnsi"/>
          <w:b/>
          <w:bCs/>
        </w:rPr>
        <w:t>mb</w:t>
      </w:r>
      <w:proofErr w:type="spellEnd"/>
      <w:r w:rsidR="0062299C" w:rsidRPr="0062299C">
        <w:rPr>
          <w:rFonts w:asciiTheme="minorHAnsi" w:eastAsia="Times New Roman" w:hAnsiTheme="minorHAnsi" w:cstheme="minorHAnsi"/>
          <w:b/>
          <w:bCs/>
        </w:rPr>
        <w:t>, a także winna obejmować odtworzenie lub budowę nawierzchni asfaltowej o pow. min. 2 000 m2.</w:t>
      </w:r>
    </w:p>
    <w:p w14:paraId="3EC2790F" w14:textId="77777777" w:rsidR="0062299C" w:rsidRPr="0062299C" w:rsidRDefault="0062299C" w:rsidP="0062299C">
      <w:pPr>
        <w:spacing w:line="240" w:lineRule="auto"/>
        <w:jc w:val="both"/>
        <w:rPr>
          <w:b/>
          <w:bCs/>
          <w:color w:val="000000" w:themeColor="text1"/>
        </w:rPr>
      </w:pPr>
    </w:p>
    <w:bookmarkEnd w:id="17"/>
    <w:p w14:paraId="0C911498" w14:textId="279AEB6F" w:rsidR="005E1D15" w:rsidRPr="00DA29B3" w:rsidRDefault="005E1D15" w:rsidP="005E1D15">
      <w:pPr>
        <w:spacing w:line="319" w:lineRule="auto"/>
        <w:ind w:left="567"/>
        <w:jc w:val="both"/>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Przez budowę lub przebudowę sieci kanalizacji sanitarnej Zamawiający rozumie budowę lub przebudowę rurociągu lub rurociągu wraz z  przyłączami, z zastrzeżeniem, że wskazane referencyjne długości dotyczą tylko rurociągu bez długości przyłączy.</w:t>
      </w:r>
    </w:p>
    <w:p w14:paraId="12827913" w14:textId="1D91FDF8" w:rsidR="00AB7F95" w:rsidRPr="00DA29B3" w:rsidRDefault="00AB7F95" w:rsidP="0057191A">
      <w:pPr>
        <w:spacing w:line="240" w:lineRule="auto"/>
        <w:jc w:val="both"/>
        <w:rPr>
          <w:rFonts w:asciiTheme="minorHAnsi" w:eastAsia="Times New Roman" w:hAnsiTheme="minorHAnsi" w:cstheme="minorHAnsi"/>
          <w:color w:val="000000" w:themeColor="text1"/>
        </w:rPr>
      </w:pPr>
    </w:p>
    <w:bookmarkEnd w:id="18"/>
    <w:p w14:paraId="65EDD780" w14:textId="77777777" w:rsidR="0057191A" w:rsidRPr="00DA29B3" w:rsidRDefault="0057191A" w:rsidP="0057191A">
      <w:pPr>
        <w:spacing w:line="319" w:lineRule="auto"/>
        <w:ind w:left="567"/>
        <w:jc w:val="both"/>
        <w:rPr>
          <w:rFonts w:asciiTheme="minorHAnsi" w:eastAsia="Times New Roman" w:hAnsiTheme="minorHAnsi" w:cstheme="minorHAnsi"/>
          <w:color w:val="000000" w:themeColor="text1"/>
          <w:szCs w:val="24"/>
        </w:rPr>
      </w:pPr>
      <w:r w:rsidRPr="00DA29B3">
        <w:rPr>
          <w:rFonts w:asciiTheme="minorHAnsi" w:eastAsia="Times New Roman" w:hAnsiTheme="minorHAnsi" w:cstheme="minorHAnsi"/>
          <w:color w:val="000000" w:themeColor="text1"/>
          <w:szCs w:val="24"/>
        </w:rPr>
        <w:t>Wykonawca nie może sumować wartości kilku robót o mniejszym zakresie i cenie dla wykazania spełniania przedmiotowego warunku w zakresie wymaganej roboty referencyjnej.</w:t>
      </w:r>
    </w:p>
    <w:p w14:paraId="70714162" w14:textId="77777777" w:rsidR="0057191A" w:rsidRPr="00DA29B3" w:rsidRDefault="0057191A" w:rsidP="0057191A">
      <w:pPr>
        <w:spacing w:line="319" w:lineRule="auto"/>
        <w:jc w:val="both"/>
        <w:rPr>
          <w:rFonts w:asciiTheme="minorHAnsi" w:eastAsia="Times New Roman" w:hAnsiTheme="minorHAnsi" w:cstheme="minorHAnsi"/>
          <w:color w:val="000000" w:themeColor="text1"/>
        </w:rPr>
      </w:pPr>
    </w:p>
    <w:p w14:paraId="43E63E6B" w14:textId="77777777" w:rsidR="0057191A" w:rsidRPr="00DA29B3" w:rsidRDefault="0057191A" w:rsidP="0057191A">
      <w:pPr>
        <w:spacing w:line="319" w:lineRule="auto"/>
        <w:ind w:left="567"/>
        <w:jc w:val="both"/>
        <w:rPr>
          <w:rFonts w:asciiTheme="minorHAnsi" w:hAnsiTheme="minorHAnsi" w:cstheme="minorHAnsi"/>
          <w:color w:val="000000" w:themeColor="text1"/>
        </w:rPr>
      </w:pPr>
      <w:bookmarkStart w:id="22" w:name="_Hlk85019839"/>
      <w:r w:rsidRPr="00DA29B3">
        <w:rPr>
          <w:rFonts w:asciiTheme="minorHAnsi" w:hAnsiTheme="minorHAnsi" w:cstheme="minorHAnsi"/>
          <w:color w:val="000000" w:themeColor="text1"/>
        </w:rPr>
        <w:t>W przypadku wspólnego ubiegania się wykonawców o udzielenie zamówienia lub polegania na zdolnościach podmiotów udostępniających zasoby w/w warunek musi spełnić odpowiednio jeden z wykonawców wspólnie ubiegających się o udzielenie zamówienia lub podmiot udostępniający zasoby.</w:t>
      </w:r>
    </w:p>
    <w:bookmarkEnd w:id="22"/>
    <w:p w14:paraId="72F56569" w14:textId="77777777" w:rsidR="0057191A" w:rsidRPr="00DA29B3" w:rsidRDefault="0057191A" w:rsidP="0057191A">
      <w:pPr>
        <w:spacing w:line="319" w:lineRule="auto"/>
        <w:jc w:val="both"/>
        <w:rPr>
          <w:rFonts w:asciiTheme="minorHAnsi" w:eastAsia="Times New Roman" w:hAnsiTheme="minorHAnsi" w:cstheme="minorHAnsi"/>
          <w:color w:val="000000" w:themeColor="text1"/>
        </w:rPr>
      </w:pPr>
    </w:p>
    <w:p w14:paraId="4B40657B" w14:textId="77777777" w:rsidR="0057191A" w:rsidRPr="00DA29B3" w:rsidRDefault="0057191A" w:rsidP="0057191A">
      <w:pPr>
        <w:spacing w:line="319" w:lineRule="auto"/>
        <w:ind w:left="540"/>
        <w:jc w:val="both"/>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 xml:space="preserve">Zgodnie z art. 117 ust. 3 </w:t>
      </w:r>
      <w:proofErr w:type="spellStart"/>
      <w:r w:rsidRPr="00DA29B3">
        <w:rPr>
          <w:rFonts w:asciiTheme="minorHAnsi" w:eastAsia="Times New Roman" w:hAnsiTheme="minorHAnsi" w:cstheme="minorHAnsi"/>
          <w:color w:val="000000" w:themeColor="text1"/>
        </w:rPr>
        <w:t>Pzp</w:t>
      </w:r>
      <w:proofErr w:type="spellEnd"/>
      <w:r w:rsidRPr="00DA29B3">
        <w:rPr>
          <w:rFonts w:asciiTheme="minorHAnsi" w:eastAsia="Times New Roman" w:hAnsiTheme="minorHAnsi" w:cstheme="minorHAnsi"/>
          <w:color w:val="000000" w:themeColor="text1"/>
        </w:rPr>
        <w:t xml:space="preserve">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0081EEBD" w14:textId="77777777" w:rsidR="0057191A" w:rsidRPr="00DA29B3" w:rsidRDefault="0057191A" w:rsidP="0057191A">
      <w:pPr>
        <w:spacing w:line="319" w:lineRule="auto"/>
        <w:ind w:left="540"/>
        <w:jc w:val="both"/>
        <w:rPr>
          <w:rFonts w:asciiTheme="minorHAnsi" w:eastAsia="Times New Roman" w:hAnsiTheme="minorHAnsi" w:cstheme="minorHAnsi"/>
          <w:color w:val="000000" w:themeColor="text1"/>
        </w:rPr>
      </w:pPr>
    </w:p>
    <w:p w14:paraId="13B06DFA" w14:textId="77777777" w:rsidR="0057191A" w:rsidRPr="00DA29B3" w:rsidRDefault="0057191A" w:rsidP="0057191A">
      <w:pPr>
        <w:spacing w:line="319" w:lineRule="auto"/>
        <w:ind w:left="540"/>
        <w:jc w:val="both"/>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p w14:paraId="274CF569" w14:textId="77777777" w:rsidR="00AB7F95" w:rsidRPr="00DA29B3" w:rsidRDefault="00AB7F95" w:rsidP="00AB7F95">
      <w:pPr>
        <w:spacing w:line="240" w:lineRule="auto"/>
        <w:jc w:val="both"/>
        <w:rPr>
          <w:rFonts w:asciiTheme="minorHAnsi" w:eastAsia="Times New Roman" w:hAnsiTheme="minorHAnsi" w:cstheme="minorHAnsi"/>
          <w:b/>
          <w:color w:val="000000" w:themeColor="text1"/>
        </w:rPr>
      </w:pPr>
    </w:p>
    <w:p w14:paraId="4E6F7783" w14:textId="712739F5" w:rsidR="00AB7F95" w:rsidRPr="00DA29B3" w:rsidRDefault="00BF1623" w:rsidP="00AB7F95">
      <w:pPr>
        <w:spacing w:line="240" w:lineRule="auto"/>
        <w:ind w:left="540"/>
        <w:jc w:val="both"/>
        <w:rPr>
          <w:rFonts w:asciiTheme="minorHAnsi" w:eastAsia="Times New Roman" w:hAnsiTheme="minorHAnsi" w:cstheme="minorHAnsi"/>
          <w:color w:val="000000" w:themeColor="text1"/>
        </w:rPr>
      </w:pPr>
      <w:r w:rsidRPr="00DA29B3">
        <w:rPr>
          <w:rFonts w:asciiTheme="minorHAnsi" w:eastAsia="Times New Roman" w:hAnsiTheme="minorHAnsi" w:cstheme="minorHAnsi"/>
          <w:b/>
          <w:color w:val="000000" w:themeColor="text1"/>
        </w:rPr>
        <w:t xml:space="preserve">2. </w:t>
      </w:r>
      <w:r w:rsidR="00AB7F95" w:rsidRPr="00DA29B3">
        <w:rPr>
          <w:rFonts w:asciiTheme="minorHAnsi" w:eastAsia="Times New Roman" w:hAnsiTheme="minorHAnsi" w:cstheme="minorHAnsi"/>
          <w:color w:val="000000" w:themeColor="text1"/>
        </w:rPr>
        <w:t xml:space="preserve">Wykonawca spełni ten warunek jeżeli wykaże, że dysponuje osobami zdolnymi do wykonania zamówienia, które będą uczestniczyć w wykonywaniu zamówienia tj. </w:t>
      </w:r>
    </w:p>
    <w:p w14:paraId="74686AA7" w14:textId="061FA885" w:rsidR="00AB7F95" w:rsidRPr="00DA29B3" w:rsidRDefault="00AB7F95" w:rsidP="00AB7F95">
      <w:pPr>
        <w:ind w:left="567"/>
        <w:jc w:val="both"/>
        <w:rPr>
          <w:rFonts w:asciiTheme="minorHAnsi" w:hAnsiTheme="minorHAnsi" w:cstheme="minorHAnsi"/>
          <w:b/>
          <w:bCs/>
          <w:color w:val="000000" w:themeColor="text1"/>
        </w:rPr>
      </w:pPr>
      <w:r w:rsidRPr="00DA29B3">
        <w:rPr>
          <w:rFonts w:asciiTheme="minorHAnsi" w:hAnsiTheme="minorHAnsi" w:cstheme="minorHAnsi"/>
          <w:b/>
          <w:bCs/>
          <w:color w:val="000000" w:themeColor="text1"/>
        </w:rPr>
        <w:t xml:space="preserve">- </w:t>
      </w:r>
      <w:r w:rsidRPr="00DA29B3">
        <w:rPr>
          <w:rFonts w:asciiTheme="minorHAnsi" w:eastAsia="Times New Roman" w:hAnsiTheme="minorHAnsi" w:cstheme="minorHAnsi"/>
          <w:b/>
          <w:color w:val="000000" w:themeColor="text1"/>
        </w:rPr>
        <w:t xml:space="preserve">kierownikiem </w:t>
      </w:r>
      <w:r w:rsidR="00BF1623" w:rsidRPr="00DA29B3">
        <w:rPr>
          <w:rFonts w:asciiTheme="minorHAnsi" w:eastAsia="Times New Roman" w:hAnsiTheme="minorHAnsi" w:cstheme="minorHAnsi"/>
          <w:b/>
          <w:color w:val="000000" w:themeColor="text1"/>
        </w:rPr>
        <w:t>budowy</w:t>
      </w:r>
      <w:r w:rsidRPr="00DA29B3">
        <w:rPr>
          <w:rFonts w:asciiTheme="minorHAnsi" w:hAnsiTheme="minorHAnsi" w:cstheme="minorHAnsi"/>
          <w:b/>
          <w:bCs/>
          <w:color w:val="000000" w:themeColor="text1"/>
        </w:rPr>
        <w:t xml:space="preserve"> - min. jedna osoba posiadająca uprawnienia budowlane </w:t>
      </w:r>
      <w:r w:rsidR="009F5D8E" w:rsidRPr="00DA29B3">
        <w:rPr>
          <w:rFonts w:asciiTheme="minorHAnsi" w:hAnsiTheme="minorHAnsi" w:cstheme="minorHAnsi"/>
          <w:b/>
          <w:bCs/>
          <w:color w:val="000000" w:themeColor="text1"/>
        </w:rPr>
        <w:t xml:space="preserve">do kierowania robotami budowlanym bez ograniczeń w specjalności instalacyjnej </w:t>
      </w:r>
      <w:r w:rsidRPr="00DA29B3">
        <w:rPr>
          <w:rFonts w:asciiTheme="minorHAnsi" w:hAnsiTheme="minorHAnsi" w:cstheme="minorHAnsi"/>
          <w:b/>
          <w:bCs/>
          <w:color w:val="000000" w:themeColor="text1"/>
        </w:rPr>
        <w:t xml:space="preserve">w zakresie sieci, instalacji </w:t>
      </w:r>
      <w:r w:rsidR="00AF5291" w:rsidRPr="00DA29B3">
        <w:rPr>
          <w:rFonts w:asciiTheme="minorHAnsi" w:hAnsiTheme="minorHAnsi" w:cstheme="minorHAnsi"/>
          <w:b/>
          <w:bCs/>
          <w:color w:val="000000" w:themeColor="text1"/>
        </w:rPr>
        <w:t xml:space="preserve"> </w:t>
      </w:r>
      <w:r w:rsidRPr="00DA29B3">
        <w:rPr>
          <w:rFonts w:asciiTheme="minorHAnsi" w:hAnsiTheme="minorHAnsi" w:cstheme="minorHAnsi"/>
          <w:b/>
          <w:bCs/>
          <w:color w:val="000000" w:themeColor="text1"/>
        </w:rPr>
        <w:t xml:space="preserve">i urządzeń  </w:t>
      </w:r>
      <w:r w:rsidR="009F5D8E" w:rsidRPr="00DA29B3">
        <w:rPr>
          <w:rFonts w:asciiTheme="minorHAnsi" w:hAnsiTheme="minorHAnsi" w:cstheme="minorHAnsi"/>
          <w:b/>
          <w:bCs/>
          <w:color w:val="000000" w:themeColor="text1"/>
        </w:rPr>
        <w:t>cieplnych, wentylacyjnych, gazowych, wodociągowych</w:t>
      </w:r>
      <w:r w:rsidR="00BF1623" w:rsidRPr="00DA29B3">
        <w:rPr>
          <w:rFonts w:asciiTheme="minorHAnsi" w:hAnsiTheme="minorHAnsi" w:cstheme="minorHAnsi"/>
          <w:b/>
          <w:bCs/>
          <w:color w:val="000000" w:themeColor="text1"/>
        </w:rPr>
        <w:t xml:space="preserve"> i </w:t>
      </w:r>
      <w:r w:rsidR="009F5D8E" w:rsidRPr="00DA29B3">
        <w:rPr>
          <w:rFonts w:asciiTheme="minorHAnsi" w:hAnsiTheme="minorHAnsi" w:cstheme="minorHAnsi"/>
          <w:b/>
          <w:bCs/>
          <w:color w:val="000000" w:themeColor="text1"/>
        </w:rPr>
        <w:t>kanalizacyjnych.</w:t>
      </w:r>
    </w:p>
    <w:p w14:paraId="410E0799" w14:textId="2135ED8D" w:rsidR="00AB7F95" w:rsidRPr="00DA29B3" w:rsidRDefault="00AB7F95" w:rsidP="00AB7F95">
      <w:pPr>
        <w:spacing w:line="240" w:lineRule="auto"/>
        <w:jc w:val="both"/>
        <w:rPr>
          <w:rFonts w:asciiTheme="minorHAnsi" w:eastAsia="Times New Roman" w:hAnsiTheme="minorHAnsi" w:cstheme="minorHAnsi"/>
          <w:b/>
          <w:color w:val="000000" w:themeColor="text1"/>
        </w:rPr>
      </w:pPr>
    </w:p>
    <w:p w14:paraId="524645FB" w14:textId="69B0837A" w:rsidR="00AB7F95" w:rsidRPr="00DA29B3" w:rsidRDefault="00AB7F95" w:rsidP="00AB7F95">
      <w:pPr>
        <w:spacing w:line="240" w:lineRule="auto"/>
        <w:ind w:left="540"/>
        <w:jc w:val="both"/>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Inwestycji i Rozwoju z dnia 29 kwietnia 2019r. w sprawie przygotowania zawodowego do wykonywania samodzielnych funkcji technicznych w budownictwie (Dz.U. z 2019r. poz. 831) oraz uprawnienia obowiązujące wydane na podstawie wcześniej obowiązujących przepisów prawnych, a także zgodnie z art. 12a ustawy z dnia 7 lipca 1994 r. - Prawo budowlane (</w:t>
      </w:r>
      <w:proofErr w:type="spellStart"/>
      <w:r w:rsidRPr="00DA29B3">
        <w:rPr>
          <w:rFonts w:asciiTheme="minorHAnsi" w:eastAsia="Times New Roman" w:hAnsiTheme="minorHAnsi" w:cstheme="minorHAnsi"/>
          <w:color w:val="000000" w:themeColor="text1"/>
        </w:rPr>
        <w:t>t.j.Dz</w:t>
      </w:r>
      <w:proofErr w:type="spellEnd"/>
      <w:r w:rsidRPr="00DA29B3">
        <w:rPr>
          <w:rFonts w:asciiTheme="minorHAnsi" w:eastAsia="Times New Roman" w:hAnsiTheme="minorHAnsi" w:cstheme="minorHAnsi"/>
          <w:color w:val="000000" w:themeColor="text1"/>
        </w:rPr>
        <w:t>. U. z 2020 r., poz. 1333 ze zm.), zamawiający uznaje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w:t>
      </w:r>
      <w:proofErr w:type="spellStart"/>
      <w:r w:rsidRPr="00DA29B3">
        <w:rPr>
          <w:rFonts w:asciiTheme="minorHAnsi" w:eastAsia="Times New Roman" w:hAnsiTheme="minorHAnsi" w:cstheme="minorHAnsi"/>
          <w:color w:val="000000" w:themeColor="text1"/>
        </w:rPr>
        <w:t>t.j.Dz</w:t>
      </w:r>
      <w:proofErr w:type="spellEnd"/>
      <w:r w:rsidRPr="00DA29B3">
        <w:rPr>
          <w:rFonts w:asciiTheme="minorHAnsi" w:eastAsia="Times New Roman" w:hAnsiTheme="minorHAnsi" w:cstheme="minorHAnsi"/>
          <w:color w:val="000000" w:themeColor="text1"/>
        </w:rPr>
        <w:t>. U. z 202</w:t>
      </w:r>
      <w:r w:rsidR="002864F5" w:rsidRPr="00DA29B3">
        <w:rPr>
          <w:rFonts w:asciiTheme="minorHAnsi" w:eastAsia="Times New Roman" w:hAnsiTheme="minorHAnsi" w:cstheme="minorHAnsi"/>
          <w:color w:val="000000" w:themeColor="text1"/>
        </w:rPr>
        <w:t>1</w:t>
      </w:r>
      <w:r w:rsidRPr="00DA29B3">
        <w:rPr>
          <w:rFonts w:asciiTheme="minorHAnsi" w:eastAsia="Times New Roman" w:hAnsiTheme="minorHAnsi" w:cstheme="minorHAnsi"/>
          <w:color w:val="000000" w:themeColor="text1"/>
        </w:rPr>
        <w:t xml:space="preserve"> r., poz. </w:t>
      </w:r>
      <w:r w:rsidR="002864F5" w:rsidRPr="00DA29B3">
        <w:rPr>
          <w:rFonts w:asciiTheme="minorHAnsi" w:eastAsia="Times New Roman" w:hAnsiTheme="minorHAnsi" w:cstheme="minorHAnsi"/>
          <w:color w:val="000000" w:themeColor="text1"/>
        </w:rPr>
        <w:t>1646</w:t>
      </w:r>
      <w:r w:rsidRPr="00DA29B3">
        <w:rPr>
          <w:rFonts w:asciiTheme="minorHAnsi" w:eastAsia="Times New Roman" w:hAnsiTheme="minorHAnsi" w:cstheme="minorHAnsi"/>
          <w:color w:val="000000" w:themeColor="text1"/>
        </w:rPr>
        <w:t xml:space="preserve">), umożliwiające realizację niniejszego zamówienia. </w:t>
      </w:r>
    </w:p>
    <w:p w14:paraId="6CF7A05F" w14:textId="77777777" w:rsidR="00AB7F95" w:rsidRPr="00DA29B3" w:rsidRDefault="00AB7F95" w:rsidP="00AB7F95">
      <w:pPr>
        <w:spacing w:line="240" w:lineRule="auto"/>
        <w:ind w:left="567"/>
        <w:jc w:val="both"/>
        <w:rPr>
          <w:rFonts w:asciiTheme="minorHAnsi" w:eastAsia="Times New Roman" w:hAnsiTheme="minorHAnsi" w:cstheme="minorHAnsi"/>
          <w:color w:val="000000" w:themeColor="text1"/>
        </w:rPr>
      </w:pPr>
      <w:bookmarkStart w:id="23" w:name="_Hlk53567073"/>
    </w:p>
    <w:p w14:paraId="72D055D1" w14:textId="50CE722D" w:rsidR="00AB7F95" w:rsidRPr="00DA29B3" w:rsidRDefault="00AB7F95" w:rsidP="00AB7F95">
      <w:pPr>
        <w:spacing w:line="240" w:lineRule="auto"/>
        <w:ind w:left="567"/>
        <w:jc w:val="both"/>
        <w:rPr>
          <w:rFonts w:asciiTheme="minorHAnsi" w:eastAsia="Times New Roman" w:hAnsiTheme="minorHAnsi" w:cstheme="minorHAnsi"/>
          <w:color w:val="000000" w:themeColor="text1"/>
          <w:u w:val="single"/>
        </w:rPr>
      </w:pPr>
      <w:r w:rsidRPr="00DA29B3">
        <w:rPr>
          <w:rFonts w:asciiTheme="minorHAnsi" w:eastAsia="Times New Roman" w:hAnsiTheme="minorHAnsi" w:cstheme="minorHAnsi"/>
          <w:color w:val="000000" w:themeColor="text1"/>
        </w:rPr>
        <w:t xml:space="preserve">W przypadku wykonawców wspólnie ubiegających się o udzielnie zamówienia warunek dotyczący zdolności technicznej i zawodowej, o którym mowa powyżej, </w:t>
      </w:r>
      <w:r w:rsidRPr="00DA29B3">
        <w:rPr>
          <w:rFonts w:asciiTheme="minorHAnsi" w:eastAsia="Times New Roman" w:hAnsiTheme="minorHAnsi" w:cstheme="minorHAnsi"/>
          <w:color w:val="000000" w:themeColor="text1"/>
          <w:u w:val="single"/>
        </w:rPr>
        <w:t>może zostać spełniony łącznie przez Wykonawców .</w:t>
      </w:r>
    </w:p>
    <w:p w14:paraId="3D793620" w14:textId="77777777" w:rsidR="00AB7F95" w:rsidRPr="00DA29B3" w:rsidRDefault="00AB7F95" w:rsidP="00AB7F95">
      <w:pPr>
        <w:spacing w:line="240" w:lineRule="auto"/>
        <w:jc w:val="both"/>
        <w:rPr>
          <w:rFonts w:asciiTheme="minorHAnsi" w:eastAsia="Times New Roman" w:hAnsiTheme="minorHAnsi" w:cstheme="minorHAnsi"/>
          <w:color w:val="000000" w:themeColor="text1"/>
        </w:rPr>
      </w:pPr>
    </w:p>
    <w:bookmarkEnd w:id="23"/>
    <w:p w14:paraId="49B791BB" w14:textId="77777777" w:rsidR="007769DC" w:rsidRPr="00DA29B3" w:rsidRDefault="007769DC" w:rsidP="007769DC">
      <w:pPr>
        <w:ind w:left="540"/>
        <w:jc w:val="both"/>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lastRenderedPageBreak/>
        <w:t xml:space="preserve">Zgodnie z art. 117 ust. 3 </w:t>
      </w:r>
      <w:proofErr w:type="spellStart"/>
      <w:r w:rsidRPr="00DA29B3">
        <w:rPr>
          <w:rFonts w:asciiTheme="minorHAnsi" w:eastAsia="Times New Roman" w:hAnsiTheme="minorHAnsi" w:cstheme="minorHAnsi"/>
          <w:color w:val="000000" w:themeColor="text1"/>
        </w:rPr>
        <w:t>Pzp</w:t>
      </w:r>
      <w:proofErr w:type="spellEnd"/>
      <w:r w:rsidRPr="00DA29B3">
        <w:rPr>
          <w:rFonts w:asciiTheme="minorHAnsi" w:eastAsia="Times New Roman" w:hAnsiTheme="minorHAnsi" w:cstheme="minorHAnsi"/>
          <w:color w:val="000000" w:themeColor="text1"/>
        </w:rPr>
        <w:t xml:space="preserve">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183BD06D" w14:textId="77777777" w:rsidR="007769DC" w:rsidRPr="00DA29B3" w:rsidRDefault="007769DC" w:rsidP="00053185">
      <w:pPr>
        <w:spacing w:line="240" w:lineRule="auto"/>
        <w:jc w:val="both"/>
        <w:rPr>
          <w:rFonts w:asciiTheme="minorHAnsi" w:eastAsia="Times New Roman" w:hAnsiTheme="minorHAnsi" w:cstheme="minorHAnsi"/>
          <w:color w:val="000000" w:themeColor="text1"/>
        </w:rPr>
      </w:pPr>
    </w:p>
    <w:p w14:paraId="6E1E458F" w14:textId="6392F7DD" w:rsidR="00AB7F95" w:rsidRPr="00DA29B3" w:rsidRDefault="00AB7F95" w:rsidP="00AB7F95">
      <w:pPr>
        <w:spacing w:line="240" w:lineRule="auto"/>
        <w:ind w:left="539"/>
        <w:jc w:val="both"/>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19"/>
    <w:bookmarkEnd w:id="20"/>
    <w:p w14:paraId="63878C5C" w14:textId="77777777" w:rsidR="00AF5291" w:rsidRPr="00DA29B3" w:rsidRDefault="00AF5291" w:rsidP="0057191A">
      <w:pPr>
        <w:spacing w:line="319" w:lineRule="auto"/>
        <w:ind w:right="20"/>
        <w:jc w:val="both"/>
        <w:rPr>
          <w:rFonts w:asciiTheme="minorHAnsi" w:hAnsiTheme="minorHAnsi" w:cstheme="minorHAnsi"/>
          <w:color w:val="000000" w:themeColor="text1"/>
        </w:rPr>
      </w:pPr>
    </w:p>
    <w:p w14:paraId="415EB81D" w14:textId="77777777" w:rsidR="008870AA" w:rsidRPr="00DA29B3" w:rsidRDefault="008870AA" w:rsidP="00972E16">
      <w:pPr>
        <w:numPr>
          <w:ilvl w:val="0"/>
          <w:numId w:val="16"/>
        </w:numPr>
        <w:spacing w:line="319" w:lineRule="auto"/>
        <w:ind w:left="448"/>
        <w:jc w:val="both"/>
        <w:rPr>
          <w:rFonts w:asciiTheme="minorHAnsi" w:hAnsiTheme="minorHAnsi" w:cstheme="minorHAnsi"/>
          <w:color w:val="000000" w:themeColor="text1"/>
        </w:rPr>
      </w:pPr>
      <w:r w:rsidRPr="00DA29B3">
        <w:rPr>
          <w:rFonts w:asciiTheme="minorHAnsi" w:hAnsiTheme="minorHAnsi" w:cstheme="minorHAnsi"/>
          <w:color w:val="000000" w:themeColor="text1"/>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347A77E" w14:textId="77777777" w:rsidR="00A3666C" w:rsidRPr="00DA29B3" w:rsidRDefault="00A3666C" w:rsidP="002F3FA3">
      <w:pPr>
        <w:pStyle w:val="Nagwek2"/>
        <w:spacing w:before="0" w:after="0" w:line="319" w:lineRule="auto"/>
        <w:rPr>
          <w:rFonts w:asciiTheme="minorHAnsi" w:hAnsiTheme="minorHAnsi" w:cstheme="minorHAnsi"/>
          <w:b/>
          <w:bCs/>
          <w:color w:val="000000" w:themeColor="text1"/>
          <w:sz w:val="24"/>
          <w:szCs w:val="24"/>
        </w:rPr>
      </w:pPr>
      <w:bookmarkStart w:id="24" w:name="_Toc65495855"/>
      <w:bookmarkEnd w:id="0"/>
    </w:p>
    <w:p w14:paraId="72B11751" w14:textId="77777777" w:rsidR="002F3FA3" w:rsidRPr="00DA29B3" w:rsidRDefault="002F3FA3" w:rsidP="002F3FA3">
      <w:pPr>
        <w:pStyle w:val="Nagwek2"/>
        <w:spacing w:before="0" w:after="0" w:line="319" w:lineRule="auto"/>
        <w:rPr>
          <w:rFonts w:asciiTheme="minorHAnsi" w:hAnsiTheme="minorHAnsi" w:cstheme="minorHAnsi"/>
          <w:b/>
          <w:bCs/>
          <w:color w:val="000000" w:themeColor="text1"/>
          <w:sz w:val="24"/>
          <w:szCs w:val="24"/>
        </w:rPr>
      </w:pPr>
      <w:r w:rsidRPr="00DA29B3">
        <w:rPr>
          <w:rFonts w:asciiTheme="minorHAnsi" w:hAnsiTheme="minorHAnsi" w:cstheme="minorHAnsi"/>
          <w:b/>
          <w:bCs/>
          <w:color w:val="000000" w:themeColor="text1"/>
          <w:sz w:val="24"/>
          <w:szCs w:val="24"/>
        </w:rPr>
        <w:t>IX. Podstawy wykluczenia z postępowania</w:t>
      </w:r>
    </w:p>
    <w:p w14:paraId="0ED87FC1" w14:textId="77777777" w:rsidR="002F3FA3" w:rsidRPr="00DA29B3" w:rsidRDefault="002F3FA3" w:rsidP="002F3FA3">
      <w:pPr>
        <w:numPr>
          <w:ilvl w:val="0"/>
          <w:numId w:val="1"/>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Z postępowania o udzielenie zamówienia wyklucza się Wykonawców, w stosunku do których zachodzi którakolwiek z okoliczności wskazanych:</w:t>
      </w:r>
    </w:p>
    <w:p w14:paraId="22A9D65F" w14:textId="77777777" w:rsidR="002F3FA3" w:rsidRPr="00DA29B3" w:rsidRDefault="002F3FA3" w:rsidP="002F3FA3">
      <w:pPr>
        <w:numPr>
          <w:ilvl w:val="0"/>
          <w:numId w:val="17"/>
        </w:numPr>
        <w:spacing w:line="319" w:lineRule="auto"/>
        <w:ind w:left="284" w:hanging="284"/>
        <w:jc w:val="both"/>
        <w:rPr>
          <w:rFonts w:asciiTheme="minorHAnsi" w:hAnsiTheme="minorHAnsi" w:cstheme="minorHAnsi"/>
          <w:b/>
          <w:bCs/>
          <w:color w:val="000000" w:themeColor="text1"/>
        </w:rPr>
      </w:pPr>
      <w:r w:rsidRPr="00DA29B3">
        <w:rPr>
          <w:rFonts w:asciiTheme="minorHAnsi" w:hAnsiTheme="minorHAnsi" w:cstheme="minorHAnsi"/>
          <w:b/>
          <w:bCs/>
          <w:color w:val="000000" w:themeColor="text1"/>
        </w:rPr>
        <w:t xml:space="preserve">w art. 108 ust. 1 PZP  </w:t>
      </w:r>
      <w:r w:rsidRPr="00DA29B3">
        <w:rPr>
          <w:rFonts w:asciiTheme="minorHAnsi" w:hAnsiTheme="minorHAnsi" w:cstheme="minorHAnsi"/>
          <w:color w:val="000000" w:themeColor="text1"/>
        </w:rPr>
        <w:t>tj.;</w:t>
      </w:r>
    </w:p>
    <w:p w14:paraId="6891CA62" w14:textId="77777777" w:rsidR="002F3FA3" w:rsidRPr="00DA29B3" w:rsidRDefault="002F3FA3" w:rsidP="002F3FA3">
      <w:pPr>
        <w:pStyle w:val="Akapitzlist"/>
        <w:spacing w:after="0" w:line="319" w:lineRule="auto"/>
        <w:ind w:left="502"/>
        <w:jc w:val="both"/>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Z postępowania o udzielenie zamówienia wyklucza się wykonawcę:</w:t>
      </w:r>
    </w:p>
    <w:p w14:paraId="3C0E0391" w14:textId="77777777" w:rsidR="002F3FA3" w:rsidRPr="00DA29B3" w:rsidRDefault="002F3FA3" w:rsidP="002F3FA3">
      <w:pPr>
        <w:pStyle w:val="Akapitzlist"/>
        <w:spacing w:after="0" w:line="319" w:lineRule="auto"/>
        <w:ind w:left="502"/>
        <w:jc w:val="both"/>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1) będącego osobą fizyczną, którego prawomocnie skazano za przestępstwo:</w:t>
      </w:r>
    </w:p>
    <w:p w14:paraId="00ABB615" w14:textId="77777777" w:rsidR="002F3FA3" w:rsidRPr="00DA29B3" w:rsidRDefault="002F3FA3" w:rsidP="002F3FA3">
      <w:pPr>
        <w:pStyle w:val="Akapitzlist"/>
        <w:spacing w:after="0" w:line="319" w:lineRule="auto"/>
        <w:ind w:left="502"/>
        <w:jc w:val="both"/>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 xml:space="preserve">a) udziału w zorganizowanej grupie przestępczej albo związku mającym na celu popełnienie przestępstwa lub przestępstwa skarbowego, o którym mowa w </w:t>
      </w:r>
      <w:hyperlink r:id="rId9" w:anchor="/document/16798683?unitId=art(258)&amp;cm=DOCUMENT" w:history="1">
        <w:r w:rsidRPr="00DA29B3">
          <w:rPr>
            <w:rFonts w:asciiTheme="minorHAnsi" w:eastAsia="Times New Roman" w:hAnsiTheme="minorHAnsi" w:cstheme="minorHAnsi"/>
            <w:color w:val="000000" w:themeColor="text1"/>
          </w:rPr>
          <w:t>art. 258</w:t>
        </w:r>
      </w:hyperlink>
      <w:r w:rsidRPr="00DA29B3">
        <w:rPr>
          <w:rFonts w:asciiTheme="minorHAnsi" w:eastAsia="Times New Roman" w:hAnsiTheme="minorHAnsi" w:cstheme="minorHAnsi"/>
          <w:color w:val="000000" w:themeColor="text1"/>
        </w:rPr>
        <w:t xml:space="preserve"> Kodeksu karnego,</w:t>
      </w:r>
    </w:p>
    <w:p w14:paraId="56750664" w14:textId="77777777" w:rsidR="002F3FA3" w:rsidRPr="00DA29B3" w:rsidRDefault="002F3FA3" w:rsidP="002F3FA3">
      <w:pPr>
        <w:pStyle w:val="Akapitzlist"/>
        <w:spacing w:after="0" w:line="319" w:lineRule="auto"/>
        <w:ind w:left="502"/>
        <w:jc w:val="both"/>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 xml:space="preserve">b) handlu ludźmi, o którym mowa w </w:t>
      </w:r>
      <w:hyperlink r:id="rId10" w:anchor="/document/16798683?unitId=art(189(a))&amp;cm=DOCUMENT" w:history="1">
        <w:r w:rsidRPr="00DA29B3">
          <w:rPr>
            <w:rFonts w:asciiTheme="minorHAnsi" w:eastAsia="Times New Roman" w:hAnsiTheme="minorHAnsi" w:cstheme="minorHAnsi"/>
            <w:color w:val="000000" w:themeColor="text1"/>
          </w:rPr>
          <w:t>art. 189a</w:t>
        </w:r>
      </w:hyperlink>
      <w:r w:rsidRPr="00DA29B3">
        <w:rPr>
          <w:rFonts w:asciiTheme="minorHAnsi" w:eastAsia="Times New Roman" w:hAnsiTheme="minorHAnsi" w:cstheme="minorHAnsi"/>
          <w:color w:val="000000" w:themeColor="text1"/>
        </w:rPr>
        <w:t xml:space="preserve"> Kodeksu karnego,</w:t>
      </w:r>
    </w:p>
    <w:p w14:paraId="6282FE19" w14:textId="77777777" w:rsidR="002F3FA3" w:rsidRPr="00DA29B3" w:rsidRDefault="002F3FA3" w:rsidP="002F3FA3">
      <w:pPr>
        <w:pStyle w:val="Akapitzlist"/>
        <w:spacing w:after="0" w:line="319" w:lineRule="auto"/>
        <w:ind w:left="502"/>
        <w:jc w:val="both"/>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 xml:space="preserve">c) o którym mowa w </w:t>
      </w:r>
      <w:hyperlink r:id="rId11" w:anchor="/document/16798683?unitId=art(228)&amp;cm=DOCUMENT" w:history="1">
        <w:r w:rsidRPr="00DA29B3">
          <w:rPr>
            <w:rFonts w:asciiTheme="minorHAnsi" w:eastAsia="Times New Roman" w:hAnsiTheme="minorHAnsi" w:cstheme="minorHAnsi"/>
            <w:color w:val="000000" w:themeColor="text1"/>
          </w:rPr>
          <w:t>art. 228-230a</w:t>
        </w:r>
      </w:hyperlink>
      <w:r w:rsidRPr="00DA29B3">
        <w:rPr>
          <w:rFonts w:asciiTheme="minorHAnsi" w:eastAsia="Times New Roman" w:hAnsiTheme="minorHAnsi" w:cstheme="minorHAnsi"/>
          <w:color w:val="000000" w:themeColor="text1"/>
        </w:rPr>
        <w:t xml:space="preserve">, </w:t>
      </w:r>
      <w:hyperlink r:id="rId12" w:anchor="/document/16798683?unitId=art(250(a))&amp;cm=DOCUMENT" w:history="1">
        <w:r w:rsidRPr="00DA29B3">
          <w:rPr>
            <w:rFonts w:asciiTheme="minorHAnsi" w:eastAsia="Times New Roman" w:hAnsiTheme="minorHAnsi" w:cstheme="minorHAnsi"/>
            <w:color w:val="000000" w:themeColor="text1"/>
          </w:rPr>
          <w:t>art. 250a</w:t>
        </w:r>
      </w:hyperlink>
      <w:r w:rsidRPr="00DA29B3">
        <w:rPr>
          <w:rFonts w:asciiTheme="minorHAnsi" w:eastAsia="Times New Roman" w:hAnsiTheme="minorHAnsi" w:cstheme="minorHAnsi"/>
          <w:color w:val="000000" w:themeColor="text1"/>
        </w:rPr>
        <w:t xml:space="preserve"> Kodeksu karnego lub w art. 46 lub art. 48 ustawy z dnia 25 czerwca 2010 r. o sporcie,</w:t>
      </w:r>
      <w:r w:rsidRPr="00DA29B3">
        <w:rPr>
          <w:rFonts w:asciiTheme="minorHAnsi" w:eastAsia="Times New Roman" w:hAnsiTheme="minorHAnsi" w:cstheme="minorHAnsi"/>
          <w:b/>
          <w:bCs/>
          <w:i/>
          <w:iCs/>
          <w:color w:val="000000" w:themeColor="text1"/>
        </w:rPr>
        <w:t xml:space="preserve"> </w:t>
      </w:r>
      <w:r w:rsidRPr="00DA29B3">
        <w:rPr>
          <w:rFonts w:asciiTheme="minorHAnsi" w:eastAsia="Times New Roman" w:hAnsiTheme="minorHAnsi" w:cstheme="minorHAnsi"/>
          <w:color w:val="000000" w:themeColor="text1"/>
        </w:rPr>
        <w:t xml:space="preserve">lub w </w:t>
      </w:r>
      <w:hyperlink r:id="rId13" w:anchor="/document/17712396?unitId=art(54)ust(1)&amp;cm=DOCUMENT" w:history="1">
        <w:r w:rsidRPr="00DA29B3">
          <w:rPr>
            <w:rFonts w:asciiTheme="minorHAnsi" w:eastAsia="Times New Roman" w:hAnsiTheme="minorHAnsi" w:cstheme="minorHAnsi"/>
            <w:color w:val="000000" w:themeColor="text1"/>
          </w:rPr>
          <w:t>art. 54 ust. 1-4</w:t>
        </w:r>
      </w:hyperlink>
      <w:r w:rsidRPr="00DA29B3">
        <w:rPr>
          <w:rFonts w:asciiTheme="minorHAnsi" w:eastAsia="Times New Roman" w:hAnsiTheme="minorHAnsi" w:cstheme="minorHAnsi"/>
          <w:color w:val="000000" w:themeColor="text1"/>
        </w:rPr>
        <w:t xml:space="preserve"> ustawy z dnia 12 maja 2011 r. o refundacji leków, środków spożywczych specjalnego przeznaczenia żywieniowego oraz wyrobów medycznych (Dz. U. z 2021 r. poz. 523, 1292, 1559 i 2054),</w:t>
      </w:r>
    </w:p>
    <w:p w14:paraId="565AED3B" w14:textId="77777777" w:rsidR="002F3FA3" w:rsidRPr="00DA29B3" w:rsidRDefault="002F3FA3" w:rsidP="002F3FA3">
      <w:pPr>
        <w:pStyle w:val="Akapitzlist"/>
        <w:spacing w:after="0" w:line="319" w:lineRule="auto"/>
        <w:ind w:left="502"/>
        <w:jc w:val="both"/>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 xml:space="preserve">d) finansowania przestępstwa o charakterze terrorystycznym, o którym mowa w </w:t>
      </w:r>
      <w:hyperlink r:id="rId14" w:anchor="/document/16798683?unitId=art(165(a))&amp;cm=DOCUMENT" w:history="1">
        <w:r w:rsidRPr="00DA29B3">
          <w:rPr>
            <w:rFonts w:asciiTheme="minorHAnsi" w:eastAsia="Times New Roman" w:hAnsiTheme="minorHAnsi" w:cstheme="minorHAnsi"/>
            <w:color w:val="000000" w:themeColor="text1"/>
          </w:rPr>
          <w:t>art. 165a</w:t>
        </w:r>
      </w:hyperlink>
      <w:r w:rsidRPr="00DA29B3">
        <w:rPr>
          <w:rFonts w:asciiTheme="minorHAnsi" w:eastAsia="Times New Roman" w:hAnsiTheme="minorHAnsi" w:cstheme="minorHAnsi"/>
          <w:color w:val="000000" w:themeColor="text1"/>
        </w:rPr>
        <w:t xml:space="preserve"> Kodeksu karnego, lub przestępstwo udaremniania lub utrudniania stwierdzenia przestępnego pochodzenia pieniędzy lub ukrywania ich pochodzenia, o którym mowa w </w:t>
      </w:r>
      <w:hyperlink r:id="rId15" w:anchor="/document/16798683?unitId=art(299)&amp;cm=DOCUMENT" w:history="1">
        <w:r w:rsidRPr="00DA29B3">
          <w:rPr>
            <w:rFonts w:asciiTheme="minorHAnsi" w:eastAsia="Times New Roman" w:hAnsiTheme="minorHAnsi" w:cstheme="minorHAnsi"/>
            <w:color w:val="000000" w:themeColor="text1"/>
          </w:rPr>
          <w:t>art. 299</w:t>
        </w:r>
      </w:hyperlink>
      <w:r w:rsidRPr="00DA29B3">
        <w:rPr>
          <w:rFonts w:asciiTheme="minorHAnsi" w:eastAsia="Times New Roman" w:hAnsiTheme="minorHAnsi" w:cstheme="minorHAnsi"/>
          <w:color w:val="000000" w:themeColor="text1"/>
        </w:rPr>
        <w:t xml:space="preserve"> Kodeksu karnego,</w:t>
      </w:r>
    </w:p>
    <w:p w14:paraId="794BDCB4" w14:textId="77777777" w:rsidR="002F3FA3" w:rsidRPr="00DA29B3" w:rsidRDefault="002F3FA3" w:rsidP="002F3FA3">
      <w:pPr>
        <w:pStyle w:val="Akapitzlist"/>
        <w:spacing w:after="0" w:line="319" w:lineRule="auto"/>
        <w:ind w:left="502"/>
        <w:jc w:val="both"/>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 xml:space="preserve">e) o charakterze terrorystycznym, o którym mowa w </w:t>
      </w:r>
      <w:hyperlink r:id="rId16" w:anchor="/document/16798683?unitId=art(115)par(20)&amp;cm=DOCUMENT" w:history="1">
        <w:r w:rsidRPr="00DA29B3">
          <w:rPr>
            <w:rFonts w:asciiTheme="minorHAnsi" w:eastAsia="Times New Roman" w:hAnsiTheme="minorHAnsi" w:cstheme="minorHAnsi"/>
            <w:color w:val="000000" w:themeColor="text1"/>
          </w:rPr>
          <w:t>art. 115 § 20</w:t>
        </w:r>
      </w:hyperlink>
      <w:r w:rsidRPr="00DA29B3">
        <w:rPr>
          <w:rFonts w:asciiTheme="minorHAnsi" w:eastAsia="Times New Roman" w:hAnsiTheme="minorHAnsi" w:cstheme="minorHAnsi"/>
          <w:color w:val="000000" w:themeColor="text1"/>
        </w:rPr>
        <w:t xml:space="preserve"> Kodeksu karnego, lub mające na celu popełnienie tego przestępstwa,</w:t>
      </w:r>
    </w:p>
    <w:p w14:paraId="6E5ED149" w14:textId="77777777" w:rsidR="002F3FA3" w:rsidRPr="00DA29B3" w:rsidRDefault="002F3FA3" w:rsidP="002F3FA3">
      <w:pPr>
        <w:pStyle w:val="Akapitzlist"/>
        <w:spacing w:after="0" w:line="319" w:lineRule="auto"/>
        <w:ind w:left="502"/>
        <w:jc w:val="both"/>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 xml:space="preserve">f) powierzenia wykonywania pracy małoletniemu cudzoziemcowi, o którym mowa w </w:t>
      </w:r>
      <w:hyperlink r:id="rId17" w:anchor="/document/17896506?unitId=art(9)ust(2)&amp;cm=DOCUMENT" w:history="1">
        <w:r w:rsidRPr="00DA29B3">
          <w:rPr>
            <w:rFonts w:asciiTheme="minorHAnsi" w:eastAsia="Times New Roman" w:hAnsiTheme="minorHAnsi" w:cstheme="minorHAnsi"/>
            <w:color w:val="000000" w:themeColor="text1"/>
          </w:rPr>
          <w:t>art. 9 ust. 2</w:t>
        </w:r>
      </w:hyperlink>
      <w:r w:rsidRPr="00DA29B3">
        <w:rPr>
          <w:rFonts w:asciiTheme="minorHAnsi" w:eastAsia="Times New Roman" w:hAnsiTheme="minorHAnsi" w:cstheme="minorHAnsi"/>
          <w:color w:val="000000" w:themeColor="text1"/>
        </w:rPr>
        <w:t xml:space="preserve"> ustawy z dnia 15 czerwca 2012 r. o skutkach powierzania wykonywania pracy cudzoziemcom przebywającym wbrew przepisom na terytorium Rzeczypospolitej Polskiej (Dz. U. poz. 769),</w:t>
      </w:r>
    </w:p>
    <w:p w14:paraId="468FCCF0" w14:textId="77777777" w:rsidR="002F3FA3" w:rsidRPr="00DA29B3" w:rsidRDefault="002F3FA3" w:rsidP="002F3FA3">
      <w:pPr>
        <w:pStyle w:val="Akapitzlist"/>
        <w:spacing w:after="0" w:line="319" w:lineRule="auto"/>
        <w:ind w:left="502"/>
        <w:jc w:val="both"/>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 xml:space="preserve">g) przeciwko obrotowi gospodarczemu, o których mowa w </w:t>
      </w:r>
      <w:hyperlink r:id="rId18" w:anchor="/document/16798683?unitId=art(296)&amp;cm=DOCUMENT" w:history="1">
        <w:r w:rsidRPr="00DA29B3">
          <w:rPr>
            <w:rFonts w:asciiTheme="minorHAnsi" w:eastAsia="Times New Roman" w:hAnsiTheme="minorHAnsi" w:cstheme="minorHAnsi"/>
            <w:color w:val="000000" w:themeColor="text1"/>
          </w:rPr>
          <w:t>art. 296-307</w:t>
        </w:r>
      </w:hyperlink>
      <w:r w:rsidRPr="00DA29B3">
        <w:rPr>
          <w:rFonts w:asciiTheme="minorHAnsi" w:eastAsia="Times New Roman" w:hAnsiTheme="minorHAnsi" w:cstheme="minorHAnsi"/>
          <w:color w:val="000000" w:themeColor="text1"/>
        </w:rPr>
        <w:t xml:space="preserve"> Kodeksu karnego, przestępstwo oszustwa, o którym mowa w </w:t>
      </w:r>
      <w:hyperlink r:id="rId19" w:anchor="/document/16798683?unitId=art(286)&amp;cm=DOCUMENT" w:history="1">
        <w:r w:rsidRPr="00DA29B3">
          <w:rPr>
            <w:rFonts w:asciiTheme="minorHAnsi" w:eastAsia="Times New Roman" w:hAnsiTheme="minorHAnsi" w:cstheme="minorHAnsi"/>
            <w:color w:val="000000" w:themeColor="text1"/>
          </w:rPr>
          <w:t>art. 286</w:t>
        </w:r>
      </w:hyperlink>
      <w:r w:rsidRPr="00DA29B3">
        <w:rPr>
          <w:rFonts w:asciiTheme="minorHAnsi" w:eastAsia="Times New Roman" w:hAnsiTheme="minorHAnsi" w:cstheme="minorHAnsi"/>
          <w:color w:val="000000" w:themeColor="text1"/>
        </w:rPr>
        <w:t xml:space="preserve"> Kodeksu karnego, przestępstwo przeciwko wiarygodności dokumentów, o których mowa w </w:t>
      </w:r>
      <w:hyperlink r:id="rId20" w:anchor="/document/16798683?unitId=art(270)&amp;cm=DOCUMENT" w:history="1">
        <w:r w:rsidRPr="00DA29B3">
          <w:rPr>
            <w:rFonts w:asciiTheme="minorHAnsi" w:eastAsia="Times New Roman" w:hAnsiTheme="minorHAnsi" w:cstheme="minorHAnsi"/>
            <w:color w:val="000000" w:themeColor="text1"/>
          </w:rPr>
          <w:t>art. 270-277d</w:t>
        </w:r>
      </w:hyperlink>
      <w:r w:rsidRPr="00DA29B3">
        <w:rPr>
          <w:rFonts w:asciiTheme="minorHAnsi" w:eastAsia="Times New Roman" w:hAnsiTheme="minorHAnsi" w:cstheme="minorHAnsi"/>
          <w:color w:val="000000" w:themeColor="text1"/>
        </w:rPr>
        <w:t xml:space="preserve"> Kodeksu karnego, lub przestępstwo skarbowe,</w:t>
      </w:r>
    </w:p>
    <w:p w14:paraId="15B5F0ED" w14:textId="77777777" w:rsidR="002F3FA3" w:rsidRPr="00DA29B3" w:rsidRDefault="002F3FA3" w:rsidP="002F3FA3">
      <w:pPr>
        <w:pStyle w:val="Akapitzlist"/>
        <w:spacing w:after="0" w:line="319" w:lineRule="auto"/>
        <w:ind w:left="502"/>
        <w:jc w:val="both"/>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lastRenderedPageBreak/>
        <w:t>h) o którym mowa w art. 9 ust. 1 i 3 lub art. 10 ustawy z dnia 15 czerwca 2012 r. o skutkach powierzania wykonywania pracy cudzoziemcom przebywającym wbrew przepisom na terytorium Rzeczypospolitej Polskiej</w:t>
      </w:r>
    </w:p>
    <w:p w14:paraId="7FE8707C" w14:textId="77777777" w:rsidR="002F3FA3" w:rsidRPr="00DA29B3" w:rsidRDefault="002F3FA3" w:rsidP="002F3FA3">
      <w:pPr>
        <w:pStyle w:val="Akapitzlist"/>
        <w:spacing w:after="0" w:line="319" w:lineRule="auto"/>
        <w:ind w:left="502"/>
        <w:jc w:val="both"/>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 lub za odpowiedni czyn zabroniony określony w przepisach prawa obcego;</w:t>
      </w:r>
    </w:p>
    <w:p w14:paraId="133054B0" w14:textId="77777777" w:rsidR="002F3FA3" w:rsidRPr="00DA29B3" w:rsidRDefault="002F3FA3" w:rsidP="002F3FA3">
      <w:pPr>
        <w:pStyle w:val="Akapitzlist"/>
        <w:spacing w:after="0" w:line="319" w:lineRule="auto"/>
        <w:ind w:left="502"/>
        <w:jc w:val="both"/>
        <w:rPr>
          <w:rFonts w:asciiTheme="minorHAnsi" w:eastAsia="Times New Roman" w:hAnsiTheme="minorHAnsi" w:cstheme="minorHAnsi"/>
          <w:color w:val="000000" w:themeColor="text1"/>
        </w:rPr>
      </w:pPr>
    </w:p>
    <w:p w14:paraId="402D9F5B" w14:textId="77777777" w:rsidR="002F3FA3" w:rsidRPr="00DA29B3" w:rsidRDefault="002F3FA3" w:rsidP="002F3FA3">
      <w:pPr>
        <w:pStyle w:val="Akapitzlist"/>
        <w:spacing w:after="0" w:line="319" w:lineRule="auto"/>
        <w:ind w:left="502"/>
        <w:jc w:val="both"/>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1474179" w14:textId="77777777" w:rsidR="002F3FA3" w:rsidRPr="00DA29B3" w:rsidRDefault="002F3FA3" w:rsidP="002F3FA3">
      <w:pPr>
        <w:pStyle w:val="Akapitzlist"/>
        <w:spacing w:after="0" w:line="319" w:lineRule="auto"/>
        <w:ind w:left="502"/>
        <w:jc w:val="both"/>
        <w:rPr>
          <w:rFonts w:asciiTheme="minorHAnsi" w:eastAsia="Times New Roman" w:hAnsiTheme="minorHAnsi" w:cstheme="minorHAnsi"/>
          <w:color w:val="000000" w:themeColor="text1"/>
        </w:rPr>
      </w:pPr>
    </w:p>
    <w:p w14:paraId="15A78983" w14:textId="77777777" w:rsidR="002F3FA3" w:rsidRPr="00DA29B3" w:rsidRDefault="002F3FA3" w:rsidP="002F3FA3">
      <w:pPr>
        <w:pStyle w:val="Akapitzlist"/>
        <w:spacing w:after="0" w:line="319" w:lineRule="auto"/>
        <w:ind w:left="502"/>
        <w:jc w:val="both"/>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753362A" w14:textId="77777777" w:rsidR="002F3FA3" w:rsidRPr="00DA29B3" w:rsidRDefault="002F3FA3" w:rsidP="002F3FA3">
      <w:pPr>
        <w:pStyle w:val="Akapitzlist"/>
        <w:spacing w:after="0" w:line="319" w:lineRule="auto"/>
        <w:ind w:left="502"/>
        <w:jc w:val="both"/>
        <w:rPr>
          <w:rFonts w:asciiTheme="minorHAnsi" w:eastAsia="Times New Roman" w:hAnsiTheme="minorHAnsi" w:cstheme="minorHAnsi"/>
          <w:color w:val="000000" w:themeColor="text1"/>
        </w:rPr>
      </w:pPr>
    </w:p>
    <w:p w14:paraId="2E51BF5A" w14:textId="77777777" w:rsidR="002F3FA3" w:rsidRPr="00DA29B3" w:rsidRDefault="002F3FA3" w:rsidP="002F3FA3">
      <w:pPr>
        <w:pStyle w:val="Akapitzlist"/>
        <w:spacing w:after="0" w:line="319" w:lineRule="auto"/>
        <w:ind w:left="502"/>
        <w:jc w:val="both"/>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4) wobec którego prawomocnie orzeczono zakaz ubiegania się o zamówienia publiczne;</w:t>
      </w:r>
    </w:p>
    <w:p w14:paraId="1126AE39" w14:textId="77777777" w:rsidR="002F3FA3" w:rsidRPr="00DA29B3" w:rsidRDefault="002F3FA3" w:rsidP="002F3FA3">
      <w:pPr>
        <w:pStyle w:val="Akapitzlist"/>
        <w:spacing w:after="0" w:line="319" w:lineRule="auto"/>
        <w:ind w:left="502"/>
        <w:jc w:val="both"/>
        <w:rPr>
          <w:rFonts w:asciiTheme="minorHAnsi" w:eastAsia="Times New Roman" w:hAnsiTheme="minorHAnsi" w:cstheme="minorHAnsi"/>
          <w:color w:val="000000" w:themeColor="text1"/>
        </w:rPr>
      </w:pPr>
    </w:p>
    <w:p w14:paraId="13F681F9" w14:textId="77777777" w:rsidR="002F3FA3" w:rsidRPr="00DA29B3" w:rsidRDefault="002F3FA3" w:rsidP="002F3FA3">
      <w:pPr>
        <w:pStyle w:val="Akapitzlist"/>
        <w:spacing w:after="0" w:line="319" w:lineRule="auto"/>
        <w:ind w:left="502"/>
        <w:jc w:val="both"/>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1" w:anchor="/document/17337528?cm=DOCUMENT" w:history="1">
        <w:r w:rsidRPr="00DA29B3">
          <w:rPr>
            <w:rFonts w:asciiTheme="minorHAnsi" w:eastAsia="Times New Roman" w:hAnsiTheme="minorHAnsi" w:cstheme="minorHAnsi"/>
            <w:color w:val="000000" w:themeColor="text1"/>
          </w:rPr>
          <w:t>ustawy</w:t>
        </w:r>
      </w:hyperlink>
      <w:r w:rsidRPr="00DA29B3">
        <w:rPr>
          <w:rFonts w:asciiTheme="minorHAnsi" w:eastAsia="Times New Roman" w:hAnsiTheme="minorHAnsi" w:cstheme="minorHAnsi"/>
          <w:color w:val="000000" w:themeColor="text1"/>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2E4E8F3" w14:textId="77777777" w:rsidR="002F3FA3" w:rsidRPr="00DA29B3" w:rsidRDefault="002F3FA3" w:rsidP="002F3FA3">
      <w:pPr>
        <w:pStyle w:val="Akapitzlist"/>
        <w:spacing w:after="0" w:line="319" w:lineRule="auto"/>
        <w:ind w:left="502"/>
        <w:jc w:val="both"/>
        <w:rPr>
          <w:rFonts w:asciiTheme="minorHAnsi" w:eastAsia="Times New Roman" w:hAnsiTheme="minorHAnsi" w:cstheme="minorHAnsi"/>
          <w:color w:val="000000" w:themeColor="text1"/>
        </w:rPr>
      </w:pPr>
    </w:p>
    <w:p w14:paraId="52C994A8" w14:textId="77777777" w:rsidR="002F3FA3" w:rsidRPr="00DA29B3" w:rsidRDefault="002F3FA3" w:rsidP="002F3FA3">
      <w:pPr>
        <w:pStyle w:val="Akapitzlist"/>
        <w:spacing w:after="0" w:line="319" w:lineRule="auto"/>
        <w:ind w:left="502"/>
        <w:jc w:val="both"/>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2" w:anchor="/document/17337528?cm=DOCUMENT" w:history="1">
        <w:r w:rsidRPr="00DA29B3">
          <w:rPr>
            <w:rFonts w:asciiTheme="minorHAnsi" w:eastAsia="Times New Roman" w:hAnsiTheme="minorHAnsi" w:cstheme="minorHAnsi"/>
            <w:color w:val="000000" w:themeColor="text1"/>
          </w:rPr>
          <w:t>ustawy</w:t>
        </w:r>
      </w:hyperlink>
      <w:r w:rsidRPr="00DA29B3">
        <w:rPr>
          <w:rFonts w:asciiTheme="minorHAnsi" w:eastAsia="Times New Roman" w:hAnsiTheme="minorHAnsi" w:cstheme="minorHAnsi"/>
          <w:color w:val="000000" w:themeColor="text1"/>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1A58DDE8" w14:textId="77777777" w:rsidR="002F3FA3" w:rsidRPr="00DA29B3" w:rsidRDefault="002F3FA3" w:rsidP="002F3FA3">
      <w:pPr>
        <w:numPr>
          <w:ilvl w:val="0"/>
          <w:numId w:val="1"/>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Wykluczenie Wykonawcy następuje zgodnie z art. 111 PZP.</w:t>
      </w:r>
    </w:p>
    <w:p w14:paraId="2151D515" w14:textId="77777777" w:rsidR="0062299C" w:rsidRDefault="002F3FA3" w:rsidP="0062299C">
      <w:pPr>
        <w:numPr>
          <w:ilvl w:val="0"/>
          <w:numId w:val="1"/>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Wykonawca nie podlega wykluczeniu w okolicznościach określonych w art. 108 ust. 1 pkt. 1, 2 i 5, jeżeli udowodni Zamawiającemu, że spełnił przesłanki, o których mowa w art. 110 ust. 2.</w:t>
      </w:r>
    </w:p>
    <w:p w14:paraId="34908931" w14:textId="5B683DED" w:rsidR="002F3FA3" w:rsidRPr="0062299C" w:rsidRDefault="002F3FA3" w:rsidP="0062299C">
      <w:pPr>
        <w:numPr>
          <w:ilvl w:val="0"/>
          <w:numId w:val="1"/>
        </w:numPr>
        <w:spacing w:line="319" w:lineRule="auto"/>
        <w:ind w:left="426"/>
        <w:jc w:val="both"/>
        <w:rPr>
          <w:rFonts w:asciiTheme="minorHAnsi" w:hAnsiTheme="minorHAnsi" w:cstheme="minorHAnsi"/>
          <w:color w:val="000000" w:themeColor="text1"/>
        </w:rPr>
      </w:pPr>
      <w:r w:rsidRPr="0062299C">
        <w:rPr>
          <w:rFonts w:asciiTheme="minorHAnsi" w:eastAsia="Calibri" w:hAnsiTheme="minorHAnsi" w:cstheme="minorHAnsi"/>
          <w:color w:val="000000" w:themeColor="text1"/>
        </w:rPr>
        <w:t xml:space="preserve">Mając na uwadze </w:t>
      </w:r>
      <w:r w:rsidRPr="0062299C">
        <w:rPr>
          <w:rFonts w:asciiTheme="minorHAnsi" w:hAnsiTheme="minorHAnsi" w:cstheme="minorHAnsi"/>
          <w:color w:val="000000" w:themeColor="text1"/>
        </w:rPr>
        <w:t>przesłanki wykluczenia zawarte w art. 7 ust. 1 ustawy z dnia 13 kwietnia 2022 r.  o szczególnych rozwiązaniach w zakresie przeciwdziałania wspieraniu agresji na Ukrainę oraz służących ochronie bezpieczeństwa narodowego (Dz. U. poz. 835):</w:t>
      </w:r>
    </w:p>
    <w:p w14:paraId="27EBFD76" w14:textId="77777777" w:rsidR="002F3FA3" w:rsidRPr="00DA29B3" w:rsidRDefault="002F3FA3" w:rsidP="002F3FA3">
      <w:pPr>
        <w:spacing w:line="319" w:lineRule="auto"/>
        <w:ind w:left="284"/>
        <w:jc w:val="both"/>
        <w:rPr>
          <w:rFonts w:asciiTheme="minorHAnsi" w:hAnsiTheme="minorHAnsi" w:cstheme="minorHAnsi"/>
          <w:color w:val="000000" w:themeColor="text1"/>
        </w:rPr>
      </w:pPr>
      <w:r w:rsidRPr="00DA29B3">
        <w:rPr>
          <w:rFonts w:asciiTheme="minorHAnsi" w:hAnsiTheme="minorHAnsi" w:cstheme="minorHAnsi"/>
          <w:color w:val="000000" w:themeColor="text1"/>
        </w:rPr>
        <w:lastRenderedPageBreak/>
        <w:t>Z postępowania o udzielenie zamówienia publicznego lub konkursu prowadzonego na podstawie ustawy z dnia 11 września 2019 r. - Prawo zamówień publicznych wyklucza się:</w:t>
      </w:r>
    </w:p>
    <w:p w14:paraId="2367577C" w14:textId="77777777" w:rsidR="002F3FA3" w:rsidRPr="00DA29B3" w:rsidRDefault="002F3FA3" w:rsidP="002F3FA3">
      <w:pPr>
        <w:spacing w:line="319" w:lineRule="auto"/>
        <w:ind w:left="284"/>
        <w:jc w:val="both"/>
        <w:rPr>
          <w:rFonts w:asciiTheme="minorHAnsi" w:hAnsiTheme="minorHAnsi" w:cstheme="minorHAnsi"/>
          <w:color w:val="000000" w:themeColor="text1"/>
        </w:rPr>
      </w:pPr>
      <w:r w:rsidRPr="00DA29B3">
        <w:rPr>
          <w:rFonts w:asciiTheme="minorHAnsi" w:hAnsiTheme="minorHAnsi" w:cstheme="minorHAnsi"/>
          <w:color w:val="000000" w:themeColor="text1"/>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E93EBB0" w14:textId="77777777" w:rsidR="002F3FA3" w:rsidRPr="00DA29B3" w:rsidRDefault="002F3FA3" w:rsidP="002F3FA3">
      <w:pPr>
        <w:spacing w:line="319" w:lineRule="auto"/>
        <w:ind w:left="284"/>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DA29B3">
        <w:rPr>
          <w:rFonts w:asciiTheme="minorHAnsi" w:hAnsiTheme="minorHAnsi" w:cstheme="minorHAnsi"/>
          <w:color w:val="000000" w:themeColor="text1"/>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BC5AF42" w14:textId="77777777" w:rsidR="002F3FA3" w:rsidRPr="00DA29B3" w:rsidRDefault="002F3FA3" w:rsidP="002F3FA3">
      <w:pPr>
        <w:spacing w:line="319" w:lineRule="auto"/>
        <w:ind w:left="284"/>
        <w:jc w:val="both"/>
        <w:rPr>
          <w:rFonts w:asciiTheme="minorHAnsi" w:hAnsiTheme="minorHAnsi" w:cstheme="minorHAnsi"/>
          <w:color w:val="000000" w:themeColor="text1"/>
        </w:rPr>
      </w:pPr>
      <w:r w:rsidRPr="00DA29B3">
        <w:rPr>
          <w:rFonts w:asciiTheme="minorHAnsi" w:hAnsiTheme="minorHAnsi" w:cstheme="minorHAnsi"/>
          <w:color w:val="000000" w:themeColor="text1"/>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9E1352C" w14:textId="77777777" w:rsidR="002F3FA3" w:rsidRPr="00DA29B3" w:rsidRDefault="002F3FA3" w:rsidP="002F3FA3">
      <w:pPr>
        <w:spacing w:line="319" w:lineRule="auto"/>
        <w:ind w:left="426"/>
        <w:jc w:val="both"/>
        <w:rPr>
          <w:rFonts w:asciiTheme="minorHAnsi" w:hAnsiTheme="minorHAnsi" w:cstheme="minorHAnsi"/>
          <w:color w:val="000000" w:themeColor="text1"/>
        </w:rPr>
      </w:pPr>
    </w:p>
    <w:p w14:paraId="6FF13304" w14:textId="77777777" w:rsidR="0057191A" w:rsidRPr="00DA29B3" w:rsidRDefault="008870AA" w:rsidP="0057191A">
      <w:pPr>
        <w:pStyle w:val="Nagwek2"/>
        <w:spacing w:before="0" w:after="0" w:line="240" w:lineRule="auto"/>
        <w:jc w:val="both"/>
        <w:rPr>
          <w:rFonts w:asciiTheme="minorHAnsi" w:hAnsiTheme="minorHAnsi" w:cstheme="minorHAnsi"/>
          <w:b/>
          <w:bCs/>
          <w:color w:val="000000" w:themeColor="text1"/>
          <w:sz w:val="24"/>
          <w:szCs w:val="24"/>
        </w:rPr>
      </w:pPr>
      <w:r w:rsidRPr="00DA29B3">
        <w:rPr>
          <w:rFonts w:asciiTheme="minorHAnsi" w:hAnsiTheme="minorHAnsi" w:cstheme="minorHAnsi"/>
          <w:b/>
          <w:bCs/>
          <w:color w:val="000000" w:themeColor="text1"/>
          <w:sz w:val="24"/>
          <w:szCs w:val="24"/>
        </w:rPr>
        <w:t xml:space="preserve">X. </w:t>
      </w:r>
      <w:bookmarkEnd w:id="24"/>
      <w:r w:rsidR="0057191A" w:rsidRPr="00DA29B3">
        <w:rPr>
          <w:rFonts w:asciiTheme="minorHAnsi" w:hAnsiTheme="minorHAnsi" w:cstheme="minorHAnsi"/>
          <w:b/>
          <w:bCs/>
          <w:color w:val="000000" w:themeColor="text1"/>
          <w:sz w:val="24"/>
          <w:szCs w:val="24"/>
        </w:rPr>
        <w:t>. Podmiotowe środki dowodowe. Oświadczenia i dokumenty, jakie zobowiązani są dostarczyć Wykonawcy w celu potwierdzenia spełniania warunków udziału w postępowaniu oraz wykazania braku podstaw wykluczenia</w:t>
      </w:r>
    </w:p>
    <w:p w14:paraId="133F0FCD" w14:textId="77777777" w:rsidR="0057191A" w:rsidRPr="00DA29B3" w:rsidRDefault="0057191A" w:rsidP="0057191A">
      <w:pPr>
        <w:rPr>
          <w:rFonts w:asciiTheme="minorHAnsi" w:hAnsiTheme="minorHAnsi" w:cstheme="minorHAnsi"/>
          <w:color w:val="000000" w:themeColor="text1"/>
        </w:rPr>
      </w:pPr>
    </w:p>
    <w:p w14:paraId="754DDBF3" w14:textId="77777777" w:rsidR="0057191A" w:rsidRPr="00DA29B3" w:rsidRDefault="0057191A" w:rsidP="0057191A">
      <w:pPr>
        <w:numPr>
          <w:ilvl w:val="0"/>
          <w:numId w:val="6"/>
        </w:numPr>
        <w:spacing w:line="319" w:lineRule="auto"/>
        <w:ind w:left="284" w:hanging="426"/>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Do oferty Wykonawca zobowiązany jest dołączyć aktualne na dzień składania ofert oświadczenie o spełnianiu warunków udziału w postępowaniu oraz o braku podstaw do wykluczenia z postępowania – zgodnie z </w:t>
      </w:r>
      <w:r w:rsidRPr="00DA29B3">
        <w:rPr>
          <w:rFonts w:asciiTheme="minorHAnsi" w:hAnsiTheme="minorHAnsi" w:cstheme="minorHAnsi"/>
          <w:b/>
          <w:color w:val="000000" w:themeColor="text1"/>
        </w:rPr>
        <w:t>Załącznikiem nr 3 i Załącznikiem nr 4 (oraz 4.1. jeżeli dotyczy) do SWZ</w:t>
      </w:r>
      <w:r w:rsidRPr="00DA29B3">
        <w:rPr>
          <w:rFonts w:asciiTheme="minorHAnsi" w:hAnsiTheme="minorHAnsi" w:cstheme="minorHAnsi"/>
          <w:color w:val="000000" w:themeColor="text1"/>
        </w:rPr>
        <w:t>.</w:t>
      </w:r>
    </w:p>
    <w:p w14:paraId="46FBE71F" w14:textId="77777777" w:rsidR="0057191A" w:rsidRPr="00DA29B3" w:rsidRDefault="0057191A" w:rsidP="0057191A">
      <w:pPr>
        <w:numPr>
          <w:ilvl w:val="0"/>
          <w:numId w:val="6"/>
        </w:numPr>
        <w:spacing w:line="319" w:lineRule="auto"/>
        <w:ind w:left="284" w:hanging="426"/>
        <w:jc w:val="both"/>
        <w:rPr>
          <w:rFonts w:asciiTheme="minorHAnsi" w:hAnsiTheme="minorHAnsi" w:cstheme="minorHAnsi"/>
          <w:color w:val="000000" w:themeColor="text1"/>
        </w:rPr>
      </w:pPr>
      <w:r w:rsidRPr="00DA29B3">
        <w:rPr>
          <w:rFonts w:asciiTheme="minorHAnsi" w:hAnsiTheme="minorHAnsi" w:cstheme="minorHAnsi"/>
          <w:color w:val="000000" w:themeColor="text1"/>
        </w:rPr>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48DE7531" w14:textId="77777777" w:rsidR="0057191A" w:rsidRPr="00DA29B3" w:rsidRDefault="0057191A" w:rsidP="0057191A">
      <w:pPr>
        <w:numPr>
          <w:ilvl w:val="0"/>
          <w:numId w:val="6"/>
        </w:numPr>
        <w:spacing w:line="319" w:lineRule="auto"/>
        <w:ind w:left="284" w:hanging="426"/>
        <w:jc w:val="both"/>
        <w:rPr>
          <w:rFonts w:asciiTheme="minorHAnsi" w:hAnsiTheme="minorHAnsi" w:cstheme="minorHAnsi"/>
          <w:color w:val="000000" w:themeColor="text1"/>
        </w:rPr>
      </w:pPr>
      <w:r w:rsidRPr="00DA29B3">
        <w:rPr>
          <w:rFonts w:asciiTheme="minorHAnsi" w:hAnsiTheme="minorHAnsi" w:cstheme="minorHAnsi"/>
          <w:color w:val="000000" w:themeColor="text1"/>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942A5FB" w14:textId="77777777" w:rsidR="0057191A" w:rsidRPr="00DA29B3" w:rsidRDefault="0057191A" w:rsidP="0057191A">
      <w:pPr>
        <w:numPr>
          <w:ilvl w:val="0"/>
          <w:numId w:val="6"/>
        </w:numPr>
        <w:spacing w:line="319" w:lineRule="auto"/>
        <w:ind w:left="284" w:hanging="426"/>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Podmiotowe środki dowodowe wymagane od wykonawcy obejmują: </w:t>
      </w:r>
    </w:p>
    <w:p w14:paraId="2CE6451C" w14:textId="77777777" w:rsidR="0057191A" w:rsidRPr="00DA29B3" w:rsidRDefault="0057191A" w:rsidP="0057191A">
      <w:pPr>
        <w:spacing w:line="319" w:lineRule="auto"/>
        <w:ind w:left="284"/>
        <w:jc w:val="both"/>
        <w:rPr>
          <w:rFonts w:asciiTheme="minorHAnsi" w:hAnsiTheme="minorHAnsi" w:cstheme="minorHAnsi"/>
          <w:color w:val="000000" w:themeColor="text1"/>
        </w:rPr>
      </w:pPr>
    </w:p>
    <w:p w14:paraId="18F5FC1F" w14:textId="77777777" w:rsidR="0057191A" w:rsidRPr="00DA29B3" w:rsidRDefault="0057191A" w:rsidP="0057191A">
      <w:pPr>
        <w:pStyle w:val="Akapitzlist"/>
        <w:spacing w:after="0" w:line="319" w:lineRule="auto"/>
        <w:ind w:left="0"/>
        <w:jc w:val="both"/>
        <w:rPr>
          <w:rFonts w:asciiTheme="minorHAnsi" w:hAnsiTheme="minorHAnsi" w:cstheme="minorHAnsi"/>
          <w:color w:val="000000" w:themeColor="text1"/>
        </w:rPr>
      </w:pPr>
      <w:r w:rsidRPr="00DA29B3">
        <w:rPr>
          <w:rFonts w:asciiTheme="minorHAnsi" w:hAnsiTheme="minorHAnsi" w:cstheme="minorHAnsi"/>
          <w:b/>
          <w:bCs/>
          <w:color w:val="000000" w:themeColor="text1"/>
        </w:rPr>
        <w:t>a) Wykaz robót budowlanych</w:t>
      </w:r>
      <w:r w:rsidRPr="00DA29B3">
        <w:rPr>
          <w:rFonts w:asciiTheme="minorHAnsi" w:hAnsiTheme="minorHAnsi" w:cstheme="minorHAnsi"/>
          <w:color w:val="000000" w:themeColor="text1"/>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oraz podmiotów, na rzecz których roboty te zostały wykonane, oraz załączeniem dowodów określających, czy te roboty </w:t>
      </w:r>
      <w:r w:rsidRPr="00DA29B3">
        <w:rPr>
          <w:rFonts w:asciiTheme="minorHAnsi" w:hAnsiTheme="minorHAnsi" w:cstheme="minorHAnsi"/>
          <w:color w:val="000000" w:themeColor="text1"/>
        </w:rPr>
        <w:lastRenderedPageBreak/>
        <w:t xml:space="preserve">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DA29B3">
        <w:rPr>
          <w:rFonts w:asciiTheme="minorHAnsi" w:hAnsiTheme="minorHAnsi" w:cstheme="minorHAnsi"/>
          <w:b/>
          <w:bCs/>
          <w:color w:val="000000" w:themeColor="text1"/>
        </w:rPr>
        <w:t>załącznik nr 5 do SWZ.</w:t>
      </w:r>
    </w:p>
    <w:p w14:paraId="2FD5E689" w14:textId="77777777" w:rsidR="0057191A" w:rsidRPr="00DA29B3" w:rsidRDefault="0057191A" w:rsidP="0057191A">
      <w:pPr>
        <w:pStyle w:val="Tekstpodstawowy"/>
        <w:spacing w:after="0" w:line="319" w:lineRule="auto"/>
        <w:ind w:right="20"/>
        <w:jc w:val="both"/>
        <w:rPr>
          <w:rFonts w:asciiTheme="minorHAnsi" w:hAnsiTheme="minorHAnsi" w:cstheme="minorHAnsi"/>
          <w:color w:val="000000" w:themeColor="text1"/>
          <w:sz w:val="22"/>
          <w:szCs w:val="22"/>
        </w:rPr>
      </w:pPr>
    </w:p>
    <w:p w14:paraId="3BF9F53B" w14:textId="77777777" w:rsidR="0057191A" w:rsidRPr="00DA29B3" w:rsidRDefault="0057191A" w:rsidP="0057191A">
      <w:pPr>
        <w:pStyle w:val="Tekstpodstawowy"/>
        <w:spacing w:after="0" w:line="319" w:lineRule="auto"/>
        <w:ind w:right="20"/>
        <w:jc w:val="both"/>
        <w:rPr>
          <w:rFonts w:asciiTheme="minorHAnsi" w:hAnsiTheme="minorHAnsi" w:cstheme="minorHAnsi"/>
          <w:color w:val="000000" w:themeColor="text1"/>
          <w:sz w:val="22"/>
          <w:szCs w:val="22"/>
        </w:rPr>
      </w:pPr>
      <w:r w:rsidRPr="00DA29B3">
        <w:rPr>
          <w:rFonts w:asciiTheme="minorHAnsi" w:hAnsiTheme="minorHAnsi" w:cstheme="minorHAnsi"/>
          <w:color w:val="000000" w:themeColor="text1"/>
          <w:sz w:val="22"/>
          <w:szCs w:val="22"/>
        </w:rPr>
        <w:t>Jeżeli Wykonawca powołuje sią na doświadczenie w realizacji robót budowlanych, wykonanych wspólnie z innymi Wykonawcami w ramach konsorcjum, powyższy wykaz dotyczy robót budowlanych faktycznie przez niego wykonanych.</w:t>
      </w:r>
    </w:p>
    <w:p w14:paraId="7F419BA4" w14:textId="77777777" w:rsidR="0057191A" w:rsidRPr="00DA29B3" w:rsidRDefault="0057191A" w:rsidP="0057191A">
      <w:pPr>
        <w:pStyle w:val="Tekstpodstawowy"/>
        <w:spacing w:after="0" w:line="319" w:lineRule="auto"/>
        <w:ind w:right="20"/>
        <w:jc w:val="both"/>
        <w:rPr>
          <w:rFonts w:asciiTheme="minorHAnsi" w:hAnsiTheme="minorHAnsi" w:cstheme="minorHAnsi"/>
          <w:color w:val="000000" w:themeColor="text1"/>
          <w:sz w:val="22"/>
          <w:szCs w:val="22"/>
        </w:rPr>
      </w:pPr>
    </w:p>
    <w:p w14:paraId="12FCE029" w14:textId="77777777" w:rsidR="0057191A" w:rsidRPr="00DA29B3" w:rsidRDefault="0057191A" w:rsidP="0057191A">
      <w:pPr>
        <w:pStyle w:val="Tekstpodstawowy"/>
        <w:spacing w:after="0" w:line="319" w:lineRule="auto"/>
        <w:ind w:right="20"/>
        <w:jc w:val="both"/>
        <w:rPr>
          <w:rFonts w:asciiTheme="minorHAnsi" w:hAnsiTheme="minorHAnsi" w:cstheme="minorHAnsi"/>
          <w:color w:val="000000" w:themeColor="text1"/>
          <w:sz w:val="22"/>
          <w:szCs w:val="22"/>
        </w:rPr>
      </w:pPr>
      <w:r w:rsidRPr="00DA29B3">
        <w:rPr>
          <w:rFonts w:asciiTheme="minorHAnsi" w:hAnsiTheme="minorHAnsi" w:cstheme="minorHAnsi"/>
          <w:color w:val="000000" w:themeColor="text1"/>
          <w:sz w:val="22"/>
          <w:szCs w:val="22"/>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0A3048DC" w14:textId="77777777" w:rsidR="0057191A" w:rsidRPr="00DA29B3" w:rsidRDefault="0057191A" w:rsidP="0057191A">
      <w:pPr>
        <w:spacing w:line="319" w:lineRule="auto"/>
        <w:jc w:val="both"/>
        <w:rPr>
          <w:rFonts w:asciiTheme="minorHAnsi" w:hAnsiTheme="minorHAnsi" w:cstheme="minorHAnsi"/>
          <w:b/>
          <w:bCs/>
          <w:color w:val="000000" w:themeColor="text1"/>
        </w:rPr>
      </w:pPr>
    </w:p>
    <w:p w14:paraId="7967C9BB" w14:textId="77777777" w:rsidR="0057191A" w:rsidRPr="00DA29B3" w:rsidRDefault="0057191A" w:rsidP="0057191A">
      <w:pPr>
        <w:spacing w:line="319" w:lineRule="auto"/>
        <w:jc w:val="both"/>
        <w:rPr>
          <w:rFonts w:asciiTheme="minorHAnsi" w:hAnsiTheme="minorHAnsi" w:cstheme="minorHAnsi"/>
          <w:color w:val="000000" w:themeColor="text1"/>
        </w:rPr>
      </w:pPr>
      <w:r w:rsidRPr="00DA29B3">
        <w:rPr>
          <w:rFonts w:asciiTheme="minorHAnsi" w:hAnsiTheme="minorHAnsi" w:cstheme="minorHAnsi"/>
          <w:b/>
          <w:bCs/>
          <w:color w:val="000000" w:themeColor="text1"/>
        </w:rPr>
        <w:t>b) Wykazu osób</w:t>
      </w:r>
      <w:r w:rsidRPr="00DA29B3">
        <w:rPr>
          <w:rFonts w:asciiTheme="minorHAnsi" w:hAnsiTheme="minorHAnsi" w:cstheme="minorHAnsi"/>
          <w:color w:val="000000" w:themeColor="text1"/>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DA29B3">
        <w:rPr>
          <w:rFonts w:asciiTheme="minorHAnsi" w:hAnsiTheme="minorHAnsi" w:cstheme="minorHAnsi"/>
          <w:b/>
          <w:color w:val="000000" w:themeColor="text1"/>
        </w:rPr>
        <w:t>załącznik nr 6 do SWZ</w:t>
      </w:r>
      <w:r w:rsidRPr="00DA29B3">
        <w:rPr>
          <w:rFonts w:asciiTheme="minorHAnsi" w:hAnsiTheme="minorHAnsi" w:cstheme="minorHAnsi"/>
          <w:color w:val="000000" w:themeColor="text1"/>
        </w:rPr>
        <w:t>.</w:t>
      </w:r>
    </w:p>
    <w:p w14:paraId="1DB2F269" w14:textId="77777777" w:rsidR="0057191A" w:rsidRPr="00DA29B3" w:rsidRDefault="0057191A" w:rsidP="0057191A">
      <w:pPr>
        <w:rPr>
          <w:rFonts w:asciiTheme="minorHAnsi" w:hAnsiTheme="minorHAnsi" w:cstheme="minorHAnsi"/>
          <w:color w:val="000000" w:themeColor="text1"/>
        </w:rPr>
      </w:pPr>
    </w:p>
    <w:p w14:paraId="750A7A23" w14:textId="77777777" w:rsidR="0057191A" w:rsidRPr="00DA29B3" w:rsidRDefault="0057191A" w:rsidP="0057191A">
      <w:pPr>
        <w:numPr>
          <w:ilvl w:val="0"/>
          <w:numId w:val="6"/>
        </w:numPr>
        <w:tabs>
          <w:tab w:val="left" w:pos="426"/>
        </w:tabs>
        <w:spacing w:line="319" w:lineRule="auto"/>
        <w:ind w:left="0" w:firstLine="0"/>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DA29B3">
        <w:rPr>
          <w:rFonts w:asciiTheme="minorHAnsi" w:hAnsiTheme="minorHAnsi" w:cstheme="minorHAnsi"/>
          <w:color w:val="000000" w:themeColor="text1"/>
        </w:rPr>
        <w:t>Pzp</w:t>
      </w:r>
      <w:proofErr w:type="spellEnd"/>
      <w:r w:rsidRPr="00DA29B3">
        <w:rPr>
          <w:rFonts w:asciiTheme="minorHAnsi" w:hAnsiTheme="minorHAnsi" w:cstheme="minorHAnsi"/>
          <w:color w:val="000000" w:themeColor="text1"/>
        </w:rPr>
        <w:t xml:space="preserve"> dane umożliwiające dostęp do tych środków;</w:t>
      </w:r>
    </w:p>
    <w:p w14:paraId="2DFC824F" w14:textId="77777777" w:rsidR="0057191A" w:rsidRPr="00DA29B3" w:rsidRDefault="0057191A" w:rsidP="0057191A">
      <w:pPr>
        <w:spacing w:line="319" w:lineRule="auto"/>
        <w:jc w:val="both"/>
        <w:rPr>
          <w:rFonts w:asciiTheme="minorHAnsi" w:hAnsiTheme="minorHAnsi" w:cstheme="minorHAnsi"/>
          <w:color w:val="000000" w:themeColor="text1"/>
        </w:rPr>
      </w:pPr>
    </w:p>
    <w:p w14:paraId="4B1FD243" w14:textId="77777777" w:rsidR="0057191A" w:rsidRPr="00DA29B3" w:rsidRDefault="0057191A" w:rsidP="0057191A">
      <w:pPr>
        <w:pBdr>
          <w:top w:val="nil"/>
          <w:left w:val="nil"/>
          <w:bottom w:val="nil"/>
          <w:right w:val="nil"/>
          <w:between w:val="nil"/>
        </w:pBdr>
        <w:spacing w:line="319" w:lineRule="auto"/>
        <w:jc w:val="both"/>
        <w:rPr>
          <w:rFonts w:asciiTheme="minorHAnsi" w:hAnsiTheme="minorHAnsi" w:cstheme="minorHAnsi"/>
          <w:color w:val="000000" w:themeColor="text1"/>
        </w:rPr>
      </w:pPr>
      <w:r w:rsidRPr="00DA29B3">
        <w:rPr>
          <w:rFonts w:asciiTheme="minorHAnsi" w:hAnsiTheme="minorHAnsi" w:cstheme="minorHAnsi"/>
          <w:b/>
          <w:bCs/>
          <w:color w:val="000000" w:themeColor="text1"/>
        </w:rPr>
        <w:t>6.</w:t>
      </w:r>
      <w:r w:rsidRPr="00DA29B3">
        <w:rPr>
          <w:rFonts w:asciiTheme="minorHAnsi" w:hAnsiTheme="minorHAnsi" w:cstheme="minorHAnsi"/>
          <w:color w:val="000000" w:themeColor="text1"/>
        </w:rPr>
        <w:t xml:space="preserve"> Wykonawca nie jest zobowiązany do złożenia podmiotowych środków dowodowych, które zamawiający posiada, jeżeli Wykonawca wskaże te środki oraz potwierdzi ich prawidłowość i aktualność.</w:t>
      </w:r>
    </w:p>
    <w:p w14:paraId="1ED22BB5" w14:textId="77777777" w:rsidR="0057191A" w:rsidRPr="00DA29B3" w:rsidRDefault="0057191A" w:rsidP="0057191A">
      <w:pPr>
        <w:pBdr>
          <w:top w:val="nil"/>
          <w:left w:val="nil"/>
          <w:bottom w:val="nil"/>
          <w:right w:val="nil"/>
          <w:between w:val="nil"/>
        </w:pBdr>
        <w:spacing w:line="319" w:lineRule="auto"/>
        <w:jc w:val="both"/>
        <w:rPr>
          <w:rFonts w:asciiTheme="minorHAnsi" w:hAnsiTheme="minorHAnsi" w:cstheme="minorHAnsi"/>
          <w:color w:val="000000" w:themeColor="text1"/>
        </w:rPr>
      </w:pPr>
    </w:p>
    <w:p w14:paraId="7FE390A6" w14:textId="77777777" w:rsidR="0057191A" w:rsidRPr="00DA29B3" w:rsidRDefault="0057191A" w:rsidP="0057191A">
      <w:pPr>
        <w:pBdr>
          <w:top w:val="nil"/>
          <w:left w:val="nil"/>
          <w:bottom w:val="nil"/>
          <w:right w:val="nil"/>
          <w:between w:val="nil"/>
        </w:pBdr>
        <w:spacing w:line="319" w:lineRule="auto"/>
        <w:jc w:val="both"/>
        <w:rPr>
          <w:rFonts w:asciiTheme="minorHAnsi" w:hAnsiTheme="minorHAnsi" w:cstheme="minorHAnsi"/>
          <w:color w:val="000000" w:themeColor="text1"/>
        </w:rPr>
      </w:pPr>
      <w:r w:rsidRPr="00DA29B3">
        <w:rPr>
          <w:rFonts w:asciiTheme="minorHAnsi" w:hAnsiTheme="minorHAnsi" w:cstheme="minorHAnsi"/>
          <w:b/>
          <w:bCs/>
          <w:color w:val="000000" w:themeColor="text1"/>
        </w:rPr>
        <w:t>7.</w:t>
      </w:r>
      <w:r w:rsidRPr="00DA29B3">
        <w:rPr>
          <w:rFonts w:asciiTheme="minorHAnsi" w:hAnsiTheme="minorHAnsi" w:cstheme="minorHAnsi"/>
          <w:color w:val="000000" w:themeColor="text1"/>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8311E99" w14:textId="77777777" w:rsidR="0057191A" w:rsidRPr="00DA29B3" w:rsidRDefault="0057191A" w:rsidP="0057191A">
      <w:pPr>
        <w:pBdr>
          <w:top w:val="nil"/>
          <w:left w:val="nil"/>
          <w:bottom w:val="nil"/>
          <w:right w:val="nil"/>
          <w:between w:val="nil"/>
        </w:pBdr>
        <w:spacing w:line="319" w:lineRule="auto"/>
        <w:jc w:val="both"/>
        <w:rPr>
          <w:rFonts w:asciiTheme="minorHAnsi" w:hAnsiTheme="minorHAnsi" w:cstheme="minorHAnsi"/>
          <w:color w:val="000000" w:themeColor="text1"/>
        </w:rPr>
      </w:pPr>
    </w:p>
    <w:p w14:paraId="6F6FBBCE" w14:textId="77777777" w:rsidR="0057191A" w:rsidRPr="00DA29B3" w:rsidRDefault="0057191A" w:rsidP="0057191A">
      <w:pPr>
        <w:spacing w:line="319" w:lineRule="auto"/>
        <w:jc w:val="both"/>
        <w:rPr>
          <w:rFonts w:asciiTheme="minorHAnsi" w:hAnsiTheme="minorHAnsi" w:cstheme="minorHAnsi"/>
          <w:color w:val="000000" w:themeColor="text1"/>
        </w:rPr>
      </w:pPr>
      <w:r w:rsidRPr="00DA29B3">
        <w:rPr>
          <w:rFonts w:asciiTheme="minorHAnsi" w:hAnsiTheme="minorHAnsi" w:cstheme="minorHAnsi"/>
          <w:b/>
          <w:bCs/>
          <w:color w:val="000000" w:themeColor="text1"/>
        </w:rPr>
        <w:lastRenderedPageBreak/>
        <w:t>8</w:t>
      </w:r>
      <w:r w:rsidRPr="00DA29B3">
        <w:rPr>
          <w:rFonts w:asciiTheme="minorHAnsi" w:hAnsiTheme="minorHAnsi" w:cstheme="minorHAnsi"/>
          <w:color w:val="000000" w:themeColor="text1"/>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C84C114" w14:textId="77777777" w:rsidR="0057191A" w:rsidRPr="00DA29B3" w:rsidRDefault="0057191A" w:rsidP="0057191A">
      <w:pPr>
        <w:spacing w:line="319" w:lineRule="auto"/>
        <w:jc w:val="both"/>
        <w:rPr>
          <w:rFonts w:asciiTheme="minorHAnsi" w:hAnsiTheme="minorHAnsi" w:cstheme="minorHAnsi"/>
          <w:b/>
          <w:bCs/>
          <w:color w:val="000000" w:themeColor="text1"/>
        </w:rPr>
      </w:pPr>
    </w:p>
    <w:p w14:paraId="7BEFDDD3" w14:textId="77777777" w:rsidR="0057191A" w:rsidRPr="00DA29B3" w:rsidRDefault="0057191A" w:rsidP="0057191A">
      <w:pPr>
        <w:spacing w:line="319" w:lineRule="auto"/>
        <w:jc w:val="both"/>
        <w:rPr>
          <w:rFonts w:asciiTheme="minorHAnsi" w:hAnsiTheme="minorHAnsi" w:cstheme="minorHAnsi"/>
          <w:color w:val="000000" w:themeColor="text1"/>
        </w:rPr>
      </w:pPr>
      <w:r w:rsidRPr="00DA29B3">
        <w:rPr>
          <w:rFonts w:asciiTheme="minorHAnsi" w:hAnsiTheme="minorHAnsi" w:cstheme="minorHAnsi"/>
          <w:b/>
          <w:bCs/>
          <w:color w:val="000000" w:themeColor="text1"/>
        </w:rPr>
        <w:t>9.</w:t>
      </w:r>
      <w:r w:rsidRPr="00DA29B3">
        <w:rPr>
          <w:rFonts w:asciiTheme="minorHAnsi" w:hAnsiTheme="minorHAnsi" w:cstheme="minorHAnsi"/>
          <w:color w:val="000000" w:themeColor="text1"/>
        </w:rPr>
        <w:t xml:space="preserve"> 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C1DE562" w14:textId="77777777" w:rsidR="0057191A" w:rsidRPr="00DA29B3" w:rsidRDefault="0057191A" w:rsidP="0057191A">
      <w:pPr>
        <w:spacing w:line="319" w:lineRule="auto"/>
        <w:jc w:val="both"/>
        <w:rPr>
          <w:rFonts w:asciiTheme="minorHAnsi" w:hAnsiTheme="minorHAnsi" w:cstheme="minorHAnsi"/>
          <w:color w:val="000000" w:themeColor="text1"/>
        </w:rPr>
      </w:pPr>
    </w:p>
    <w:p w14:paraId="61F5B2A5" w14:textId="77777777" w:rsidR="0057191A" w:rsidRPr="00DA29B3" w:rsidRDefault="0057191A" w:rsidP="0057191A">
      <w:pPr>
        <w:spacing w:line="319" w:lineRule="auto"/>
        <w:jc w:val="both"/>
        <w:rPr>
          <w:rFonts w:asciiTheme="minorHAnsi" w:hAnsiTheme="minorHAnsi" w:cstheme="minorHAnsi"/>
          <w:color w:val="000000" w:themeColor="text1"/>
        </w:rPr>
      </w:pPr>
      <w:r w:rsidRPr="00DA29B3">
        <w:rPr>
          <w:rFonts w:asciiTheme="minorHAnsi" w:hAnsiTheme="minorHAnsi" w:cstheme="minorHAnsi"/>
          <w:b/>
          <w:bCs/>
          <w:color w:val="000000" w:themeColor="text1"/>
        </w:rPr>
        <w:t>10.</w:t>
      </w:r>
      <w:r w:rsidRPr="00DA29B3">
        <w:rPr>
          <w:rFonts w:asciiTheme="minorHAnsi" w:hAnsiTheme="minorHAnsi" w:cstheme="minorHAnsi"/>
          <w:color w:val="000000" w:themeColor="text1"/>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DA29B3">
        <w:rPr>
          <w:rFonts w:asciiTheme="minorHAnsi" w:hAnsiTheme="minorHAnsi" w:cstheme="minorHAnsi"/>
          <w:smallCaps/>
          <w:color w:val="000000" w:themeColor="text1"/>
        </w:rPr>
        <w:t xml:space="preserve">30  </w:t>
      </w:r>
      <w:r w:rsidRPr="00DA29B3">
        <w:rPr>
          <w:rFonts w:asciiTheme="minorHAnsi" w:hAnsiTheme="minorHAnsi" w:cstheme="minorHAnsi"/>
          <w:color w:val="000000" w:themeColor="text1"/>
        </w:rPr>
        <w:t>grudnia 2020 r. w sprawie sposobu sporządzania i przekazywania informacji oraz wymagań technicznych dla dokumentów elektronicznych oraz środków komunikacji elektronicznej w postępowaniu o udzielenie zamówienia publicznego lub konkursie.</w:t>
      </w:r>
    </w:p>
    <w:p w14:paraId="5B666895" w14:textId="3BF2E2BD" w:rsidR="008870AA" w:rsidRPr="00DA29B3" w:rsidRDefault="008870AA" w:rsidP="0057191A">
      <w:pPr>
        <w:pStyle w:val="Nagwek2"/>
        <w:spacing w:before="0" w:after="0" w:line="240" w:lineRule="auto"/>
        <w:jc w:val="both"/>
        <w:rPr>
          <w:rFonts w:asciiTheme="minorHAnsi" w:hAnsiTheme="minorHAnsi" w:cstheme="minorHAnsi"/>
          <w:color w:val="000000" w:themeColor="text1"/>
        </w:rPr>
      </w:pPr>
    </w:p>
    <w:p w14:paraId="02C703C2" w14:textId="77777777" w:rsidR="008870AA" w:rsidRPr="00DA29B3" w:rsidRDefault="008870AA" w:rsidP="008870AA">
      <w:pPr>
        <w:pStyle w:val="Nagwek2"/>
        <w:spacing w:before="0" w:after="0" w:line="319" w:lineRule="auto"/>
        <w:rPr>
          <w:rFonts w:asciiTheme="minorHAnsi" w:hAnsiTheme="minorHAnsi" w:cstheme="minorHAnsi"/>
          <w:b/>
          <w:bCs/>
          <w:color w:val="000000" w:themeColor="text1"/>
          <w:sz w:val="22"/>
          <w:szCs w:val="22"/>
        </w:rPr>
      </w:pPr>
      <w:bookmarkStart w:id="25" w:name="_Toc65495856"/>
      <w:r w:rsidRPr="00DA29B3">
        <w:rPr>
          <w:rFonts w:asciiTheme="minorHAnsi" w:hAnsiTheme="minorHAnsi" w:cstheme="minorHAnsi"/>
          <w:b/>
          <w:bCs/>
          <w:color w:val="000000" w:themeColor="text1"/>
          <w:sz w:val="22"/>
          <w:szCs w:val="22"/>
        </w:rPr>
        <w:t>XI. Poleganie na zasobach innych podmiotów</w:t>
      </w:r>
      <w:bookmarkEnd w:id="25"/>
    </w:p>
    <w:p w14:paraId="27E7E4F9" w14:textId="77777777" w:rsidR="008870AA" w:rsidRPr="00DA29B3" w:rsidRDefault="008870AA" w:rsidP="00972E16">
      <w:pPr>
        <w:numPr>
          <w:ilvl w:val="3"/>
          <w:numId w:val="1"/>
        </w:numPr>
        <w:spacing w:line="319" w:lineRule="auto"/>
        <w:ind w:left="426" w:right="20"/>
        <w:jc w:val="both"/>
        <w:rPr>
          <w:rFonts w:asciiTheme="minorHAnsi" w:hAnsiTheme="minorHAnsi" w:cstheme="minorHAnsi"/>
          <w:color w:val="000000" w:themeColor="text1"/>
        </w:rPr>
      </w:pPr>
      <w:r w:rsidRPr="00DA29B3">
        <w:rPr>
          <w:rFonts w:asciiTheme="minorHAnsi" w:hAnsiTheme="minorHAnsi" w:cstheme="minorHAnsi"/>
          <w:color w:val="000000" w:themeColor="text1"/>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47E07B" w14:textId="77777777" w:rsidR="008870AA" w:rsidRPr="00DA29B3" w:rsidRDefault="008870AA" w:rsidP="00972E16">
      <w:pPr>
        <w:numPr>
          <w:ilvl w:val="3"/>
          <w:numId w:val="1"/>
        </w:numPr>
        <w:spacing w:line="319" w:lineRule="auto"/>
        <w:ind w:left="426" w:right="20"/>
        <w:jc w:val="both"/>
        <w:rPr>
          <w:rFonts w:asciiTheme="minorHAnsi" w:hAnsiTheme="minorHAnsi" w:cstheme="minorHAnsi"/>
          <w:color w:val="000000" w:themeColor="text1"/>
        </w:rPr>
      </w:pPr>
      <w:r w:rsidRPr="00DA29B3">
        <w:rPr>
          <w:rFonts w:asciiTheme="minorHAnsi" w:hAnsiTheme="minorHAnsi" w:cstheme="minorHAnsi"/>
          <w:color w:val="000000" w:themeColor="text1"/>
        </w:rPr>
        <w:t>W odniesieniu do warunków dotyczących doświadczenia, wykonawcy mogą polegać na zdolnościach podmiotów udostępniających zasoby, jeśli podmioty te wykonają usługi  do realizacji którego te zdolności są wymagane.</w:t>
      </w:r>
    </w:p>
    <w:p w14:paraId="0E7B85C2" w14:textId="74C72BE9" w:rsidR="008870AA" w:rsidRPr="00DA29B3" w:rsidRDefault="008870AA" w:rsidP="00972E16">
      <w:pPr>
        <w:numPr>
          <w:ilvl w:val="3"/>
          <w:numId w:val="1"/>
        </w:numPr>
        <w:spacing w:line="319" w:lineRule="auto"/>
        <w:ind w:left="426" w:right="20"/>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DA29B3">
        <w:rPr>
          <w:rFonts w:asciiTheme="minorHAnsi" w:hAnsiTheme="minorHAnsi" w:cstheme="minorHAnsi"/>
          <w:b/>
          <w:color w:val="000000" w:themeColor="text1"/>
        </w:rPr>
        <w:t xml:space="preserve">załącznik nr </w:t>
      </w:r>
      <w:r w:rsidR="00987D24" w:rsidRPr="00DA29B3">
        <w:rPr>
          <w:rFonts w:asciiTheme="minorHAnsi" w:hAnsiTheme="minorHAnsi" w:cstheme="minorHAnsi"/>
          <w:b/>
          <w:color w:val="000000" w:themeColor="text1"/>
        </w:rPr>
        <w:t>8</w:t>
      </w:r>
      <w:r w:rsidRPr="00DA29B3">
        <w:rPr>
          <w:rFonts w:asciiTheme="minorHAnsi" w:hAnsiTheme="minorHAnsi" w:cstheme="minorHAnsi"/>
          <w:b/>
          <w:color w:val="000000" w:themeColor="text1"/>
        </w:rPr>
        <w:t xml:space="preserve"> do SWZ.</w:t>
      </w:r>
    </w:p>
    <w:p w14:paraId="33C72A5C" w14:textId="77777777" w:rsidR="008870AA" w:rsidRPr="00DA29B3" w:rsidRDefault="008870AA" w:rsidP="00972E16">
      <w:pPr>
        <w:numPr>
          <w:ilvl w:val="3"/>
          <w:numId w:val="1"/>
        </w:numPr>
        <w:spacing w:line="319" w:lineRule="auto"/>
        <w:ind w:left="426" w:right="20"/>
        <w:jc w:val="both"/>
        <w:rPr>
          <w:rFonts w:asciiTheme="minorHAnsi" w:hAnsiTheme="minorHAnsi" w:cstheme="minorHAnsi"/>
          <w:color w:val="000000" w:themeColor="text1"/>
        </w:rPr>
      </w:pPr>
      <w:r w:rsidRPr="00DA29B3">
        <w:rPr>
          <w:rFonts w:asciiTheme="minorHAnsi" w:hAnsiTheme="minorHAnsi" w:cstheme="minorHAnsi"/>
          <w:color w:val="000000" w:themeColor="text1"/>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B0DED0" w14:textId="77777777" w:rsidR="008870AA" w:rsidRPr="00DA29B3" w:rsidRDefault="008870AA" w:rsidP="00972E16">
      <w:pPr>
        <w:numPr>
          <w:ilvl w:val="3"/>
          <w:numId w:val="1"/>
        </w:numPr>
        <w:spacing w:line="319" w:lineRule="auto"/>
        <w:ind w:left="426" w:right="20"/>
        <w:jc w:val="both"/>
        <w:rPr>
          <w:rFonts w:asciiTheme="minorHAnsi" w:hAnsiTheme="minorHAnsi" w:cstheme="minorHAnsi"/>
          <w:color w:val="000000" w:themeColor="text1"/>
        </w:rPr>
      </w:pPr>
      <w:r w:rsidRPr="00DA29B3">
        <w:rPr>
          <w:rFonts w:asciiTheme="minorHAnsi" w:hAnsiTheme="minorHAnsi" w:cstheme="minorHAnsi"/>
          <w:color w:val="000000" w:themeColor="text1"/>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E60D822" w14:textId="77777777" w:rsidR="008870AA" w:rsidRPr="00DA29B3" w:rsidRDefault="008870AA" w:rsidP="00972E16">
      <w:pPr>
        <w:numPr>
          <w:ilvl w:val="3"/>
          <w:numId w:val="1"/>
        </w:numPr>
        <w:spacing w:line="319" w:lineRule="auto"/>
        <w:ind w:left="426" w:right="20"/>
        <w:jc w:val="both"/>
        <w:rPr>
          <w:rFonts w:asciiTheme="minorHAnsi" w:hAnsiTheme="minorHAnsi" w:cstheme="minorHAnsi"/>
          <w:color w:val="000000" w:themeColor="text1"/>
        </w:rPr>
      </w:pPr>
      <w:r w:rsidRPr="00DA29B3">
        <w:rPr>
          <w:rFonts w:asciiTheme="minorHAnsi" w:hAnsiTheme="minorHAnsi" w:cstheme="minorHAnsi"/>
          <w:b/>
          <w:color w:val="000000" w:themeColor="text1"/>
        </w:rPr>
        <w:t xml:space="preserve">UWAGA: </w:t>
      </w:r>
      <w:r w:rsidRPr="00DA29B3">
        <w:rPr>
          <w:rFonts w:asciiTheme="minorHAnsi" w:hAnsiTheme="minorHAnsi" w:cstheme="minorHAnsi"/>
          <w:color w:val="000000" w:themeColor="text1"/>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5072E3" w14:textId="1E4F4BE0" w:rsidR="008870AA" w:rsidRPr="00DA29B3" w:rsidRDefault="008870AA" w:rsidP="00972E16">
      <w:pPr>
        <w:numPr>
          <w:ilvl w:val="3"/>
          <w:numId w:val="1"/>
        </w:numPr>
        <w:shd w:val="clear" w:color="auto" w:fill="FFFFFF"/>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Wykonawca, w przypadku polegania na zdolnościach lub sytuacji podmiotów udostępniających zasoby, przedstawia, wraz z oświadczeniem, o którym mowa w Rozdziale X ust. 1 SWZ, także oświadczenie podmiotu udostępniającego zasoby </w:t>
      </w:r>
      <w:r w:rsidRPr="00DA29B3">
        <w:rPr>
          <w:rFonts w:asciiTheme="minorHAnsi" w:hAnsiTheme="minorHAnsi" w:cstheme="minorHAnsi"/>
          <w:b/>
          <w:bCs/>
          <w:color w:val="000000" w:themeColor="text1"/>
        </w:rPr>
        <w:t xml:space="preserve">( załącznik nr </w:t>
      </w:r>
      <w:r w:rsidR="00B309EE" w:rsidRPr="00DA29B3">
        <w:rPr>
          <w:rFonts w:asciiTheme="minorHAnsi" w:hAnsiTheme="minorHAnsi" w:cstheme="minorHAnsi"/>
          <w:b/>
          <w:bCs/>
          <w:color w:val="000000" w:themeColor="text1"/>
        </w:rPr>
        <w:t>4</w:t>
      </w:r>
      <w:r w:rsidRPr="00DA29B3">
        <w:rPr>
          <w:rFonts w:asciiTheme="minorHAnsi" w:hAnsiTheme="minorHAnsi" w:cstheme="minorHAnsi"/>
          <w:b/>
          <w:bCs/>
          <w:color w:val="000000" w:themeColor="text1"/>
        </w:rPr>
        <w:t>.1. do SWZ)</w:t>
      </w:r>
      <w:r w:rsidRPr="00DA29B3">
        <w:rPr>
          <w:rFonts w:asciiTheme="minorHAnsi" w:hAnsiTheme="minorHAnsi" w:cstheme="minorHAnsi"/>
          <w:color w:val="000000" w:themeColor="text1"/>
        </w:rPr>
        <w:t xml:space="preserve">, potwierdzające brak podstaw wykluczenia tego podmiotu oraz odpowiednio spełnianie warunków udziału w postępowaniu, w zakresie, w jakim </w:t>
      </w:r>
      <w:bookmarkStart w:id="26" w:name="_Hlk65499459"/>
      <w:r w:rsidRPr="00DA29B3">
        <w:rPr>
          <w:rFonts w:asciiTheme="minorHAnsi" w:hAnsiTheme="minorHAnsi" w:cstheme="minorHAnsi"/>
          <w:color w:val="000000" w:themeColor="text1"/>
        </w:rPr>
        <w:t xml:space="preserve">Wykonawca powołuje się na jego zasoby, </w:t>
      </w:r>
      <w:bookmarkEnd w:id="26"/>
      <w:r w:rsidRPr="00DA29B3">
        <w:rPr>
          <w:rFonts w:asciiTheme="minorHAnsi" w:hAnsiTheme="minorHAnsi" w:cstheme="minorHAnsi"/>
          <w:color w:val="000000" w:themeColor="text1"/>
        </w:rPr>
        <w:t>zgodnie z katalogiem dokumentów określonych w Rozdziale X SWZ.</w:t>
      </w:r>
    </w:p>
    <w:p w14:paraId="6D541C8B" w14:textId="77777777" w:rsidR="008870AA" w:rsidRPr="00DA29B3" w:rsidRDefault="008870AA" w:rsidP="008870AA">
      <w:pPr>
        <w:pStyle w:val="Nagwek2"/>
        <w:spacing w:before="0" w:after="0" w:line="240" w:lineRule="auto"/>
        <w:jc w:val="both"/>
        <w:rPr>
          <w:rFonts w:asciiTheme="minorHAnsi" w:hAnsiTheme="minorHAnsi" w:cstheme="minorHAnsi"/>
          <w:b/>
          <w:bCs/>
          <w:color w:val="000000" w:themeColor="text1"/>
          <w:sz w:val="24"/>
          <w:szCs w:val="24"/>
        </w:rPr>
      </w:pPr>
      <w:bookmarkStart w:id="27" w:name="_Toc65495857"/>
    </w:p>
    <w:p w14:paraId="4ED7F589" w14:textId="77777777" w:rsidR="008870AA" w:rsidRPr="00DA29B3" w:rsidRDefault="008870AA" w:rsidP="008870AA">
      <w:pPr>
        <w:pStyle w:val="Nagwek2"/>
        <w:spacing w:before="0" w:after="0" w:line="240" w:lineRule="auto"/>
        <w:jc w:val="both"/>
        <w:rPr>
          <w:rFonts w:asciiTheme="minorHAnsi" w:hAnsiTheme="minorHAnsi" w:cstheme="minorHAnsi"/>
          <w:b/>
          <w:bCs/>
          <w:color w:val="000000" w:themeColor="text1"/>
          <w:sz w:val="24"/>
          <w:szCs w:val="24"/>
        </w:rPr>
      </w:pPr>
      <w:r w:rsidRPr="00DA29B3">
        <w:rPr>
          <w:rFonts w:asciiTheme="minorHAnsi" w:hAnsiTheme="minorHAnsi" w:cstheme="minorHAnsi"/>
          <w:b/>
          <w:bCs/>
          <w:color w:val="000000" w:themeColor="text1"/>
          <w:sz w:val="24"/>
          <w:szCs w:val="24"/>
        </w:rPr>
        <w:t>XII. Informacja dla Wykonawców wspólnie ubiegających się o udzielenie zamówienia</w:t>
      </w:r>
      <w:bookmarkEnd w:id="27"/>
    </w:p>
    <w:p w14:paraId="4DF3581E" w14:textId="77777777" w:rsidR="008870AA" w:rsidRPr="00DA29B3" w:rsidRDefault="008870AA" w:rsidP="008870AA">
      <w:pPr>
        <w:rPr>
          <w:rFonts w:asciiTheme="minorHAnsi" w:hAnsiTheme="minorHAnsi" w:cstheme="minorHAnsi"/>
          <w:color w:val="000000" w:themeColor="text1"/>
        </w:rPr>
      </w:pPr>
    </w:p>
    <w:p w14:paraId="0B885E74" w14:textId="77777777" w:rsidR="008870AA" w:rsidRPr="00DA29B3" w:rsidRDefault="008870AA" w:rsidP="00972E16">
      <w:pPr>
        <w:numPr>
          <w:ilvl w:val="0"/>
          <w:numId w:val="15"/>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Wykonawcy mogą wspólnie ubiegać się o udzielenie zamówienia. W takim przypadku Wykonawcy ustanawiają pełnomocnika do reprezentowania ich w postępowaniu albo do reprezentowania i zawarcia umowy w sprawie zamówienia publicznego. Pełnomocnictwo</w:t>
      </w:r>
      <w:r w:rsidRPr="00DA29B3">
        <w:rPr>
          <w:rFonts w:asciiTheme="minorHAnsi" w:hAnsiTheme="minorHAnsi" w:cstheme="minorHAnsi"/>
          <w:b/>
          <w:color w:val="000000" w:themeColor="text1"/>
        </w:rPr>
        <w:t xml:space="preserve"> </w:t>
      </w:r>
      <w:r w:rsidRPr="00DA29B3">
        <w:rPr>
          <w:rFonts w:asciiTheme="minorHAnsi" w:hAnsiTheme="minorHAnsi" w:cstheme="minorHAnsi"/>
          <w:color w:val="000000" w:themeColor="text1"/>
        </w:rPr>
        <w:t xml:space="preserve">winno być załączone do oferty. </w:t>
      </w:r>
    </w:p>
    <w:p w14:paraId="099C3CAB" w14:textId="77777777" w:rsidR="008870AA" w:rsidRPr="00DA29B3" w:rsidRDefault="008870AA" w:rsidP="00972E16">
      <w:pPr>
        <w:numPr>
          <w:ilvl w:val="0"/>
          <w:numId w:val="15"/>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9D02C42" w14:textId="68BEB829" w:rsidR="008870AA" w:rsidRPr="00DA29B3" w:rsidRDefault="008870AA" w:rsidP="00972E16">
      <w:pPr>
        <w:numPr>
          <w:ilvl w:val="0"/>
          <w:numId w:val="15"/>
        </w:numPr>
        <w:spacing w:line="319" w:lineRule="auto"/>
        <w:ind w:left="426"/>
        <w:jc w:val="both"/>
        <w:rPr>
          <w:rFonts w:asciiTheme="minorHAnsi" w:hAnsiTheme="minorHAnsi" w:cstheme="minorHAnsi"/>
          <w:b/>
          <w:bCs/>
          <w:color w:val="000000" w:themeColor="text1"/>
        </w:rPr>
      </w:pPr>
      <w:bookmarkStart w:id="28" w:name="_Hlk63772459"/>
      <w:r w:rsidRPr="00DA29B3">
        <w:rPr>
          <w:rFonts w:asciiTheme="minorHAnsi" w:hAnsiTheme="minorHAnsi" w:cstheme="minorHAnsi"/>
          <w:color w:val="000000" w:themeColor="text1"/>
        </w:rPr>
        <w:t xml:space="preserve">Wykonawcy wspólnie ubiegający się o udzielenie zamówienia dołączają do oferty </w:t>
      </w:r>
      <w:bookmarkStart w:id="29" w:name="_Hlk63766266"/>
      <w:r w:rsidRPr="00DA29B3">
        <w:rPr>
          <w:rFonts w:asciiTheme="minorHAnsi" w:hAnsiTheme="minorHAnsi" w:cstheme="minorHAnsi"/>
          <w:color w:val="000000" w:themeColor="text1"/>
        </w:rPr>
        <w:t xml:space="preserve">oświadczenie, z którego wynika, które roboty wykonają poszczególni wykonawcy, według wzoru stanowiącego </w:t>
      </w:r>
      <w:r w:rsidRPr="00DA29B3">
        <w:rPr>
          <w:rFonts w:asciiTheme="minorHAnsi" w:hAnsiTheme="minorHAnsi" w:cstheme="minorHAnsi"/>
          <w:b/>
          <w:bCs/>
          <w:color w:val="000000" w:themeColor="text1"/>
        </w:rPr>
        <w:t xml:space="preserve">załącznik nr </w:t>
      </w:r>
      <w:r w:rsidR="00987D24" w:rsidRPr="00DA29B3">
        <w:rPr>
          <w:rFonts w:asciiTheme="minorHAnsi" w:hAnsiTheme="minorHAnsi" w:cstheme="minorHAnsi"/>
          <w:b/>
          <w:bCs/>
          <w:color w:val="000000" w:themeColor="text1"/>
        </w:rPr>
        <w:t>7</w:t>
      </w:r>
      <w:r w:rsidRPr="00DA29B3">
        <w:rPr>
          <w:rFonts w:asciiTheme="minorHAnsi" w:hAnsiTheme="minorHAnsi" w:cstheme="minorHAnsi"/>
          <w:b/>
          <w:bCs/>
          <w:color w:val="000000" w:themeColor="text1"/>
        </w:rPr>
        <w:t xml:space="preserve"> do SWZ.</w:t>
      </w:r>
    </w:p>
    <w:bookmarkEnd w:id="28"/>
    <w:bookmarkEnd w:id="29"/>
    <w:p w14:paraId="523ECC66" w14:textId="77777777" w:rsidR="008870AA" w:rsidRPr="00DA29B3" w:rsidRDefault="008870AA" w:rsidP="00972E16">
      <w:pPr>
        <w:numPr>
          <w:ilvl w:val="0"/>
          <w:numId w:val="15"/>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Oświadczenia i dokumenty potwierdzające brak podstaw do wykluczenia z postępowania składa każdy z Wykonawców wspólnie ubiegających się o zamówienie.</w:t>
      </w:r>
    </w:p>
    <w:p w14:paraId="4E343886" w14:textId="77777777" w:rsidR="008870AA" w:rsidRPr="00DA29B3" w:rsidRDefault="008870AA" w:rsidP="00972E16">
      <w:pPr>
        <w:numPr>
          <w:ilvl w:val="0"/>
          <w:numId w:val="15"/>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Oświadczenia i dokumenty potwierdzające spełnianie warunków udziału w postepowaniu składa każdy z wykonawców w zakresie, w jakim każdy z wykonawców wykazuje spełnianie warunków.</w:t>
      </w:r>
    </w:p>
    <w:p w14:paraId="446953DB" w14:textId="77777777" w:rsidR="008870AA" w:rsidRPr="00DA29B3" w:rsidRDefault="008870AA" w:rsidP="008870AA">
      <w:pPr>
        <w:spacing w:line="319" w:lineRule="auto"/>
        <w:ind w:left="426"/>
        <w:jc w:val="both"/>
        <w:rPr>
          <w:rFonts w:asciiTheme="minorHAnsi" w:hAnsiTheme="minorHAnsi" w:cstheme="minorHAnsi"/>
          <w:color w:val="000000" w:themeColor="text1"/>
        </w:rPr>
      </w:pPr>
    </w:p>
    <w:p w14:paraId="17C2D6F9" w14:textId="77777777" w:rsidR="008870AA" w:rsidRPr="00DA29B3" w:rsidRDefault="008870AA" w:rsidP="008870AA">
      <w:pPr>
        <w:pStyle w:val="Nagwek2"/>
        <w:spacing w:before="0" w:after="0" w:line="240" w:lineRule="auto"/>
        <w:jc w:val="both"/>
        <w:rPr>
          <w:rFonts w:asciiTheme="minorHAnsi" w:hAnsiTheme="minorHAnsi" w:cstheme="minorHAnsi"/>
          <w:b/>
          <w:bCs/>
          <w:color w:val="000000" w:themeColor="text1"/>
          <w:sz w:val="24"/>
          <w:szCs w:val="24"/>
        </w:rPr>
      </w:pPr>
      <w:bookmarkStart w:id="30" w:name="_Toc65495858"/>
      <w:bookmarkStart w:id="31" w:name="_Hlk65242347"/>
      <w:r w:rsidRPr="00DA29B3">
        <w:rPr>
          <w:rFonts w:asciiTheme="minorHAnsi" w:hAnsiTheme="minorHAnsi" w:cstheme="minorHAnsi"/>
          <w:b/>
          <w:bCs/>
          <w:color w:val="000000" w:themeColor="text1"/>
          <w:sz w:val="24"/>
          <w:szCs w:val="24"/>
        </w:rPr>
        <w:t>XIII. Informacje o sposobie porozumiewania się zamawiającego z Wykonawcami oraz przekazywania oświadczeń lub dokumentów</w:t>
      </w:r>
      <w:bookmarkEnd w:id="30"/>
    </w:p>
    <w:p w14:paraId="28BDBCD7" w14:textId="77777777" w:rsidR="008870AA" w:rsidRPr="00DA29B3" w:rsidRDefault="008870AA" w:rsidP="008870AA">
      <w:pPr>
        <w:rPr>
          <w:rFonts w:asciiTheme="minorHAnsi" w:hAnsiTheme="minorHAnsi" w:cstheme="minorHAnsi"/>
          <w:color w:val="000000" w:themeColor="text1"/>
        </w:rPr>
      </w:pPr>
    </w:p>
    <w:p w14:paraId="1202484B" w14:textId="4C94FD37" w:rsidR="008870AA" w:rsidRPr="00DA29B3" w:rsidRDefault="008870AA" w:rsidP="00972E16">
      <w:pPr>
        <w:numPr>
          <w:ilvl w:val="0"/>
          <w:numId w:val="14"/>
        </w:numPr>
        <w:spacing w:line="319" w:lineRule="auto"/>
        <w:ind w:left="284" w:hanging="284"/>
        <w:jc w:val="both"/>
        <w:rPr>
          <w:rFonts w:asciiTheme="minorHAnsi" w:hAnsiTheme="minorHAnsi" w:cstheme="minorHAnsi"/>
          <w:b/>
          <w:bCs/>
          <w:color w:val="000000" w:themeColor="text1"/>
        </w:rPr>
      </w:pPr>
      <w:bookmarkStart w:id="32" w:name="_Hlk66116939"/>
      <w:r w:rsidRPr="00DA29B3">
        <w:rPr>
          <w:rFonts w:asciiTheme="minorHAnsi" w:hAnsiTheme="minorHAnsi" w:cstheme="minorHAnsi"/>
          <w:color w:val="000000" w:themeColor="text1"/>
        </w:rPr>
        <w:t xml:space="preserve">Osobą uprawnioną do kontaktu z Wykonawcami jest: </w:t>
      </w:r>
      <w:r w:rsidR="0057191A" w:rsidRPr="00DA29B3">
        <w:rPr>
          <w:rFonts w:asciiTheme="minorHAnsi" w:hAnsiTheme="minorHAnsi" w:cstheme="minorHAnsi"/>
          <w:b/>
          <w:bCs/>
          <w:color w:val="000000" w:themeColor="text1"/>
        </w:rPr>
        <w:t xml:space="preserve">Izabela </w:t>
      </w:r>
      <w:proofErr w:type="spellStart"/>
      <w:r w:rsidR="0057191A" w:rsidRPr="00DA29B3">
        <w:rPr>
          <w:rFonts w:asciiTheme="minorHAnsi" w:hAnsiTheme="minorHAnsi" w:cstheme="minorHAnsi"/>
          <w:b/>
          <w:bCs/>
          <w:color w:val="000000" w:themeColor="text1"/>
        </w:rPr>
        <w:t>Beczkiewicz</w:t>
      </w:r>
      <w:proofErr w:type="spellEnd"/>
      <w:r w:rsidR="0057191A" w:rsidRPr="00DA29B3">
        <w:rPr>
          <w:rFonts w:asciiTheme="minorHAnsi" w:hAnsiTheme="minorHAnsi" w:cstheme="minorHAnsi"/>
          <w:b/>
          <w:bCs/>
          <w:color w:val="000000" w:themeColor="text1"/>
        </w:rPr>
        <w:t>.</w:t>
      </w:r>
    </w:p>
    <w:p w14:paraId="7C9C23F5" w14:textId="77777777" w:rsidR="008870AA" w:rsidRPr="00DA29B3" w:rsidRDefault="008870AA" w:rsidP="00972E16">
      <w:pPr>
        <w:numPr>
          <w:ilvl w:val="0"/>
          <w:numId w:val="14"/>
        </w:numPr>
        <w:spacing w:line="319" w:lineRule="auto"/>
        <w:ind w:left="284" w:hanging="284"/>
        <w:jc w:val="both"/>
        <w:rPr>
          <w:rFonts w:asciiTheme="minorHAnsi" w:hAnsiTheme="minorHAnsi" w:cstheme="minorHAnsi"/>
          <w:b/>
          <w:bCs/>
          <w:color w:val="000000" w:themeColor="text1"/>
        </w:rPr>
      </w:pPr>
      <w:r w:rsidRPr="00DA29B3">
        <w:rPr>
          <w:rFonts w:asciiTheme="minorHAnsi" w:hAnsiTheme="minorHAnsi" w:cstheme="minorHAnsi"/>
          <w:color w:val="000000" w:themeColor="text1"/>
        </w:rPr>
        <w:t>W korespondencji kierowanej do Zamawiającego Wykonawcy powinni posługiwać się numerem przedmiotowego postępowania.</w:t>
      </w:r>
    </w:p>
    <w:p w14:paraId="0D1C6F7C" w14:textId="7E37CA75" w:rsidR="008870AA" w:rsidRPr="00DA29B3" w:rsidRDefault="008870AA" w:rsidP="00972E16">
      <w:pPr>
        <w:pStyle w:val="Akapitzlist"/>
        <w:numPr>
          <w:ilvl w:val="0"/>
          <w:numId w:val="14"/>
        </w:numPr>
        <w:spacing w:after="0" w:line="319" w:lineRule="auto"/>
        <w:ind w:left="284" w:hanging="284"/>
        <w:jc w:val="both"/>
        <w:rPr>
          <w:rFonts w:asciiTheme="minorHAnsi" w:hAnsiTheme="minorHAnsi" w:cstheme="minorHAnsi"/>
          <w:color w:val="000000" w:themeColor="text1"/>
        </w:rPr>
      </w:pPr>
      <w:r w:rsidRPr="00DA29B3">
        <w:rPr>
          <w:rFonts w:asciiTheme="minorHAnsi" w:hAnsiTheme="minorHAnsi" w:cstheme="minorHAnsi"/>
          <w:color w:val="000000" w:themeColor="text1"/>
        </w:rPr>
        <w:lastRenderedPageBreak/>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DA29B3">
        <w:rPr>
          <w:rFonts w:asciiTheme="minorHAnsi" w:hAnsiTheme="minorHAnsi" w:cstheme="minorHAnsi"/>
          <w:color w:val="000000" w:themeColor="text1"/>
        </w:rPr>
        <w:t>Pzp</w:t>
      </w:r>
      <w:proofErr w:type="spellEnd"/>
      <w:r w:rsidRPr="00DA29B3">
        <w:rPr>
          <w:rFonts w:asciiTheme="minorHAnsi" w:hAnsiTheme="minorHAnsi" w:cstheme="minorHAnsi"/>
          <w:color w:val="000000" w:themeColor="text1"/>
        </w:rPr>
        <w:t xml:space="preserve">, odbywa się przy użyciu środków komunikacji elektronicznej, za pośrednictwem platformy zakupowej, dostępnej pod adresem </w:t>
      </w:r>
      <w:hyperlink r:id="rId23" w:history="1">
        <w:r w:rsidR="00424C45" w:rsidRPr="00DA29B3">
          <w:rPr>
            <w:rStyle w:val="Hipercze"/>
            <w:rFonts w:asciiTheme="majorHAnsi" w:hAnsiTheme="majorHAnsi" w:cstheme="majorHAnsi"/>
            <w:color w:val="000000" w:themeColor="text1"/>
          </w:rPr>
          <w:t>https://platformazakupowa.pl/pn/zukdopiewo</w:t>
        </w:r>
      </w:hyperlink>
      <w:r w:rsidR="00424C45" w:rsidRPr="00DA29B3">
        <w:rPr>
          <w:rFonts w:asciiTheme="majorHAnsi" w:hAnsiTheme="majorHAnsi" w:cstheme="majorHAnsi"/>
          <w:color w:val="000000" w:themeColor="text1"/>
        </w:rPr>
        <w:t xml:space="preserve"> </w:t>
      </w:r>
      <w:r w:rsidRPr="00DA29B3">
        <w:rPr>
          <w:rFonts w:asciiTheme="minorHAnsi" w:hAnsiTheme="minorHAnsi" w:cstheme="minorHAnsi"/>
          <w:color w:val="000000" w:themeColor="text1"/>
        </w:rPr>
        <w:t>. Przez środki komunikacji elektronicznej rozumie się środki komunikacji elektronicznej zdefiniowane w ustawie z dnia 18 lipca 2002 r. o świadczeniu usług drogą elektroniczną (</w:t>
      </w:r>
      <w:proofErr w:type="spellStart"/>
      <w:r w:rsidRPr="00DA29B3">
        <w:rPr>
          <w:rFonts w:asciiTheme="minorHAnsi" w:hAnsiTheme="minorHAnsi" w:cstheme="minorHAnsi"/>
          <w:color w:val="000000" w:themeColor="text1"/>
        </w:rPr>
        <w:t>t.j</w:t>
      </w:r>
      <w:proofErr w:type="spellEnd"/>
      <w:r w:rsidRPr="00DA29B3">
        <w:rPr>
          <w:rFonts w:asciiTheme="minorHAnsi" w:hAnsiTheme="minorHAnsi" w:cstheme="minorHAnsi"/>
          <w:color w:val="000000" w:themeColor="text1"/>
        </w:rPr>
        <w:t xml:space="preserve">. Dz. U. z 2020 r., poz. 344). </w:t>
      </w:r>
      <w:bookmarkStart w:id="33" w:name="_Hlk66119211"/>
      <w:r w:rsidRPr="00DA29B3">
        <w:rPr>
          <w:rFonts w:asciiTheme="minorHAnsi" w:hAnsiTheme="minorHAnsi" w:cstheme="minorHAnsi"/>
          <w:color w:val="000000" w:themeColor="text1"/>
        </w:rPr>
        <w:t xml:space="preserve">Zamawiający dopuszcza komunikację  za pośrednictwem poczty elektronicznej. Adres poczty elektronicznej osoby uprawnionej do kontaktu z Wykonawcami: </w:t>
      </w:r>
      <w:hyperlink r:id="rId24" w:history="1">
        <w:r w:rsidR="00424C45" w:rsidRPr="00DA29B3">
          <w:rPr>
            <w:rStyle w:val="Hipercze"/>
            <w:rFonts w:asciiTheme="majorHAnsi" w:hAnsiTheme="majorHAnsi" w:cstheme="majorHAnsi"/>
            <w:color w:val="000000" w:themeColor="text1"/>
          </w:rPr>
          <w:t>przetargi@zukdopiewo.pl</w:t>
        </w:r>
      </w:hyperlink>
    </w:p>
    <w:bookmarkEnd w:id="33"/>
    <w:p w14:paraId="16ED96BB" w14:textId="77777777" w:rsidR="008870AA" w:rsidRPr="00DA29B3" w:rsidRDefault="008870AA" w:rsidP="00972E16">
      <w:pPr>
        <w:numPr>
          <w:ilvl w:val="0"/>
          <w:numId w:val="14"/>
        </w:numPr>
        <w:spacing w:line="319" w:lineRule="auto"/>
        <w:ind w:left="284" w:hanging="284"/>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Ofertę, oświadczenia, o których mowa w art. 125 ust. 1 </w:t>
      </w:r>
      <w:proofErr w:type="spellStart"/>
      <w:r w:rsidRPr="00DA29B3">
        <w:rPr>
          <w:rFonts w:asciiTheme="minorHAnsi" w:hAnsiTheme="minorHAnsi" w:cstheme="minorHAnsi"/>
          <w:color w:val="000000" w:themeColor="text1"/>
        </w:rPr>
        <w:t>Pzp</w:t>
      </w:r>
      <w:proofErr w:type="spellEnd"/>
      <w:r w:rsidRPr="00DA29B3">
        <w:rPr>
          <w:rFonts w:asciiTheme="minorHAnsi" w:hAnsiTheme="minorHAnsi" w:cstheme="minorHAnsi"/>
          <w:color w:val="000000" w:themeColor="text1"/>
        </w:rPr>
        <w:t xml:space="preserve">, podmiotowe środki dowodowe, pełnomocnictwa, zobowiązanie podmiotu udostepniającego zasoby sporządza się w postaci elektronicznej, w ogólnie dostępnych formatach danych. </w:t>
      </w:r>
    </w:p>
    <w:p w14:paraId="33BC3DA1" w14:textId="77777777" w:rsidR="008870AA" w:rsidRPr="00DA29B3" w:rsidRDefault="008870AA" w:rsidP="008870AA">
      <w:pPr>
        <w:spacing w:line="319" w:lineRule="auto"/>
        <w:ind w:left="284"/>
        <w:jc w:val="both"/>
        <w:rPr>
          <w:rFonts w:asciiTheme="minorHAnsi" w:hAnsiTheme="minorHAnsi" w:cstheme="minorHAnsi"/>
          <w:color w:val="000000" w:themeColor="text1"/>
        </w:rPr>
      </w:pPr>
      <w:r w:rsidRPr="00DA29B3">
        <w:rPr>
          <w:rFonts w:asciiTheme="minorHAnsi" w:hAnsiTheme="minorHAnsi" w:cstheme="minorHAnsi"/>
          <w:color w:val="000000" w:themeColor="text1"/>
        </w:rPr>
        <w:t>Ofertę, a także oświadczenia, o jakich mowa w Rozdziale X ust. 1 SWZ składa się pod rygorem nieważności, w formie elektronicznej lub w postaci elektronicznej opatrzonej podpisem zaufanym lub podpisem osobistym.</w:t>
      </w:r>
    </w:p>
    <w:p w14:paraId="57951E15" w14:textId="77777777" w:rsidR="008870AA" w:rsidRPr="00DA29B3" w:rsidRDefault="008870AA" w:rsidP="00972E16">
      <w:pPr>
        <w:pStyle w:val="Akapitzlist"/>
        <w:numPr>
          <w:ilvl w:val="0"/>
          <w:numId w:val="14"/>
        </w:numPr>
        <w:spacing w:after="0" w:line="319" w:lineRule="auto"/>
        <w:ind w:left="284" w:hanging="284"/>
        <w:jc w:val="both"/>
        <w:rPr>
          <w:rFonts w:asciiTheme="minorHAnsi" w:hAnsiTheme="minorHAnsi" w:cstheme="minorHAnsi"/>
          <w:color w:val="000000" w:themeColor="text1"/>
        </w:rPr>
      </w:pPr>
      <w:r w:rsidRPr="00DA29B3">
        <w:rPr>
          <w:rFonts w:asciiTheme="minorHAnsi" w:hAnsiTheme="minorHAnsi" w:cstheme="minorHAnsi"/>
          <w:color w:val="000000" w:themeColor="text1"/>
        </w:rPr>
        <w:t>Postępowanie prowadzone jest w języku polskim.</w:t>
      </w:r>
    </w:p>
    <w:p w14:paraId="0EAFE83E" w14:textId="77777777" w:rsidR="008870AA" w:rsidRPr="00DA29B3" w:rsidRDefault="008870AA" w:rsidP="00972E16">
      <w:pPr>
        <w:pStyle w:val="Akapitzlist"/>
        <w:numPr>
          <w:ilvl w:val="0"/>
          <w:numId w:val="14"/>
        </w:numPr>
        <w:spacing w:after="0"/>
        <w:ind w:left="284" w:hanging="284"/>
        <w:jc w:val="both"/>
        <w:rPr>
          <w:rFonts w:asciiTheme="minorHAnsi" w:hAnsiTheme="minorHAnsi" w:cstheme="minorHAnsi"/>
          <w:color w:val="000000" w:themeColor="text1"/>
        </w:rPr>
      </w:pPr>
      <w:r w:rsidRPr="00DA29B3">
        <w:rPr>
          <w:rFonts w:asciiTheme="minorHAnsi" w:hAnsiTheme="minorHAnsi" w:cstheme="minorHAnsi"/>
          <w:color w:val="000000" w:themeColor="text1"/>
        </w:rPr>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DA29B3" w:rsidRDefault="008870AA" w:rsidP="00972E16">
      <w:pPr>
        <w:pStyle w:val="Akapitzlist"/>
        <w:numPr>
          <w:ilvl w:val="0"/>
          <w:numId w:val="14"/>
        </w:numPr>
        <w:pBdr>
          <w:top w:val="nil"/>
          <w:left w:val="nil"/>
          <w:bottom w:val="nil"/>
          <w:right w:val="nil"/>
          <w:between w:val="nil"/>
        </w:pBdr>
        <w:spacing w:line="319" w:lineRule="auto"/>
        <w:ind w:left="284" w:hanging="284"/>
        <w:jc w:val="both"/>
        <w:rPr>
          <w:rFonts w:asciiTheme="minorHAnsi" w:hAnsiTheme="minorHAnsi" w:cstheme="minorHAnsi"/>
          <w:color w:val="000000" w:themeColor="text1"/>
        </w:rPr>
      </w:pPr>
      <w:r w:rsidRPr="00DA29B3">
        <w:rPr>
          <w:rFonts w:asciiTheme="minorHAnsi" w:hAnsiTheme="minorHAnsi" w:cstheme="minorHAnsi"/>
          <w:color w:val="000000" w:themeColor="text1"/>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DA29B3" w:rsidRDefault="008870AA" w:rsidP="00972E16">
      <w:pPr>
        <w:pStyle w:val="Akapitzlist"/>
        <w:numPr>
          <w:ilvl w:val="0"/>
          <w:numId w:val="14"/>
        </w:numPr>
        <w:spacing w:after="0"/>
        <w:ind w:left="284" w:hanging="284"/>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 W przypadku większych plików zaleca się skorzystanie z instrukcji pakowania plików, dostępnej na platformazakupowa.pl.</w:t>
      </w:r>
    </w:p>
    <w:p w14:paraId="46D20E72" w14:textId="77777777" w:rsidR="008870AA" w:rsidRPr="00DA29B3" w:rsidRDefault="008870AA" w:rsidP="00972E16">
      <w:pPr>
        <w:pStyle w:val="Akapitzlist"/>
        <w:numPr>
          <w:ilvl w:val="0"/>
          <w:numId w:val="14"/>
        </w:numPr>
        <w:spacing w:after="0"/>
        <w:ind w:left="284" w:hanging="284"/>
        <w:jc w:val="both"/>
        <w:rPr>
          <w:rFonts w:asciiTheme="minorHAnsi" w:hAnsiTheme="minorHAnsi" w:cstheme="minorHAnsi"/>
          <w:color w:val="000000" w:themeColor="text1"/>
        </w:rPr>
      </w:pPr>
      <w:r w:rsidRPr="00DA29B3">
        <w:rPr>
          <w:rFonts w:asciiTheme="minorHAnsi" w:hAnsiTheme="minorHAnsi" w:cstheme="minorHAnsi"/>
          <w:color w:val="000000" w:themeColor="text1"/>
        </w:rPr>
        <w:t>Czas wyświetlany na platformazakupowa.pl synchronizuje się automatycznie z serwerem Głównego Urzędu Miar.</w:t>
      </w:r>
    </w:p>
    <w:p w14:paraId="03810E53" w14:textId="77777777" w:rsidR="008870AA" w:rsidRPr="00DA29B3" w:rsidRDefault="008870AA" w:rsidP="00972E16">
      <w:pPr>
        <w:pStyle w:val="Akapitzlist"/>
        <w:numPr>
          <w:ilvl w:val="0"/>
          <w:numId w:val="14"/>
        </w:numPr>
        <w:spacing w:after="0"/>
        <w:ind w:left="284" w:hanging="284"/>
        <w:jc w:val="both"/>
        <w:rPr>
          <w:rFonts w:asciiTheme="minorHAnsi" w:hAnsiTheme="minorHAnsi" w:cstheme="minorHAnsi"/>
          <w:color w:val="000000" w:themeColor="text1"/>
        </w:rPr>
      </w:pPr>
      <w:r w:rsidRPr="00DA29B3">
        <w:rPr>
          <w:rFonts w:asciiTheme="minorHAnsi" w:hAnsiTheme="minorHAnsi" w:cstheme="minorHAnsi"/>
          <w:color w:val="000000" w:themeColor="text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0F30A4" w14:textId="77777777" w:rsidR="008870AA" w:rsidRPr="00DA29B3" w:rsidRDefault="008870AA" w:rsidP="00972E16">
      <w:pPr>
        <w:pStyle w:val="Akapitzlist"/>
        <w:numPr>
          <w:ilvl w:val="0"/>
          <w:numId w:val="14"/>
        </w:numPr>
        <w:spacing w:after="0" w:line="319" w:lineRule="auto"/>
        <w:ind w:left="284" w:hanging="284"/>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5">
        <w:r w:rsidRPr="00DA29B3">
          <w:rPr>
            <w:rFonts w:asciiTheme="minorHAnsi" w:hAnsiTheme="minorHAnsi" w:cstheme="minorHAnsi"/>
            <w:color w:val="000000" w:themeColor="text1"/>
            <w:u w:val="single"/>
          </w:rPr>
          <w:t>https://platformazakupowa.pl/strona/45-instrukcje</w:t>
        </w:r>
      </w:hyperlink>
    </w:p>
    <w:p w14:paraId="26C9B6AE" w14:textId="77777777" w:rsidR="008870AA" w:rsidRPr="00DA29B3" w:rsidRDefault="008870AA" w:rsidP="00972E16">
      <w:pPr>
        <w:numPr>
          <w:ilvl w:val="0"/>
          <w:numId w:val="14"/>
        </w:numPr>
        <w:pBdr>
          <w:top w:val="nil"/>
          <w:left w:val="nil"/>
          <w:bottom w:val="nil"/>
          <w:right w:val="nil"/>
          <w:between w:val="nil"/>
        </w:pBdr>
        <w:spacing w:line="319" w:lineRule="auto"/>
        <w:ind w:left="284" w:hanging="284"/>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Zamawiający, określa niezbędne wymagania sprzętowo - aplikacyjne umożliwiające pracę na </w:t>
      </w:r>
      <w:hyperlink r:id="rId26">
        <w:r w:rsidRPr="00DA29B3">
          <w:rPr>
            <w:rFonts w:asciiTheme="minorHAnsi" w:hAnsiTheme="minorHAnsi" w:cstheme="minorHAnsi"/>
            <w:color w:val="000000" w:themeColor="text1"/>
            <w:u w:val="single"/>
          </w:rPr>
          <w:t>platformazakupowa.pl</w:t>
        </w:r>
      </w:hyperlink>
      <w:r w:rsidRPr="00DA29B3">
        <w:rPr>
          <w:rFonts w:asciiTheme="minorHAnsi" w:hAnsiTheme="minorHAnsi" w:cstheme="minorHAnsi"/>
          <w:color w:val="000000" w:themeColor="text1"/>
        </w:rPr>
        <w:t>, tj.:</w:t>
      </w:r>
    </w:p>
    <w:p w14:paraId="23720668" w14:textId="77777777" w:rsidR="008870AA" w:rsidRPr="00DA29B3" w:rsidRDefault="008870AA" w:rsidP="00972E16">
      <w:pPr>
        <w:numPr>
          <w:ilvl w:val="1"/>
          <w:numId w:val="11"/>
        </w:numPr>
        <w:spacing w:line="319" w:lineRule="auto"/>
        <w:ind w:left="284" w:hanging="284"/>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stały dostęp do sieci Internet o gwarantowanej przepustowości nie mniejszej niż 512 </w:t>
      </w:r>
      <w:proofErr w:type="spellStart"/>
      <w:r w:rsidRPr="00DA29B3">
        <w:rPr>
          <w:rFonts w:asciiTheme="minorHAnsi" w:hAnsiTheme="minorHAnsi" w:cstheme="minorHAnsi"/>
          <w:color w:val="000000" w:themeColor="text1"/>
        </w:rPr>
        <w:t>kb</w:t>
      </w:r>
      <w:proofErr w:type="spellEnd"/>
      <w:r w:rsidRPr="00DA29B3">
        <w:rPr>
          <w:rFonts w:asciiTheme="minorHAnsi" w:hAnsiTheme="minorHAnsi" w:cstheme="minorHAnsi"/>
          <w:color w:val="000000" w:themeColor="text1"/>
        </w:rPr>
        <w:t>/s,</w:t>
      </w:r>
    </w:p>
    <w:p w14:paraId="686C8B69" w14:textId="77777777" w:rsidR="008870AA" w:rsidRPr="00DA29B3" w:rsidRDefault="008870AA" w:rsidP="00972E16">
      <w:pPr>
        <w:numPr>
          <w:ilvl w:val="1"/>
          <w:numId w:val="11"/>
        </w:numPr>
        <w:spacing w:line="319" w:lineRule="auto"/>
        <w:ind w:left="284" w:hanging="284"/>
        <w:jc w:val="both"/>
        <w:rPr>
          <w:rFonts w:asciiTheme="minorHAnsi" w:hAnsiTheme="minorHAnsi" w:cstheme="minorHAnsi"/>
          <w:color w:val="000000" w:themeColor="text1"/>
        </w:rPr>
      </w:pPr>
      <w:r w:rsidRPr="00DA29B3">
        <w:rPr>
          <w:rFonts w:asciiTheme="minorHAnsi" w:hAnsiTheme="minorHAnsi" w:cstheme="minorHAnsi"/>
          <w:color w:val="000000" w:themeColor="text1"/>
        </w:rPr>
        <w:lastRenderedPageBreak/>
        <w:t>komputer klasy PC lub MAC o następującej konfiguracji: pamięć min. 2 GB Ram, procesor Intel IV 2 GHZ lub jego nowsza wersja, jeden z systemów operacyjnych - MS Windows 7, Mac Os x 10 4, Linux, lub ich nowsze wersje,</w:t>
      </w:r>
    </w:p>
    <w:p w14:paraId="272D2DDD" w14:textId="77777777" w:rsidR="008870AA" w:rsidRPr="00DA29B3" w:rsidRDefault="008870AA" w:rsidP="00972E16">
      <w:pPr>
        <w:numPr>
          <w:ilvl w:val="1"/>
          <w:numId w:val="11"/>
        </w:numPr>
        <w:spacing w:line="319" w:lineRule="auto"/>
        <w:ind w:left="284" w:hanging="284"/>
        <w:jc w:val="both"/>
        <w:rPr>
          <w:rFonts w:asciiTheme="minorHAnsi" w:hAnsiTheme="minorHAnsi" w:cstheme="minorHAnsi"/>
          <w:color w:val="000000" w:themeColor="text1"/>
        </w:rPr>
      </w:pPr>
      <w:r w:rsidRPr="00DA29B3">
        <w:rPr>
          <w:rFonts w:asciiTheme="minorHAnsi" w:hAnsiTheme="minorHAnsi" w:cstheme="minorHAnsi"/>
          <w:color w:val="000000" w:themeColor="text1"/>
        </w:rPr>
        <w:t>zainstalowana dowolna przeglądarka internetowa, z wyłączeniem od 17 sierpnia 2021r Internet Explorer,</w:t>
      </w:r>
    </w:p>
    <w:p w14:paraId="0B452E49" w14:textId="77777777" w:rsidR="008870AA" w:rsidRPr="00DA29B3" w:rsidRDefault="008870AA" w:rsidP="00972E16">
      <w:pPr>
        <w:numPr>
          <w:ilvl w:val="1"/>
          <w:numId w:val="11"/>
        </w:numPr>
        <w:spacing w:line="319" w:lineRule="auto"/>
        <w:ind w:left="284" w:hanging="284"/>
        <w:jc w:val="both"/>
        <w:rPr>
          <w:rFonts w:asciiTheme="minorHAnsi" w:hAnsiTheme="minorHAnsi" w:cstheme="minorHAnsi"/>
          <w:color w:val="000000" w:themeColor="text1"/>
        </w:rPr>
      </w:pPr>
      <w:r w:rsidRPr="00DA29B3">
        <w:rPr>
          <w:rFonts w:asciiTheme="minorHAnsi" w:hAnsiTheme="minorHAnsi" w:cstheme="minorHAnsi"/>
          <w:color w:val="000000" w:themeColor="text1"/>
        </w:rPr>
        <w:t>włączona obsługa JavaScript,</w:t>
      </w:r>
    </w:p>
    <w:p w14:paraId="780D666E" w14:textId="77777777" w:rsidR="008870AA" w:rsidRPr="00DA29B3" w:rsidRDefault="008870AA" w:rsidP="00972E16">
      <w:pPr>
        <w:numPr>
          <w:ilvl w:val="1"/>
          <w:numId w:val="11"/>
        </w:numPr>
        <w:spacing w:line="319" w:lineRule="auto"/>
        <w:ind w:left="284" w:hanging="284"/>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zainstalowany program Adobe </w:t>
      </w:r>
      <w:proofErr w:type="spellStart"/>
      <w:r w:rsidRPr="00DA29B3">
        <w:rPr>
          <w:rFonts w:asciiTheme="minorHAnsi" w:hAnsiTheme="minorHAnsi" w:cstheme="minorHAnsi"/>
          <w:color w:val="000000" w:themeColor="text1"/>
        </w:rPr>
        <w:t>Acrobat</w:t>
      </w:r>
      <w:proofErr w:type="spellEnd"/>
      <w:r w:rsidRPr="00DA29B3">
        <w:rPr>
          <w:rFonts w:asciiTheme="minorHAnsi" w:hAnsiTheme="minorHAnsi" w:cstheme="minorHAnsi"/>
          <w:color w:val="000000" w:themeColor="text1"/>
        </w:rPr>
        <w:t xml:space="preserve"> Reader lub inny obsługujący format plików .pdf,</w:t>
      </w:r>
    </w:p>
    <w:p w14:paraId="351F87D7" w14:textId="77777777" w:rsidR="008870AA" w:rsidRPr="00DA29B3" w:rsidRDefault="008870AA" w:rsidP="00972E16">
      <w:pPr>
        <w:numPr>
          <w:ilvl w:val="1"/>
          <w:numId w:val="11"/>
        </w:numPr>
        <w:spacing w:line="319" w:lineRule="auto"/>
        <w:ind w:left="284" w:hanging="284"/>
        <w:jc w:val="both"/>
        <w:rPr>
          <w:rFonts w:asciiTheme="minorHAnsi" w:hAnsiTheme="minorHAnsi" w:cstheme="minorHAnsi"/>
          <w:color w:val="000000" w:themeColor="text1"/>
        </w:rPr>
      </w:pPr>
      <w:r w:rsidRPr="00DA29B3">
        <w:rPr>
          <w:rFonts w:asciiTheme="minorHAnsi" w:hAnsiTheme="minorHAnsi" w:cstheme="minorHAnsi"/>
          <w:color w:val="000000" w:themeColor="text1"/>
        </w:rPr>
        <w:t>Platformazakupowa.pl działa według standardu przyjętego w komunikacji sieciowej - kodowanie UTF8,</w:t>
      </w:r>
    </w:p>
    <w:p w14:paraId="15AB22F1" w14:textId="77777777" w:rsidR="008870AA" w:rsidRPr="00DA29B3" w:rsidRDefault="008870AA" w:rsidP="00972E16">
      <w:pPr>
        <w:numPr>
          <w:ilvl w:val="1"/>
          <w:numId w:val="11"/>
        </w:numPr>
        <w:spacing w:line="319" w:lineRule="auto"/>
        <w:ind w:left="284" w:hanging="284"/>
        <w:jc w:val="both"/>
        <w:rPr>
          <w:rFonts w:asciiTheme="minorHAnsi" w:hAnsiTheme="minorHAnsi" w:cstheme="minorHAnsi"/>
          <w:color w:val="000000" w:themeColor="text1"/>
        </w:rPr>
      </w:pPr>
      <w:r w:rsidRPr="00DA29B3">
        <w:rPr>
          <w:rFonts w:asciiTheme="minorHAnsi" w:hAnsiTheme="minorHAnsi" w:cstheme="minorHAnsi"/>
          <w:color w:val="000000" w:themeColor="text1"/>
        </w:rPr>
        <w:t>Oznaczenie czasu odbioru danych przez platformę zakupową stanowi datę oraz dokładny czas (</w:t>
      </w:r>
      <w:proofErr w:type="spellStart"/>
      <w:r w:rsidRPr="00DA29B3">
        <w:rPr>
          <w:rFonts w:asciiTheme="minorHAnsi" w:hAnsiTheme="minorHAnsi" w:cstheme="minorHAnsi"/>
          <w:color w:val="000000" w:themeColor="text1"/>
        </w:rPr>
        <w:t>hh:mm:ss</w:t>
      </w:r>
      <w:proofErr w:type="spellEnd"/>
      <w:r w:rsidRPr="00DA29B3">
        <w:rPr>
          <w:rFonts w:asciiTheme="minorHAnsi" w:hAnsiTheme="minorHAnsi" w:cstheme="minorHAnsi"/>
          <w:color w:val="000000" w:themeColor="text1"/>
        </w:rPr>
        <w:t>) generowany wg. czasu lokalnego serwera synchronizowanego z zegarem Głównego Urzędu Miar.</w:t>
      </w:r>
    </w:p>
    <w:p w14:paraId="6168373D" w14:textId="77777777" w:rsidR="008870AA" w:rsidRPr="00DA29B3" w:rsidRDefault="008870AA" w:rsidP="00972E16">
      <w:pPr>
        <w:numPr>
          <w:ilvl w:val="0"/>
          <w:numId w:val="14"/>
        </w:numPr>
        <w:pBdr>
          <w:top w:val="nil"/>
          <w:left w:val="nil"/>
          <w:bottom w:val="nil"/>
          <w:right w:val="nil"/>
          <w:between w:val="nil"/>
        </w:pBdr>
        <w:spacing w:line="319" w:lineRule="auto"/>
        <w:ind w:left="284" w:hanging="284"/>
        <w:jc w:val="both"/>
        <w:rPr>
          <w:rFonts w:asciiTheme="minorHAnsi" w:eastAsia="Calibri" w:hAnsiTheme="minorHAnsi" w:cstheme="minorHAnsi"/>
          <w:color w:val="000000" w:themeColor="text1"/>
        </w:rPr>
      </w:pPr>
      <w:r w:rsidRPr="00DA29B3">
        <w:rPr>
          <w:rFonts w:asciiTheme="minorHAnsi" w:hAnsiTheme="minorHAnsi" w:cstheme="minorHAnsi"/>
          <w:bCs/>
          <w:color w:val="000000" w:themeColor="text1"/>
        </w:rPr>
        <w:t xml:space="preserve">Zamawiający nie ponosi odpowiedzialności za złożenie oferty w sposób niezgodny z Instrukcją korzystania </w:t>
      </w:r>
      <w:r w:rsidRPr="00DA29B3">
        <w:rPr>
          <w:rFonts w:asciiTheme="minorHAnsi" w:hAnsiTheme="minorHAnsi" w:cstheme="minorHAnsi"/>
          <w:b/>
          <w:color w:val="000000" w:themeColor="text1"/>
        </w:rPr>
        <w:t xml:space="preserve">z </w:t>
      </w:r>
      <w:hyperlink r:id="rId27">
        <w:r w:rsidRPr="00DA29B3">
          <w:rPr>
            <w:rFonts w:asciiTheme="minorHAnsi" w:hAnsiTheme="minorHAnsi" w:cstheme="minorHAnsi"/>
            <w:b/>
            <w:color w:val="000000" w:themeColor="text1"/>
            <w:u w:val="single"/>
          </w:rPr>
          <w:t>platformazakupowa.pl</w:t>
        </w:r>
      </w:hyperlink>
      <w:r w:rsidRPr="00DA29B3">
        <w:rPr>
          <w:rFonts w:asciiTheme="minorHAnsi" w:hAnsiTheme="minorHAnsi" w:cstheme="minorHAnsi"/>
          <w:color w:val="000000" w:themeColor="text1"/>
        </w:rPr>
        <w:t>, w szczególności za sytuację, gdy zamawiający zapozna się z treścią oferty przed upływem terminu składania ofert (np. złożenie oferty w zakładce „Wyślij wiadomość do zamawiającego”).</w:t>
      </w:r>
    </w:p>
    <w:p w14:paraId="761C0822" w14:textId="77777777" w:rsidR="008870AA" w:rsidRPr="00DA29B3" w:rsidRDefault="008870AA" w:rsidP="008870AA">
      <w:pPr>
        <w:pBdr>
          <w:top w:val="nil"/>
          <w:left w:val="nil"/>
          <w:bottom w:val="nil"/>
          <w:right w:val="nil"/>
          <w:between w:val="nil"/>
        </w:pBdr>
        <w:spacing w:line="319" w:lineRule="auto"/>
        <w:ind w:left="284"/>
        <w:jc w:val="both"/>
        <w:rPr>
          <w:rFonts w:asciiTheme="minorHAnsi" w:hAnsiTheme="minorHAnsi" w:cstheme="minorHAnsi"/>
          <w:color w:val="000000" w:themeColor="text1"/>
        </w:rPr>
      </w:pPr>
      <w:r w:rsidRPr="00DA29B3">
        <w:rPr>
          <w:rFonts w:asciiTheme="minorHAnsi" w:hAnsiTheme="minorHAnsi" w:cstheme="minorHAnsi"/>
          <w:color w:val="000000" w:themeColor="text1"/>
        </w:rPr>
        <w:t>Taka oferta zostanie uznana przez Zamawiającego za ofertę handlową i nie będzie brana pod uwagę w przedmiotowym postępowaniu ponieważ nie został spełniony obowiązek narzucony w art. 221 Ustawy Prawo Zamówień Publicznych.</w:t>
      </w:r>
    </w:p>
    <w:p w14:paraId="2C70EC8D" w14:textId="77777777" w:rsidR="008870AA" w:rsidRPr="00DA29B3" w:rsidRDefault="008870AA" w:rsidP="008870AA">
      <w:pPr>
        <w:jc w:val="both"/>
        <w:rPr>
          <w:rFonts w:asciiTheme="minorHAnsi" w:hAnsiTheme="minorHAnsi" w:cstheme="minorHAnsi"/>
          <w:color w:val="000000" w:themeColor="text1"/>
        </w:rPr>
      </w:pPr>
    </w:p>
    <w:p w14:paraId="032F9BCB" w14:textId="77777777" w:rsidR="008870AA" w:rsidRPr="00DA29B3" w:rsidRDefault="008870AA" w:rsidP="008870AA">
      <w:pPr>
        <w:pStyle w:val="Akapitzlist"/>
        <w:ind w:left="0"/>
        <w:jc w:val="both"/>
        <w:rPr>
          <w:rFonts w:asciiTheme="minorHAnsi" w:hAnsiTheme="minorHAnsi" w:cstheme="minorHAnsi"/>
          <w:b/>
          <w:bCs/>
          <w:color w:val="000000" w:themeColor="text1"/>
          <w:u w:val="single"/>
        </w:rPr>
      </w:pPr>
      <w:r w:rsidRPr="00DA29B3">
        <w:rPr>
          <w:rFonts w:asciiTheme="minorHAnsi" w:hAnsiTheme="minorHAnsi" w:cstheme="minorHAnsi"/>
          <w:b/>
          <w:bCs/>
          <w:color w:val="000000" w:themeColor="text1"/>
          <w:u w:val="single"/>
        </w:rPr>
        <w:t>14. Sposób komunikowania się Zamawiającego z wykonawcami (dotyczy złożenia oferty):</w:t>
      </w:r>
    </w:p>
    <w:p w14:paraId="5478618F" w14:textId="77777777" w:rsidR="008870AA" w:rsidRPr="00DA29B3" w:rsidRDefault="008870AA" w:rsidP="00972E16">
      <w:pPr>
        <w:pStyle w:val="Akapitzlist"/>
        <w:numPr>
          <w:ilvl w:val="3"/>
          <w:numId w:val="28"/>
        </w:numPr>
        <w:tabs>
          <w:tab w:val="left" w:pos="284"/>
        </w:tabs>
        <w:spacing w:after="0"/>
        <w:ind w:left="284" w:hanging="426"/>
        <w:jc w:val="both"/>
        <w:rPr>
          <w:rFonts w:asciiTheme="minorHAnsi" w:hAnsiTheme="minorHAnsi" w:cstheme="minorHAnsi"/>
          <w:color w:val="000000" w:themeColor="text1"/>
        </w:rPr>
      </w:pPr>
      <w:bookmarkStart w:id="34" w:name="_Hlk66973478"/>
      <w:r w:rsidRPr="00DA29B3">
        <w:rPr>
          <w:rFonts w:asciiTheme="minorHAnsi" w:hAnsiTheme="minorHAnsi" w:cstheme="minorHAnsi"/>
          <w:color w:val="000000" w:themeColor="text1"/>
        </w:rPr>
        <w:t>Zaleca się, aby przed rozpoczęciem składania oferty</w:t>
      </w:r>
      <w:r w:rsidRPr="00DA29B3">
        <w:rPr>
          <w:rFonts w:asciiTheme="minorHAnsi" w:hAnsiTheme="minorHAnsi" w:cstheme="minorHAnsi"/>
          <w:i/>
          <w:iCs/>
          <w:color w:val="000000" w:themeColor="text1"/>
        </w:rPr>
        <w:t xml:space="preserve"> </w:t>
      </w:r>
      <w:r w:rsidRPr="00DA29B3">
        <w:rPr>
          <w:rFonts w:asciiTheme="minorHAnsi" w:hAnsiTheme="minorHAnsi" w:cstheme="minorHAnsi"/>
          <w:color w:val="000000" w:themeColor="text1"/>
        </w:rPr>
        <w:t>wykonawca zalogował się do systemu, a jeżeli nie posiada konta, założył bezpłatne konto.</w:t>
      </w:r>
    </w:p>
    <w:p w14:paraId="2943883D" w14:textId="77777777" w:rsidR="008870AA" w:rsidRPr="00DA29B3" w:rsidRDefault="008870AA" w:rsidP="00972E16">
      <w:pPr>
        <w:pStyle w:val="Akapitzlist"/>
        <w:numPr>
          <w:ilvl w:val="3"/>
          <w:numId w:val="28"/>
        </w:numPr>
        <w:tabs>
          <w:tab w:val="left" w:pos="284"/>
        </w:tabs>
        <w:spacing w:after="0"/>
        <w:ind w:left="284" w:hanging="426"/>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Wykonawca składa ofertę za pośrednictwem </w:t>
      </w:r>
      <w:r w:rsidRPr="00DA29B3">
        <w:rPr>
          <w:rFonts w:asciiTheme="minorHAnsi" w:hAnsiTheme="minorHAnsi" w:cstheme="minorHAnsi"/>
          <w:i/>
          <w:iCs/>
          <w:color w:val="000000" w:themeColor="text1"/>
        </w:rPr>
        <w:t>Formularza</w:t>
      </w:r>
      <w:r w:rsidRPr="00DA29B3">
        <w:rPr>
          <w:rFonts w:asciiTheme="minorHAnsi" w:hAnsiTheme="minorHAnsi" w:cstheme="minorHAnsi"/>
          <w:color w:val="000000" w:themeColor="text1"/>
        </w:rPr>
        <w:t>, dostępnego na platformazakupowa.pl w konkretnym postępowaniu w sprawie udzielenia zamówienia publicznego, znajdującego się w części dokumentów jawnych, poprzez dołączenie wszystkich wymaganych w Ogłoszeniu oraz SWZ dokumentów, z zastrzeżeniem ust. 3.</w:t>
      </w:r>
    </w:p>
    <w:p w14:paraId="1ECE5C1C" w14:textId="77777777" w:rsidR="008870AA" w:rsidRPr="00DA29B3" w:rsidRDefault="008870AA" w:rsidP="00972E16">
      <w:pPr>
        <w:pStyle w:val="Akapitzlist"/>
        <w:numPr>
          <w:ilvl w:val="3"/>
          <w:numId w:val="28"/>
        </w:numPr>
        <w:tabs>
          <w:tab w:val="left" w:pos="284"/>
        </w:tabs>
        <w:spacing w:after="0"/>
        <w:ind w:left="284" w:hanging="426"/>
        <w:jc w:val="both"/>
        <w:rPr>
          <w:rFonts w:asciiTheme="minorHAnsi" w:hAnsiTheme="minorHAnsi" w:cstheme="minorHAnsi"/>
          <w:color w:val="000000" w:themeColor="text1"/>
        </w:rPr>
      </w:pPr>
      <w:r w:rsidRPr="00DA29B3">
        <w:rPr>
          <w:rFonts w:asciiTheme="minorHAnsi" w:hAnsiTheme="minorHAnsi" w:cstheme="minorHAnsi"/>
          <w:color w:val="000000" w:themeColor="text1"/>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DB070BE" w14:textId="77777777" w:rsidR="008870AA" w:rsidRPr="00DA29B3" w:rsidRDefault="008870AA" w:rsidP="00972E16">
      <w:pPr>
        <w:pStyle w:val="Akapitzlist"/>
        <w:numPr>
          <w:ilvl w:val="3"/>
          <w:numId w:val="28"/>
        </w:numPr>
        <w:tabs>
          <w:tab w:val="left" w:pos="284"/>
        </w:tabs>
        <w:spacing w:after="0"/>
        <w:ind w:left="328" w:hanging="470"/>
        <w:jc w:val="both"/>
        <w:rPr>
          <w:rFonts w:asciiTheme="minorHAnsi" w:hAnsiTheme="minorHAnsi" w:cstheme="minorHAnsi"/>
          <w:color w:val="000000" w:themeColor="text1"/>
        </w:rPr>
      </w:pPr>
      <w:r w:rsidRPr="00DA29B3">
        <w:rPr>
          <w:rFonts w:asciiTheme="minorHAnsi" w:hAnsiTheme="minorHAnsi" w:cstheme="minorHAnsi"/>
          <w:color w:val="000000" w:themeColor="text1"/>
        </w:rPr>
        <w:t>Zaleca się, aby każdy dokument zawierający tajemnicę przedsiębiorstwa został zamieszczony w odrębnym pliku.</w:t>
      </w:r>
    </w:p>
    <w:p w14:paraId="24E2094F" w14:textId="77777777" w:rsidR="008870AA" w:rsidRPr="00DA29B3" w:rsidRDefault="008870AA" w:rsidP="00972E16">
      <w:pPr>
        <w:pStyle w:val="Akapitzlist"/>
        <w:numPr>
          <w:ilvl w:val="3"/>
          <w:numId w:val="28"/>
        </w:numPr>
        <w:tabs>
          <w:tab w:val="left" w:pos="284"/>
        </w:tabs>
        <w:spacing w:after="0"/>
        <w:ind w:left="284" w:hanging="426"/>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Po wypełnieniu </w:t>
      </w:r>
      <w:r w:rsidRPr="00DA29B3">
        <w:rPr>
          <w:rFonts w:asciiTheme="minorHAnsi" w:hAnsiTheme="minorHAnsi" w:cstheme="minorHAnsi"/>
          <w:i/>
          <w:iCs/>
          <w:color w:val="000000" w:themeColor="text1"/>
        </w:rPr>
        <w:t>Formularza</w:t>
      </w:r>
      <w:r w:rsidRPr="00DA29B3">
        <w:rPr>
          <w:rFonts w:asciiTheme="minorHAnsi" w:hAnsiTheme="minorHAnsi" w:cstheme="minorHAnsi"/>
          <w:color w:val="000000" w:themeColor="text1"/>
        </w:rPr>
        <w:t xml:space="preserve"> i załadowaniu wszystkich wymaganych załączników należy kliknąć przycisk „Przejdź do podsumowania”.</w:t>
      </w:r>
    </w:p>
    <w:p w14:paraId="0E8BDEEA" w14:textId="77777777" w:rsidR="008870AA" w:rsidRPr="00DA29B3" w:rsidRDefault="008870AA" w:rsidP="00972E16">
      <w:pPr>
        <w:pStyle w:val="Akapitzlist"/>
        <w:numPr>
          <w:ilvl w:val="3"/>
          <w:numId w:val="28"/>
        </w:numPr>
        <w:tabs>
          <w:tab w:val="left" w:pos="284"/>
        </w:tabs>
        <w:spacing w:after="0"/>
        <w:ind w:left="284" w:hanging="426"/>
        <w:jc w:val="both"/>
        <w:rPr>
          <w:rFonts w:asciiTheme="minorHAnsi" w:hAnsiTheme="minorHAnsi" w:cstheme="minorHAnsi"/>
          <w:color w:val="000000" w:themeColor="text1"/>
        </w:rPr>
      </w:pPr>
      <w:r w:rsidRPr="00DA29B3">
        <w:rPr>
          <w:rFonts w:asciiTheme="minorHAnsi" w:hAnsiTheme="minorHAnsi" w:cstheme="minorHAnsi"/>
          <w:color w:val="000000" w:themeColor="text1"/>
        </w:rPr>
        <w:t>W następnym kroku składania oferty należy sprawdzić poprawność złożonej oferty, załączonych plików oraz ich ilości.</w:t>
      </w:r>
    </w:p>
    <w:p w14:paraId="26F367DD" w14:textId="77777777" w:rsidR="008870AA" w:rsidRPr="00DA29B3" w:rsidRDefault="008870AA" w:rsidP="00972E16">
      <w:pPr>
        <w:pStyle w:val="Akapitzlist"/>
        <w:numPr>
          <w:ilvl w:val="3"/>
          <w:numId w:val="28"/>
        </w:numPr>
        <w:tabs>
          <w:tab w:val="left" w:pos="284"/>
        </w:tabs>
        <w:spacing w:after="0"/>
        <w:ind w:left="284" w:hanging="426"/>
        <w:jc w:val="both"/>
        <w:rPr>
          <w:rFonts w:asciiTheme="minorHAnsi" w:hAnsiTheme="minorHAnsi" w:cstheme="minorHAnsi"/>
          <w:color w:val="000000" w:themeColor="text1"/>
        </w:rPr>
      </w:pPr>
      <w:r w:rsidRPr="00DA29B3">
        <w:rPr>
          <w:rFonts w:asciiTheme="minorHAnsi" w:hAnsiTheme="minorHAnsi" w:cstheme="minorHAnsi"/>
          <w:color w:val="000000" w:themeColor="text1"/>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77777777" w:rsidR="008870AA" w:rsidRPr="00DA29B3" w:rsidRDefault="008870AA" w:rsidP="00972E16">
      <w:pPr>
        <w:pStyle w:val="Akapitzlist"/>
        <w:numPr>
          <w:ilvl w:val="3"/>
          <w:numId w:val="28"/>
        </w:numPr>
        <w:tabs>
          <w:tab w:val="left" w:pos="284"/>
        </w:tabs>
        <w:spacing w:after="0"/>
        <w:ind w:left="328" w:hanging="470"/>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Ostatnim krokiem jest wyświetlenie się komunikatu i przesłanie wiadomości e-mail z platformazakupowa.pl z informacją na temat złożonej oferty. Uwaga! W przypadku składania </w:t>
      </w:r>
      <w:r w:rsidRPr="00DA29B3">
        <w:rPr>
          <w:rFonts w:asciiTheme="minorHAnsi" w:hAnsiTheme="minorHAnsi" w:cstheme="minorHAnsi"/>
          <w:color w:val="000000" w:themeColor="text1"/>
        </w:rPr>
        <w:lastRenderedPageBreak/>
        <w:t>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DA29B3" w:rsidRDefault="008870AA" w:rsidP="00972E16">
      <w:pPr>
        <w:pStyle w:val="Akapitzlist"/>
        <w:numPr>
          <w:ilvl w:val="3"/>
          <w:numId w:val="28"/>
        </w:numPr>
        <w:tabs>
          <w:tab w:val="left" w:pos="284"/>
        </w:tabs>
        <w:spacing w:after="0"/>
        <w:ind w:left="284" w:hanging="426"/>
        <w:jc w:val="both"/>
        <w:rPr>
          <w:rFonts w:asciiTheme="minorHAnsi" w:hAnsiTheme="minorHAnsi" w:cstheme="minorHAnsi"/>
          <w:color w:val="000000" w:themeColor="text1"/>
        </w:rPr>
      </w:pPr>
      <w:r w:rsidRPr="00DA29B3">
        <w:rPr>
          <w:rFonts w:asciiTheme="minorHAnsi" w:hAnsiTheme="minorHAnsi" w:cstheme="minorHAnsi"/>
          <w:color w:val="000000" w:themeColor="text1"/>
        </w:rPr>
        <w:t>Wykonawca może przed upływem terminu do składania ofert wycofać ofertę za pośrednictwem Formularza składania oferty.</w:t>
      </w:r>
    </w:p>
    <w:p w14:paraId="64E438EC" w14:textId="77777777" w:rsidR="008870AA" w:rsidRPr="00DA29B3" w:rsidRDefault="008870AA" w:rsidP="00972E16">
      <w:pPr>
        <w:pStyle w:val="Akapitzlist"/>
        <w:numPr>
          <w:ilvl w:val="3"/>
          <w:numId w:val="28"/>
        </w:numPr>
        <w:tabs>
          <w:tab w:val="left" w:pos="284"/>
        </w:tabs>
        <w:spacing w:after="0"/>
        <w:ind w:left="284" w:hanging="426"/>
        <w:jc w:val="both"/>
        <w:rPr>
          <w:rFonts w:asciiTheme="minorHAnsi" w:hAnsiTheme="minorHAnsi" w:cstheme="minorHAnsi"/>
          <w:color w:val="000000" w:themeColor="text1"/>
        </w:rPr>
      </w:pPr>
      <w:r w:rsidRPr="00DA29B3">
        <w:rPr>
          <w:rFonts w:asciiTheme="minorHAnsi" w:hAnsiTheme="minorHAnsi" w:cstheme="minorHAnsi"/>
          <w:color w:val="000000" w:themeColor="text1"/>
        </w:rPr>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DA29B3" w:rsidRDefault="008870AA" w:rsidP="00972E16">
      <w:pPr>
        <w:pStyle w:val="Akapitzlist"/>
        <w:numPr>
          <w:ilvl w:val="3"/>
          <w:numId w:val="28"/>
        </w:numPr>
        <w:tabs>
          <w:tab w:val="left" w:pos="284"/>
        </w:tabs>
        <w:spacing w:after="0"/>
        <w:ind w:left="284" w:hanging="426"/>
        <w:jc w:val="both"/>
        <w:rPr>
          <w:rFonts w:asciiTheme="minorHAnsi" w:hAnsiTheme="minorHAnsi" w:cstheme="minorHAnsi"/>
          <w:color w:val="000000" w:themeColor="text1"/>
        </w:rPr>
      </w:pPr>
      <w:r w:rsidRPr="00DA29B3">
        <w:rPr>
          <w:rFonts w:asciiTheme="minorHAnsi" w:hAnsiTheme="minorHAnsi" w:cstheme="minorHAnsi"/>
          <w:color w:val="000000" w:themeColor="text1"/>
        </w:rPr>
        <w:t>Jeśli wykonawca składający ofertę lub wniosek jest zautoryzowany (zalogowany), to wycofanie oferty następuje od razu po złożeniu nowej oferty.</w:t>
      </w:r>
    </w:p>
    <w:p w14:paraId="253853F3" w14:textId="77777777" w:rsidR="008870AA" w:rsidRPr="00DA29B3" w:rsidRDefault="008870AA" w:rsidP="00972E16">
      <w:pPr>
        <w:pStyle w:val="Akapitzlist"/>
        <w:numPr>
          <w:ilvl w:val="3"/>
          <w:numId w:val="28"/>
        </w:numPr>
        <w:spacing w:after="0"/>
        <w:ind w:left="284" w:hanging="426"/>
        <w:jc w:val="both"/>
        <w:rPr>
          <w:rFonts w:asciiTheme="minorHAnsi" w:hAnsiTheme="minorHAnsi" w:cstheme="minorHAnsi"/>
          <w:color w:val="000000" w:themeColor="text1"/>
        </w:rPr>
      </w:pPr>
      <w:r w:rsidRPr="00DA29B3">
        <w:rPr>
          <w:rFonts w:asciiTheme="minorHAnsi" w:hAnsiTheme="minorHAnsi" w:cstheme="minorHAnsi"/>
          <w:color w:val="000000" w:themeColor="text1"/>
        </w:rPr>
        <w:t>Jeżeli oferta lub wniosek składana jest przez niezautoryzowanego wykonawcę (niezalogowany lub nieposiadający konta) to wycofanie oferty musi być przez niego potwierdzone:</w:t>
      </w:r>
    </w:p>
    <w:p w14:paraId="7CF952D6" w14:textId="77777777" w:rsidR="008870AA" w:rsidRPr="00DA29B3" w:rsidRDefault="008870AA" w:rsidP="008870AA">
      <w:pPr>
        <w:pStyle w:val="Akapitzlist"/>
        <w:tabs>
          <w:tab w:val="left" w:pos="284"/>
        </w:tabs>
        <w:ind w:left="284"/>
        <w:jc w:val="both"/>
        <w:rPr>
          <w:rFonts w:asciiTheme="minorHAnsi" w:hAnsiTheme="minorHAnsi" w:cstheme="minorHAnsi"/>
          <w:color w:val="000000" w:themeColor="text1"/>
        </w:rPr>
      </w:pPr>
      <w:r w:rsidRPr="00DA29B3">
        <w:rPr>
          <w:rFonts w:asciiTheme="minorHAnsi" w:hAnsiTheme="minorHAnsi" w:cstheme="minorHAnsi"/>
          <w:color w:val="000000" w:themeColor="text1"/>
        </w:rPr>
        <w:t>13.1. przez kliknięcie w link wysłany w wiadomości e-mail, który musi być zgodny z adres email podanym podczas pierwotnego składania oferty lub</w:t>
      </w:r>
    </w:p>
    <w:p w14:paraId="03EBD97A" w14:textId="77777777" w:rsidR="008870AA" w:rsidRPr="00DA29B3" w:rsidRDefault="008870AA" w:rsidP="008870AA">
      <w:pPr>
        <w:pStyle w:val="Akapitzlist"/>
        <w:tabs>
          <w:tab w:val="left" w:pos="284"/>
        </w:tabs>
        <w:ind w:left="0"/>
        <w:jc w:val="both"/>
        <w:rPr>
          <w:rFonts w:asciiTheme="minorHAnsi" w:hAnsiTheme="minorHAnsi" w:cstheme="minorHAnsi"/>
          <w:color w:val="000000" w:themeColor="text1"/>
        </w:rPr>
      </w:pPr>
      <w:r w:rsidRPr="00DA29B3">
        <w:rPr>
          <w:rFonts w:asciiTheme="minorHAnsi" w:hAnsiTheme="minorHAnsi" w:cstheme="minorHAnsi"/>
          <w:color w:val="000000" w:themeColor="text1"/>
        </w:rPr>
        <w:tab/>
        <w:t>13.2. zalogowanie i kliknięcie w przycisk „Potwierdź ofertę”.</w:t>
      </w:r>
    </w:p>
    <w:p w14:paraId="0A02C902" w14:textId="77777777" w:rsidR="008870AA" w:rsidRPr="00DA29B3" w:rsidRDefault="008870AA" w:rsidP="008870AA">
      <w:pPr>
        <w:pStyle w:val="Akapitzlist"/>
        <w:tabs>
          <w:tab w:val="left" w:pos="284"/>
        </w:tabs>
        <w:ind w:left="284" w:hanging="426"/>
        <w:jc w:val="both"/>
        <w:rPr>
          <w:rFonts w:asciiTheme="minorHAnsi" w:hAnsiTheme="minorHAnsi" w:cstheme="minorHAnsi"/>
          <w:color w:val="000000" w:themeColor="text1"/>
        </w:rPr>
      </w:pPr>
      <w:r w:rsidRPr="00DA29B3">
        <w:rPr>
          <w:rFonts w:asciiTheme="minorHAnsi" w:hAnsiTheme="minorHAnsi" w:cstheme="minorHAnsi"/>
          <w:color w:val="000000" w:themeColor="text1"/>
        </w:rPr>
        <w:t>14. Potwierdzeniem wycofania oferty w przypadku ust. 13.1 jest data potwierdzenia akcji przez kliknięcia w przycisk „Wycofaj ofertę”.</w:t>
      </w:r>
    </w:p>
    <w:p w14:paraId="27E6013C" w14:textId="77777777" w:rsidR="008870AA" w:rsidRPr="00DA29B3" w:rsidRDefault="008870AA" w:rsidP="008870AA">
      <w:pPr>
        <w:pStyle w:val="Akapitzlist"/>
        <w:tabs>
          <w:tab w:val="left" w:pos="284"/>
        </w:tabs>
        <w:ind w:left="284" w:hanging="426"/>
        <w:jc w:val="both"/>
        <w:rPr>
          <w:rFonts w:asciiTheme="minorHAnsi" w:hAnsiTheme="minorHAnsi" w:cstheme="minorHAnsi"/>
          <w:color w:val="000000" w:themeColor="text1"/>
        </w:rPr>
      </w:pPr>
      <w:r w:rsidRPr="00DA29B3">
        <w:rPr>
          <w:rFonts w:asciiTheme="minorHAnsi" w:hAnsiTheme="minorHAnsi" w:cstheme="minorHAnsi"/>
          <w:color w:val="000000" w:themeColor="text1"/>
        </w:rPr>
        <w:t>15. Wycofanie oferty lub wniosku możliwe jest do zakończeniu terminu składania ofert  w postępowaniu.</w:t>
      </w:r>
    </w:p>
    <w:p w14:paraId="3DCA146B" w14:textId="77777777" w:rsidR="008870AA" w:rsidRPr="00DA29B3" w:rsidRDefault="008870AA" w:rsidP="008870AA">
      <w:pPr>
        <w:pStyle w:val="Akapitzlist"/>
        <w:tabs>
          <w:tab w:val="left" w:pos="284"/>
        </w:tabs>
        <w:ind w:left="284" w:hanging="426"/>
        <w:jc w:val="both"/>
        <w:rPr>
          <w:rFonts w:asciiTheme="minorHAnsi" w:hAnsiTheme="minorHAnsi" w:cstheme="minorHAnsi"/>
          <w:color w:val="000000" w:themeColor="text1"/>
        </w:rPr>
      </w:pPr>
      <w:r w:rsidRPr="00DA29B3">
        <w:rPr>
          <w:rFonts w:asciiTheme="minorHAnsi" w:hAnsiTheme="minorHAnsi" w:cstheme="minorHAnsi"/>
          <w:color w:val="000000" w:themeColor="text1"/>
        </w:rPr>
        <w:t>16. Wycofanie złożonej oferty powoduje, że zamawiający nie będzie miał możliwości zapoznania się z nią po upływie terminu składania ofert w postępowaniu.</w:t>
      </w:r>
    </w:p>
    <w:p w14:paraId="0C7E1A80" w14:textId="77777777" w:rsidR="008870AA" w:rsidRPr="00DA29B3" w:rsidRDefault="008870AA" w:rsidP="00972E16">
      <w:pPr>
        <w:pStyle w:val="Akapitzlist"/>
        <w:numPr>
          <w:ilvl w:val="0"/>
          <w:numId w:val="30"/>
        </w:numPr>
        <w:tabs>
          <w:tab w:val="left" w:pos="284"/>
        </w:tabs>
        <w:ind w:hanging="862"/>
        <w:jc w:val="both"/>
        <w:rPr>
          <w:rFonts w:asciiTheme="minorHAnsi" w:hAnsiTheme="minorHAnsi" w:cstheme="minorHAnsi"/>
          <w:color w:val="000000" w:themeColor="text1"/>
        </w:rPr>
      </w:pPr>
      <w:r w:rsidRPr="00DA29B3">
        <w:rPr>
          <w:rFonts w:asciiTheme="minorHAnsi" w:hAnsiTheme="minorHAnsi" w:cstheme="minorHAnsi"/>
          <w:color w:val="000000" w:themeColor="text1"/>
        </w:rPr>
        <w:t>Wykonawca po upływie terminu składania ofert nie może dokonać zmiany złożonej oferty.</w:t>
      </w:r>
    </w:p>
    <w:bookmarkEnd w:id="34"/>
    <w:p w14:paraId="5CCB5ADE" w14:textId="77777777" w:rsidR="008870AA" w:rsidRPr="00DA29B3" w:rsidRDefault="008870AA" w:rsidP="008870AA">
      <w:pPr>
        <w:pStyle w:val="Akapitzlist"/>
        <w:tabs>
          <w:tab w:val="left" w:pos="284"/>
        </w:tabs>
        <w:ind w:left="-142"/>
        <w:jc w:val="both"/>
        <w:rPr>
          <w:rFonts w:asciiTheme="minorHAnsi" w:hAnsiTheme="minorHAnsi" w:cstheme="minorHAnsi"/>
          <w:color w:val="000000" w:themeColor="text1"/>
        </w:rPr>
      </w:pPr>
    </w:p>
    <w:p w14:paraId="0069E399" w14:textId="77777777" w:rsidR="008870AA" w:rsidRPr="00DA29B3" w:rsidRDefault="008870AA" w:rsidP="008870AA">
      <w:pPr>
        <w:pStyle w:val="Akapitzlist"/>
        <w:tabs>
          <w:tab w:val="left" w:pos="284"/>
        </w:tabs>
        <w:ind w:left="-142"/>
        <w:jc w:val="both"/>
        <w:rPr>
          <w:rFonts w:asciiTheme="minorHAnsi" w:hAnsiTheme="minorHAnsi" w:cstheme="minorHAnsi"/>
          <w:b/>
          <w:bCs/>
          <w:color w:val="000000" w:themeColor="text1"/>
          <w:u w:val="single"/>
        </w:rPr>
      </w:pPr>
      <w:r w:rsidRPr="00DA29B3">
        <w:rPr>
          <w:rFonts w:asciiTheme="minorHAnsi" w:hAnsiTheme="minorHAnsi" w:cstheme="minorHAnsi"/>
          <w:b/>
          <w:bCs/>
          <w:color w:val="000000" w:themeColor="text1"/>
          <w:u w:val="single"/>
        </w:rPr>
        <w:t>15. Sposób komunikowania się Zamawiającego z wykonawcami (nie dotyczy składania ofert)</w:t>
      </w:r>
    </w:p>
    <w:p w14:paraId="794D1C1A" w14:textId="77777777" w:rsidR="008870AA" w:rsidRPr="00DA29B3" w:rsidRDefault="008870AA" w:rsidP="00972E16">
      <w:pPr>
        <w:pStyle w:val="Akapitzlist"/>
        <w:numPr>
          <w:ilvl w:val="3"/>
          <w:numId w:val="29"/>
        </w:numPr>
        <w:tabs>
          <w:tab w:val="left" w:pos="284"/>
        </w:tabs>
        <w:spacing w:after="0"/>
        <w:ind w:left="328" w:hanging="470"/>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DA29B3">
        <w:rPr>
          <w:rFonts w:asciiTheme="minorHAnsi" w:hAnsiTheme="minorHAnsi" w:cstheme="minorHAnsi"/>
          <w:i/>
          <w:iCs/>
          <w:color w:val="000000" w:themeColor="text1"/>
        </w:rPr>
        <w:t>Wyślij wiadomość</w:t>
      </w:r>
      <w:r w:rsidRPr="00DA29B3">
        <w:rPr>
          <w:rFonts w:asciiTheme="minorHAnsi" w:hAnsiTheme="minorHAnsi" w:cstheme="minorHAnsi"/>
          <w:color w:val="000000" w:themeColor="text1"/>
        </w:rPr>
        <w:t xml:space="preserve">. </w:t>
      </w:r>
    </w:p>
    <w:p w14:paraId="1E3C0224" w14:textId="77777777" w:rsidR="008870AA" w:rsidRPr="00DA29B3" w:rsidRDefault="008870AA" w:rsidP="00972E16">
      <w:pPr>
        <w:pStyle w:val="Akapitzlist"/>
        <w:numPr>
          <w:ilvl w:val="3"/>
          <w:numId w:val="29"/>
        </w:numPr>
        <w:tabs>
          <w:tab w:val="left" w:pos="284"/>
        </w:tabs>
        <w:spacing w:after="0"/>
        <w:ind w:left="328" w:hanging="470"/>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Za datę przekazania (wpływu) dokumentów, oświadczeń, wniosków, zawiadomień oraz informacji przyjmuje się datę ich przesłania za pośrednictwem </w:t>
      </w:r>
      <w:hyperlink r:id="rId28" w:history="1">
        <w:r w:rsidRPr="00DA29B3">
          <w:rPr>
            <w:rStyle w:val="Hipercze"/>
            <w:rFonts w:asciiTheme="minorHAnsi" w:hAnsiTheme="minorHAnsi" w:cstheme="minorHAnsi"/>
            <w:color w:val="000000" w:themeColor="text1"/>
          </w:rPr>
          <w:t>platformazakupowa.pl</w:t>
        </w:r>
      </w:hyperlink>
      <w:r w:rsidRPr="00DA29B3">
        <w:rPr>
          <w:rFonts w:asciiTheme="minorHAnsi" w:hAnsiTheme="minorHAnsi" w:cstheme="minorHAnsi"/>
          <w:color w:val="000000" w:themeColor="text1"/>
        </w:rPr>
        <w:t xml:space="preserve"> poprzez kliknięcie przycisku  „Wyślij wiadomość do zamawiającego” po których pojawi się komunikat, że wiadomość została wysłana do zamawiającego.</w:t>
      </w:r>
    </w:p>
    <w:p w14:paraId="7F2AE821" w14:textId="77777777" w:rsidR="008870AA" w:rsidRPr="00DA29B3" w:rsidRDefault="008870AA" w:rsidP="00972E16">
      <w:pPr>
        <w:pStyle w:val="Akapitzlist"/>
        <w:numPr>
          <w:ilvl w:val="3"/>
          <w:numId w:val="29"/>
        </w:numPr>
        <w:tabs>
          <w:tab w:val="left" w:pos="284"/>
        </w:tabs>
        <w:spacing w:after="0"/>
        <w:ind w:left="328" w:hanging="470"/>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Zamawiający będzie przekazywał wykonawcom informacje w formie elektronicznej za pośrednictwem </w:t>
      </w:r>
      <w:hyperlink r:id="rId29" w:history="1">
        <w:r w:rsidRPr="00DA29B3">
          <w:rPr>
            <w:rStyle w:val="Hipercze"/>
            <w:rFonts w:asciiTheme="minorHAnsi" w:hAnsiTheme="minorHAnsi" w:cstheme="minorHAnsi"/>
            <w:color w:val="000000" w:themeColor="text1"/>
          </w:rPr>
          <w:t>platformazakupowa.pl</w:t>
        </w:r>
      </w:hyperlink>
      <w:r w:rsidRPr="00DA29B3">
        <w:rPr>
          <w:rFonts w:asciiTheme="minorHAnsi" w:hAnsiTheme="minorHAnsi" w:cstheme="minorHAnsi"/>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0" w:history="1">
        <w:r w:rsidRPr="00DA29B3">
          <w:rPr>
            <w:rStyle w:val="Hipercze"/>
            <w:rFonts w:asciiTheme="minorHAnsi" w:hAnsiTheme="minorHAnsi" w:cstheme="minorHAnsi"/>
            <w:color w:val="000000" w:themeColor="text1"/>
          </w:rPr>
          <w:t>platformazakupowa.pl</w:t>
        </w:r>
      </w:hyperlink>
      <w:r w:rsidRPr="00DA29B3">
        <w:rPr>
          <w:rFonts w:asciiTheme="minorHAnsi" w:hAnsiTheme="minorHAnsi" w:cstheme="minorHAnsi"/>
          <w:color w:val="000000" w:themeColor="text1"/>
        </w:rPr>
        <w:t xml:space="preserve"> do konkretnego wykonawcy.</w:t>
      </w:r>
    </w:p>
    <w:p w14:paraId="2C183E03" w14:textId="77777777" w:rsidR="008870AA" w:rsidRPr="00DA29B3" w:rsidRDefault="008870AA" w:rsidP="00972E16">
      <w:pPr>
        <w:pStyle w:val="Akapitzlist"/>
        <w:numPr>
          <w:ilvl w:val="3"/>
          <w:numId w:val="29"/>
        </w:numPr>
        <w:tabs>
          <w:tab w:val="left" w:pos="284"/>
        </w:tabs>
        <w:spacing w:after="0"/>
        <w:ind w:left="328" w:hanging="470"/>
        <w:jc w:val="both"/>
        <w:rPr>
          <w:rFonts w:asciiTheme="minorHAnsi" w:hAnsiTheme="minorHAnsi" w:cstheme="minorHAnsi"/>
          <w:color w:val="000000" w:themeColor="text1"/>
        </w:rPr>
      </w:pPr>
      <w:r w:rsidRPr="00DA29B3">
        <w:rPr>
          <w:rFonts w:asciiTheme="minorHAnsi" w:hAnsiTheme="minorHAnsi" w:cstheme="minorHAnsi"/>
          <w:color w:val="000000" w:themeColor="text1"/>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Pr="00DA29B3" w:rsidRDefault="008870AA" w:rsidP="008870AA">
      <w:pPr>
        <w:pBdr>
          <w:top w:val="nil"/>
          <w:left w:val="nil"/>
          <w:bottom w:val="nil"/>
          <w:right w:val="nil"/>
          <w:between w:val="nil"/>
        </w:pBdr>
        <w:spacing w:line="319" w:lineRule="auto"/>
        <w:jc w:val="both"/>
        <w:rPr>
          <w:rFonts w:asciiTheme="minorHAnsi" w:eastAsia="Calibri" w:hAnsiTheme="minorHAnsi" w:cstheme="minorHAnsi"/>
          <w:color w:val="000000" w:themeColor="text1"/>
        </w:rPr>
      </w:pPr>
    </w:p>
    <w:p w14:paraId="2F6C4283" w14:textId="77777777" w:rsidR="008870AA" w:rsidRPr="00DA29B3" w:rsidRDefault="008870AA" w:rsidP="00972E16">
      <w:pPr>
        <w:pStyle w:val="Akapitzlist"/>
        <w:numPr>
          <w:ilvl w:val="0"/>
          <w:numId w:val="32"/>
        </w:numPr>
        <w:pBdr>
          <w:top w:val="nil"/>
          <w:left w:val="nil"/>
          <w:bottom w:val="nil"/>
          <w:right w:val="nil"/>
          <w:between w:val="nil"/>
        </w:pBdr>
        <w:spacing w:line="319" w:lineRule="auto"/>
        <w:ind w:left="426" w:hanging="426"/>
        <w:jc w:val="both"/>
        <w:rPr>
          <w:rFonts w:asciiTheme="minorHAnsi" w:hAnsiTheme="minorHAnsi" w:cstheme="minorHAnsi"/>
          <w:b/>
          <w:bCs/>
          <w:color w:val="000000" w:themeColor="text1"/>
        </w:rPr>
      </w:pPr>
      <w:r w:rsidRPr="00DA29B3">
        <w:rPr>
          <w:rFonts w:asciiTheme="minorHAnsi" w:hAnsiTheme="minorHAnsi" w:cstheme="minorHAnsi"/>
          <w:b/>
          <w:bCs/>
          <w:color w:val="000000" w:themeColor="text1"/>
        </w:rPr>
        <w:t xml:space="preserve"> Zalecenia Zamawiającego:</w:t>
      </w:r>
    </w:p>
    <w:p w14:paraId="674074AD" w14:textId="77777777" w:rsidR="008870AA" w:rsidRPr="00DA29B3" w:rsidRDefault="008870AA" w:rsidP="008870AA">
      <w:pPr>
        <w:pStyle w:val="NormalnyWeb"/>
        <w:spacing w:line="319" w:lineRule="auto"/>
        <w:jc w:val="both"/>
        <w:rPr>
          <w:rFonts w:asciiTheme="minorHAnsi" w:hAnsiTheme="minorHAnsi" w:cstheme="minorHAnsi"/>
          <w:color w:val="000000" w:themeColor="text1"/>
          <w:sz w:val="22"/>
          <w:szCs w:val="22"/>
        </w:rPr>
      </w:pPr>
      <w:r w:rsidRPr="00DA29B3">
        <w:rPr>
          <w:rFonts w:asciiTheme="minorHAnsi" w:hAnsiTheme="minorHAnsi" w:cstheme="minorHAnsi"/>
          <w:b/>
          <w:bCs/>
          <w:color w:val="000000" w:themeColor="text1"/>
          <w:sz w:val="22"/>
          <w:szCs w:val="22"/>
        </w:rPr>
        <w:t>Formaty plików wykorzystywanych przez Wykonawców powinny być zgodne z</w:t>
      </w:r>
      <w:r w:rsidRPr="00DA29B3">
        <w:rPr>
          <w:rFonts w:asciiTheme="minorHAnsi" w:hAnsiTheme="minorHAnsi" w:cstheme="minorHAnsi"/>
          <w:color w:val="000000" w:themeColor="text1"/>
          <w:sz w:val="22"/>
          <w:szCs w:val="22"/>
        </w:rPr>
        <w:t xml:space="preserve"> OBWIESZCZENIEM PREZESA RADY MINISTRÓW z dnia 9 listopada 2017 r. w sprawie ogłoszenia jednolitego tekstu </w:t>
      </w:r>
      <w:r w:rsidRPr="00DA29B3">
        <w:rPr>
          <w:rFonts w:asciiTheme="minorHAnsi" w:hAnsiTheme="minorHAnsi" w:cstheme="minorHAnsi"/>
          <w:color w:val="000000" w:themeColor="text1"/>
          <w:sz w:val="22"/>
          <w:szCs w:val="22"/>
        </w:rPr>
        <w:lastRenderedPageBreak/>
        <w:t>rozporządzenia Rady Ministrów w sprawie Krajowych Ram Interoperacyjności, minimalnych wymagań dla rejestrów publicznych i wymiany informacji w postaci elektronicznej oraz minimalnych wymagań dla systemów teleinformatycznych”.</w:t>
      </w:r>
    </w:p>
    <w:p w14:paraId="2EC90FED" w14:textId="77777777" w:rsidR="008870AA" w:rsidRPr="00DA29B3" w:rsidRDefault="008870AA" w:rsidP="00972E16">
      <w:pPr>
        <w:pStyle w:val="NormalnyWeb"/>
        <w:numPr>
          <w:ilvl w:val="0"/>
          <w:numId w:val="26"/>
        </w:numPr>
        <w:spacing w:line="319" w:lineRule="auto"/>
        <w:jc w:val="both"/>
        <w:textAlignment w:val="baseline"/>
        <w:rPr>
          <w:rFonts w:asciiTheme="minorHAnsi" w:hAnsiTheme="minorHAnsi" w:cstheme="minorHAnsi"/>
          <w:color w:val="000000" w:themeColor="text1"/>
          <w:sz w:val="22"/>
          <w:szCs w:val="22"/>
        </w:rPr>
      </w:pPr>
      <w:r w:rsidRPr="00DA29B3">
        <w:rPr>
          <w:rFonts w:asciiTheme="minorHAnsi" w:hAnsiTheme="minorHAnsi" w:cstheme="minorHAnsi"/>
          <w:color w:val="000000" w:themeColor="text1"/>
          <w:sz w:val="22"/>
          <w:szCs w:val="22"/>
        </w:rPr>
        <w:t>Zamawiający rekomenduje wykorzystanie formatów: .pdf .</w:t>
      </w:r>
      <w:proofErr w:type="spellStart"/>
      <w:r w:rsidRPr="00DA29B3">
        <w:rPr>
          <w:rFonts w:asciiTheme="minorHAnsi" w:hAnsiTheme="minorHAnsi" w:cstheme="minorHAnsi"/>
          <w:color w:val="000000" w:themeColor="text1"/>
          <w:sz w:val="22"/>
          <w:szCs w:val="22"/>
        </w:rPr>
        <w:t>doc</w:t>
      </w:r>
      <w:proofErr w:type="spellEnd"/>
      <w:r w:rsidRPr="00DA29B3">
        <w:rPr>
          <w:rFonts w:asciiTheme="minorHAnsi" w:hAnsiTheme="minorHAnsi" w:cstheme="minorHAnsi"/>
          <w:color w:val="000000" w:themeColor="text1"/>
          <w:sz w:val="22"/>
          <w:szCs w:val="22"/>
        </w:rPr>
        <w:t xml:space="preserve"> .xls .jpg (.</w:t>
      </w:r>
      <w:proofErr w:type="spellStart"/>
      <w:r w:rsidRPr="00DA29B3">
        <w:rPr>
          <w:rFonts w:asciiTheme="minorHAnsi" w:hAnsiTheme="minorHAnsi" w:cstheme="minorHAnsi"/>
          <w:color w:val="000000" w:themeColor="text1"/>
          <w:sz w:val="22"/>
          <w:szCs w:val="22"/>
        </w:rPr>
        <w:t>jpeg</w:t>
      </w:r>
      <w:proofErr w:type="spellEnd"/>
      <w:r w:rsidRPr="00DA29B3">
        <w:rPr>
          <w:rFonts w:asciiTheme="minorHAnsi" w:hAnsiTheme="minorHAnsi" w:cstheme="minorHAnsi"/>
          <w:color w:val="000000" w:themeColor="text1"/>
          <w:sz w:val="22"/>
          <w:szCs w:val="22"/>
        </w:rPr>
        <w:t xml:space="preserve">) </w:t>
      </w:r>
      <w:r w:rsidRPr="00DA29B3">
        <w:rPr>
          <w:rFonts w:asciiTheme="minorHAnsi" w:hAnsiTheme="minorHAnsi" w:cstheme="minorHAnsi"/>
          <w:b/>
          <w:bCs/>
          <w:color w:val="000000" w:themeColor="text1"/>
          <w:sz w:val="22"/>
          <w:szCs w:val="22"/>
        </w:rPr>
        <w:t>ze szczególnym wskazaniem na .pdf</w:t>
      </w:r>
    </w:p>
    <w:p w14:paraId="7274D355" w14:textId="6A780B42" w:rsidR="008870AA" w:rsidRPr="00DA29B3" w:rsidRDefault="008870AA" w:rsidP="00972E16">
      <w:pPr>
        <w:pStyle w:val="NormalnyWeb"/>
        <w:numPr>
          <w:ilvl w:val="0"/>
          <w:numId w:val="26"/>
        </w:numPr>
        <w:spacing w:line="319" w:lineRule="auto"/>
        <w:jc w:val="both"/>
        <w:textAlignment w:val="baseline"/>
        <w:rPr>
          <w:rFonts w:asciiTheme="minorHAnsi" w:hAnsiTheme="minorHAnsi" w:cstheme="minorHAnsi"/>
          <w:color w:val="000000" w:themeColor="text1"/>
          <w:sz w:val="22"/>
          <w:szCs w:val="22"/>
        </w:rPr>
      </w:pPr>
      <w:r w:rsidRPr="00DA29B3">
        <w:rPr>
          <w:rFonts w:asciiTheme="minorHAnsi" w:hAnsiTheme="minorHAnsi" w:cstheme="minorHAnsi"/>
          <w:color w:val="000000" w:themeColor="text1"/>
          <w:sz w:val="22"/>
          <w:szCs w:val="22"/>
        </w:rPr>
        <w:t xml:space="preserve">Wśród formatów powszechnych a </w:t>
      </w:r>
      <w:r w:rsidRPr="00DA29B3">
        <w:rPr>
          <w:rFonts w:asciiTheme="minorHAnsi" w:hAnsiTheme="minorHAnsi" w:cstheme="minorHAnsi"/>
          <w:b/>
          <w:bCs/>
          <w:color w:val="000000" w:themeColor="text1"/>
          <w:sz w:val="22"/>
          <w:szCs w:val="22"/>
        </w:rPr>
        <w:t>nie występujących</w:t>
      </w:r>
      <w:r w:rsidRPr="00DA29B3">
        <w:rPr>
          <w:rFonts w:asciiTheme="minorHAnsi" w:hAnsiTheme="minorHAnsi" w:cstheme="minorHAnsi"/>
          <w:color w:val="000000" w:themeColor="text1"/>
          <w:sz w:val="22"/>
          <w:szCs w:val="22"/>
        </w:rPr>
        <w:t xml:space="preserve"> w rozporządzeniu występują:. .</w:t>
      </w:r>
      <w:proofErr w:type="spellStart"/>
      <w:r w:rsidRPr="00DA29B3">
        <w:rPr>
          <w:rFonts w:asciiTheme="minorHAnsi" w:hAnsiTheme="minorHAnsi" w:cstheme="minorHAnsi"/>
          <w:color w:val="000000" w:themeColor="text1"/>
          <w:sz w:val="22"/>
          <w:szCs w:val="22"/>
        </w:rPr>
        <w:t>numbers</w:t>
      </w:r>
      <w:proofErr w:type="spellEnd"/>
      <w:r w:rsidRPr="00DA29B3">
        <w:rPr>
          <w:rFonts w:asciiTheme="minorHAnsi" w:hAnsiTheme="minorHAnsi" w:cstheme="minorHAnsi"/>
          <w:color w:val="000000" w:themeColor="text1"/>
          <w:sz w:val="22"/>
          <w:szCs w:val="22"/>
        </w:rPr>
        <w:t xml:space="preserve"> .</w:t>
      </w:r>
      <w:proofErr w:type="spellStart"/>
      <w:r w:rsidRPr="00DA29B3">
        <w:rPr>
          <w:rFonts w:asciiTheme="minorHAnsi" w:hAnsiTheme="minorHAnsi" w:cstheme="minorHAnsi"/>
          <w:color w:val="000000" w:themeColor="text1"/>
          <w:sz w:val="22"/>
          <w:szCs w:val="22"/>
        </w:rPr>
        <w:t>pages</w:t>
      </w:r>
      <w:proofErr w:type="spellEnd"/>
      <w:r w:rsidRPr="00DA29B3">
        <w:rPr>
          <w:rFonts w:asciiTheme="minorHAnsi" w:hAnsiTheme="minorHAnsi" w:cstheme="minorHAnsi"/>
          <w:color w:val="000000" w:themeColor="text1"/>
          <w:sz w:val="22"/>
          <w:szCs w:val="22"/>
        </w:rPr>
        <w:t xml:space="preserve">. </w:t>
      </w:r>
      <w:r w:rsidRPr="00DA29B3">
        <w:rPr>
          <w:rFonts w:asciiTheme="minorHAnsi" w:hAnsiTheme="minorHAnsi" w:cstheme="minorHAnsi"/>
          <w:b/>
          <w:bCs/>
          <w:color w:val="000000" w:themeColor="text1"/>
          <w:sz w:val="22"/>
          <w:szCs w:val="22"/>
        </w:rPr>
        <w:t>Dokumenty złożone w takich plikach zostaną uznane za złożone nieskutecznie.</w:t>
      </w:r>
    </w:p>
    <w:p w14:paraId="06DC54BA" w14:textId="77777777" w:rsidR="008870AA" w:rsidRPr="00DA29B3" w:rsidRDefault="008870AA" w:rsidP="00972E16">
      <w:pPr>
        <w:pStyle w:val="NormalnyWeb"/>
        <w:numPr>
          <w:ilvl w:val="0"/>
          <w:numId w:val="26"/>
        </w:numPr>
        <w:spacing w:line="319" w:lineRule="auto"/>
        <w:jc w:val="both"/>
        <w:textAlignment w:val="baseline"/>
        <w:rPr>
          <w:rFonts w:asciiTheme="minorHAnsi" w:hAnsiTheme="minorHAnsi" w:cstheme="minorHAnsi"/>
          <w:color w:val="000000" w:themeColor="text1"/>
          <w:sz w:val="22"/>
          <w:szCs w:val="22"/>
        </w:rPr>
      </w:pPr>
      <w:r w:rsidRPr="00DA29B3">
        <w:rPr>
          <w:rFonts w:asciiTheme="minorHAnsi" w:hAnsiTheme="minorHAnsi" w:cstheme="minorHAnsi"/>
          <w:color w:val="000000" w:themeColor="text1"/>
          <w:sz w:val="22"/>
          <w:szCs w:val="22"/>
        </w:rPr>
        <w:t>W celu ewentualnej kompresji danych Zamawiający rekomenduje wykorzystanie jednego z formatów:</w:t>
      </w:r>
    </w:p>
    <w:p w14:paraId="4DAB05F6" w14:textId="77777777" w:rsidR="008870AA" w:rsidRPr="00DA29B3" w:rsidRDefault="008870AA" w:rsidP="00972E16">
      <w:pPr>
        <w:pStyle w:val="NormalnyWeb"/>
        <w:numPr>
          <w:ilvl w:val="1"/>
          <w:numId w:val="26"/>
        </w:numPr>
        <w:tabs>
          <w:tab w:val="left" w:pos="993"/>
        </w:tabs>
        <w:spacing w:line="319" w:lineRule="auto"/>
        <w:jc w:val="both"/>
        <w:textAlignment w:val="baseline"/>
        <w:rPr>
          <w:rFonts w:asciiTheme="minorHAnsi" w:hAnsiTheme="minorHAnsi" w:cstheme="minorHAnsi"/>
          <w:color w:val="000000" w:themeColor="text1"/>
          <w:sz w:val="22"/>
          <w:szCs w:val="22"/>
        </w:rPr>
      </w:pPr>
      <w:r w:rsidRPr="00DA29B3">
        <w:rPr>
          <w:rFonts w:asciiTheme="minorHAnsi" w:hAnsiTheme="minorHAnsi" w:cstheme="minorHAnsi"/>
          <w:color w:val="000000" w:themeColor="text1"/>
          <w:sz w:val="22"/>
          <w:szCs w:val="22"/>
        </w:rPr>
        <w:t>.zip </w:t>
      </w:r>
    </w:p>
    <w:p w14:paraId="35109685" w14:textId="77777777" w:rsidR="008870AA" w:rsidRPr="00DA29B3" w:rsidRDefault="008870AA" w:rsidP="00972E16">
      <w:pPr>
        <w:pStyle w:val="NormalnyWeb"/>
        <w:numPr>
          <w:ilvl w:val="1"/>
          <w:numId w:val="26"/>
        </w:numPr>
        <w:tabs>
          <w:tab w:val="left" w:pos="993"/>
        </w:tabs>
        <w:spacing w:line="319" w:lineRule="auto"/>
        <w:jc w:val="both"/>
        <w:textAlignment w:val="baseline"/>
        <w:rPr>
          <w:rFonts w:asciiTheme="minorHAnsi" w:hAnsiTheme="minorHAnsi" w:cstheme="minorHAnsi"/>
          <w:color w:val="000000" w:themeColor="text1"/>
          <w:sz w:val="22"/>
          <w:szCs w:val="22"/>
        </w:rPr>
      </w:pPr>
      <w:r w:rsidRPr="00DA29B3">
        <w:rPr>
          <w:rFonts w:asciiTheme="minorHAnsi" w:hAnsiTheme="minorHAnsi" w:cstheme="minorHAnsi"/>
          <w:color w:val="000000" w:themeColor="text1"/>
          <w:sz w:val="22"/>
          <w:szCs w:val="22"/>
        </w:rPr>
        <w:t>.7Z</w:t>
      </w:r>
    </w:p>
    <w:p w14:paraId="586B3239" w14:textId="77777777" w:rsidR="008870AA" w:rsidRPr="00DA29B3" w:rsidRDefault="008870AA" w:rsidP="00972E16">
      <w:pPr>
        <w:pStyle w:val="NormalnyWeb"/>
        <w:numPr>
          <w:ilvl w:val="0"/>
          <w:numId w:val="26"/>
        </w:numPr>
        <w:spacing w:line="319" w:lineRule="auto"/>
        <w:jc w:val="both"/>
        <w:textAlignment w:val="baseline"/>
        <w:rPr>
          <w:rFonts w:asciiTheme="minorHAnsi" w:hAnsiTheme="minorHAnsi" w:cstheme="minorHAnsi"/>
          <w:color w:val="000000" w:themeColor="text1"/>
          <w:sz w:val="22"/>
          <w:szCs w:val="22"/>
        </w:rPr>
      </w:pPr>
      <w:r w:rsidRPr="00DA29B3">
        <w:rPr>
          <w:rFonts w:asciiTheme="minorHAnsi" w:hAnsiTheme="minorHAnsi" w:cstheme="minorHAnsi"/>
          <w:color w:val="000000" w:themeColor="text1"/>
          <w:sz w:val="22"/>
          <w:szCs w:val="22"/>
        </w:rPr>
        <w:t xml:space="preserve">Zamawiający zwraca uwagę na ograniczenia wielkości plików podpisywanych profilem zaufanym, który wynosi max 10MB, oraz na ograniczenie wielkości plików podpisywanych w aplikacji </w:t>
      </w:r>
      <w:proofErr w:type="spellStart"/>
      <w:r w:rsidRPr="00DA29B3">
        <w:rPr>
          <w:rFonts w:asciiTheme="minorHAnsi" w:hAnsiTheme="minorHAnsi" w:cstheme="minorHAnsi"/>
          <w:color w:val="000000" w:themeColor="text1"/>
          <w:sz w:val="22"/>
          <w:szCs w:val="22"/>
        </w:rPr>
        <w:t>eDoApp</w:t>
      </w:r>
      <w:proofErr w:type="spellEnd"/>
      <w:r w:rsidRPr="00DA29B3">
        <w:rPr>
          <w:rFonts w:asciiTheme="minorHAnsi" w:hAnsiTheme="minorHAnsi" w:cstheme="minorHAnsi"/>
          <w:color w:val="000000" w:themeColor="text1"/>
          <w:sz w:val="22"/>
          <w:szCs w:val="22"/>
        </w:rPr>
        <w:t xml:space="preserve"> służącej do składania podpisu osobistego, który wynosi max 5MB.</w:t>
      </w:r>
    </w:p>
    <w:p w14:paraId="2372A09B" w14:textId="77777777" w:rsidR="008870AA" w:rsidRPr="00DA29B3" w:rsidRDefault="008870AA" w:rsidP="00972E16">
      <w:pPr>
        <w:pStyle w:val="NormalnyWeb"/>
        <w:numPr>
          <w:ilvl w:val="0"/>
          <w:numId w:val="26"/>
        </w:numPr>
        <w:spacing w:line="319" w:lineRule="auto"/>
        <w:jc w:val="both"/>
        <w:textAlignment w:val="baseline"/>
        <w:rPr>
          <w:rFonts w:asciiTheme="minorHAnsi" w:hAnsiTheme="minorHAnsi" w:cstheme="minorHAnsi"/>
          <w:color w:val="000000" w:themeColor="text1"/>
          <w:sz w:val="22"/>
          <w:szCs w:val="22"/>
        </w:rPr>
      </w:pPr>
      <w:r w:rsidRPr="00DA29B3">
        <w:rPr>
          <w:rFonts w:asciiTheme="minorHAnsi" w:hAnsiTheme="minorHAnsi" w:cstheme="minorHAnsi"/>
          <w:color w:val="000000" w:themeColor="text1"/>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A29B3">
        <w:rPr>
          <w:rFonts w:asciiTheme="minorHAnsi" w:hAnsiTheme="minorHAnsi" w:cstheme="minorHAnsi"/>
          <w:color w:val="000000" w:themeColor="text1"/>
          <w:sz w:val="22"/>
          <w:szCs w:val="22"/>
        </w:rPr>
        <w:t>PAdES</w:t>
      </w:r>
      <w:proofErr w:type="spellEnd"/>
      <w:r w:rsidRPr="00DA29B3">
        <w:rPr>
          <w:rFonts w:asciiTheme="minorHAnsi" w:hAnsiTheme="minorHAnsi" w:cstheme="minorHAnsi"/>
          <w:color w:val="000000" w:themeColor="text1"/>
          <w:sz w:val="22"/>
          <w:szCs w:val="22"/>
        </w:rPr>
        <w:t>. </w:t>
      </w:r>
    </w:p>
    <w:p w14:paraId="7F88235C" w14:textId="77777777" w:rsidR="008870AA" w:rsidRPr="00DA29B3" w:rsidRDefault="008870AA" w:rsidP="00972E16">
      <w:pPr>
        <w:pStyle w:val="NormalnyWeb"/>
        <w:numPr>
          <w:ilvl w:val="0"/>
          <w:numId w:val="26"/>
        </w:numPr>
        <w:spacing w:line="319" w:lineRule="auto"/>
        <w:jc w:val="both"/>
        <w:textAlignment w:val="baseline"/>
        <w:rPr>
          <w:rFonts w:asciiTheme="minorHAnsi" w:hAnsiTheme="minorHAnsi" w:cstheme="minorHAnsi"/>
          <w:color w:val="000000" w:themeColor="text1"/>
          <w:sz w:val="22"/>
          <w:szCs w:val="22"/>
        </w:rPr>
      </w:pPr>
      <w:r w:rsidRPr="00DA29B3">
        <w:rPr>
          <w:rFonts w:asciiTheme="minorHAnsi" w:hAnsiTheme="minorHAnsi" w:cstheme="minorHAnsi"/>
          <w:color w:val="000000" w:themeColor="text1"/>
          <w:sz w:val="22"/>
          <w:szCs w:val="22"/>
        </w:rPr>
        <w:t xml:space="preserve">Pliki w innych formatach niż PDF zaleca się opatrzyć zewnętrznym podpisem </w:t>
      </w:r>
      <w:proofErr w:type="spellStart"/>
      <w:r w:rsidRPr="00DA29B3">
        <w:rPr>
          <w:rFonts w:asciiTheme="minorHAnsi" w:hAnsiTheme="minorHAnsi" w:cstheme="minorHAnsi"/>
          <w:color w:val="000000" w:themeColor="text1"/>
          <w:sz w:val="22"/>
          <w:szCs w:val="22"/>
        </w:rPr>
        <w:t>XAdES</w:t>
      </w:r>
      <w:proofErr w:type="spellEnd"/>
      <w:r w:rsidRPr="00DA29B3">
        <w:rPr>
          <w:rFonts w:asciiTheme="minorHAnsi" w:hAnsiTheme="minorHAnsi" w:cstheme="minorHAnsi"/>
          <w:color w:val="000000" w:themeColor="text1"/>
          <w:sz w:val="22"/>
          <w:szCs w:val="22"/>
        </w:rPr>
        <w:t>. Wykonawca powinien pamiętać, aby plik z podpisem przekazywać łącznie z dokumentem podpisywanym.</w:t>
      </w:r>
    </w:p>
    <w:p w14:paraId="24C18473" w14:textId="77777777" w:rsidR="008870AA" w:rsidRPr="00DA29B3" w:rsidRDefault="008870AA" w:rsidP="00972E16">
      <w:pPr>
        <w:pStyle w:val="NormalnyWeb"/>
        <w:numPr>
          <w:ilvl w:val="0"/>
          <w:numId w:val="26"/>
        </w:numPr>
        <w:spacing w:line="319" w:lineRule="auto"/>
        <w:jc w:val="both"/>
        <w:textAlignment w:val="baseline"/>
        <w:rPr>
          <w:rFonts w:asciiTheme="minorHAnsi" w:hAnsiTheme="minorHAnsi" w:cstheme="minorHAnsi"/>
          <w:color w:val="000000" w:themeColor="text1"/>
          <w:sz w:val="22"/>
          <w:szCs w:val="22"/>
        </w:rPr>
      </w:pPr>
      <w:r w:rsidRPr="00DA29B3">
        <w:rPr>
          <w:rFonts w:asciiTheme="minorHAnsi" w:hAnsiTheme="minorHAnsi" w:cstheme="minorHAnsi"/>
          <w:color w:val="000000" w:themeColor="text1"/>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2F02E55A" w14:textId="77777777" w:rsidR="008870AA" w:rsidRPr="00DA29B3" w:rsidRDefault="008870AA" w:rsidP="00972E16">
      <w:pPr>
        <w:pStyle w:val="NormalnyWeb"/>
        <w:numPr>
          <w:ilvl w:val="0"/>
          <w:numId w:val="26"/>
        </w:numPr>
        <w:spacing w:line="319" w:lineRule="auto"/>
        <w:jc w:val="both"/>
        <w:textAlignment w:val="baseline"/>
        <w:rPr>
          <w:rFonts w:asciiTheme="minorHAnsi" w:hAnsiTheme="minorHAnsi" w:cstheme="minorHAnsi"/>
          <w:color w:val="000000" w:themeColor="text1"/>
          <w:sz w:val="22"/>
          <w:szCs w:val="22"/>
        </w:rPr>
      </w:pPr>
      <w:r w:rsidRPr="00DA29B3">
        <w:rPr>
          <w:rFonts w:asciiTheme="minorHAnsi" w:hAnsiTheme="minorHAnsi" w:cstheme="minorHAnsi"/>
          <w:color w:val="000000" w:themeColor="text1"/>
          <w:sz w:val="22"/>
          <w:szCs w:val="22"/>
        </w:rPr>
        <w:t>Zamawiający zaleca, aby Wykonawca z odpowiednim wyprzedzeniem przetestował możliwość prawidłowego wykorzystania wybranej metody podpisania plików oferty.</w:t>
      </w:r>
    </w:p>
    <w:p w14:paraId="1D2582AB" w14:textId="77777777" w:rsidR="008870AA" w:rsidRPr="00DA29B3" w:rsidRDefault="008870AA" w:rsidP="00972E16">
      <w:pPr>
        <w:pStyle w:val="NormalnyWeb"/>
        <w:numPr>
          <w:ilvl w:val="0"/>
          <w:numId w:val="26"/>
        </w:numPr>
        <w:spacing w:line="319" w:lineRule="auto"/>
        <w:jc w:val="both"/>
        <w:textAlignment w:val="baseline"/>
        <w:rPr>
          <w:rFonts w:asciiTheme="minorHAnsi" w:hAnsiTheme="minorHAnsi" w:cstheme="minorHAnsi"/>
          <w:color w:val="000000" w:themeColor="text1"/>
          <w:sz w:val="22"/>
          <w:szCs w:val="22"/>
        </w:rPr>
      </w:pPr>
      <w:r w:rsidRPr="00DA29B3">
        <w:rPr>
          <w:rFonts w:asciiTheme="minorHAnsi" w:hAnsiTheme="minorHAnsi" w:cstheme="minorHAnsi"/>
          <w:color w:val="000000" w:themeColor="text1"/>
          <w:sz w:val="22"/>
          <w:szCs w:val="22"/>
        </w:rPr>
        <w:t>Zaleca się, aby komunikacja z wykonawcami odbywała się tylko na Platformie za pośrednictwem formularza “Wyślij wiadomość do zamawiającego”, nie za pośrednictwem adresu (e-mail).</w:t>
      </w:r>
    </w:p>
    <w:p w14:paraId="43128CD9" w14:textId="77777777" w:rsidR="008870AA" w:rsidRPr="00DA29B3" w:rsidRDefault="008870AA" w:rsidP="00972E16">
      <w:pPr>
        <w:pStyle w:val="NormalnyWeb"/>
        <w:numPr>
          <w:ilvl w:val="0"/>
          <w:numId w:val="26"/>
        </w:numPr>
        <w:spacing w:line="319" w:lineRule="auto"/>
        <w:jc w:val="both"/>
        <w:textAlignment w:val="baseline"/>
        <w:rPr>
          <w:rFonts w:asciiTheme="minorHAnsi" w:hAnsiTheme="minorHAnsi" w:cstheme="minorHAnsi"/>
          <w:color w:val="000000" w:themeColor="text1"/>
          <w:sz w:val="22"/>
          <w:szCs w:val="22"/>
        </w:rPr>
      </w:pPr>
      <w:r w:rsidRPr="00DA29B3">
        <w:rPr>
          <w:rFonts w:asciiTheme="minorHAnsi" w:hAnsiTheme="minorHAnsi" w:cstheme="minorHAnsi"/>
          <w:color w:val="000000" w:themeColor="text1"/>
          <w:sz w:val="22"/>
          <w:szCs w:val="22"/>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DA29B3" w:rsidRDefault="008870AA" w:rsidP="00972E16">
      <w:pPr>
        <w:pStyle w:val="NormalnyWeb"/>
        <w:numPr>
          <w:ilvl w:val="0"/>
          <w:numId w:val="26"/>
        </w:numPr>
        <w:spacing w:line="319" w:lineRule="auto"/>
        <w:jc w:val="both"/>
        <w:textAlignment w:val="baseline"/>
        <w:rPr>
          <w:rFonts w:asciiTheme="minorHAnsi" w:hAnsiTheme="minorHAnsi" w:cstheme="minorHAnsi"/>
          <w:color w:val="000000" w:themeColor="text1"/>
          <w:sz w:val="22"/>
          <w:szCs w:val="22"/>
        </w:rPr>
      </w:pPr>
      <w:r w:rsidRPr="00DA29B3">
        <w:rPr>
          <w:rFonts w:asciiTheme="minorHAnsi" w:hAnsiTheme="minorHAnsi" w:cstheme="minorHAnsi"/>
          <w:color w:val="000000" w:themeColor="text1"/>
          <w:sz w:val="22"/>
          <w:szCs w:val="22"/>
        </w:rPr>
        <w:t>Podczas podpisywania plików zaleca się stosowanie algorytmu skrótu SHA2 zamiast SHA1.  </w:t>
      </w:r>
    </w:p>
    <w:p w14:paraId="05568C1A" w14:textId="77777777" w:rsidR="008870AA" w:rsidRPr="00DA29B3" w:rsidRDefault="008870AA" w:rsidP="00972E16">
      <w:pPr>
        <w:pStyle w:val="NormalnyWeb"/>
        <w:numPr>
          <w:ilvl w:val="0"/>
          <w:numId w:val="26"/>
        </w:numPr>
        <w:spacing w:line="319" w:lineRule="auto"/>
        <w:jc w:val="both"/>
        <w:textAlignment w:val="baseline"/>
        <w:rPr>
          <w:rFonts w:asciiTheme="minorHAnsi" w:hAnsiTheme="minorHAnsi" w:cstheme="minorHAnsi"/>
          <w:color w:val="000000" w:themeColor="text1"/>
          <w:sz w:val="22"/>
          <w:szCs w:val="22"/>
        </w:rPr>
      </w:pPr>
      <w:r w:rsidRPr="00DA29B3">
        <w:rPr>
          <w:rFonts w:asciiTheme="minorHAnsi" w:hAnsiTheme="minorHAnsi" w:cstheme="minorHAnsi"/>
          <w:color w:val="000000" w:themeColor="text1"/>
          <w:sz w:val="22"/>
          <w:szCs w:val="22"/>
        </w:rPr>
        <w:t>Jeśli wykonawca pakuje dokumenty np. w plik ZIP zalecamy wcześniejsze podpisanie każdego ze skompresowanych plików. </w:t>
      </w:r>
    </w:p>
    <w:p w14:paraId="6449658F" w14:textId="77777777" w:rsidR="008870AA" w:rsidRPr="00DA29B3" w:rsidRDefault="008870AA" w:rsidP="00972E16">
      <w:pPr>
        <w:pStyle w:val="NormalnyWeb"/>
        <w:numPr>
          <w:ilvl w:val="0"/>
          <w:numId w:val="26"/>
        </w:numPr>
        <w:spacing w:line="319" w:lineRule="auto"/>
        <w:jc w:val="both"/>
        <w:textAlignment w:val="baseline"/>
        <w:rPr>
          <w:rFonts w:asciiTheme="minorHAnsi" w:hAnsiTheme="minorHAnsi" w:cstheme="minorHAnsi"/>
          <w:color w:val="000000" w:themeColor="text1"/>
          <w:sz w:val="22"/>
          <w:szCs w:val="22"/>
        </w:rPr>
      </w:pPr>
      <w:r w:rsidRPr="00DA29B3">
        <w:rPr>
          <w:rFonts w:asciiTheme="minorHAnsi" w:hAnsiTheme="minorHAnsi" w:cstheme="minorHAnsi"/>
          <w:color w:val="000000" w:themeColor="text1"/>
          <w:sz w:val="22"/>
          <w:szCs w:val="22"/>
        </w:rPr>
        <w:t>Zamawiający rekomenduje wykorzystanie podpisu z kwalifikowanym znacznikiem czasu.</w:t>
      </w:r>
    </w:p>
    <w:p w14:paraId="6ECA0DEA" w14:textId="77777777" w:rsidR="008870AA" w:rsidRPr="00DA29B3" w:rsidRDefault="008870AA" w:rsidP="00972E16">
      <w:pPr>
        <w:pStyle w:val="NormalnyWeb"/>
        <w:numPr>
          <w:ilvl w:val="0"/>
          <w:numId w:val="26"/>
        </w:numPr>
        <w:spacing w:line="319" w:lineRule="auto"/>
        <w:jc w:val="both"/>
        <w:textAlignment w:val="baseline"/>
        <w:rPr>
          <w:rFonts w:asciiTheme="minorHAnsi" w:hAnsiTheme="minorHAnsi" w:cstheme="minorHAnsi"/>
          <w:color w:val="000000" w:themeColor="text1"/>
          <w:sz w:val="22"/>
          <w:szCs w:val="22"/>
        </w:rPr>
      </w:pPr>
      <w:r w:rsidRPr="00DA29B3">
        <w:rPr>
          <w:rFonts w:asciiTheme="minorHAnsi" w:hAnsiTheme="minorHAnsi" w:cstheme="minorHAnsi"/>
          <w:color w:val="000000" w:themeColor="text1"/>
          <w:sz w:val="22"/>
          <w:szCs w:val="22"/>
        </w:rPr>
        <w:t xml:space="preserve">Zamawiający zaleca aby </w:t>
      </w:r>
      <w:r w:rsidRPr="00DA29B3">
        <w:rPr>
          <w:rFonts w:asciiTheme="minorHAnsi" w:hAnsiTheme="minorHAnsi" w:cstheme="minorHAnsi"/>
          <w:color w:val="000000" w:themeColor="text1"/>
          <w:sz w:val="22"/>
          <w:szCs w:val="22"/>
          <w:u w:val="single"/>
        </w:rPr>
        <w:t>nie</w:t>
      </w:r>
      <w:r w:rsidRPr="00DA29B3">
        <w:rPr>
          <w:rFonts w:asciiTheme="minorHAnsi" w:hAnsiTheme="minorHAnsi" w:cstheme="minorHAnsi"/>
          <w:color w:val="000000" w:themeColor="text1"/>
          <w:sz w:val="22"/>
          <w:szCs w:val="22"/>
        </w:rPr>
        <w:t xml:space="preserve"> wprowadzać jakichkolwiek zmian w plikach po podpisaniu ich podpisem kwalifikowanym. Może to skutkować naruszeniem integralności plików co równoważne będzie z koniecznością odrzucenia oferty w postępowaniu.</w:t>
      </w:r>
    </w:p>
    <w:bookmarkEnd w:id="32"/>
    <w:p w14:paraId="0C8EDDCA" w14:textId="77777777" w:rsidR="001C0A5A" w:rsidRPr="00DA29B3" w:rsidRDefault="001C0A5A" w:rsidP="008870AA">
      <w:pPr>
        <w:pStyle w:val="NormalnyWeb"/>
        <w:spacing w:line="319" w:lineRule="auto"/>
        <w:jc w:val="both"/>
        <w:textAlignment w:val="baseline"/>
        <w:rPr>
          <w:rFonts w:asciiTheme="minorHAnsi" w:hAnsiTheme="minorHAnsi" w:cstheme="minorHAnsi"/>
          <w:color w:val="000000" w:themeColor="text1"/>
          <w:sz w:val="22"/>
          <w:szCs w:val="22"/>
        </w:rPr>
      </w:pPr>
    </w:p>
    <w:p w14:paraId="795CAAA4" w14:textId="77777777" w:rsidR="008870AA" w:rsidRPr="00DA29B3" w:rsidRDefault="008870AA" w:rsidP="008870AA">
      <w:pPr>
        <w:pStyle w:val="Nagwek2"/>
        <w:spacing w:before="0" w:after="0" w:line="240" w:lineRule="auto"/>
        <w:jc w:val="both"/>
        <w:rPr>
          <w:rFonts w:asciiTheme="minorHAnsi" w:hAnsiTheme="minorHAnsi" w:cstheme="minorHAnsi"/>
          <w:b/>
          <w:bCs/>
          <w:color w:val="000000" w:themeColor="text1"/>
          <w:sz w:val="24"/>
          <w:szCs w:val="24"/>
        </w:rPr>
      </w:pPr>
      <w:bookmarkStart w:id="35" w:name="_Toc65495859"/>
      <w:bookmarkStart w:id="36" w:name="_Hlk66110879"/>
      <w:r w:rsidRPr="00DA29B3">
        <w:rPr>
          <w:rFonts w:asciiTheme="minorHAnsi" w:hAnsiTheme="minorHAnsi" w:cstheme="minorHAnsi"/>
          <w:b/>
          <w:bCs/>
          <w:color w:val="000000" w:themeColor="text1"/>
          <w:sz w:val="24"/>
          <w:szCs w:val="24"/>
        </w:rPr>
        <w:lastRenderedPageBreak/>
        <w:t>XIV. Opis sposobu przygotowania ofert oraz dokumentów wymaganych przez Zamawiającego w SWZ</w:t>
      </w:r>
      <w:bookmarkEnd w:id="35"/>
    </w:p>
    <w:p w14:paraId="730B40B9" w14:textId="77777777" w:rsidR="008870AA" w:rsidRPr="00DA29B3" w:rsidRDefault="008870AA" w:rsidP="008870AA">
      <w:pPr>
        <w:rPr>
          <w:rFonts w:asciiTheme="minorHAnsi" w:hAnsiTheme="minorHAnsi" w:cstheme="minorHAnsi"/>
          <w:color w:val="000000" w:themeColor="text1"/>
        </w:rPr>
      </w:pPr>
    </w:p>
    <w:p w14:paraId="11BEEFD2" w14:textId="77777777" w:rsidR="008870AA" w:rsidRPr="00DA29B3" w:rsidRDefault="008870AA" w:rsidP="00972E16">
      <w:pPr>
        <w:numPr>
          <w:ilvl w:val="0"/>
          <w:numId w:val="23"/>
        </w:numPr>
        <w:spacing w:line="319" w:lineRule="auto"/>
        <w:jc w:val="both"/>
        <w:rPr>
          <w:rFonts w:asciiTheme="minorHAnsi" w:eastAsia="Calibri" w:hAnsiTheme="minorHAnsi" w:cstheme="minorHAnsi"/>
          <w:b/>
          <w:bCs/>
          <w:color w:val="000000" w:themeColor="text1"/>
        </w:rPr>
      </w:pPr>
      <w:r w:rsidRPr="00DA29B3">
        <w:rPr>
          <w:rFonts w:asciiTheme="minorHAnsi" w:hAnsiTheme="minorHAnsi" w:cstheme="minorHAnsi"/>
          <w:b/>
          <w:bCs/>
          <w:color w:val="000000" w:themeColor="text1"/>
        </w:rPr>
        <w:t>Oferta musi zawierać następujące oświadczenia i dokumenty:</w:t>
      </w:r>
    </w:p>
    <w:p w14:paraId="65031371" w14:textId="77777777" w:rsidR="008870AA" w:rsidRPr="00DA29B3" w:rsidRDefault="008870AA" w:rsidP="00972E16">
      <w:pPr>
        <w:pStyle w:val="Akapitzlist"/>
        <w:numPr>
          <w:ilvl w:val="1"/>
          <w:numId w:val="27"/>
        </w:numPr>
        <w:spacing w:after="0" w:line="319" w:lineRule="auto"/>
        <w:jc w:val="both"/>
        <w:rPr>
          <w:rFonts w:asciiTheme="minorHAnsi" w:hAnsiTheme="minorHAnsi" w:cstheme="minorHAnsi"/>
          <w:color w:val="000000" w:themeColor="text1"/>
        </w:rPr>
      </w:pPr>
      <w:r w:rsidRPr="00DA29B3">
        <w:rPr>
          <w:rFonts w:asciiTheme="minorHAnsi" w:hAnsiTheme="minorHAnsi" w:cstheme="minorHAnsi"/>
          <w:b/>
          <w:bCs/>
          <w:color w:val="000000" w:themeColor="text1"/>
        </w:rPr>
        <w:t>Formularz ofertowy</w:t>
      </w:r>
      <w:r w:rsidRPr="00DA29B3">
        <w:rPr>
          <w:rFonts w:asciiTheme="minorHAnsi" w:hAnsiTheme="minorHAnsi" w:cstheme="minorHAnsi"/>
          <w:color w:val="000000" w:themeColor="text1"/>
        </w:rPr>
        <w:t xml:space="preserve"> – zgodnie z załącznikiem nr 1 do SWZ, w przypadku gdy Wykonawca nie korzysta z przygotowanego przez Zamawiającego wzoru, w treści oferty należy zamieścić wszystkie informacje wymagane w Formularzu ofertowym.</w:t>
      </w:r>
    </w:p>
    <w:p w14:paraId="23D19821" w14:textId="77777777" w:rsidR="001C0A5A" w:rsidRPr="00DA29B3" w:rsidRDefault="001C0A5A" w:rsidP="001C0A5A">
      <w:pPr>
        <w:pStyle w:val="Akapitzlist"/>
        <w:numPr>
          <w:ilvl w:val="1"/>
          <w:numId w:val="27"/>
        </w:numPr>
        <w:spacing w:after="0" w:line="319" w:lineRule="auto"/>
        <w:jc w:val="both"/>
        <w:rPr>
          <w:rFonts w:asciiTheme="majorHAnsi" w:hAnsiTheme="majorHAnsi" w:cstheme="majorHAnsi"/>
          <w:b/>
          <w:bCs/>
          <w:color w:val="000000" w:themeColor="text1"/>
        </w:rPr>
      </w:pPr>
      <w:r w:rsidRPr="00DA29B3">
        <w:rPr>
          <w:rFonts w:asciiTheme="majorHAnsi" w:hAnsiTheme="majorHAnsi" w:cstheme="majorHAnsi"/>
          <w:b/>
          <w:bCs/>
          <w:color w:val="000000" w:themeColor="text1"/>
        </w:rPr>
        <w:t xml:space="preserve">Oświadczenia, o których mowa w Rozdziale X ust. 1: </w:t>
      </w:r>
    </w:p>
    <w:p w14:paraId="3AC5F5BE" w14:textId="77777777" w:rsidR="001C0A5A" w:rsidRPr="00DA29B3" w:rsidRDefault="001C0A5A" w:rsidP="001C0A5A">
      <w:pPr>
        <w:pStyle w:val="Akapitzlist"/>
        <w:numPr>
          <w:ilvl w:val="2"/>
          <w:numId w:val="27"/>
        </w:numPr>
        <w:spacing w:after="0" w:line="319" w:lineRule="auto"/>
        <w:ind w:left="1560" w:hanging="567"/>
        <w:jc w:val="both"/>
        <w:rPr>
          <w:rFonts w:asciiTheme="majorHAnsi" w:hAnsiTheme="majorHAnsi" w:cstheme="majorHAnsi"/>
          <w:color w:val="000000" w:themeColor="text1"/>
        </w:rPr>
      </w:pPr>
      <w:r w:rsidRPr="00DA29B3">
        <w:rPr>
          <w:rFonts w:asciiTheme="majorHAnsi" w:hAnsiTheme="majorHAnsi" w:cstheme="majorHAnsi"/>
          <w:color w:val="000000" w:themeColor="text1"/>
        </w:rPr>
        <w:t>Oświadczenie Wykonawcy o spełnianiu warunków udziału w postepowaniu – wzór oświadczenia stanowi załącznik nr 3 do SWZ. W przypadku wspólnego ubiegania się o zamówienie przez Wykonawców, oświadczenie składa każdy z Wykonawców, w zakresie w jakim spełnia warunki udziału w postepowaniu,</w:t>
      </w:r>
    </w:p>
    <w:p w14:paraId="57714600" w14:textId="77777777" w:rsidR="001C0A5A" w:rsidRPr="00DA29B3" w:rsidRDefault="001C0A5A" w:rsidP="001C0A5A">
      <w:pPr>
        <w:pStyle w:val="Akapitzlist"/>
        <w:numPr>
          <w:ilvl w:val="2"/>
          <w:numId w:val="27"/>
        </w:numPr>
        <w:spacing w:after="0" w:line="319" w:lineRule="auto"/>
        <w:ind w:left="1560" w:hanging="567"/>
        <w:jc w:val="both"/>
        <w:rPr>
          <w:rFonts w:asciiTheme="majorHAnsi" w:hAnsiTheme="majorHAnsi" w:cstheme="majorHAnsi"/>
          <w:color w:val="000000" w:themeColor="text1"/>
        </w:rPr>
      </w:pPr>
      <w:r w:rsidRPr="00DA29B3">
        <w:rPr>
          <w:rFonts w:asciiTheme="majorHAnsi" w:hAnsiTheme="majorHAnsi" w:cstheme="majorHAnsi"/>
          <w:color w:val="000000" w:themeColor="text1"/>
        </w:rPr>
        <w:t xml:space="preserve">Oświadczenie Wykonawcy o niepodleganiu wykluczeniu z postępowania – wzór oświadczenia stanowi załącznik nr 4 do SWZ. </w:t>
      </w:r>
    </w:p>
    <w:p w14:paraId="2F974EE2" w14:textId="77777777" w:rsidR="001C0A5A" w:rsidRPr="00DA29B3" w:rsidRDefault="001C0A5A" w:rsidP="001C0A5A">
      <w:pPr>
        <w:pStyle w:val="Akapitzlist"/>
        <w:spacing w:after="0" w:line="319" w:lineRule="auto"/>
        <w:ind w:left="1560"/>
        <w:jc w:val="both"/>
        <w:rPr>
          <w:rFonts w:asciiTheme="majorHAnsi" w:hAnsiTheme="majorHAnsi" w:cstheme="majorHAnsi"/>
          <w:color w:val="000000" w:themeColor="text1"/>
        </w:rPr>
      </w:pPr>
      <w:r w:rsidRPr="00DA29B3">
        <w:rPr>
          <w:rFonts w:asciiTheme="majorHAnsi" w:hAnsiTheme="majorHAnsi" w:cstheme="majorHAnsi"/>
          <w:color w:val="000000" w:themeColor="text1"/>
        </w:rPr>
        <w:t xml:space="preserve">W przypadku wspólnego ubiegania się o zamówienie przez Wykonawców, </w:t>
      </w:r>
      <w:bookmarkStart w:id="37" w:name="_Hlk65238743"/>
      <w:r w:rsidRPr="00DA29B3">
        <w:rPr>
          <w:rFonts w:asciiTheme="majorHAnsi" w:hAnsiTheme="majorHAnsi" w:cstheme="majorHAnsi"/>
          <w:color w:val="000000" w:themeColor="text1"/>
        </w:rPr>
        <w:t xml:space="preserve">oświadczenie o niepodleganiu wykluczeniu składa </w:t>
      </w:r>
      <w:bookmarkEnd w:id="37"/>
      <w:r w:rsidRPr="00DA29B3">
        <w:rPr>
          <w:rFonts w:asciiTheme="majorHAnsi" w:hAnsiTheme="majorHAnsi" w:cstheme="majorHAnsi"/>
          <w:color w:val="000000" w:themeColor="text1"/>
        </w:rPr>
        <w:t>każdy Wykonawca.</w:t>
      </w:r>
    </w:p>
    <w:p w14:paraId="5ABA089F" w14:textId="77777777" w:rsidR="001C0A5A" w:rsidRPr="00DA29B3" w:rsidRDefault="001C0A5A" w:rsidP="001C0A5A">
      <w:pPr>
        <w:pStyle w:val="Akapitzlist"/>
        <w:spacing w:after="0" w:line="319" w:lineRule="auto"/>
        <w:ind w:left="1560"/>
        <w:jc w:val="both"/>
        <w:rPr>
          <w:rFonts w:asciiTheme="majorHAnsi" w:hAnsiTheme="majorHAnsi" w:cstheme="majorHAnsi"/>
          <w:color w:val="000000" w:themeColor="text1"/>
        </w:rPr>
      </w:pPr>
      <w:r w:rsidRPr="00DA29B3">
        <w:rPr>
          <w:rFonts w:asciiTheme="majorHAnsi" w:hAnsiTheme="majorHAnsi" w:cstheme="majorHAnsi"/>
          <w:color w:val="000000" w:themeColor="text1"/>
        </w:rPr>
        <w:t>W przypadku gdy Wykonawca polega na zasobach Podmiotu trzeciego oświadczenie o niepodleganiu wykluczeniu i spełnianiu warunków udziału, w zakresie w jakim go dotyczą, składa także Podmiot trzeci (załącznik nr 4.1. do SWZ)</w:t>
      </w:r>
    </w:p>
    <w:p w14:paraId="2DE99168" w14:textId="3038C145" w:rsidR="001C0A5A" w:rsidRPr="00DA29B3" w:rsidRDefault="001C0A5A" w:rsidP="001C0A5A">
      <w:pPr>
        <w:pStyle w:val="Akapitzlist"/>
        <w:numPr>
          <w:ilvl w:val="1"/>
          <w:numId w:val="27"/>
        </w:numPr>
        <w:spacing w:after="0" w:line="319" w:lineRule="auto"/>
        <w:jc w:val="both"/>
        <w:rPr>
          <w:rFonts w:asciiTheme="majorHAnsi" w:hAnsiTheme="majorHAnsi" w:cstheme="majorHAnsi"/>
          <w:color w:val="000000" w:themeColor="text1"/>
        </w:rPr>
      </w:pPr>
      <w:r w:rsidRPr="00DA29B3">
        <w:rPr>
          <w:rFonts w:asciiTheme="majorHAnsi" w:hAnsiTheme="majorHAnsi" w:cstheme="majorHAnsi"/>
          <w:b/>
          <w:bCs/>
          <w:color w:val="000000" w:themeColor="text1"/>
        </w:rPr>
        <w:t>Zobowiązanie innego podmiotu</w:t>
      </w:r>
      <w:r w:rsidRPr="00DA29B3">
        <w:rPr>
          <w:rFonts w:asciiTheme="majorHAnsi" w:hAnsiTheme="majorHAnsi" w:cstheme="majorHAnsi"/>
          <w:color w:val="000000" w:themeColor="text1"/>
        </w:rPr>
        <w:t>, o którym mowa w Rozdziale XI ust. 3 SWZ (jeżeli dotyczy)</w:t>
      </w:r>
      <w:r w:rsidR="00EE44B6" w:rsidRPr="00DA29B3">
        <w:rPr>
          <w:rFonts w:asciiTheme="majorHAnsi" w:hAnsiTheme="majorHAnsi" w:cstheme="majorHAnsi"/>
          <w:color w:val="000000" w:themeColor="text1"/>
        </w:rPr>
        <w:t xml:space="preserve"> – wzór oświadczenia stanowi załącznik nr 8 do SWZ.</w:t>
      </w:r>
    </w:p>
    <w:p w14:paraId="747C0DDB" w14:textId="77777777" w:rsidR="001C0A5A" w:rsidRPr="00DA29B3" w:rsidRDefault="001C0A5A" w:rsidP="001C0A5A">
      <w:pPr>
        <w:pStyle w:val="Akapitzlist"/>
        <w:numPr>
          <w:ilvl w:val="1"/>
          <w:numId w:val="27"/>
        </w:numPr>
        <w:spacing w:after="0" w:line="319" w:lineRule="auto"/>
        <w:jc w:val="both"/>
        <w:rPr>
          <w:rFonts w:asciiTheme="majorHAnsi" w:hAnsiTheme="majorHAnsi" w:cstheme="majorHAnsi"/>
          <w:b/>
          <w:bCs/>
          <w:color w:val="000000" w:themeColor="text1"/>
        </w:rPr>
      </w:pPr>
      <w:r w:rsidRPr="00DA29B3">
        <w:rPr>
          <w:rFonts w:asciiTheme="majorHAnsi" w:hAnsiTheme="majorHAnsi" w:cstheme="majorHAnsi"/>
          <w:b/>
          <w:bCs/>
          <w:color w:val="000000" w:themeColor="text1"/>
        </w:rPr>
        <w:t>Oświadczenie</w:t>
      </w:r>
      <w:r w:rsidRPr="00DA29B3">
        <w:rPr>
          <w:rFonts w:asciiTheme="majorHAnsi" w:hAnsiTheme="majorHAnsi" w:cstheme="majorHAnsi"/>
          <w:color w:val="000000" w:themeColor="text1"/>
        </w:rPr>
        <w:t xml:space="preserve">, z którego wynika, które usługi wykonają poszczególni wykonawcy, według wzoru stanowiącego </w:t>
      </w:r>
      <w:r w:rsidRPr="00DA29B3">
        <w:rPr>
          <w:rFonts w:asciiTheme="majorHAnsi" w:hAnsiTheme="majorHAnsi" w:cstheme="majorHAnsi"/>
          <w:b/>
          <w:bCs/>
          <w:color w:val="000000" w:themeColor="text1"/>
        </w:rPr>
        <w:t>załącznik nr 7 do SWZ</w:t>
      </w:r>
      <w:r w:rsidRPr="00DA29B3">
        <w:rPr>
          <w:rFonts w:asciiTheme="majorHAnsi" w:hAnsiTheme="majorHAnsi" w:cstheme="majorHAnsi"/>
          <w:color w:val="000000" w:themeColor="text1"/>
        </w:rPr>
        <w:t xml:space="preserve"> – </w:t>
      </w:r>
      <w:r w:rsidRPr="00DA29B3">
        <w:rPr>
          <w:rFonts w:asciiTheme="majorHAnsi" w:hAnsiTheme="majorHAnsi" w:cstheme="majorHAnsi"/>
          <w:b/>
          <w:bCs/>
          <w:color w:val="000000" w:themeColor="text1"/>
        </w:rPr>
        <w:t>dotyczy  przypadku Wykonawców wspólnie ubiegających się o zamówienie.</w:t>
      </w:r>
    </w:p>
    <w:p w14:paraId="05D9EC55" w14:textId="77777777" w:rsidR="001C0A5A" w:rsidRPr="00DA29B3" w:rsidRDefault="001C0A5A" w:rsidP="001C0A5A">
      <w:pPr>
        <w:pStyle w:val="Akapitzlist"/>
        <w:numPr>
          <w:ilvl w:val="1"/>
          <w:numId w:val="27"/>
        </w:numPr>
        <w:spacing w:after="0" w:line="319" w:lineRule="auto"/>
        <w:jc w:val="both"/>
        <w:rPr>
          <w:rFonts w:asciiTheme="majorHAnsi" w:hAnsiTheme="majorHAnsi" w:cstheme="majorHAnsi"/>
          <w:color w:val="000000" w:themeColor="text1"/>
        </w:rPr>
      </w:pPr>
      <w:r w:rsidRPr="00DA29B3">
        <w:rPr>
          <w:rFonts w:asciiTheme="majorHAnsi" w:hAnsiTheme="majorHAnsi" w:cstheme="majorHAnsi"/>
          <w:b/>
          <w:bCs/>
          <w:color w:val="000000" w:themeColor="text1"/>
        </w:rPr>
        <w:t>Pełnomocnictwa</w:t>
      </w:r>
      <w:r w:rsidRPr="00DA29B3">
        <w:rPr>
          <w:rFonts w:asciiTheme="majorHAnsi" w:hAnsiTheme="majorHAnsi" w:cstheme="majorHAnsi"/>
          <w:color w:val="000000" w:themeColor="text1"/>
        </w:rPr>
        <w:t xml:space="preserve"> upoważniające do złożenia oferty, o ile ofertę składa pełnomocnik.</w:t>
      </w:r>
    </w:p>
    <w:p w14:paraId="144C2AA2" w14:textId="0C5B419F" w:rsidR="001C0A5A" w:rsidRPr="00DA29B3" w:rsidRDefault="001C0A5A" w:rsidP="001C0A5A">
      <w:pPr>
        <w:pStyle w:val="Akapitzlist"/>
        <w:numPr>
          <w:ilvl w:val="1"/>
          <w:numId w:val="27"/>
        </w:numPr>
        <w:spacing w:after="0" w:line="319" w:lineRule="auto"/>
        <w:jc w:val="both"/>
        <w:rPr>
          <w:rFonts w:asciiTheme="majorHAnsi" w:hAnsiTheme="majorHAnsi" w:cstheme="majorHAnsi"/>
          <w:color w:val="000000" w:themeColor="text1"/>
        </w:rPr>
      </w:pPr>
      <w:r w:rsidRPr="00DA29B3">
        <w:rPr>
          <w:rFonts w:asciiTheme="majorHAnsi" w:hAnsiTheme="majorHAnsi" w:cstheme="majorHAnsi"/>
          <w:b/>
          <w:bCs/>
          <w:color w:val="000000" w:themeColor="text1"/>
        </w:rPr>
        <w:t>Pełnomocnictwo dla pełnomocnika</w:t>
      </w:r>
      <w:r w:rsidRPr="00DA29B3">
        <w:rPr>
          <w:rFonts w:asciiTheme="majorHAnsi" w:hAnsiTheme="majorHAnsi" w:cstheme="majorHAnsi"/>
          <w:color w:val="000000" w:themeColor="text1"/>
        </w:rPr>
        <w:t xml:space="preserve"> do reprezentowania w postepowaniu Wykonawców wspólnie ubiegających się o udzielenie zamówienia – dotyczy ofert składanych przez Wykonawców wspólnie ubiegających się o udzielenie zamówienia.</w:t>
      </w:r>
    </w:p>
    <w:p w14:paraId="0E2E1DE5" w14:textId="77777777" w:rsidR="008870AA" w:rsidRPr="00DA29B3" w:rsidRDefault="008870AA" w:rsidP="008870AA">
      <w:pPr>
        <w:spacing w:line="319" w:lineRule="auto"/>
        <w:jc w:val="both"/>
        <w:rPr>
          <w:rFonts w:asciiTheme="minorHAnsi" w:hAnsiTheme="minorHAnsi" w:cstheme="minorHAnsi"/>
          <w:color w:val="000000" w:themeColor="text1"/>
        </w:rPr>
      </w:pPr>
    </w:p>
    <w:p w14:paraId="1A3D8D98" w14:textId="77777777" w:rsidR="008870AA" w:rsidRPr="00DA29B3" w:rsidRDefault="008870AA" w:rsidP="00972E16">
      <w:pPr>
        <w:pStyle w:val="NormalnyWeb"/>
        <w:numPr>
          <w:ilvl w:val="0"/>
          <w:numId w:val="27"/>
        </w:numPr>
        <w:jc w:val="both"/>
        <w:textAlignment w:val="baseline"/>
        <w:rPr>
          <w:rFonts w:asciiTheme="minorHAnsi" w:hAnsiTheme="minorHAnsi" w:cstheme="minorHAnsi"/>
          <w:color w:val="000000" w:themeColor="text1"/>
          <w:sz w:val="22"/>
          <w:szCs w:val="22"/>
        </w:rPr>
      </w:pPr>
      <w:bookmarkStart w:id="38" w:name="_Hlk66110848"/>
      <w:r w:rsidRPr="00DA29B3">
        <w:rPr>
          <w:rFonts w:asciiTheme="minorHAnsi" w:hAnsiTheme="minorHAnsi" w:cstheme="minorHAnsi"/>
          <w:color w:val="000000" w:themeColor="text1"/>
          <w:sz w:val="22"/>
          <w:szCs w:val="22"/>
        </w:rPr>
        <w:t xml:space="preserve">Wymagania formalne dotyczące składanych w postępowaniu podmiotowych środków dowodowych oraz innych dokumentów lub oświadczeń: </w:t>
      </w:r>
    </w:p>
    <w:p w14:paraId="466DCAEC" w14:textId="77777777" w:rsidR="008870AA" w:rsidRPr="00DA29B3" w:rsidRDefault="008870AA" w:rsidP="008870AA">
      <w:pPr>
        <w:pStyle w:val="NormalnyWeb"/>
        <w:ind w:left="360"/>
        <w:jc w:val="both"/>
        <w:textAlignment w:val="baseline"/>
        <w:rPr>
          <w:rFonts w:asciiTheme="minorHAnsi" w:hAnsiTheme="minorHAnsi" w:cstheme="minorHAnsi"/>
          <w:color w:val="000000" w:themeColor="text1"/>
          <w:sz w:val="22"/>
          <w:szCs w:val="22"/>
        </w:rPr>
      </w:pPr>
    </w:p>
    <w:p w14:paraId="7D0E9D3E" w14:textId="77777777" w:rsidR="008870AA" w:rsidRPr="00DA29B3" w:rsidRDefault="008870AA" w:rsidP="008870AA">
      <w:pPr>
        <w:pStyle w:val="NormalnyWeb"/>
        <w:ind w:left="709" w:hanging="424"/>
        <w:jc w:val="both"/>
        <w:textAlignment w:val="baseline"/>
        <w:rPr>
          <w:rFonts w:asciiTheme="minorHAnsi" w:hAnsiTheme="minorHAnsi" w:cstheme="minorHAnsi"/>
          <w:color w:val="000000" w:themeColor="text1"/>
          <w:sz w:val="22"/>
          <w:szCs w:val="22"/>
        </w:rPr>
      </w:pPr>
      <w:r w:rsidRPr="00DA29B3">
        <w:rPr>
          <w:rFonts w:asciiTheme="minorHAnsi" w:hAnsiTheme="minorHAnsi" w:cstheme="minorHAnsi"/>
          <w:b/>
          <w:color w:val="000000" w:themeColor="text1"/>
          <w:sz w:val="22"/>
          <w:szCs w:val="22"/>
        </w:rPr>
        <w:t>2.1.</w:t>
      </w:r>
      <w:r w:rsidRPr="00DA29B3">
        <w:rPr>
          <w:rFonts w:asciiTheme="minorHAnsi" w:hAnsiTheme="minorHAnsi" w:cstheme="minorHAnsi"/>
          <w:color w:val="000000" w:themeColor="text1"/>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4B347BD" w14:textId="77777777" w:rsidR="008870AA" w:rsidRPr="00DA29B3" w:rsidRDefault="008870AA" w:rsidP="008870AA">
      <w:pPr>
        <w:pStyle w:val="NormalnyWeb"/>
        <w:ind w:left="709" w:hanging="424"/>
        <w:jc w:val="both"/>
        <w:textAlignment w:val="baseline"/>
        <w:rPr>
          <w:rFonts w:asciiTheme="minorHAnsi" w:hAnsiTheme="minorHAnsi" w:cstheme="minorHAnsi"/>
          <w:color w:val="000000" w:themeColor="text1"/>
          <w:sz w:val="22"/>
          <w:szCs w:val="22"/>
        </w:rPr>
      </w:pPr>
      <w:r w:rsidRPr="00DA29B3">
        <w:rPr>
          <w:rFonts w:asciiTheme="minorHAnsi" w:hAnsiTheme="minorHAnsi" w:cstheme="minorHAnsi"/>
          <w:color w:val="000000" w:themeColor="text1"/>
          <w:sz w:val="22"/>
          <w:szCs w:val="22"/>
        </w:rPr>
        <w:t xml:space="preserve"> </w:t>
      </w:r>
    </w:p>
    <w:p w14:paraId="5CD3ED02" w14:textId="77777777" w:rsidR="008870AA" w:rsidRPr="00DA29B3" w:rsidRDefault="008870AA" w:rsidP="008870AA">
      <w:pPr>
        <w:pStyle w:val="NormalnyWeb"/>
        <w:ind w:left="709" w:hanging="709"/>
        <w:jc w:val="both"/>
        <w:textAlignment w:val="baseline"/>
        <w:rPr>
          <w:rFonts w:asciiTheme="minorHAnsi" w:hAnsiTheme="minorHAnsi" w:cstheme="minorHAnsi"/>
          <w:color w:val="000000" w:themeColor="text1"/>
          <w:sz w:val="22"/>
          <w:szCs w:val="22"/>
        </w:rPr>
      </w:pPr>
      <w:r w:rsidRPr="00DA29B3">
        <w:rPr>
          <w:rFonts w:asciiTheme="minorHAnsi" w:hAnsiTheme="minorHAnsi" w:cstheme="minorHAnsi"/>
          <w:color w:val="000000" w:themeColor="text1"/>
          <w:sz w:val="22"/>
          <w:szCs w:val="22"/>
        </w:rPr>
        <w:lastRenderedPageBreak/>
        <w:t xml:space="preserve">     </w:t>
      </w:r>
      <w:r w:rsidRPr="00DA29B3">
        <w:rPr>
          <w:rFonts w:asciiTheme="minorHAnsi" w:hAnsiTheme="minorHAnsi" w:cstheme="minorHAnsi"/>
          <w:b/>
          <w:color w:val="000000" w:themeColor="text1"/>
          <w:sz w:val="22"/>
          <w:szCs w:val="22"/>
        </w:rPr>
        <w:t>2.2.</w:t>
      </w:r>
      <w:r w:rsidRPr="00DA29B3">
        <w:rPr>
          <w:rFonts w:asciiTheme="minorHAnsi" w:hAnsiTheme="minorHAnsi" w:cstheme="minorHAnsi"/>
          <w:color w:val="000000" w:themeColor="text1"/>
          <w:sz w:val="22"/>
          <w:szCs w:val="22"/>
        </w:rPr>
        <w:t xml:space="preserve"> W przypadku, gdy podmiotowe środki dowodowe, inne dokumenty lub dokumenty potwierdzające umocowanie do reprezentowania zostały wystawione przez upoważnione podmioty: </w:t>
      </w:r>
    </w:p>
    <w:p w14:paraId="49384D47" w14:textId="77777777" w:rsidR="008870AA" w:rsidRPr="00DA29B3" w:rsidRDefault="008870AA" w:rsidP="008870AA">
      <w:pPr>
        <w:pStyle w:val="NormalnyWeb"/>
        <w:ind w:left="709"/>
        <w:jc w:val="both"/>
        <w:textAlignment w:val="baseline"/>
        <w:rPr>
          <w:rFonts w:asciiTheme="minorHAnsi" w:hAnsiTheme="minorHAnsi" w:cstheme="minorHAnsi"/>
          <w:color w:val="000000" w:themeColor="text1"/>
          <w:sz w:val="22"/>
          <w:szCs w:val="22"/>
        </w:rPr>
      </w:pPr>
      <w:r w:rsidRPr="00DA29B3">
        <w:rPr>
          <w:rFonts w:asciiTheme="minorHAnsi" w:hAnsiTheme="minorHAnsi" w:cstheme="minorHAnsi"/>
          <w:b/>
          <w:color w:val="000000" w:themeColor="text1"/>
          <w:sz w:val="22"/>
          <w:szCs w:val="22"/>
        </w:rPr>
        <w:t>1)</w:t>
      </w:r>
      <w:r w:rsidRPr="00DA29B3">
        <w:rPr>
          <w:rFonts w:asciiTheme="minorHAnsi" w:hAnsiTheme="minorHAnsi" w:cstheme="minorHAnsi"/>
          <w:color w:val="000000" w:themeColor="text1"/>
          <w:sz w:val="22"/>
          <w:szCs w:val="22"/>
        </w:rPr>
        <w:t xml:space="preserve"> jako dokument elektroniczny – Wykonawca przekazuje ten dokument; </w:t>
      </w:r>
    </w:p>
    <w:p w14:paraId="0FF977AF" w14:textId="77777777" w:rsidR="008870AA" w:rsidRPr="00DA29B3" w:rsidRDefault="008870AA" w:rsidP="008870AA">
      <w:pPr>
        <w:pStyle w:val="NormalnyWeb"/>
        <w:ind w:left="709"/>
        <w:jc w:val="both"/>
        <w:textAlignment w:val="baseline"/>
        <w:rPr>
          <w:rFonts w:asciiTheme="minorHAnsi" w:hAnsiTheme="minorHAnsi" w:cstheme="minorHAnsi"/>
          <w:color w:val="000000" w:themeColor="text1"/>
          <w:sz w:val="22"/>
          <w:szCs w:val="22"/>
        </w:rPr>
      </w:pPr>
      <w:r w:rsidRPr="00DA29B3">
        <w:rPr>
          <w:rFonts w:asciiTheme="minorHAnsi" w:hAnsiTheme="minorHAnsi" w:cstheme="minorHAnsi"/>
          <w:b/>
          <w:color w:val="000000" w:themeColor="text1"/>
          <w:sz w:val="22"/>
          <w:szCs w:val="22"/>
        </w:rPr>
        <w:t>2)</w:t>
      </w:r>
      <w:r w:rsidRPr="00DA29B3">
        <w:rPr>
          <w:rFonts w:asciiTheme="minorHAnsi" w:hAnsiTheme="minorHAnsi" w:cstheme="minorHAnsi"/>
          <w:color w:val="000000" w:themeColor="text1"/>
          <w:sz w:val="22"/>
          <w:szCs w:val="22"/>
        </w:rPr>
        <w:t xml:space="preserve"> 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w:t>
      </w:r>
      <w:proofErr w:type="spellStart"/>
      <w:r w:rsidRPr="00DA29B3">
        <w:rPr>
          <w:rFonts w:asciiTheme="minorHAnsi" w:hAnsiTheme="minorHAnsi" w:cstheme="minorHAnsi"/>
          <w:color w:val="000000" w:themeColor="text1"/>
          <w:sz w:val="22"/>
          <w:szCs w:val="22"/>
        </w:rPr>
        <w:t>ppkt</w:t>
      </w:r>
      <w:proofErr w:type="spellEnd"/>
      <w:r w:rsidRPr="00DA29B3">
        <w:rPr>
          <w:rFonts w:asciiTheme="minorHAnsi" w:hAnsiTheme="minorHAnsi" w:cstheme="minorHAnsi"/>
          <w:color w:val="000000" w:themeColor="text1"/>
          <w:sz w:val="22"/>
          <w:szCs w:val="22"/>
        </w:rPr>
        <w:t xml:space="preserve">. 2) powyżej, dokonuje notariusz lub: </w:t>
      </w:r>
    </w:p>
    <w:p w14:paraId="707134B6" w14:textId="77777777" w:rsidR="008870AA" w:rsidRPr="00DA29B3" w:rsidRDefault="008870AA" w:rsidP="008870AA">
      <w:pPr>
        <w:pStyle w:val="NormalnyWeb"/>
        <w:ind w:left="993"/>
        <w:jc w:val="both"/>
        <w:textAlignment w:val="baseline"/>
        <w:rPr>
          <w:rFonts w:asciiTheme="minorHAnsi" w:hAnsiTheme="minorHAnsi" w:cstheme="minorHAnsi"/>
          <w:color w:val="000000" w:themeColor="text1"/>
          <w:sz w:val="22"/>
          <w:szCs w:val="22"/>
        </w:rPr>
      </w:pPr>
      <w:r w:rsidRPr="00DA29B3">
        <w:rPr>
          <w:rFonts w:asciiTheme="minorHAnsi" w:hAnsiTheme="minorHAnsi" w:cstheme="minorHAnsi"/>
          <w:b/>
          <w:color w:val="000000" w:themeColor="text1"/>
          <w:sz w:val="22"/>
          <w:szCs w:val="22"/>
        </w:rPr>
        <w:t>a)</w:t>
      </w:r>
      <w:r w:rsidRPr="00DA29B3">
        <w:rPr>
          <w:rFonts w:asciiTheme="minorHAnsi" w:hAnsiTheme="minorHAnsi" w:cstheme="minorHAnsi"/>
          <w:color w:val="000000" w:themeColor="text1"/>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4200168A" w14:textId="77777777" w:rsidR="008870AA" w:rsidRPr="00DA29B3" w:rsidRDefault="008870AA" w:rsidP="008870AA">
      <w:pPr>
        <w:pStyle w:val="NormalnyWeb"/>
        <w:ind w:left="993"/>
        <w:jc w:val="both"/>
        <w:textAlignment w:val="baseline"/>
        <w:rPr>
          <w:rFonts w:asciiTheme="minorHAnsi" w:hAnsiTheme="minorHAnsi" w:cstheme="minorHAnsi"/>
          <w:color w:val="000000" w:themeColor="text1"/>
          <w:sz w:val="22"/>
          <w:szCs w:val="22"/>
        </w:rPr>
      </w:pPr>
      <w:r w:rsidRPr="00DA29B3">
        <w:rPr>
          <w:rFonts w:asciiTheme="minorHAnsi" w:hAnsiTheme="minorHAnsi" w:cstheme="minorHAnsi"/>
          <w:b/>
          <w:color w:val="000000" w:themeColor="text1"/>
          <w:sz w:val="22"/>
          <w:szCs w:val="22"/>
        </w:rPr>
        <w:t>b)</w:t>
      </w:r>
      <w:r w:rsidRPr="00DA29B3">
        <w:rPr>
          <w:rFonts w:asciiTheme="minorHAnsi" w:hAnsiTheme="minorHAnsi" w:cstheme="minorHAnsi"/>
          <w:color w:val="000000" w:themeColor="text1"/>
          <w:sz w:val="22"/>
          <w:szCs w:val="22"/>
        </w:rPr>
        <w:t xml:space="preserve"> w przypadku innych dokumentów– odpowiednio Wykonawca lub Wykonawca wspólnie ubiegający się o udzielenie zamówienia, każdy w zakresie dokumentu, który go dotyczy; </w:t>
      </w:r>
    </w:p>
    <w:p w14:paraId="186D7FAE" w14:textId="77777777" w:rsidR="008870AA" w:rsidRPr="00DA29B3" w:rsidRDefault="008870AA" w:rsidP="008870AA">
      <w:pPr>
        <w:pStyle w:val="NormalnyWeb"/>
        <w:ind w:left="851" w:hanging="509"/>
        <w:jc w:val="both"/>
        <w:textAlignment w:val="baseline"/>
        <w:rPr>
          <w:rFonts w:asciiTheme="minorHAnsi" w:hAnsiTheme="minorHAnsi" w:cstheme="minorHAnsi"/>
          <w:color w:val="000000" w:themeColor="text1"/>
          <w:sz w:val="22"/>
          <w:szCs w:val="22"/>
        </w:rPr>
      </w:pPr>
      <w:r w:rsidRPr="00DA29B3">
        <w:rPr>
          <w:rFonts w:asciiTheme="minorHAnsi" w:hAnsiTheme="minorHAnsi" w:cstheme="minorHAnsi"/>
          <w:b/>
          <w:color w:val="000000" w:themeColor="text1"/>
          <w:sz w:val="22"/>
          <w:szCs w:val="22"/>
        </w:rPr>
        <w:t>2.3.</w:t>
      </w:r>
      <w:r w:rsidRPr="00DA29B3">
        <w:rPr>
          <w:rFonts w:asciiTheme="minorHAnsi" w:hAnsiTheme="minorHAnsi" w:cstheme="minorHAnsi"/>
          <w:color w:val="000000" w:themeColor="text1"/>
          <w:sz w:val="22"/>
          <w:szCs w:val="22"/>
        </w:rPr>
        <w:t xml:space="preserve"> Podmiotowe środki dowodowe, w tym oświadczenie, o którym mowa w art. 117 ust. 4 </w:t>
      </w:r>
      <w:proofErr w:type="spellStart"/>
      <w:r w:rsidRPr="00DA29B3">
        <w:rPr>
          <w:rFonts w:asciiTheme="minorHAnsi" w:hAnsiTheme="minorHAnsi" w:cstheme="minorHAnsi"/>
          <w:color w:val="000000" w:themeColor="text1"/>
          <w:sz w:val="22"/>
          <w:szCs w:val="22"/>
        </w:rPr>
        <w:t>Pzp</w:t>
      </w:r>
      <w:proofErr w:type="spellEnd"/>
      <w:r w:rsidRPr="00DA29B3">
        <w:rPr>
          <w:rFonts w:asciiTheme="minorHAnsi" w:hAnsiTheme="minorHAnsi" w:cstheme="minorHAnsi"/>
          <w:color w:val="000000" w:themeColor="text1"/>
          <w:sz w:val="22"/>
          <w:szCs w:val="22"/>
        </w:rPr>
        <w:t xml:space="preserve"> zobowiązanie/-</w:t>
      </w:r>
      <w:proofErr w:type="spellStart"/>
      <w:r w:rsidRPr="00DA29B3">
        <w:rPr>
          <w:rFonts w:asciiTheme="minorHAnsi" w:hAnsiTheme="minorHAnsi" w:cstheme="minorHAnsi"/>
          <w:color w:val="000000" w:themeColor="text1"/>
          <w:sz w:val="22"/>
          <w:szCs w:val="22"/>
        </w:rPr>
        <w:t>nia</w:t>
      </w:r>
      <w:proofErr w:type="spellEnd"/>
      <w:r w:rsidRPr="00DA29B3">
        <w:rPr>
          <w:rFonts w:asciiTheme="minorHAnsi" w:hAnsiTheme="minorHAnsi" w:cstheme="minorHAnsi"/>
          <w:color w:val="000000" w:themeColor="text1"/>
          <w:sz w:val="22"/>
          <w:szCs w:val="22"/>
        </w:rPr>
        <w:t xml:space="preserve"> podmiotu udostępniającego zasoby, które nie zostały wystawione przez upoważnione podmioty, oraz wymagane pełnomocnictwa: </w:t>
      </w:r>
    </w:p>
    <w:p w14:paraId="3BC7FDFE" w14:textId="77777777" w:rsidR="008870AA" w:rsidRPr="00DA29B3" w:rsidRDefault="008870AA" w:rsidP="008870AA">
      <w:pPr>
        <w:pStyle w:val="NormalnyWeb"/>
        <w:ind w:left="851"/>
        <w:jc w:val="both"/>
        <w:textAlignment w:val="baseline"/>
        <w:rPr>
          <w:rFonts w:asciiTheme="minorHAnsi" w:hAnsiTheme="minorHAnsi" w:cstheme="minorHAnsi"/>
          <w:color w:val="000000" w:themeColor="text1"/>
          <w:sz w:val="22"/>
          <w:szCs w:val="22"/>
        </w:rPr>
      </w:pPr>
      <w:r w:rsidRPr="00DA29B3">
        <w:rPr>
          <w:rFonts w:asciiTheme="minorHAnsi" w:hAnsiTheme="minorHAnsi" w:cstheme="minorHAnsi"/>
          <w:b/>
          <w:color w:val="000000" w:themeColor="text1"/>
          <w:sz w:val="22"/>
          <w:szCs w:val="22"/>
        </w:rPr>
        <w:t>1)</w:t>
      </w:r>
      <w:r w:rsidRPr="00DA29B3">
        <w:rPr>
          <w:rFonts w:asciiTheme="minorHAnsi" w:hAnsiTheme="minorHAnsi" w:cstheme="minorHAnsi"/>
          <w:color w:val="000000" w:themeColor="text1"/>
          <w:sz w:val="22"/>
          <w:szCs w:val="22"/>
        </w:rPr>
        <w:t xml:space="preserve"> przekazuje się w postaci elektronicznej i opatruje się kwalifikowanym podpisem elektronicznym, podpisem zaufanym lub podpisem osobistym; </w:t>
      </w:r>
    </w:p>
    <w:p w14:paraId="0267D391" w14:textId="77777777" w:rsidR="008870AA" w:rsidRPr="00DA29B3" w:rsidRDefault="008870AA" w:rsidP="008870AA">
      <w:pPr>
        <w:pStyle w:val="NormalnyWeb"/>
        <w:ind w:left="851"/>
        <w:jc w:val="both"/>
        <w:textAlignment w:val="baseline"/>
        <w:rPr>
          <w:rFonts w:asciiTheme="minorHAnsi" w:hAnsiTheme="minorHAnsi" w:cstheme="minorHAnsi"/>
          <w:color w:val="000000" w:themeColor="text1"/>
          <w:sz w:val="22"/>
          <w:szCs w:val="22"/>
        </w:rPr>
      </w:pPr>
      <w:r w:rsidRPr="00DA29B3">
        <w:rPr>
          <w:rFonts w:asciiTheme="minorHAnsi" w:hAnsiTheme="minorHAnsi" w:cstheme="minorHAnsi"/>
          <w:b/>
          <w:color w:val="000000" w:themeColor="text1"/>
          <w:sz w:val="22"/>
          <w:szCs w:val="22"/>
        </w:rPr>
        <w:t>2)</w:t>
      </w:r>
      <w:r w:rsidRPr="00DA29B3">
        <w:rPr>
          <w:rFonts w:asciiTheme="minorHAnsi" w:hAnsiTheme="minorHAnsi" w:cstheme="minorHAnsi"/>
          <w:color w:val="000000" w:themeColor="text1"/>
          <w:sz w:val="22"/>
          <w:szCs w:val="22"/>
        </w:rP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 Poświadczenia zgodności cyfrowego odwzorowania z dokumentem w postaci papierowej, o którym mowa w </w:t>
      </w:r>
      <w:proofErr w:type="spellStart"/>
      <w:r w:rsidRPr="00DA29B3">
        <w:rPr>
          <w:rFonts w:asciiTheme="minorHAnsi" w:hAnsiTheme="minorHAnsi" w:cstheme="minorHAnsi"/>
          <w:color w:val="000000" w:themeColor="text1"/>
          <w:sz w:val="22"/>
          <w:szCs w:val="22"/>
        </w:rPr>
        <w:t>ppkt</w:t>
      </w:r>
      <w:proofErr w:type="spellEnd"/>
      <w:r w:rsidRPr="00DA29B3">
        <w:rPr>
          <w:rFonts w:asciiTheme="minorHAnsi" w:hAnsiTheme="minorHAnsi" w:cstheme="minorHAnsi"/>
          <w:color w:val="000000" w:themeColor="text1"/>
          <w:sz w:val="22"/>
          <w:szCs w:val="22"/>
        </w:rPr>
        <w:t xml:space="preserve">. 2) powyżej, dokonuje notariusz lub: </w:t>
      </w:r>
    </w:p>
    <w:p w14:paraId="642C106E" w14:textId="77777777" w:rsidR="008870AA" w:rsidRPr="00DA29B3" w:rsidRDefault="008870AA" w:rsidP="008870AA">
      <w:pPr>
        <w:pStyle w:val="NormalnyWeb"/>
        <w:ind w:left="1134"/>
        <w:jc w:val="both"/>
        <w:textAlignment w:val="baseline"/>
        <w:rPr>
          <w:rFonts w:asciiTheme="minorHAnsi" w:hAnsiTheme="minorHAnsi" w:cstheme="minorHAnsi"/>
          <w:color w:val="000000" w:themeColor="text1"/>
          <w:sz w:val="22"/>
          <w:szCs w:val="22"/>
        </w:rPr>
      </w:pPr>
      <w:r w:rsidRPr="00DA29B3">
        <w:rPr>
          <w:rFonts w:asciiTheme="minorHAnsi" w:hAnsiTheme="minorHAnsi" w:cstheme="minorHAnsi"/>
          <w:b/>
          <w:color w:val="000000" w:themeColor="text1"/>
          <w:sz w:val="22"/>
          <w:szCs w:val="22"/>
        </w:rPr>
        <w:t>a)</w:t>
      </w:r>
      <w:r w:rsidRPr="00DA29B3">
        <w:rPr>
          <w:rFonts w:asciiTheme="minorHAnsi" w:hAnsiTheme="minorHAnsi" w:cstheme="minorHAnsi"/>
          <w:color w:val="000000" w:themeColor="text1"/>
          <w:sz w:val="22"/>
          <w:szCs w:val="22"/>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77777777" w:rsidR="008870AA" w:rsidRPr="00DA29B3" w:rsidRDefault="008870AA" w:rsidP="008870AA">
      <w:pPr>
        <w:pStyle w:val="NormalnyWeb"/>
        <w:ind w:left="1134"/>
        <w:jc w:val="both"/>
        <w:textAlignment w:val="baseline"/>
        <w:rPr>
          <w:rFonts w:asciiTheme="minorHAnsi" w:hAnsiTheme="minorHAnsi" w:cstheme="minorHAnsi"/>
          <w:color w:val="000000" w:themeColor="text1"/>
          <w:sz w:val="22"/>
          <w:szCs w:val="22"/>
        </w:rPr>
      </w:pPr>
      <w:r w:rsidRPr="00DA29B3">
        <w:rPr>
          <w:rFonts w:asciiTheme="minorHAnsi" w:hAnsiTheme="minorHAnsi" w:cstheme="minorHAnsi"/>
          <w:b/>
          <w:color w:val="000000" w:themeColor="text1"/>
          <w:sz w:val="22"/>
          <w:szCs w:val="22"/>
        </w:rPr>
        <w:t>b)</w:t>
      </w:r>
      <w:r w:rsidRPr="00DA29B3">
        <w:rPr>
          <w:rFonts w:asciiTheme="minorHAnsi" w:hAnsiTheme="minorHAnsi" w:cstheme="minorHAnsi"/>
          <w:color w:val="000000" w:themeColor="text1"/>
          <w:sz w:val="22"/>
          <w:szCs w:val="22"/>
        </w:rPr>
        <w:t xml:space="preserve"> w przypadku oświadczenia, o którym mowa  w art. 117 ust. 4 </w:t>
      </w:r>
      <w:proofErr w:type="spellStart"/>
      <w:r w:rsidRPr="00DA29B3">
        <w:rPr>
          <w:rFonts w:asciiTheme="minorHAnsi" w:hAnsiTheme="minorHAnsi" w:cstheme="minorHAnsi"/>
          <w:color w:val="000000" w:themeColor="text1"/>
          <w:sz w:val="22"/>
          <w:szCs w:val="22"/>
        </w:rPr>
        <w:t>Pzp</w:t>
      </w:r>
      <w:proofErr w:type="spellEnd"/>
      <w:r w:rsidRPr="00DA29B3">
        <w:rPr>
          <w:rFonts w:asciiTheme="minorHAnsi" w:hAnsiTheme="minorHAnsi" w:cstheme="minorHAnsi"/>
          <w:color w:val="000000" w:themeColor="text1"/>
          <w:sz w:val="22"/>
          <w:szCs w:val="22"/>
        </w:rPr>
        <w:t xml:space="preserve">, zobowiązania podmiotu udostępniającego zasoby – odpowiednio Wykonawca lub Wykonawca wspólnie ubiegający się o udzielenie zamówienia; </w:t>
      </w:r>
    </w:p>
    <w:p w14:paraId="6FD3FB62" w14:textId="77777777" w:rsidR="008870AA" w:rsidRPr="00DA29B3" w:rsidRDefault="008870AA" w:rsidP="008870AA">
      <w:pPr>
        <w:pStyle w:val="NormalnyWeb"/>
        <w:ind w:left="1134"/>
        <w:jc w:val="both"/>
        <w:textAlignment w:val="baseline"/>
        <w:rPr>
          <w:rFonts w:asciiTheme="minorHAnsi" w:hAnsiTheme="minorHAnsi" w:cstheme="minorHAnsi"/>
          <w:strike/>
          <w:color w:val="000000" w:themeColor="text1"/>
          <w:sz w:val="22"/>
          <w:szCs w:val="22"/>
        </w:rPr>
      </w:pPr>
      <w:r w:rsidRPr="00DA29B3">
        <w:rPr>
          <w:rFonts w:asciiTheme="minorHAnsi" w:hAnsiTheme="minorHAnsi" w:cstheme="minorHAnsi"/>
          <w:b/>
          <w:color w:val="000000" w:themeColor="text1"/>
          <w:sz w:val="22"/>
          <w:szCs w:val="22"/>
        </w:rPr>
        <w:t>c)</w:t>
      </w:r>
      <w:r w:rsidRPr="00DA29B3">
        <w:rPr>
          <w:rFonts w:asciiTheme="minorHAnsi" w:hAnsiTheme="minorHAnsi" w:cstheme="minorHAnsi"/>
          <w:color w:val="000000" w:themeColor="text1"/>
          <w:sz w:val="22"/>
          <w:szCs w:val="22"/>
        </w:rPr>
        <w:t xml:space="preserve"> w przypadku pełnomocnictwa – mocodawca. </w:t>
      </w:r>
    </w:p>
    <w:bookmarkEnd w:id="36"/>
    <w:bookmarkEnd w:id="38"/>
    <w:p w14:paraId="325FD8E3" w14:textId="77777777" w:rsidR="008870AA" w:rsidRPr="00DA29B3" w:rsidRDefault="008870AA" w:rsidP="008870AA">
      <w:pPr>
        <w:spacing w:line="319" w:lineRule="auto"/>
        <w:jc w:val="both"/>
        <w:rPr>
          <w:rFonts w:asciiTheme="minorHAnsi" w:hAnsiTheme="minorHAnsi" w:cstheme="minorHAnsi"/>
          <w:color w:val="000000" w:themeColor="text1"/>
        </w:rPr>
      </w:pPr>
    </w:p>
    <w:p w14:paraId="221040BA" w14:textId="2A75FADD" w:rsidR="008870AA" w:rsidRPr="00DA29B3" w:rsidRDefault="008870AA" w:rsidP="00972E16">
      <w:pPr>
        <w:pStyle w:val="Akapitzlist"/>
        <w:numPr>
          <w:ilvl w:val="0"/>
          <w:numId w:val="27"/>
        </w:numPr>
        <w:spacing w:after="0" w:line="319" w:lineRule="auto"/>
        <w:ind w:left="357" w:hanging="357"/>
        <w:jc w:val="both"/>
        <w:rPr>
          <w:rFonts w:asciiTheme="minorHAnsi" w:hAnsiTheme="minorHAnsi" w:cstheme="minorHAnsi"/>
          <w:color w:val="000000" w:themeColor="text1"/>
        </w:rPr>
      </w:pPr>
      <w:r w:rsidRPr="00DA29B3">
        <w:rPr>
          <w:rFonts w:asciiTheme="minorHAnsi" w:hAnsiTheme="minorHAnsi" w:cstheme="minorHAnsi"/>
          <w:color w:val="000000" w:themeColor="text1"/>
        </w:rPr>
        <w:t>Wszelkie informacje stanowiące tajemnice przedsiębiorstwa w rozumieniu ustawy z dnia 16 kwietnia 1993r. o zwalczaniu nieuczciwej konkurencji (Dz. U. z 20</w:t>
      </w:r>
      <w:r w:rsidR="008E2A0A" w:rsidRPr="00DA29B3">
        <w:rPr>
          <w:rFonts w:asciiTheme="minorHAnsi" w:hAnsiTheme="minorHAnsi" w:cstheme="minorHAnsi"/>
          <w:color w:val="000000" w:themeColor="text1"/>
        </w:rPr>
        <w:t>20</w:t>
      </w:r>
      <w:r w:rsidRPr="00DA29B3">
        <w:rPr>
          <w:rFonts w:asciiTheme="minorHAnsi" w:hAnsiTheme="minorHAnsi" w:cstheme="minorHAnsi"/>
          <w:color w:val="000000" w:themeColor="text1"/>
        </w:rPr>
        <w:t xml:space="preserve">r. poz. </w:t>
      </w:r>
      <w:r w:rsidR="008E2A0A" w:rsidRPr="00DA29B3">
        <w:rPr>
          <w:rFonts w:asciiTheme="minorHAnsi" w:hAnsiTheme="minorHAnsi" w:cstheme="minorHAnsi"/>
          <w:color w:val="000000" w:themeColor="text1"/>
        </w:rPr>
        <w:t>1913 ze zm.</w:t>
      </w:r>
      <w:r w:rsidRPr="00DA29B3">
        <w:rPr>
          <w:rFonts w:asciiTheme="minorHAnsi" w:hAnsiTheme="minorHAnsi" w:cstheme="minorHAnsi"/>
          <w:color w:val="000000" w:themeColor="text1"/>
        </w:rPr>
        <w:t>), które Wykonawca zastrzeże jako tajemnicę przedsiębiorstwa, powinny zostać złożone w osobnym pliku wraz z jednoczesnym zaznaczeniem polecenia „Załącznik stanowiący tajemnicę przedsiębiorstwa”. Informacje stanowiące tajemnice 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DA29B3" w:rsidRDefault="008870AA" w:rsidP="008870AA">
      <w:pPr>
        <w:spacing w:line="319" w:lineRule="auto"/>
        <w:jc w:val="both"/>
        <w:rPr>
          <w:rFonts w:asciiTheme="minorHAnsi" w:hAnsiTheme="minorHAnsi" w:cstheme="minorHAnsi"/>
          <w:color w:val="000000" w:themeColor="text1"/>
        </w:rPr>
      </w:pPr>
    </w:p>
    <w:p w14:paraId="7F5AC59A" w14:textId="77777777" w:rsidR="008870AA" w:rsidRPr="00DA29B3" w:rsidRDefault="008870AA" w:rsidP="00972E16">
      <w:pPr>
        <w:pStyle w:val="Akapitzlist"/>
        <w:numPr>
          <w:ilvl w:val="0"/>
          <w:numId w:val="27"/>
        </w:numPr>
        <w:spacing w:after="0" w:line="319" w:lineRule="auto"/>
        <w:jc w:val="both"/>
        <w:rPr>
          <w:rFonts w:asciiTheme="minorHAnsi" w:hAnsiTheme="minorHAnsi" w:cstheme="minorHAnsi"/>
          <w:color w:val="000000" w:themeColor="text1"/>
        </w:rPr>
      </w:pPr>
      <w:r w:rsidRPr="00DA29B3">
        <w:rPr>
          <w:rFonts w:asciiTheme="minorHAnsi" w:hAnsiTheme="minorHAnsi" w:cstheme="minorHAnsi"/>
          <w:color w:val="000000" w:themeColor="text1"/>
        </w:rPr>
        <w:lastRenderedPageBreak/>
        <w:t xml:space="preserve">Oferta, wniosek oraz przedmiotowe środki dowodowe (jeżeli były wymagane) składane elektronicznie </w:t>
      </w:r>
      <w:bookmarkStart w:id="39" w:name="_Hlk80957306"/>
      <w:r w:rsidRPr="00DA29B3">
        <w:rPr>
          <w:rFonts w:asciiTheme="minorHAnsi" w:hAnsiTheme="minorHAnsi" w:cstheme="minorHAnsi"/>
          <w:color w:val="000000" w:themeColor="text1"/>
        </w:rPr>
        <w:t>muszą zostać podpisane elektronicznym kwalifikowanym podpisem lub podpisem zaufanym lub podpisem osobistym</w:t>
      </w:r>
      <w:bookmarkEnd w:id="39"/>
      <w:r w:rsidRPr="00DA29B3">
        <w:rPr>
          <w:rFonts w:asciiTheme="minorHAnsi" w:hAnsiTheme="minorHAnsi" w:cstheme="minorHAnsi"/>
          <w:color w:val="000000" w:themeColor="text1"/>
        </w:rPr>
        <w:t>. W procesie składania oferty, wniosku w tym przedmiotowych środków dowodowych na platformie,  kwalifikowany podpis elektroniczny lub podpis zaufany lub podpis osobisty Wykonawca może złożyć bezpośrednio na dokumencie, który następnie przesyła do systemu (</w:t>
      </w:r>
      <w:r w:rsidRPr="00DA29B3">
        <w:rPr>
          <w:rFonts w:asciiTheme="minorHAnsi" w:hAnsiTheme="minorHAnsi" w:cstheme="minorHAnsi"/>
          <w:b/>
          <w:color w:val="000000" w:themeColor="text1"/>
        </w:rPr>
        <w:t xml:space="preserve">opcja rekomendowana </w:t>
      </w:r>
      <w:r w:rsidRPr="00DA29B3">
        <w:rPr>
          <w:rFonts w:asciiTheme="minorHAnsi" w:hAnsiTheme="minorHAnsi" w:cstheme="minorHAnsi"/>
          <w:color w:val="000000" w:themeColor="text1"/>
        </w:rPr>
        <w:t>przez</w:t>
      </w:r>
      <w:r w:rsidRPr="00DA29B3">
        <w:rPr>
          <w:rFonts w:asciiTheme="minorHAnsi" w:hAnsiTheme="minorHAnsi" w:cstheme="minorHAnsi"/>
          <w:b/>
          <w:color w:val="000000" w:themeColor="text1"/>
        </w:rPr>
        <w:t xml:space="preserve"> </w:t>
      </w:r>
      <w:hyperlink r:id="rId31">
        <w:r w:rsidRPr="00DA29B3">
          <w:rPr>
            <w:rFonts w:asciiTheme="minorHAnsi" w:hAnsiTheme="minorHAnsi" w:cstheme="minorHAnsi"/>
            <w:b/>
            <w:color w:val="000000" w:themeColor="text1"/>
            <w:u w:val="single"/>
          </w:rPr>
          <w:t>platformazakupowa.pl</w:t>
        </w:r>
      </w:hyperlink>
      <w:r w:rsidRPr="00DA29B3">
        <w:rPr>
          <w:rFonts w:asciiTheme="minorHAnsi" w:hAnsiTheme="minorHAnsi" w:cstheme="minorHAnsi"/>
          <w:color w:val="000000" w:themeColor="text1"/>
        </w:rPr>
        <w:t xml:space="preserve">) oraz dodatkowo dla całego pakietu dokumentów w kroku 2 </w:t>
      </w:r>
      <w:r w:rsidRPr="00DA29B3">
        <w:rPr>
          <w:rFonts w:asciiTheme="minorHAnsi" w:hAnsiTheme="minorHAnsi" w:cstheme="minorHAnsi"/>
          <w:b/>
          <w:color w:val="000000" w:themeColor="text1"/>
        </w:rPr>
        <w:t xml:space="preserve">Formularza składania oferty lub wniosku </w:t>
      </w:r>
      <w:r w:rsidRPr="00DA29B3">
        <w:rPr>
          <w:rFonts w:asciiTheme="minorHAnsi" w:hAnsiTheme="minorHAnsi" w:cstheme="minorHAnsi"/>
          <w:color w:val="000000" w:themeColor="text1"/>
        </w:rPr>
        <w:t xml:space="preserve">(po kliknięciu w przycisk </w:t>
      </w:r>
      <w:r w:rsidRPr="00DA29B3">
        <w:rPr>
          <w:rFonts w:asciiTheme="minorHAnsi" w:hAnsiTheme="minorHAnsi" w:cstheme="minorHAnsi"/>
          <w:b/>
          <w:color w:val="000000" w:themeColor="text1"/>
        </w:rPr>
        <w:t>Przejdź do podsumowania</w:t>
      </w:r>
      <w:r w:rsidRPr="00DA29B3">
        <w:rPr>
          <w:rFonts w:asciiTheme="minorHAnsi" w:hAnsiTheme="minorHAnsi" w:cstheme="minorHAnsi"/>
          <w:color w:val="000000" w:themeColor="text1"/>
        </w:rPr>
        <w:t>).</w:t>
      </w:r>
    </w:p>
    <w:p w14:paraId="585BA0BA" w14:textId="77777777" w:rsidR="008870AA" w:rsidRPr="00DA29B3" w:rsidRDefault="008870AA" w:rsidP="008870AA">
      <w:pPr>
        <w:spacing w:line="319" w:lineRule="auto"/>
        <w:jc w:val="both"/>
        <w:rPr>
          <w:rFonts w:asciiTheme="minorHAnsi" w:hAnsiTheme="minorHAnsi" w:cstheme="minorHAnsi"/>
          <w:color w:val="000000" w:themeColor="text1"/>
        </w:rPr>
      </w:pPr>
    </w:p>
    <w:p w14:paraId="4E31DC1B" w14:textId="77777777" w:rsidR="008870AA" w:rsidRPr="00DA29B3"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color w:val="000000" w:themeColor="text1"/>
        </w:rPr>
      </w:pPr>
      <w:r w:rsidRPr="00DA29B3">
        <w:rPr>
          <w:rFonts w:asciiTheme="minorHAnsi" w:hAnsiTheme="minorHAnsi" w:cstheme="minorHAnsi"/>
          <w:color w:val="000000" w:themeColor="text1"/>
        </w:rPr>
        <w:t>Oferta powinna być:</w:t>
      </w:r>
    </w:p>
    <w:p w14:paraId="69D5DE29" w14:textId="77777777" w:rsidR="008870AA" w:rsidRPr="00DA29B3" w:rsidRDefault="008870AA" w:rsidP="008870AA">
      <w:pPr>
        <w:pBdr>
          <w:top w:val="nil"/>
          <w:left w:val="nil"/>
          <w:bottom w:val="nil"/>
          <w:right w:val="nil"/>
          <w:between w:val="nil"/>
        </w:pBd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DA29B3" w:rsidRDefault="008870AA" w:rsidP="008870AA">
      <w:p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b) złożona przy użyciu środków komunikacji elektronicznej tzn. za pośrednictwem </w:t>
      </w:r>
      <w:hyperlink r:id="rId32">
        <w:r w:rsidRPr="00DA29B3">
          <w:rPr>
            <w:rFonts w:asciiTheme="minorHAnsi" w:hAnsiTheme="minorHAnsi" w:cstheme="minorHAnsi"/>
            <w:color w:val="000000" w:themeColor="text1"/>
            <w:u w:val="single"/>
          </w:rPr>
          <w:t>platformazakupowa.pl</w:t>
        </w:r>
      </w:hyperlink>
      <w:r w:rsidRPr="00DA29B3">
        <w:rPr>
          <w:rFonts w:asciiTheme="minorHAnsi" w:hAnsiTheme="minorHAnsi" w:cstheme="minorHAnsi"/>
          <w:color w:val="000000" w:themeColor="text1"/>
        </w:rPr>
        <w:t>,</w:t>
      </w:r>
    </w:p>
    <w:p w14:paraId="6346C9F3" w14:textId="77777777" w:rsidR="008870AA" w:rsidRPr="00DA29B3" w:rsidRDefault="008870AA" w:rsidP="008870AA">
      <w:p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c) podpisana </w:t>
      </w:r>
      <w:hyperlink r:id="rId33">
        <w:r w:rsidRPr="00DA29B3">
          <w:rPr>
            <w:rFonts w:asciiTheme="minorHAnsi" w:hAnsiTheme="minorHAnsi" w:cstheme="minorHAnsi"/>
            <w:b/>
            <w:color w:val="000000" w:themeColor="text1"/>
            <w:u w:val="single"/>
          </w:rPr>
          <w:t>kwalifikowanym podpisem elektronicznym</w:t>
        </w:r>
      </w:hyperlink>
      <w:r w:rsidRPr="00DA29B3">
        <w:rPr>
          <w:rFonts w:asciiTheme="minorHAnsi" w:hAnsiTheme="minorHAnsi" w:cstheme="minorHAnsi"/>
          <w:color w:val="000000" w:themeColor="text1"/>
        </w:rPr>
        <w:t xml:space="preserve"> lub </w:t>
      </w:r>
      <w:hyperlink r:id="rId34">
        <w:r w:rsidRPr="00DA29B3">
          <w:rPr>
            <w:rFonts w:asciiTheme="minorHAnsi" w:hAnsiTheme="minorHAnsi" w:cstheme="minorHAnsi"/>
            <w:b/>
            <w:color w:val="000000" w:themeColor="text1"/>
            <w:u w:val="single"/>
          </w:rPr>
          <w:t>podpisem zaufanym</w:t>
        </w:r>
      </w:hyperlink>
      <w:r w:rsidRPr="00DA29B3">
        <w:rPr>
          <w:rFonts w:asciiTheme="minorHAnsi" w:hAnsiTheme="minorHAnsi" w:cstheme="minorHAnsi"/>
          <w:color w:val="000000" w:themeColor="text1"/>
        </w:rPr>
        <w:t xml:space="preserve"> lub </w:t>
      </w:r>
      <w:hyperlink r:id="rId35">
        <w:r w:rsidRPr="00DA29B3">
          <w:rPr>
            <w:rFonts w:asciiTheme="minorHAnsi" w:hAnsiTheme="minorHAnsi" w:cstheme="minorHAnsi"/>
            <w:b/>
            <w:color w:val="000000" w:themeColor="text1"/>
            <w:u w:val="single"/>
          </w:rPr>
          <w:t>podpisem osobistym</w:t>
        </w:r>
      </w:hyperlink>
      <w:r w:rsidRPr="00DA29B3">
        <w:rPr>
          <w:rFonts w:asciiTheme="minorHAnsi" w:hAnsiTheme="minorHAnsi" w:cstheme="minorHAnsi"/>
          <w:color w:val="000000" w:themeColor="text1"/>
        </w:rPr>
        <w:t xml:space="preserve"> przez osobę/osoby upoważnioną/upoważnione.</w:t>
      </w:r>
    </w:p>
    <w:p w14:paraId="2DBE55B5" w14:textId="77777777" w:rsidR="008870AA" w:rsidRPr="00DA29B3" w:rsidRDefault="008870AA" w:rsidP="008870AA">
      <w:pPr>
        <w:spacing w:line="319" w:lineRule="auto"/>
        <w:ind w:left="1440"/>
        <w:jc w:val="both"/>
        <w:rPr>
          <w:rFonts w:asciiTheme="minorHAnsi" w:eastAsia="Calibri" w:hAnsiTheme="minorHAnsi" w:cstheme="minorHAnsi"/>
          <w:color w:val="000000" w:themeColor="text1"/>
        </w:rPr>
      </w:pPr>
    </w:p>
    <w:p w14:paraId="79EABFD7" w14:textId="77777777" w:rsidR="008870AA" w:rsidRPr="00DA29B3"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color w:val="000000" w:themeColor="text1"/>
        </w:rPr>
      </w:pPr>
      <w:r w:rsidRPr="00DA29B3">
        <w:rPr>
          <w:rFonts w:asciiTheme="minorHAnsi" w:hAnsiTheme="minorHAnsi" w:cstheme="minorHAnsi"/>
          <w:color w:val="000000" w:themeColor="text1"/>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A29B3">
        <w:rPr>
          <w:rFonts w:asciiTheme="minorHAnsi" w:hAnsiTheme="minorHAnsi" w:cstheme="minorHAnsi"/>
          <w:color w:val="000000" w:themeColor="text1"/>
        </w:rPr>
        <w:t>eIDAS</w:t>
      </w:r>
      <w:proofErr w:type="spellEnd"/>
      <w:r w:rsidRPr="00DA29B3">
        <w:rPr>
          <w:rFonts w:asciiTheme="minorHAnsi" w:hAnsiTheme="minorHAnsi" w:cstheme="minorHAnsi"/>
          <w:color w:val="000000" w:themeColor="text1"/>
        </w:rPr>
        <w:t>) (UE) nr 910/2014 - od 1 lipca 2016 roku”.</w:t>
      </w:r>
    </w:p>
    <w:p w14:paraId="3DCE990F" w14:textId="77777777" w:rsidR="008870AA" w:rsidRPr="00DA29B3" w:rsidRDefault="008870AA" w:rsidP="008870AA">
      <w:pPr>
        <w:pBdr>
          <w:top w:val="nil"/>
          <w:left w:val="nil"/>
          <w:bottom w:val="nil"/>
          <w:right w:val="nil"/>
          <w:between w:val="nil"/>
        </w:pBdr>
        <w:spacing w:line="319" w:lineRule="auto"/>
        <w:ind w:left="360"/>
        <w:jc w:val="both"/>
        <w:rPr>
          <w:rFonts w:asciiTheme="minorHAnsi" w:hAnsiTheme="minorHAnsi" w:cstheme="minorHAnsi"/>
          <w:color w:val="000000" w:themeColor="text1"/>
        </w:rPr>
      </w:pPr>
    </w:p>
    <w:p w14:paraId="39D2BB54" w14:textId="77777777" w:rsidR="008870AA" w:rsidRPr="00DA29B3"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W przypadku wykorzystania formatu podpisu </w:t>
      </w:r>
      <w:proofErr w:type="spellStart"/>
      <w:r w:rsidRPr="00DA29B3">
        <w:rPr>
          <w:rFonts w:asciiTheme="minorHAnsi" w:hAnsiTheme="minorHAnsi" w:cstheme="minorHAnsi"/>
          <w:color w:val="000000" w:themeColor="text1"/>
        </w:rPr>
        <w:t>XAdES</w:t>
      </w:r>
      <w:proofErr w:type="spellEnd"/>
      <w:r w:rsidRPr="00DA29B3">
        <w:rPr>
          <w:rFonts w:asciiTheme="minorHAnsi" w:hAnsiTheme="minorHAnsi" w:cstheme="minorHAnsi"/>
          <w:color w:val="000000" w:themeColor="text1"/>
        </w:rPr>
        <w:t xml:space="preserve"> zewnętrzny. Zamawiający wymaga dołączenia odpowiedniej ilości plików tj. podpisywanych plików z danymi oraz plików </w:t>
      </w:r>
      <w:proofErr w:type="spellStart"/>
      <w:r w:rsidRPr="00DA29B3">
        <w:rPr>
          <w:rFonts w:asciiTheme="minorHAnsi" w:hAnsiTheme="minorHAnsi" w:cstheme="minorHAnsi"/>
          <w:color w:val="000000" w:themeColor="text1"/>
        </w:rPr>
        <w:t>XAdES</w:t>
      </w:r>
      <w:proofErr w:type="spellEnd"/>
      <w:r w:rsidRPr="00DA29B3">
        <w:rPr>
          <w:rFonts w:asciiTheme="minorHAnsi" w:hAnsiTheme="minorHAnsi" w:cstheme="minorHAnsi"/>
          <w:color w:val="000000" w:themeColor="text1"/>
        </w:rPr>
        <w:t>.</w:t>
      </w:r>
    </w:p>
    <w:p w14:paraId="6469480D" w14:textId="77777777" w:rsidR="008870AA" w:rsidRPr="00DA29B3" w:rsidRDefault="008870AA" w:rsidP="008870AA">
      <w:pPr>
        <w:pBdr>
          <w:top w:val="nil"/>
          <w:left w:val="nil"/>
          <w:bottom w:val="nil"/>
          <w:right w:val="nil"/>
          <w:between w:val="nil"/>
        </w:pBdr>
        <w:spacing w:line="319" w:lineRule="auto"/>
        <w:jc w:val="both"/>
        <w:rPr>
          <w:rFonts w:asciiTheme="minorHAnsi" w:hAnsiTheme="minorHAnsi" w:cstheme="minorHAnsi"/>
          <w:color w:val="000000" w:themeColor="text1"/>
        </w:rPr>
      </w:pPr>
    </w:p>
    <w:p w14:paraId="35FDFFF4" w14:textId="77777777" w:rsidR="008870AA" w:rsidRPr="00DA29B3"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Zgodnie z art. 18 ust. 3 ustawy </w:t>
      </w:r>
      <w:proofErr w:type="spellStart"/>
      <w:r w:rsidRPr="00DA29B3">
        <w:rPr>
          <w:rFonts w:asciiTheme="minorHAnsi" w:hAnsiTheme="minorHAnsi" w:cstheme="minorHAnsi"/>
          <w:color w:val="000000" w:themeColor="text1"/>
        </w:rPr>
        <w:t>Pzp</w:t>
      </w:r>
      <w:proofErr w:type="spellEnd"/>
      <w:r w:rsidRPr="00DA29B3">
        <w:rPr>
          <w:rFonts w:asciiTheme="minorHAnsi" w:hAnsiTheme="minorHAnsi" w:cstheme="minorHAnsi"/>
          <w:color w:val="000000" w:themeColor="text1"/>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50F653" w14:textId="77777777" w:rsidR="008870AA" w:rsidRPr="00DA29B3" w:rsidRDefault="008870AA" w:rsidP="008870AA">
      <w:pPr>
        <w:pBdr>
          <w:top w:val="nil"/>
          <w:left w:val="nil"/>
          <w:bottom w:val="nil"/>
          <w:right w:val="nil"/>
          <w:between w:val="nil"/>
        </w:pBdr>
        <w:spacing w:line="319" w:lineRule="auto"/>
        <w:jc w:val="both"/>
        <w:rPr>
          <w:rFonts w:asciiTheme="minorHAnsi" w:hAnsiTheme="minorHAnsi" w:cstheme="minorHAnsi"/>
          <w:color w:val="000000" w:themeColor="text1"/>
        </w:rPr>
      </w:pPr>
    </w:p>
    <w:p w14:paraId="13332150" w14:textId="47F9EC60" w:rsidR="008870AA" w:rsidRPr="00DA29B3" w:rsidRDefault="008870AA" w:rsidP="008E2A0A">
      <w:pPr>
        <w:numPr>
          <w:ilvl w:val="0"/>
          <w:numId w:val="27"/>
        </w:numPr>
        <w:pBdr>
          <w:top w:val="nil"/>
          <w:left w:val="nil"/>
          <w:bottom w:val="nil"/>
          <w:right w:val="nil"/>
          <w:between w:val="nil"/>
        </w:pBdr>
        <w:spacing w:line="319" w:lineRule="auto"/>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Wykonawca, za pośrednictwem </w:t>
      </w:r>
      <w:hyperlink r:id="rId36">
        <w:r w:rsidRPr="00DA29B3">
          <w:rPr>
            <w:rFonts w:asciiTheme="minorHAnsi" w:hAnsiTheme="minorHAnsi" w:cstheme="minorHAnsi"/>
            <w:color w:val="000000" w:themeColor="text1"/>
            <w:u w:val="single"/>
          </w:rPr>
          <w:t>platformazakupowa.pl</w:t>
        </w:r>
      </w:hyperlink>
      <w:r w:rsidRPr="00DA29B3">
        <w:rPr>
          <w:rFonts w:asciiTheme="minorHAnsi" w:hAnsiTheme="minorHAnsi" w:cstheme="minorHAnsi"/>
          <w:color w:val="000000" w:themeColor="text1"/>
        </w:rPr>
        <w:t xml:space="preserve"> może przed upływem terminu do składania ofert zmienić lub wycofać ofertę. Sposób dokonywania zmiany lub wycofania oferty zamieszczono w instrukcji zamieszczonej na stronie internetowej pod adresem:</w:t>
      </w:r>
      <w:r w:rsidR="008E2A0A" w:rsidRPr="00DA29B3">
        <w:rPr>
          <w:rFonts w:asciiTheme="minorHAnsi" w:hAnsiTheme="minorHAnsi" w:cstheme="minorHAnsi"/>
          <w:color w:val="000000" w:themeColor="text1"/>
        </w:rPr>
        <w:t xml:space="preserve"> </w:t>
      </w:r>
      <w:hyperlink r:id="rId37" w:history="1">
        <w:r w:rsidR="00BD054F" w:rsidRPr="00DA29B3">
          <w:rPr>
            <w:rStyle w:val="Hipercze"/>
            <w:rFonts w:asciiTheme="minorHAnsi" w:hAnsiTheme="minorHAnsi" w:cstheme="minorHAnsi"/>
            <w:color w:val="000000" w:themeColor="text1"/>
          </w:rPr>
          <w:t>https://platformazakupowa.pl/strona/45-instrukcje</w:t>
        </w:r>
      </w:hyperlink>
    </w:p>
    <w:p w14:paraId="2B91A84B" w14:textId="77777777" w:rsidR="008870AA" w:rsidRPr="00DA29B3" w:rsidRDefault="008870AA" w:rsidP="008870AA">
      <w:pPr>
        <w:spacing w:line="319" w:lineRule="auto"/>
        <w:ind w:left="720"/>
        <w:jc w:val="both"/>
        <w:rPr>
          <w:rFonts w:asciiTheme="minorHAnsi" w:hAnsiTheme="minorHAnsi" w:cstheme="minorHAnsi"/>
          <w:color w:val="000000" w:themeColor="text1"/>
        </w:rPr>
      </w:pPr>
    </w:p>
    <w:p w14:paraId="0DF221DC" w14:textId="77777777" w:rsidR="008870AA" w:rsidRPr="00DA29B3"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color w:val="000000" w:themeColor="text1"/>
        </w:rPr>
      </w:pPr>
      <w:r w:rsidRPr="00DA29B3">
        <w:rPr>
          <w:rFonts w:asciiTheme="minorHAnsi" w:hAnsiTheme="minorHAnsi" w:cstheme="minorHAnsi"/>
          <w:color w:val="000000" w:themeColor="text1"/>
        </w:rPr>
        <w:lastRenderedPageBreak/>
        <w:t>Każdy z Wykonawców może złożyć tylko jedną ofertę. Złożenie większej liczby ofert lub oferty zawierającej propozycje wariantowe podlegać będzie odrzuceniu.</w:t>
      </w:r>
    </w:p>
    <w:p w14:paraId="1D09BBE2" w14:textId="77777777" w:rsidR="008870AA" w:rsidRPr="00DA29B3" w:rsidRDefault="008870AA" w:rsidP="008870AA">
      <w:pPr>
        <w:pBdr>
          <w:top w:val="nil"/>
          <w:left w:val="nil"/>
          <w:bottom w:val="nil"/>
          <w:right w:val="nil"/>
          <w:between w:val="nil"/>
        </w:pBdr>
        <w:spacing w:line="319" w:lineRule="auto"/>
        <w:ind w:left="360"/>
        <w:jc w:val="both"/>
        <w:rPr>
          <w:rFonts w:asciiTheme="minorHAnsi" w:hAnsiTheme="minorHAnsi" w:cstheme="minorHAnsi"/>
          <w:color w:val="000000" w:themeColor="text1"/>
        </w:rPr>
      </w:pPr>
    </w:p>
    <w:p w14:paraId="1979811B" w14:textId="77777777" w:rsidR="008870AA" w:rsidRPr="00DA29B3"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color w:val="000000" w:themeColor="text1"/>
        </w:rPr>
      </w:pPr>
      <w:r w:rsidRPr="00DA29B3">
        <w:rPr>
          <w:rFonts w:asciiTheme="minorHAnsi" w:hAnsiTheme="minorHAnsi" w:cstheme="minorHAnsi"/>
          <w:color w:val="000000" w:themeColor="text1"/>
        </w:rPr>
        <w:t>Cena oferty musi zawierać wszystkie koszty, jakie musi ponieść Wykonawca, aby zrealizować zamówienie z najwyższą starannością oraz ewentualne rabaty.</w:t>
      </w:r>
    </w:p>
    <w:p w14:paraId="655A9E88" w14:textId="77777777" w:rsidR="008870AA" w:rsidRPr="00DA29B3" w:rsidRDefault="008870AA" w:rsidP="008870AA">
      <w:pPr>
        <w:pBdr>
          <w:top w:val="nil"/>
          <w:left w:val="nil"/>
          <w:bottom w:val="nil"/>
          <w:right w:val="nil"/>
          <w:between w:val="nil"/>
        </w:pBdr>
        <w:spacing w:line="319" w:lineRule="auto"/>
        <w:jc w:val="both"/>
        <w:rPr>
          <w:rFonts w:asciiTheme="minorHAnsi" w:hAnsiTheme="minorHAnsi" w:cstheme="minorHAnsi"/>
          <w:color w:val="000000" w:themeColor="text1"/>
        </w:rPr>
      </w:pPr>
    </w:p>
    <w:p w14:paraId="6080AA4F" w14:textId="77777777" w:rsidR="008870AA" w:rsidRPr="00DA29B3" w:rsidRDefault="008870AA" w:rsidP="008870AA">
      <w:pPr>
        <w:pStyle w:val="Nagwek2"/>
        <w:spacing w:before="0" w:after="0" w:line="319" w:lineRule="auto"/>
        <w:rPr>
          <w:rFonts w:asciiTheme="minorHAnsi" w:hAnsiTheme="minorHAnsi" w:cstheme="minorHAnsi"/>
          <w:b/>
          <w:bCs/>
          <w:color w:val="000000" w:themeColor="text1"/>
          <w:sz w:val="24"/>
          <w:szCs w:val="24"/>
        </w:rPr>
      </w:pPr>
      <w:bookmarkStart w:id="40" w:name="_Toc65495860"/>
      <w:bookmarkEnd w:id="31"/>
      <w:r w:rsidRPr="00DA29B3">
        <w:rPr>
          <w:rFonts w:asciiTheme="minorHAnsi" w:hAnsiTheme="minorHAnsi" w:cstheme="minorHAnsi"/>
          <w:b/>
          <w:bCs/>
          <w:color w:val="000000" w:themeColor="text1"/>
          <w:sz w:val="24"/>
          <w:szCs w:val="24"/>
        </w:rPr>
        <w:t>XV. Sposób obliczania ceny oferty</w:t>
      </w:r>
      <w:bookmarkEnd w:id="40"/>
    </w:p>
    <w:p w14:paraId="43128FE9" w14:textId="28121D5F" w:rsidR="008870AA" w:rsidRPr="00DA29B3" w:rsidRDefault="008870AA" w:rsidP="00972E16">
      <w:pPr>
        <w:pStyle w:val="Akapitzlist"/>
        <w:numPr>
          <w:ilvl w:val="1"/>
          <w:numId w:val="31"/>
        </w:numPr>
        <w:tabs>
          <w:tab w:val="left" w:pos="3855"/>
        </w:tabs>
        <w:spacing w:after="0" w:line="319" w:lineRule="auto"/>
        <w:ind w:left="482" w:hanging="482"/>
        <w:jc w:val="both"/>
        <w:rPr>
          <w:rFonts w:asciiTheme="minorHAnsi" w:eastAsia="Times New Roman" w:hAnsiTheme="minorHAnsi" w:cstheme="minorHAnsi"/>
          <w:color w:val="000000" w:themeColor="text1"/>
          <w:u w:val="single"/>
        </w:rPr>
      </w:pPr>
      <w:r w:rsidRPr="00DA29B3">
        <w:rPr>
          <w:rFonts w:asciiTheme="minorHAnsi" w:eastAsia="Times New Roman" w:hAnsiTheme="minorHAnsi" w:cstheme="minorHAnsi"/>
          <w:color w:val="000000" w:themeColor="text1"/>
        </w:rPr>
        <w:t xml:space="preserve">Wykonawca określa cenę realizacji zamówienia poprzez wskazanie w Formularzu ofertowym sporządzonym wg wzoru stanowiącego </w:t>
      </w:r>
      <w:r w:rsidRPr="00DA29B3">
        <w:rPr>
          <w:rFonts w:asciiTheme="minorHAnsi" w:eastAsia="Times New Roman" w:hAnsiTheme="minorHAnsi" w:cstheme="minorHAnsi"/>
          <w:b/>
          <w:color w:val="000000" w:themeColor="text1"/>
        </w:rPr>
        <w:t xml:space="preserve">Załączniki nr 1 </w:t>
      </w:r>
      <w:r w:rsidRPr="00DA29B3">
        <w:rPr>
          <w:rFonts w:asciiTheme="minorHAnsi" w:eastAsia="Times New Roman" w:hAnsiTheme="minorHAnsi" w:cstheme="minorHAnsi"/>
          <w:color w:val="000000" w:themeColor="text1"/>
        </w:rPr>
        <w:t xml:space="preserve">do SIWZ,  ceny ofertowej netto, stawki podatku VAT oraz ceny ofertowej brutto za realizację przedmiotu zamówienia, </w:t>
      </w:r>
      <w:r w:rsidRPr="00DA29B3">
        <w:rPr>
          <w:rFonts w:asciiTheme="minorHAnsi" w:eastAsia="Times New Roman" w:hAnsiTheme="minorHAnsi" w:cstheme="minorHAnsi"/>
          <w:color w:val="000000" w:themeColor="text1"/>
          <w:u w:val="single"/>
        </w:rPr>
        <w:t>dla każdego z zadań osobno</w:t>
      </w:r>
      <w:r w:rsidR="00E563E1" w:rsidRPr="00DA29B3">
        <w:rPr>
          <w:rFonts w:asciiTheme="minorHAnsi" w:eastAsia="Times New Roman" w:hAnsiTheme="minorHAnsi" w:cstheme="minorHAnsi"/>
          <w:color w:val="000000" w:themeColor="text1"/>
          <w:u w:val="single"/>
        </w:rPr>
        <w:t xml:space="preserve">, z wyodrębnieniem wynagrodzenia za zakres </w:t>
      </w:r>
      <w:r w:rsidR="00CE2408" w:rsidRPr="00DA29B3">
        <w:rPr>
          <w:rFonts w:asciiTheme="minorHAnsi" w:eastAsia="Times New Roman" w:hAnsiTheme="minorHAnsi" w:cstheme="minorHAnsi"/>
          <w:color w:val="000000" w:themeColor="text1"/>
          <w:u w:val="single"/>
        </w:rPr>
        <w:t>wskazany w treści</w:t>
      </w:r>
      <w:r w:rsidR="00E563E1" w:rsidRPr="00DA29B3">
        <w:rPr>
          <w:rFonts w:asciiTheme="minorHAnsi" w:eastAsia="Times New Roman" w:hAnsiTheme="minorHAnsi" w:cstheme="minorHAnsi"/>
          <w:color w:val="000000" w:themeColor="text1"/>
          <w:u w:val="single"/>
        </w:rPr>
        <w:t xml:space="preserve"> Formularza ofertowego</w:t>
      </w:r>
      <w:r w:rsidR="00CE2408" w:rsidRPr="00DA29B3">
        <w:rPr>
          <w:rFonts w:asciiTheme="minorHAnsi" w:eastAsia="Times New Roman" w:hAnsiTheme="minorHAnsi" w:cstheme="minorHAnsi"/>
          <w:color w:val="000000" w:themeColor="text1"/>
          <w:u w:val="single"/>
        </w:rPr>
        <w:t xml:space="preserve"> w odniesieniu do zadania nr 1 i 2.</w:t>
      </w:r>
    </w:p>
    <w:p w14:paraId="3A27B71C" w14:textId="77777777" w:rsidR="008870AA" w:rsidRPr="00DA29B3" w:rsidRDefault="008870AA" w:rsidP="00972E16">
      <w:pPr>
        <w:numPr>
          <w:ilvl w:val="1"/>
          <w:numId w:val="31"/>
        </w:numPr>
        <w:tabs>
          <w:tab w:val="num" w:pos="1504"/>
          <w:tab w:val="left" w:pos="3855"/>
        </w:tabs>
        <w:spacing w:line="319" w:lineRule="auto"/>
        <w:ind w:left="482" w:hanging="482"/>
        <w:jc w:val="both"/>
        <w:rPr>
          <w:rFonts w:asciiTheme="minorHAnsi" w:hAnsiTheme="minorHAnsi" w:cstheme="minorHAnsi"/>
          <w:color w:val="000000" w:themeColor="text1"/>
          <w:u w:val="single"/>
        </w:rPr>
      </w:pPr>
      <w:r w:rsidRPr="00DA29B3">
        <w:rPr>
          <w:rFonts w:asciiTheme="minorHAnsi" w:hAnsiTheme="minorHAnsi" w:cstheme="minorHAnsi"/>
          <w:color w:val="000000" w:themeColor="text1"/>
          <w:u w:val="single"/>
        </w:rPr>
        <w:t>Cena oferty jest ceną ryczałtową</w:t>
      </w:r>
      <w:r w:rsidRPr="00DA29B3">
        <w:rPr>
          <w:rFonts w:asciiTheme="minorHAnsi" w:hAnsiTheme="minorHAnsi" w:cstheme="minorHAnsi"/>
          <w:color w:val="000000" w:themeColor="text1"/>
        </w:rPr>
        <w:t>, której definicję określa art.632 Kodeksu cywilnego, który stanowi: „</w:t>
      </w:r>
      <w:r w:rsidRPr="00DA29B3">
        <w:rPr>
          <w:rFonts w:asciiTheme="minorHAnsi" w:hAnsiTheme="minorHAnsi" w:cstheme="minorHAnsi"/>
          <w:i/>
          <w:color w:val="000000" w:themeColor="text1"/>
        </w:rPr>
        <w:t>Jeżeli strony umówiły się o wynagrodzenie ryczałtowe, przyjmujący zamówienie nie może żądać podwyższenia wynagrodzenia, chociażby w czasie zawarcia umowy nie można było przewidzieć rozmiaru lub kosztów prac.”</w:t>
      </w:r>
      <w:r w:rsidRPr="00DA29B3">
        <w:rPr>
          <w:rFonts w:asciiTheme="minorHAnsi" w:hAnsiTheme="minorHAnsi" w:cstheme="minorHAnsi"/>
          <w:color w:val="000000" w:themeColor="text1"/>
        </w:rPr>
        <w:t xml:space="preserve"> </w:t>
      </w:r>
    </w:p>
    <w:p w14:paraId="20A8825E" w14:textId="77777777" w:rsidR="008870AA" w:rsidRPr="00DA29B3"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color w:val="000000" w:themeColor="text1"/>
          <w:u w:val="single"/>
        </w:rPr>
      </w:pPr>
      <w:r w:rsidRPr="00DA29B3">
        <w:rPr>
          <w:rFonts w:asciiTheme="minorHAnsi" w:eastAsia="Times New Roman" w:hAnsiTheme="minorHAnsi" w:cstheme="minorHAnsi"/>
          <w:color w:val="000000" w:themeColor="text1"/>
        </w:rPr>
        <w:t xml:space="preserve">Cena ofertowa brutto musi zawierać wszystkie koszty niezbędne do zrealizowania zamówienia wynikające wprost z dokumentacji, specyfikacji warunków zamówienia, specyfikacji technicznej wykonania i odbioru robót budowlanych, jak również w niej nie ujęte, a bez których nie można wykonać zamówienia. Będą to między innymi następujące koszty : koszty wytworzenia przedmiotu umowy </w:t>
      </w:r>
      <w:proofErr w:type="spellStart"/>
      <w:r w:rsidRPr="00DA29B3">
        <w:rPr>
          <w:rFonts w:asciiTheme="minorHAnsi" w:eastAsia="Times New Roman" w:hAnsiTheme="minorHAnsi" w:cstheme="minorHAnsi"/>
          <w:color w:val="000000" w:themeColor="text1"/>
        </w:rPr>
        <w:t>t.j</w:t>
      </w:r>
      <w:proofErr w:type="spellEnd"/>
      <w:r w:rsidRPr="00DA29B3">
        <w:rPr>
          <w:rFonts w:asciiTheme="minorHAnsi" w:eastAsia="Times New Roman" w:hAnsiTheme="minorHAnsi" w:cstheme="minorHAnsi"/>
          <w:color w:val="000000" w:themeColor="text1"/>
        </w:rPr>
        <w:t>. energii elektrycznej, wody, robót przygotowawczych,  porządkowych, zagospodarowania placu budowy, utrzymania zaplecza i placu budowy, usuwania ścieków, organizacji zaplecza socjalnego, dozorowania placu budowy, koszty wywozu i utylizacji odpadów powstałych w wyniku realizacji robót, jak również wszelkich opłat związanych z odbiorem robót.</w:t>
      </w:r>
    </w:p>
    <w:p w14:paraId="7B9E17C7" w14:textId="77777777" w:rsidR="008870AA" w:rsidRPr="00DA29B3"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 xml:space="preserve"> Zamawiający nie przewiduje możliwości zmian ceny ofertowej brutto, z zastrzeżeniem okoliczności podanych w projekcie umowy. </w:t>
      </w:r>
    </w:p>
    <w:p w14:paraId="7B032001" w14:textId="77777777" w:rsidR="008870AA" w:rsidRPr="00DA29B3"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Ceny muszą być: podane i wyliczone w zaokrągleniu do dwóch miejsc po przecinku (zasada zaokrąglenia – poniżej 5 należy końcówkę pominąć, powyżej i równe 5 należy zaokrąglić w górę).</w:t>
      </w:r>
    </w:p>
    <w:p w14:paraId="41EFCA2A" w14:textId="77777777" w:rsidR="008870AA" w:rsidRPr="00DA29B3"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color w:val="000000" w:themeColor="text1"/>
        </w:rPr>
      </w:pPr>
      <w:bookmarkStart w:id="41" w:name="_Hlk25928283"/>
      <w:r w:rsidRPr="00DA29B3">
        <w:rPr>
          <w:rFonts w:asciiTheme="minorHAnsi" w:eastAsia="Times New Roman" w:hAnsiTheme="minorHAnsi" w:cstheme="minorHAnsi"/>
          <w:color w:val="000000" w:themeColor="text1"/>
        </w:rPr>
        <w:t xml:space="preserve">Cena oferty winna być wyrażona w złotych polskich (PLN). Przez cenę należy rozumieć cenę w rozumieniu art. 3 ust. 1 pkt 1 i ust. 2 ustawy z dnia 9 maja 2014 r. o informowaniu o cenach towarów i usług </w:t>
      </w:r>
      <w:bookmarkStart w:id="42" w:name="_Hlk25157325"/>
      <w:r w:rsidRPr="00DA29B3">
        <w:rPr>
          <w:rFonts w:asciiTheme="minorHAnsi" w:eastAsia="Times New Roman" w:hAnsiTheme="minorHAnsi" w:cstheme="minorHAnsi"/>
          <w:color w:val="000000" w:themeColor="text1"/>
        </w:rPr>
        <w:t>(</w:t>
      </w:r>
      <w:proofErr w:type="spellStart"/>
      <w:r w:rsidRPr="00DA29B3">
        <w:rPr>
          <w:rFonts w:asciiTheme="minorHAnsi" w:eastAsia="Times New Roman" w:hAnsiTheme="minorHAnsi" w:cstheme="minorHAnsi"/>
          <w:color w:val="000000" w:themeColor="text1"/>
        </w:rPr>
        <w:t>t.j</w:t>
      </w:r>
      <w:proofErr w:type="spellEnd"/>
      <w:r w:rsidRPr="00DA29B3">
        <w:rPr>
          <w:rFonts w:asciiTheme="minorHAnsi" w:eastAsia="Times New Roman" w:hAnsiTheme="minorHAnsi" w:cstheme="minorHAnsi"/>
          <w:color w:val="000000" w:themeColor="text1"/>
        </w:rPr>
        <w:t xml:space="preserve">. Dz. U. z 2019r. poz. 178). </w:t>
      </w:r>
      <w:bookmarkEnd w:id="42"/>
    </w:p>
    <w:bookmarkEnd w:id="41"/>
    <w:p w14:paraId="272B7437" w14:textId="77777777" w:rsidR="008870AA" w:rsidRPr="00DA29B3"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color w:val="000000" w:themeColor="text1"/>
        </w:rPr>
      </w:pPr>
      <w:r w:rsidRPr="00DA29B3">
        <w:rPr>
          <w:rFonts w:asciiTheme="minorHAnsi" w:hAnsiTheme="minorHAnsi" w:cstheme="minorHAnsi"/>
          <w:color w:val="000000" w:themeColor="text1"/>
        </w:rPr>
        <w:t>Cena podana na Formularzu Ofertowym jest ceną ostateczną, niepodlegającą negocjacji i wyczerpującą wszelkie należności Wykonawcy wobec Zamawiającego związane z realizacją przedmiotu zamówienia.</w:t>
      </w:r>
    </w:p>
    <w:p w14:paraId="49163C58" w14:textId="77777777" w:rsidR="008870AA" w:rsidRPr="00DA29B3"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color w:val="000000" w:themeColor="text1"/>
        </w:rPr>
      </w:pPr>
      <w:r w:rsidRPr="00DA29B3">
        <w:rPr>
          <w:rFonts w:asciiTheme="minorHAnsi" w:hAnsiTheme="minorHAnsi" w:cstheme="minorHAnsi"/>
          <w:color w:val="000000" w:themeColor="text1"/>
        </w:rPr>
        <w:t>Zamawiający nie przewiduje rozliczeń w walucie obcej.</w:t>
      </w:r>
    </w:p>
    <w:p w14:paraId="7515D80D" w14:textId="77777777" w:rsidR="008870AA" w:rsidRPr="00DA29B3"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color w:val="000000" w:themeColor="text1"/>
        </w:rPr>
      </w:pPr>
      <w:r w:rsidRPr="00DA29B3">
        <w:rPr>
          <w:rFonts w:asciiTheme="minorHAnsi" w:hAnsiTheme="minorHAnsi" w:cstheme="minorHAnsi"/>
          <w:color w:val="000000" w:themeColor="text1"/>
        </w:rPr>
        <w:t>Wyliczona cena oferty brutto będzie służyć do porównania złożonych ofert i do rozliczenia w trakcie realizacji zamówienia.</w:t>
      </w:r>
    </w:p>
    <w:p w14:paraId="620E73FD" w14:textId="77777777" w:rsidR="008870AA" w:rsidRPr="00DA29B3"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color w:val="000000" w:themeColor="text1"/>
        </w:rPr>
      </w:pPr>
      <w:r w:rsidRPr="00DA29B3">
        <w:rPr>
          <w:rFonts w:asciiTheme="minorHAnsi" w:hAnsiTheme="minorHAnsi" w:cstheme="minorHAnsi"/>
          <w:color w:val="000000" w:themeColor="text1"/>
        </w:rPr>
        <w:t>Jeżeli została złożona oferta, której wybór prowadziłby do powstania u zamawiającego obowiązku podatkowego zgodnie z ustawą z dnia 11 marca 2004 r. o podatku od towarów i usług (</w:t>
      </w:r>
      <w:proofErr w:type="spellStart"/>
      <w:r w:rsidRPr="00DA29B3">
        <w:rPr>
          <w:rFonts w:asciiTheme="minorHAnsi" w:hAnsiTheme="minorHAnsi" w:cstheme="minorHAnsi"/>
          <w:color w:val="000000" w:themeColor="text1"/>
        </w:rPr>
        <w:t>t.j</w:t>
      </w:r>
      <w:proofErr w:type="spellEnd"/>
      <w:r w:rsidRPr="00DA29B3">
        <w:rPr>
          <w:rFonts w:asciiTheme="minorHAnsi" w:hAnsiTheme="minorHAnsi" w:cstheme="minorHAnsi"/>
          <w:color w:val="000000" w:themeColor="text1"/>
        </w:rPr>
        <w:t xml:space="preserve">. Dz. U. </w:t>
      </w:r>
      <w:r w:rsidRPr="00DA29B3">
        <w:rPr>
          <w:rFonts w:asciiTheme="minorHAnsi" w:hAnsiTheme="minorHAnsi" w:cstheme="minorHAnsi"/>
          <w:color w:val="000000" w:themeColor="text1"/>
        </w:rPr>
        <w:lastRenderedPageBreak/>
        <w:t xml:space="preserve">z 2020 r., poz. 106 z </w:t>
      </w:r>
      <w:proofErr w:type="spellStart"/>
      <w:r w:rsidRPr="00DA29B3">
        <w:rPr>
          <w:rFonts w:asciiTheme="minorHAnsi" w:hAnsiTheme="minorHAnsi" w:cstheme="minorHAnsi"/>
          <w:color w:val="000000" w:themeColor="text1"/>
        </w:rPr>
        <w:t>późn</w:t>
      </w:r>
      <w:proofErr w:type="spellEnd"/>
      <w:r w:rsidRPr="00DA29B3">
        <w:rPr>
          <w:rFonts w:asciiTheme="minorHAnsi" w:hAnsiTheme="minorHAnsi" w:cstheme="minorHAnsi"/>
          <w:color w:val="000000" w:themeColor="text1"/>
        </w:rPr>
        <w:t>. zm.), dla celów zastosowania kryterium ceny lub kosztu zamawiający dolicza do przedstawionej w tej ofercie ceny kwotę podatku od towarów i usług, którą miałby obowiązek rozliczyć.</w:t>
      </w:r>
      <w:r w:rsidRPr="00DA29B3">
        <w:rPr>
          <w:rFonts w:asciiTheme="minorHAnsi" w:hAnsiTheme="minorHAnsi" w:cstheme="minorHAnsi"/>
          <w:b/>
          <w:color w:val="000000" w:themeColor="text1"/>
        </w:rPr>
        <w:t xml:space="preserve"> </w:t>
      </w:r>
      <w:r w:rsidRPr="00DA29B3">
        <w:rPr>
          <w:rFonts w:asciiTheme="minorHAnsi" w:hAnsiTheme="minorHAnsi" w:cstheme="minorHAnsi"/>
          <w:color w:val="000000" w:themeColor="text1"/>
        </w:rPr>
        <w:t>W ofercie, o której mowa w ust. 1, Wykonawca ma obowiązek:</w:t>
      </w:r>
    </w:p>
    <w:p w14:paraId="5F84A81F" w14:textId="77777777" w:rsidR="008870AA" w:rsidRPr="00DA29B3" w:rsidRDefault="008870AA" w:rsidP="008870AA">
      <w:pPr>
        <w:tabs>
          <w:tab w:val="left" w:pos="993"/>
        </w:tabs>
        <w:spacing w:line="319" w:lineRule="auto"/>
        <w:ind w:left="567" w:hanging="142"/>
        <w:jc w:val="both"/>
        <w:rPr>
          <w:rFonts w:asciiTheme="minorHAnsi" w:hAnsiTheme="minorHAnsi" w:cstheme="minorHAnsi"/>
          <w:color w:val="000000" w:themeColor="text1"/>
        </w:rPr>
      </w:pPr>
      <w:r w:rsidRPr="00DA29B3">
        <w:rPr>
          <w:rFonts w:asciiTheme="minorHAnsi" w:hAnsiTheme="minorHAnsi" w:cstheme="minorHAnsi"/>
          <w:color w:val="000000" w:themeColor="text1"/>
        </w:rPr>
        <w:t>1)</w:t>
      </w:r>
      <w:r w:rsidRPr="00DA29B3">
        <w:rPr>
          <w:rFonts w:asciiTheme="minorHAnsi" w:hAnsiTheme="minorHAnsi" w:cstheme="minorHAnsi"/>
          <w:color w:val="000000" w:themeColor="text1"/>
        </w:rPr>
        <w:tab/>
        <w:t>poinformowania zamawiającego, że wybór jego oferty będzie prowadził do powstania u zamawiającego obowiązku podatkowego;</w:t>
      </w:r>
    </w:p>
    <w:p w14:paraId="7F3286B9" w14:textId="77777777" w:rsidR="008870AA" w:rsidRPr="00DA29B3" w:rsidRDefault="008870AA" w:rsidP="008870AA">
      <w:pPr>
        <w:tabs>
          <w:tab w:val="left" w:pos="993"/>
        </w:tabs>
        <w:spacing w:line="319" w:lineRule="auto"/>
        <w:ind w:left="567" w:hanging="142"/>
        <w:jc w:val="both"/>
        <w:rPr>
          <w:rFonts w:asciiTheme="minorHAnsi" w:hAnsiTheme="minorHAnsi" w:cstheme="minorHAnsi"/>
          <w:color w:val="000000" w:themeColor="text1"/>
        </w:rPr>
      </w:pPr>
      <w:r w:rsidRPr="00DA29B3">
        <w:rPr>
          <w:rFonts w:asciiTheme="minorHAnsi" w:hAnsiTheme="minorHAnsi" w:cstheme="minorHAnsi"/>
          <w:color w:val="000000" w:themeColor="text1"/>
        </w:rPr>
        <w:t>2)</w:t>
      </w:r>
      <w:r w:rsidRPr="00DA29B3">
        <w:rPr>
          <w:rFonts w:asciiTheme="minorHAnsi" w:hAnsiTheme="minorHAnsi" w:cstheme="minorHAnsi"/>
          <w:color w:val="000000" w:themeColor="text1"/>
        </w:rPr>
        <w:tab/>
        <w:t>wskazania nazwy (rodzaju) towaru lub usługi, których dostawa lub świadczenie będą prowadziły do powstania obowiązku podatkowego;</w:t>
      </w:r>
    </w:p>
    <w:p w14:paraId="506762C3" w14:textId="77777777" w:rsidR="008870AA" w:rsidRPr="00DA29B3" w:rsidRDefault="008870AA" w:rsidP="008870AA">
      <w:pPr>
        <w:tabs>
          <w:tab w:val="left" w:pos="993"/>
        </w:tabs>
        <w:spacing w:line="319" w:lineRule="auto"/>
        <w:ind w:left="567" w:hanging="142"/>
        <w:jc w:val="both"/>
        <w:rPr>
          <w:rFonts w:asciiTheme="minorHAnsi" w:hAnsiTheme="minorHAnsi" w:cstheme="minorHAnsi"/>
          <w:color w:val="000000" w:themeColor="text1"/>
        </w:rPr>
      </w:pPr>
      <w:r w:rsidRPr="00DA29B3">
        <w:rPr>
          <w:rFonts w:asciiTheme="minorHAnsi" w:hAnsiTheme="minorHAnsi" w:cstheme="minorHAnsi"/>
          <w:color w:val="000000" w:themeColor="text1"/>
        </w:rPr>
        <w:t>3)</w:t>
      </w:r>
      <w:r w:rsidRPr="00DA29B3">
        <w:rPr>
          <w:rFonts w:asciiTheme="minorHAnsi" w:hAnsiTheme="minorHAnsi" w:cstheme="minorHAnsi"/>
          <w:color w:val="000000" w:themeColor="text1"/>
        </w:rPr>
        <w:tab/>
        <w:t>wskazania wartości towaru lub usługi objętego obowiązkiem podatkowym zamawiającego, bez kwoty podatku;</w:t>
      </w:r>
    </w:p>
    <w:p w14:paraId="2944C0E9" w14:textId="77777777" w:rsidR="008870AA" w:rsidRPr="00DA29B3" w:rsidRDefault="008870AA" w:rsidP="008870AA">
      <w:pPr>
        <w:tabs>
          <w:tab w:val="left" w:pos="993"/>
        </w:tabs>
        <w:spacing w:line="319" w:lineRule="auto"/>
        <w:ind w:left="567" w:hanging="142"/>
        <w:jc w:val="both"/>
        <w:rPr>
          <w:rFonts w:asciiTheme="minorHAnsi" w:hAnsiTheme="minorHAnsi" w:cstheme="minorHAnsi"/>
          <w:color w:val="000000" w:themeColor="text1"/>
        </w:rPr>
      </w:pPr>
      <w:r w:rsidRPr="00DA29B3">
        <w:rPr>
          <w:rFonts w:asciiTheme="minorHAnsi" w:hAnsiTheme="minorHAnsi" w:cstheme="minorHAnsi"/>
          <w:color w:val="000000" w:themeColor="text1"/>
        </w:rPr>
        <w:t>4)</w:t>
      </w:r>
      <w:r w:rsidRPr="00DA29B3">
        <w:rPr>
          <w:rFonts w:asciiTheme="minorHAnsi" w:hAnsiTheme="minorHAnsi" w:cstheme="minorHAnsi"/>
          <w:color w:val="000000" w:themeColor="text1"/>
        </w:rPr>
        <w:tab/>
        <w:t>wskazania stawki podatku od towarów i usług, która zgodnie z wiedzą wykonawcy, będzie miała zastosowanie.</w:t>
      </w:r>
    </w:p>
    <w:p w14:paraId="4DA97DF7" w14:textId="77777777" w:rsidR="008870AA" w:rsidRPr="00DA29B3" w:rsidRDefault="008870AA" w:rsidP="00972E16">
      <w:pPr>
        <w:pStyle w:val="Akapitzlist"/>
        <w:numPr>
          <w:ilvl w:val="1"/>
          <w:numId w:val="31"/>
        </w:numPr>
        <w:tabs>
          <w:tab w:val="left" w:pos="993"/>
        </w:tabs>
        <w:spacing w:line="319" w:lineRule="auto"/>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Wzór Formularza Ofertowego został opracowany przy założeniu, iż wybór oferty nie będzie prowadzić do powstania u Zamawiającego obowiązku podatkowego w zakresie podatku VAT. W przypadku, gdy wybór oferty prowadzić będzie do powstania u zamawiającego przedmiotowego obowiązku podatkowego, Wykonawca zobowiązany jest zmodyfikować treść Formularza Ofertowego i złożyć oświadczenie o powstaniu u Zamawiającego obowiązku podatkowego w ofercie, podając informacje </w:t>
      </w:r>
      <w:proofErr w:type="spellStart"/>
      <w:r w:rsidRPr="00DA29B3">
        <w:rPr>
          <w:rFonts w:asciiTheme="minorHAnsi" w:hAnsiTheme="minorHAnsi" w:cstheme="minorHAnsi"/>
          <w:color w:val="000000" w:themeColor="text1"/>
        </w:rPr>
        <w:t>j.w</w:t>
      </w:r>
      <w:proofErr w:type="spellEnd"/>
      <w:r w:rsidRPr="00DA29B3">
        <w:rPr>
          <w:rFonts w:asciiTheme="minorHAnsi" w:hAnsiTheme="minorHAnsi" w:cstheme="minorHAnsi"/>
          <w:color w:val="000000" w:themeColor="text1"/>
        </w:rPr>
        <w:t xml:space="preserve">. </w:t>
      </w:r>
    </w:p>
    <w:p w14:paraId="7A5245F8" w14:textId="77777777" w:rsidR="008870AA" w:rsidRPr="00DA29B3" w:rsidRDefault="008870AA" w:rsidP="008870AA">
      <w:pPr>
        <w:pStyle w:val="Nagwek2"/>
        <w:spacing w:before="0" w:after="0" w:line="319" w:lineRule="auto"/>
        <w:rPr>
          <w:rFonts w:asciiTheme="minorHAnsi" w:hAnsiTheme="minorHAnsi" w:cstheme="minorHAnsi"/>
          <w:b/>
          <w:bCs/>
          <w:color w:val="000000" w:themeColor="text1"/>
          <w:sz w:val="22"/>
          <w:szCs w:val="22"/>
        </w:rPr>
      </w:pPr>
      <w:bookmarkStart w:id="43" w:name="_Toc65495861"/>
      <w:r w:rsidRPr="00DA29B3">
        <w:rPr>
          <w:rFonts w:asciiTheme="minorHAnsi" w:hAnsiTheme="minorHAnsi" w:cstheme="minorHAnsi"/>
          <w:b/>
          <w:bCs/>
          <w:color w:val="000000" w:themeColor="text1"/>
          <w:sz w:val="22"/>
          <w:szCs w:val="22"/>
        </w:rPr>
        <w:t>XVI. Wymagania dotyczące wadium</w:t>
      </w:r>
      <w:bookmarkEnd w:id="43"/>
      <w:r w:rsidRPr="00DA29B3">
        <w:rPr>
          <w:rFonts w:asciiTheme="minorHAnsi" w:hAnsiTheme="minorHAnsi" w:cstheme="minorHAnsi"/>
          <w:b/>
          <w:bCs/>
          <w:color w:val="000000" w:themeColor="text1"/>
          <w:sz w:val="22"/>
          <w:szCs w:val="22"/>
        </w:rPr>
        <w:t xml:space="preserve"> – Zamawiający nie wymaga wniesienia wadium.</w:t>
      </w:r>
    </w:p>
    <w:p w14:paraId="415321BF" w14:textId="77777777" w:rsidR="008870AA" w:rsidRPr="00DA29B3" w:rsidRDefault="008870AA" w:rsidP="008870AA">
      <w:pPr>
        <w:spacing w:line="319" w:lineRule="auto"/>
        <w:ind w:left="426"/>
        <w:jc w:val="both"/>
        <w:rPr>
          <w:rFonts w:asciiTheme="minorHAnsi" w:hAnsiTheme="minorHAnsi" w:cstheme="minorHAnsi"/>
          <w:color w:val="000000" w:themeColor="text1"/>
        </w:rPr>
      </w:pPr>
    </w:p>
    <w:p w14:paraId="2D427088" w14:textId="77777777" w:rsidR="008870AA" w:rsidRPr="00DA29B3" w:rsidRDefault="008870AA" w:rsidP="008870AA">
      <w:pPr>
        <w:pStyle w:val="Nagwek2"/>
        <w:spacing w:before="0" w:after="0" w:line="319" w:lineRule="auto"/>
        <w:rPr>
          <w:rFonts w:asciiTheme="minorHAnsi" w:hAnsiTheme="minorHAnsi" w:cstheme="minorHAnsi"/>
          <w:b/>
          <w:bCs/>
          <w:color w:val="000000" w:themeColor="text1"/>
          <w:sz w:val="22"/>
          <w:szCs w:val="22"/>
        </w:rPr>
      </w:pPr>
      <w:bookmarkStart w:id="44" w:name="_Toc65495862"/>
      <w:r w:rsidRPr="00DA29B3">
        <w:rPr>
          <w:rFonts w:asciiTheme="minorHAnsi" w:hAnsiTheme="minorHAnsi" w:cstheme="minorHAnsi"/>
          <w:b/>
          <w:bCs/>
          <w:color w:val="000000" w:themeColor="text1"/>
          <w:sz w:val="22"/>
          <w:szCs w:val="22"/>
        </w:rPr>
        <w:t>XVII. Termin związania ofertą</w:t>
      </w:r>
      <w:bookmarkEnd w:id="44"/>
    </w:p>
    <w:p w14:paraId="68E3EA92" w14:textId="015FECC4" w:rsidR="008870AA" w:rsidRPr="00DA29B3" w:rsidRDefault="008870AA" w:rsidP="00972E16">
      <w:pPr>
        <w:numPr>
          <w:ilvl w:val="0"/>
          <w:numId w:val="24"/>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Wykonawca będzie związany ofertą </w:t>
      </w:r>
      <w:r w:rsidR="00424C45" w:rsidRPr="00DA29B3">
        <w:rPr>
          <w:rFonts w:asciiTheme="minorHAnsi" w:hAnsiTheme="minorHAnsi" w:cstheme="minorHAnsi"/>
          <w:b/>
          <w:bCs/>
          <w:color w:val="000000" w:themeColor="text1"/>
        </w:rPr>
        <w:t xml:space="preserve">do dnia </w:t>
      </w:r>
      <w:r w:rsidR="001B66BB">
        <w:rPr>
          <w:rFonts w:asciiTheme="minorHAnsi" w:hAnsiTheme="minorHAnsi" w:cstheme="minorHAnsi"/>
          <w:b/>
          <w:bCs/>
          <w:color w:val="000000" w:themeColor="text1"/>
        </w:rPr>
        <w:t>27.08</w:t>
      </w:r>
      <w:r w:rsidRPr="00DA29B3">
        <w:rPr>
          <w:rFonts w:asciiTheme="minorHAnsi" w:hAnsiTheme="minorHAnsi" w:cstheme="minorHAnsi"/>
          <w:b/>
          <w:bCs/>
          <w:color w:val="000000" w:themeColor="text1"/>
        </w:rPr>
        <w:t>.202</w:t>
      </w:r>
      <w:r w:rsidR="00E51A42" w:rsidRPr="00DA29B3">
        <w:rPr>
          <w:rFonts w:asciiTheme="minorHAnsi" w:hAnsiTheme="minorHAnsi" w:cstheme="minorHAnsi"/>
          <w:b/>
          <w:bCs/>
          <w:color w:val="000000" w:themeColor="text1"/>
        </w:rPr>
        <w:t>2</w:t>
      </w:r>
      <w:r w:rsidRPr="00DA29B3">
        <w:rPr>
          <w:rFonts w:asciiTheme="minorHAnsi" w:hAnsiTheme="minorHAnsi" w:cstheme="minorHAnsi"/>
          <w:b/>
          <w:bCs/>
          <w:color w:val="000000" w:themeColor="text1"/>
        </w:rPr>
        <w:t>r</w:t>
      </w:r>
      <w:r w:rsidRPr="00DA29B3">
        <w:rPr>
          <w:rFonts w:asciiTheme="minorHAnsi" w:hAnsiTheme="minorHAnsi" w:cstheme="minorHAnsi"/>
          <w:color w:val="000000" w:themeColor="text1"/>
        </w:rPr>
        <w:t>. Bieg terminu związania ofertą rozpoczyna się w dniu, w którym upływa terminu składania ofert.</w:t>
      </w:r>
    </w:p>
    <w:p w14:paraId="0AAAC2BA" w14:textId="77777777" w:rsidR="008870AA" w:rsidRPr="00DA29B3" w:rsidRDefault="008870AA" w:rsidP="00972E16">
      <w:pPr>
        <w:numPr>
          <w:ilvl w:val="0"/>
          <w:numId w:val="24"/>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3FD0B52" w14:textId="77777777" w:rsidR="008870AA" w:rsidRPr="00DA29B3" w:rsidRDefault="008870AA" w:rsidP="00972E16">
      <w:pPr>
        <w:numPr>
          <w:ilvl w:val="0"/>
          <w:numId w:val="24"/>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Odmowa wyrażenia zgody na przedłużenie terminu związania ofertą nie powoduje utraty wadium.</w:t>
      </w:r>
    </w:p>
    <w:p w14:paraId="2DA83A02" w14:textId="77777777" w:rsidR="008870AA" w:rsidRPr="00DA29B3" w:rsidRDefault="008870AA" w:rsidP="00972E16">
      <w:pPr>
        <w:numPr>
          <w:ilvl w:val="0"/>
          <w:numId w:val="24"/>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DA29B3" w:rsidRDefault="008870AA" w:rsidP="008870AA">
      <w:pPr>
        <w:spacing w:line="319" w:lineRule="auto"/>
        <w:ind w:left="426"/>
        <w:jc w:val="both"/>
        <w:rPr>
          <w:rFonts w:asciiTheme="minorHAnsi" w:hAnsiTheme="minorHAnsi" w:cstheme="minorHAnsi"/>
          <w:color w:val="000000" w:themeColor="text1"/>
        </w:rPr>
      </w:pPr>
    </w:p>
    <w:p w14:paraId="3158A82C" w14:textId="77777777" w:rsidR="008870AA" w:rsidRPr="00DA29B3" w:rsidRDefault="008870AA" w:rsidP="008870AA">
      <w:pPr>
        <w:pStyle w:val="Nagwek2"/>
        <w:spacing w:before="0" w:after="0" w:line="319" w:lineRule="auto"/>
        <w:rPr>
          <w:rFonts w:asciiTheme="minorHAnsi" w:hAnsiTheme="minorHAnsi" w:cstheme="minorHAnsi"/>
          <w:b/>
          <w:bCs/>
          <w:color w:val="000000" w:themeColor="text1"/>
          <w:sz w:val="22"/>
          <w:szCs w:val="22"/>
        </w:rPr>
      </w:pPr>
      <w:bookmarkStart w:id="45" w:name="_Toc65495863"/>
      <w:r w:rsidRPr="00DA29B3">
        <w:rPr>
          <w:rFonts w:asciiTheme="minorHAnsi" w:hAnsiTheme="minorHAnsi" w:cstheme="minorHAnsi"/>
          <w:b/>
          <w:bCs/>
          <w:color w:val="000000" w:themeColor="text1"/>
          <w:sz w:val="22"/>
          <w:szCs w:val="22"/>
        </w:rPr>
        <w:t>XVIII. Miejsce, Sposób oraz termin składania ofert</w:t>
      </w:r>
      <w:bookmarkEnd w:id="45"/>
    </w:p>
    <w:p w14:paraId="31387002" w14:textId="6785486F" w:rsidR="008870AA" w:rsidRPr="00DA29B3" w:rsidRDefault="008870AA" w:rsidP="00972E16">
      <w:pPr>
        <w:pStyle w:val="Akapitzlist"/>
        <w:numPr>
          <w:ilvl w:val="0"/>
          <w:numId w:val="18"/>
        </w:numPr>
        <w:spacing w:after="0" w:line="319" w:lineRule="auto"/>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Ofertę wraz z wymaganymi dokumentami należy umieścić na </w:t>
      </w:r>
      <w:hyperlink r:id="rId38">
        <w:r w:rsidRPr="00DA29B3">
          <w:rPr>
            <w:rFonts w:asciiTheme="minorHAnsi" w:hAnsiTheme="minorHAnsi" w:cstheme="minorHAnsi"/>
            <w:color w:val="000000" w:themeColor="text1"/>
            <w:u w:val="single"/>
          </w:rPr>
          <w:t>platformazakupowa.pl</w:t>
        </w:r>
      </w:hyperlink>
      <w:r w:rsidR="00424C45" w:rsidRPr="00DA29B3">
        <w:rPr>
          <w:rFonts w:asciiTheme="minorHAnsi" w:hAnsiTheme="minorHAnsi" w:cstheme="minorHAnsi"/>
          <w:color w:val="000000" w:themeColor="text1"/>
        </w:rPr>
        <w:t xml:space="preserve"> pod adresem:</w:t>
      </w:r>
      <w:r w:rsidR="0071588F" w:rsidRPr="00DA29B3">
        <w:rPr>
          <w:rFonts w:asciiTheme="minorHAnsi" w:hAnsiTheme="minorHAnsi" w:cstheme="minorHAnsi"/>
          <w:color w:val="000000" w:themeColor="text1"/>
        </w:rPr>
        <w:t xml:space="preserve"> </w:t>
      </w:r>
      <w:hyperlink r:id="rId39" w:history="1">
        <w:r w:rsidR="00424C45" w:rsidRPr="00DA29B3">
          <w:rPr>
            <w:rStyle w:val="Hipercze"/>
            <w:rFonts w:asciiTheme="majorHAnsi" w:hAnsiTheme="majorHAnsi" w:cstheme="majorHAnsi"/>
            <w:color w:val="000000" w:themeColor="text1"/>
          </w:rPr>
          <w:t>https://platformazakupowa.pl/pn/zukdopiewo</w:t>
        </w:r>
      </w:hyperlink>
      <w:r w:rsidR="00424C45" w:rsidRPr="00DA29B3">
        <w:rPr>
          <w:rFonts w:asciiTheme="majorHAnsi" w:hAnsiTheme="majorHAnsi" w:cstheme="majorHAnsi"/>
          <w:color w:val="000000" w:themeColor="text1"/>
        </w:rPr>
        <w:t xml:space="preserve"> </w:t>
      </w:r>
      <w:r w:rsidRPr="00DA29B3">
        <w:rPr>
          <w:rFonts w:asciiTheme="minorHAnsi" w:hAnsiTheme="minorHAnsi" w:cstheme="minorHAnsi"/>
          <w:b/>
          <w:bCs/>
          <w:color w:val="000000" w:themeColor="text1"/>
        </w:rPr>
        <w:t xml:space="preserve">do dnia </w:t>
      </w:r>
      <w:r w:rsidR="001B66BB">
        <w:rPr>
          <w:rFonts w:asciiTheme="minorHAnsi" w:hAnsiTheme="minorHAnsi" w:cstheme="minorHAnsi"/>
          <w:b/>
          <w:bCs/>
          <w:color w:val="000000" w:themeColor="text1"/>
        </w:rPr>
        <w:t>29</w:t>
      </w:r>
      <w:r w:rsidRPr="00DA29B3">
        <w:rPr>
          <w:rFonts w:asciiTheme="minorHAnsi" w:hAnsiTheme="minorHAnsi" w:cstheme="minorHAnsi"/>
          <w:b/>
          <w:bCs/>
          <w:color w:val="000000" w:themeColor="text1"/>
        </w:rPr>
        <w:t>.</w:t>
      </w:r>
      <w:r w:rsidR="001B66BB">
        <w:rPr>
          <w:rFonts w:asciiTheme="minorHAnsi" w:hAnsiTheme="minorHAnsi" w:cstheme="minorHAnsi"/>
          <w:b/>
          <w:bCs/>
          <w:color w:val="000000" w:themeColor="text1"/>
        </w:rPr>
        <w:t>07</w:t>
      </w:r>
      <w:r w:rsidR="00424C45" w:rsidRPr="00DA29B3">
        <w:rPr>
          <w:rFonts w:asciiTheme="minorHAnsi" w:hAnsiTheme="minorHAnsi" w:cstheme="minorHAnsi"/>
          <w:b/>
          <w:bCs/>
          <w:color w:val="000000" w:themeColor="text1"/>
        </w:rPr>
        <w:t>.2022 r. do godziny 10</w:t>
      </w:r>
      <w:r w:rsidRPr="00DA29B3">
        <w:rPr>
          <w:rFonts w:asciiTheme="minorHAnsi" w:hAnsiTheme="minorHAnsi" w:cstheme="minorHAnsi"/>
          <w:b/>
          <w:bCs/>
          <w:color w:val="000000" w:themeColor="text1"/>
        </w:rPr>
        <w:t>.00</w:t>
      </w:r>
    </w:p>
    <w:p w14:paraId="5D2DD644" w14:textId="77777777" w:rsidR="008870AA" w:rsidRPr="00DA29B3" w:rsidRDefault="008870AA" w:rsidP="00972E16">
      <w:pPr>
        <w:numPr>
          <w:ilvl w:val="0"/>
          <w:numId w:val="18"/>
        </w:numPr>
        <w:pBdr>
          <w:top w:val="nil"/>
          <w:left w:val="nil"/>
          <w:bottom w:val="nil"/>
          <w:right w:val="nil"/>
          <w:between w:val="nil"/>
        </w:pBdr>
        <w:spacing w:line="319" w:lineRule="auto"/>
        <w:rPr>
          <w:rFonts w:asciiTheme="minorHAnsi" w:hAnsiTheme="minorHAnsi" w:cstheme="minorHAnsi"/>
          <w:color w:val="000000" w:themeColor="text1"/>
        </w:rPr>
      </w:pPr>
      <w:r w:rsidRPr="00DA29B3">
        <w:rPr>
          <w:rFonts w:asciiTheme="minorHAnsi" w:hAnsiTheme="minorHAnsi" w:cstheme="minorHAnsi"/>
          <w:color w:val="000000" w:themeColor="text1"/>
        </w:rPr>
        <w:t>Do oferty należy dołączyć wszystkie wymagane w SWZ dokumenty.</w:t>
      </w:r>
    </w:p>
    <w:p w14:paraId="4281CADD" w14:textId="496DE2D6" w:rsidR="008870AA" w:rsidRPr="00DA29B3" w:rsidRDefault="008870AA" w:rsidP="00972E16">
      <w:pPr>
        <w:numPr>
          <w:ilvl w:val="0"/>
          <w:numId w:val="18"/>
        </w:numPr>
        <w:pBdr>
          <w:top w:val="nil"/>
          <w:left w:val="nil"/>
          <w:bottom w:val="nil"/>
          <w:right w:val="nil"/>
          <w:between w:val="nil"/>
        </w:pBdr>
        <w:spacing w:line="319" w:lineRule="auto"/>
        <w:jc w:val="both"/>
        <w:rPr>
          <w:rFonts w:asciiTheme="minorHAnsi" w:hAnsiTheme="minorHAnsi" w:cstheme="minorHAnsi"/>
          <w:color w:val="000000" w:themeColor="text1"/>
        </w:rPr>
      </w:pPr>
      <w:r w:rsidRPr="00DA29B3">
        <w:rPr>
          <w:rFonts w:asciiTheme="minorHAnsi" w:hAnsiTheme="minorHAnsi" w:cstheme="minorHAnsi"/>
          <w:color w:val="000000" w:themeColor="text1"/>
        </w:rPr>
        <w:lastRenderedPageBreak/>
        <w:t>Po wypełnieniu Formularza składania oferty i dołączeni</w:t>
      </w:r>
      <w:r w:rsidR="00BD054F" w:rsidRPr="00DA29B3">
        <w:rPr>
          <w:rFonts w:asciiTheme="minorHAnsi" w:hAnsiTheme="minorHAnsi" w:cstheme="minorHAnsi"/>
          <w:color w:val="000000" w:themeColor="text1"/>
        </w:rPr>
        <w:t>u</w:t>
      </w:r>
      <w:r w:rsidRPr="00DA29B3">
        <w:rPr>
          <w:rFonts w:asciiTheme="minorHAnsi" w:hAnsiTheme="minorHAnsi" w:cstheme="minorHAnsi"/>
          <w:color w:val="000000" w:themeColor="text1"/>
        </w:rPr>
        <w:t xml:space="preserve">  wszystkich wymaganych załączników należy kliknąć przycisk „Przejdź do podsumowania”.</w:t>
      </w:r>
    </w:p>
    <w:p w14:paraId="08506A2A" w14:textId="77777777" w:rsidR="008870AA" w:rsidRPr="00DA29B3" w:rsidRDefault="008870AA" w:rsidP="00972E16">
      <w:pPr>
        <w:numPr>
          <w:ilvl w:val="0"/>
          <w:numId w:val="18"/>
        </w:numPr>
        <w:pBdr>
          <w:top w:val="nil"/>
          <w:left w:val="nil"/>
          <w:bottom w:val="nil"/>
          <w:right w:val="nil"/>
          <w:between w:val="nil"/>
        </w:pBdr>
        <w:spacing w:line="319" w:lineRule="auto"/>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Oferta składana elektronicznie musi zostać podpisana elektronicznym podpisem kwalifikowanym, podpisem zaufanym lub podpisem osobistym. W procesie składania oferty za pośrednictwem </w:t>
      </w:r>
      <w:hyperlink r:id="rId40">
        <w:r w:rsidRPr="00DA29B3">
          <w:rPr>
            <w:rFonts w:asciiTheme="minorHAnsi" w:hAnsiTheme="minorHAnsi" w:cstheme="minorHAnsi"/>
            <w:color w:val="000000" w:themeColor="text1"/>
            <w:u w:val="single"/>
          </w:rPr>
          <w:t>platformazakupowa.pl</w:t>
        </w:r>
      </w:hyperlink>
      <w:r w:rsidRPr="00DA29B3">
        <w:rPr>
          <w:rFonts w:asciiTheme="minorHAnsi" w:hAnsiTheme="minorHAnsi" w:cstheme="minorHAnsi"/>
          <w:color w:val="000000" w:themeColor="text1"/>
        </w:rPr>
        <w:t xml:space="preserve">, Wykonawca powinien złożyć podpis bezpośrednio na dokumentach przesłanych za pośrednictwem </w:t>
      </w:r>
      <w:hyperlink r:id="rId41">
        <w:r w:rsidRPr="00DA29B3">
          <w:rPr>
            <w:rFonts w:asciiTheme="minorHAnsi" w:hAnsiTheme="minorHAnsi" w:cstheme="minorHAnsi"/>
            <w:color w:val="000000" w:themeColor="text1"/>
            <w:u w:val="single"/>
          </w:rPr>
          <w:t>platformazakupowa.pl</w:t>
        </w:r>
      </w:hyperlink>
      <w:r w:rsidRPr="00DA29B3">
        <w:rPr>
          <w:rFonts w:asciiTheme="minorHAnsi" w:hAnsiTheme="minorHAnsi" w:cstheme="minorHAnsi"/>
          <w:color w:val="000000" w:themeColor="text1"/>
        </w:rPr>
        <w:t xml:space="preserve">. Zalecamy stosowanie podpisu na każdym załączonym pliku osobno, w szczególności wskazanych w art. 63 ust 1 oraz ust.2  </w:t>
      </w:r>
      <w:proofErr w:type="spellStart"/>
      <w:r w:rsidRPr="00DA29B3">
        <w:rPr>
          <w:rFonts w:asciiTheme="minorHAnsi" w:hAnsiTheme="minorHAnsi" w:cstheme="minorHAnsi"/>
          <w:color w:val="000000" w:themeColor="text1"/>
        </w:rPr>
        <w:t>Pzp</w:t>
      </w:r>
      <w:proofErr w:type="spellEnd"/>
      <w:r w:rsidRPr="00DA29B3">
        <w:rPr>
          <w:rFonts w:asciiTheme="minorHAnsi" w:hAnsiTheme="minorHAnsi" w:cstheme="minorHAnsi"/>
          <w:color w:val="000000" w:themeColor="text1"/>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00573A0" w14:textId="77777777" w:rsidR="008870AA" w:rsidRPr="00DA29B3" w:rsidRDefault="008870AA" w:rsidP="00972E16">
      <w:pPr>
        <w:numPr>
          <w:ilvl w:val="0"/>
          <w:numId w:val="18"/>
        </w:numPr>
        <w:pBdr>
          <w:top w:val="nil"/>
          <w:left w:val="nil"/>
          <w:bottom w:val="nil"/>
          <w:right w:val="nil"/>
          <w:between w:val="nil"/>
        </w:pBdr>
        <w:spacing w:line="319" w:lineRule="auto"/>
        <w:jc w:val="both"/>
        <w:rPr>
          <w:rFonts w:asciiTheme="minorHAnsi" w:hAnsiTheme="minorHAnsi" w:cstheme="minorHAnsi"/>
          <w:color w:val="000000" w:themeColor="text1"/>
        </w:rPr>
      </w:pPr>
      <w:r w:rsidRPr="00DA29B3">
        <w:rPr>
          <w:rFonts w:asciiTheme="minorHAnsi" w:hAnsiTheme="minorHAnsi" w:cstheme="minorHAnsi"/>
          <w:color w:val="000000" w:themeColor="text1"/>
        </w:rPr>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DA29B3" w:rsidRDefault="008870AA" w:rsidP="00972E16">
      <w:pPr>
        <w:numPr>
          <w:ilvl w:val="0"/>
          <w:numId w:val="18"/>
        </w:numPr>
        <w:pBdr>
          <w:top w:val="nil"/>
          <w:left w:val="nil"/>
          <w:bottom w:val="nil"/>
          <w:right w:val="nil"/>
          <w:between w:val="nil"/>
        </w:pBdr>
        <w:spacing w:line="319" w:lineRule="auto"/>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Szczegółowa instrukcja dla Wykonawców dotycząca złożenia, zmiany i wycofania oferty znajduje się na stronie internetowej pod adresem:  </w:t>
      </w:r>
      <w:hyperlink r:id="rId42">
        <w:r w:rsidRPr="00DA29B3">
          <w:rPr>
            <w:rFonts w:asciiTheme="minorHAnsi" w:hAnsiTheme="minorHAnsi" w:cstheme="minorHAnsi"/>
            <w:color w:val="000000" w:themeColor="text1"/>
            <w:u w:val="single"/>
          </w:rPr>
          <w:t>https://platformazakupowa.pl/strona/45-instrukcje</w:t>
        </w:r>
      </w:hyperlink>
    </w:p>
    <w:p w14:paraId="5053099E" w14:textId="77777777" w:rsidR="008870AA" w:rsidRPr="00DA29B3" w:rsidRDefault="008870AA" w:rsidP="008870AA">
      <w:pPr>
        <w:pBdr>
          <w:top w:val="nil"/>
          <w:left w:val="nil"/>
          <w:bottom w:val="nil"/>
          <w:right w:val="nil"/>
          <w:between w:val="nil"/>
        </w:pBdr>
        <w:spacing w:line="319" w:lineRule="auto"/>
        <w:ind w:left="720"/>
        <w:rPr>
          <w:rFonts w:asciiTheme="minorHAnsi" w:hAnsiTheme="minorHAnsi" w:cstheme="minorHAnsi"/>
          <w:color w:val="000000" w:themeColor="text1"/>
        </w:rPr>
      </w:pPr>
    </w:p>
    <w:p w14:paraId="1CA4CBCA" w14:textId="77777777" w:rsidR="008870AA" w:rsidRPr="00DA29B3" w:rsidRDefault="008870AA" w:rsidP="008870AA">
      <w:pPr>
        <w:pStyle w:val="Nagwek2"/>
        <w:spacing w:before="0" w:after="0" w:line="319" w:lineRule="auto"/>
        <w:jc w:val="both"/>
        <w:rPr>
          <w:rFonts w:asciiTheme="minorHAnsi" w:hAnsiTheme="minorHAnsi" w:cstheme="minorHAnsi"/>
          <w:b/>
          <w:bCs/>
          <w:color w:val="000000" w:themeColor="text1"/>
          <w:sz w:val="22"/>
          <w:szCs w:val="22"/>
        </w:rPr>
      </w:pPr>
      <w:bookmarkStart w:id="46" w:name="_Toc65495864"/>
      <w:r w:rsidRPr="00DA29B3">
        <w:rPr>
          <w:rFonts w:asciiTheme="minorHAnsi" w:hAnsiTheme="minorHAnsi" w:cstheme="minorHAnsi"/>
          <w:b/>
          <w:bCs/>
          <w:color w:val="000000" w:themeColor="text1"/>
          <w:sz w:val="22"/>
          <w:szCs w:val="22"/>
        </w:rPr>
        <w:t>XIX. Otwarcie ofert</w:t>
      </w:r>
      <w:bookmarkEnd w:id="46"/>
    </w:p>
    <w:p w14:paraId="792AD29B" w14:textId="4CDFFE19" w:rsidR="008870AA" w:rsidRPr="00DA29B3" w:rsidRDefault="008870AA" w:rsidP="00972E16">
      <w:pPr>
        <w:numPr>
          <w:ilvl w:val="0"/>
          <w:numId w:val="2"/>
        </w:numPr>
        <w:spacing w:line="319" w:lineRule="auto"/>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Otwarcie ofert nastąpi </w:t>
      </w:r>
      <w:r w:rsidR="001B66BB">
        <w:rPr>
          <w:rFonts w:asciiTheme="minorHAnsi" w:hAnsiTheme="minorHAnsi" w:cstheme="minorHAnsi"/>
          <w:b/>
          <w:bCs/>
          <w:color w:val="000000" w:themeColor="text1"/>
        </w:rPr>
        <w:t>29</w:t>
      </w:r>
      <w:r w:rsidRPr="00DA29B3">
        <w:rPr>
          <w:rFonts w:asciiTheme="minorHAnsi" w:hAnsiTheme="minorHAnsi" w:cstheme="minorHAnsi"/>
          <w:b/>
          <w:bCs/>
          <w:color w:val="000000" w:themeColor="text1"/>
        </w:rPr>
        <w:t>.</w:t>
      </w:r>
      <w:r w:rsidR="001B66BB">
        <w:rPr>
          <w:rFonts w:asciiTheme="minorHAnsi" w:hAnsiTheme="minorHAnsi" w:cstheme="minorHAnsi"/>
          <w:b/>
          <w:bCs/>
          <w:color w:val="000000" w:themeColor="text1"/>
        </w:rPr>
        <w:t>07</w:t>
      </w:r>
      <w:bookmarkStart w:id="47" w:name="_GoBack"/>
      <w:bookmarkEnd w:id="47"/>
      <w:r w:rsidR="00BB29DD" w:rsidRPr="00DA29B3">
        <w:rPr>
          <w:rFonts w:asciiTheme="minorHAnsi" w:hAnsiTheme="minorHAnsi" w:cstheme="minorHAnsi"/>
          <w:b/>
          <w:bCs/>
          <w:color w:val="000000" w:themeColor="text1"/>
        </w:rPr>
        <w:t xml:space="preserve">.2022 </w:t>
      </w:r>
      <w:r w:rsidR="00295CB6" w:rsidRPr="00DA29B3">
        <w:rPr>
          <w:rFonts w:asciiTheme="minorHAnsi" w:hAnsiTheme="minorHAnsi" w:cstheme="minorHAnsi"/>
          <w:b/>
          <w:bCs/>
          <w:color w:val="000000" w:themeColor="text1"/>
        </w:rPr>
        <w:t xml:space="preserve">r. </w:t>
      </w:r>
      <w:r w:rsidR="00BB29DD" w:rsidRPr="00DA29B3">
        <w:rPr>
          <w:rFonts w:asciiTheme="minorHAnsi" w:hAnsiTheme="minorHAnsi" w:cstheme="minorHAnsi"/>
          <w:b/>
          <w:bCs/>
          <w:color w:val="000000" w:themeColor="text1"/>
        </w:rPr>
        <w:t>godz. 10.15</w:t>
      </w:r>
    </w:p>
    <w:p w14:paraId="7ADE766C" w14:textId="77777777" w:rsidR="008870AA" w:rsidRPr="00DA29B3"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color w:val="000000" w:themeColor="text1"/>
        </w:rPr>
      </w:pPr>
      <w:r w:rsidRPr="00DA29B3">
        <w:rPr>
          <w:rFonts w:asciiTheme="minorHAnsi" w:hAnsiTheme="minorHAnsi" w:cstheme="minorHAnsi"/>
          <w:color w:val="000000" w:themeColor="text1"/>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DA29B3"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color w:val="000000" w:themeColor="text1"/>
        </w:rPr>
      </w:pPr>
      <w:r w:rsidRPr="00DA29B3">
        <w:rPr>
          <w:rFonts w:asciiTheme="minorHAnsi" w:hAnsiTheme="minorHAnsi" w:cstheme="minorHAnsi"/>
          <w:color w:val="000000" w:themeColor="text1"/>
        </w:rPr>
        <w:t>Zamawiający poinformuje o zmianie terminu otwarcia ofert na stronie internetowej prowadzonego postępowania.</w:t>
      </w:r>
    </w:p>
    <w:p w14:paraId="07696B3C" w14:textId="77777777" w:rsidR="008870AA" w:rsidRPr="00DA29B3"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color w:val="000000" w:themeColor="text1"/>
        </w:rPr>
      </w:pPr>
      <w:r w:rsidRPr="00DA29B3">
        <w:rPr>
          <w:rFonts w:asciiTheme="minorHAnsi" w:hAnsiTheme="minorHAnsi" w:cstheme="minorHAnsi"/>
          <w:color w:val="000000" w:themeColor="text1"/>
        </w:rPr>
        <w:t>Zamawiający, najpóźniej przed otwarciem ofert, udostępnia na stronie internetowej prowadzonego postępowania informację o kwocie, jaką zamierza przeznaczyć na sfinansowanie zamówienia.</w:t>
      </w:r>
    </w:p>
    <w:p w14:paraId="72438DCC" w14:textId="77777777" w:rsidR="008870AA" w:rsidRPr="00DA29B3"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color w:val="000000" w:themeColor="text1"/>
        </w:rPr>
      </w:pPr>
      <w:r w:rsidRPr="00DA29B3">
        <w:rPr>
          <w:rFonts w:asciiTheme="minorHAnsi" w:hAnsiTheme="minorHAnsi" w:cstheme="minorHAnsi"/>
          <w:color w:val="000000" w:themeColor="text1"/>
        </w:rPr>
        <w:t>Zamawiający, niezwłocznie po otwarciu ofert, udostępnia na stronie internetowej prowadzonego postępowania informacje o:</w:t>
      </w:r>
    </w:p>
    <w:p w14:paraId="24A3C35F" w14:textId="77777777" w:rsidR="008870AA" w:rsidRPr="00DA29B3" w:rsidRDefault="008870AA" w:rsidP="008870AA">
      <w:pPr>
        <w:shd w:val="clear" w:color="auto" w:fill="FFFFFF"/>
        <w:spacing w:line="319" w:lineRule="auto"/>
        <w:ind w:left="720"/>
        <w:jc w:val="both"/>
        <w:rPr>
          <w:rFonts w:asciiTheme="minorHAnsi" w:hAnsiTheme="minorHAnsi" w:cstheme="minorHAnsi"/>
          <w:color w:val="000000" w:themeColor="text1"/>
        </w:rPr>
      </w:pPr>
      <w:r w:rsidRPr="00DA29B3">
        <w:rPr>
          <w:rFonts w:asciiTheme="minorHAnsi" w:hAnsiTheme="minorHAnsi" w:cstheme="minorHAnsi"/>
          <w:color w:val="000000" w:themeColor="text1"/>
        </w:rPr>
        <w:t>1) nazwach albo imionach i nazwiskach oraz siedzibach lub miejscach prowadzonej działalności gospodarczej albo miejscach zamieszkania Wykonawców, których oferty zostały otwarte;</w:t>
      </w:r>
    </w:p>
    <w:p w14:paraId="398ADB85" w14:textId="77777777" w:rsidR="008870AA" w:rsidRPr="00DA29B3" w:rsidRDefault="008870AA" w:rsidP="008870AA">
      <w:pPr>
        <w:shd w:val="clear" w:color="auto" w:fill="FFFFFF"/>
        <w:spacing w:line="319" w:lineRule="auto"/>
        <w:ind w:firstLine="720"/>
        <w:jc w:val="both"/>
        <w:rPr>
          <w:rFonts w:asciiTheme="minorHAnsi" w:hAnsiTheme="minorHAnsi" w:cstheme="minorHAnsi"/>
          <w:color w:val="000000" w:themeColor="text1"/>
        </w:rPr>
      </w:pPr>
      <w:r w:rsidRPr="00DA29B3">
        <w:rPr>
          <w:rFonts w:asciiTheme="minorHAnsi" w:hAnsiTheme="minorHAnsi" w:cstheme="minorHAnsi"/>
          <w:color w:val="000000" w:themeColor="text1"/>
        </w:rPr>
        <w:t>2) cenach lub kosztach zawartych w ofertach.</w:t>
      </w:r>
    </w:p>
    <w:p w14:paraId="1F144626" w14:textId="77777777" w:rsidR="008870AA" w:rsidRPr="00DA29B3" w:rsidRDefault="008870AA" w:rsidP="008870AA">
      <w:pPr>
        <w:shd w:val="clear" w:color="auto" w:fill="FFFFFF"/>
        <w:spacing w:line="319" w:lineRule="auto"/>
        <w:ind w:left="720"/>
        <w:jc w:val="both"/>
        <w:rPr>
          <w:rFonts w:asciiTheme="minorHAnsi" w:hAnsiTheme="minorHAnsi" w:cstheme="minorHAnsi"/>
          <w:color w:val="000000" w:themeColor="text1"/>
        </w:rPr>
      </w:pPr>
      <w:r w:rsidRPr="00DA29B3">
        <w:rPr>
          <w:rFonts w:asciiTheme="minorHAnsi" w:hAnsiTheme="minorHAnsi" w:cstheme="minorHAnsi"/>
          <w:color w:val="000000" w:themeColor="text1"/>
        </w:rPr>
        <w:t>Informacja zostanie opublikowana na stronie postępowania na</w:t>
      </w:r>
      <w:hyperlink r:id="rId43">
        <w:r w:rsidRPr="00DA29B3">
          <w:rPr>
            <w:rFonts w:asciiTheme="minorHAnsi" w:hAnsiTheme="minorHAnsi" w:cstheme="minorHAnsi"/>
            <w:color w:val="000000" w:themeColor="text1"/>
            <w:u w:val="single"/>
          </w:rPr>
          <w:t xml:space="preserve"> platformazakupowa.pl</w:t>
        </w:r>
      </w:hyperlink>
      <w:r w:rsidRPr="00DA29B3">
        <w:rPr>
          <w:rFonts w:asciiTheme="minorHAnsi" w:hAnsiTheme="minorHAnsi" w:cstheme="minorHAnsi"/>
          <w:color w:val="000000" w:themeColor="text1"/>
        </w:rPr>
        <w:t xml:space="preserve"> w sekcji ,,Komunikaty” .</w:t>
      </w:r>
    </w:p>
    <w:p w14:paraId="67D3E88F" w14:textId="77777777" w:rsidR="008870AA" w:rsidRPr="00DA29B3" w:rsidRDefault="008870AA" w:rsidP="008870AA">
      <w:pPr>
        <w:shd w:val="clear" w:color="auto" w:fill="FFFFFF"/>
        <w:spacing w:line="319" w:lineRule="auto"/>
        <w:ind w:left="720"/>
        <w:jc w:val="both"/>
        <w:rPr>
          <w:rFonts w:asciiTheme="minorHAnsi" w:hAnsiTheme="minorHAnsi" w:cstheme="minorHAnsi"/>
          <w:color w:val="000000" w:themeColor="text1"/>
        </w:rPr>
      </w:pPr>
    </w:p>
    <w:p w14:paraId="478D9E19" w14:textId="77777777" w:rsidR="008870AA" w:rsidRPr="00DA29B3" w:rsidRDefault="008870AA" w:rsidP="008870AA">
      <w:pPr>
        <w:shd w:val="clear" w:color="auto" w:fill="FFFFFF"/>
        <w:spacing w:line="319" w:lineRule="auto"/>
        <w:jc w:val="both"/>
        <w:rPr>
          <w:rFonts w:asciiTheme="minorHAnsi" w:hAnsiTheme="minorHAnsi" w:cstheme="minorHAnsi"/>
          <w:color w:val="000000" w:themeColor="text1"/>
        </w:rPr>
      </w:pPr>
      <w:r w:rsidRPr="00DA29B3">
        <w:rPr>
          <w:rFonts w:asciiTheme="minorHAnsi" w:hAnsiTheme="minorHAnsi" w:cstheme="minorHAnsi"/>
          <w:b/>
          <w:color w:val="000000" w:themeColor="text1"/>
        </w:rPr>
        <w:lastRenderedPageBreak/>
        <w:t xml:space="preserve">Uwaga! Otwarcie ofert jest niepubliczne. </w:t>
      </w:r>
      <w:r w:rsidRPr="00DA29B3">
        <w:rPr>
          <w:rFonts w:asciiTheme="minorHAnsi" w:hAnsiTheme="minorHAnsi" w:cstheme="minorHAnsi"/>
          <w:color w:val="000000" w:themeColor="text1"/>
        </w:rPr>
        <w:t>Zgodnie z Ustawą PZP</w:t>
      </w:r>
      <w:r w:rsidRPr="00DA29B3">
        <w:rPr>
          <w:rFonts w:asciiTheme="minorHAnsi" w:hAnsiTheme="minorHAnsi" w:cstheme="minorHAnsi"/>
          <w:b/>
          <w:color w:val="000000" w:themeColor="text1"/>
        </w:rPr>
        <w:t xml:space="preserve"> Zamawiający nie ma obowiązku przeprowadzania jawnej sesji otwarcia ofert</w:t>
      </w:r>
      <w:r w:rsidRPr="00DA29B3">
        <w:rPr>
          <w:rFonts w:asciiTheme="minorHAnsi" w:hAnsiTheme="minorHAnsi" w:cstheme="minorHAnsi"/>
          <w:color w:val="000000" w:themeColor="text1"/>
        </w:rPr>
        <w:t xml:space="preserve"> w sposób jawny z udziałem Wykonawców lub transmitowania sesji otwarcia za pośrednictwem elektronicznych narzędzi do przekazu wideo on-line.</w:t>
      </w:r>
    </w:p>
    <w:p w14:paraId="1EF7115B" w14:textId="77777777" w:rsidR="008870AA" w:rsidRPr="00DA29B3" w:rsidRDefault="008870AA" w:rsidP="008870AA">
      <w:pPr>
        <w:pStyle w:val="Nagwek2"/>
        <w:spacing w:before="0" w:after="0" w:line="240" w:lineRule="auto"/>
        <w:jc w:val="both"/>
        <w:rPr>
          <w:rFonts w:asciiTheme="minorHAnsi" w:hAnsiTheme="minorHAnsi" w:cstheme="minorHAnsi"/>
          <w:b/>
          <w:bCs/>
          <w:color w:val="000000" w:themeColor="text1"/>
          <w:sz w:val="24"/>
          <w:szCs w:val="24"/>
        </w:rPr>
      </w:pPr>
      <w:bookmarkStart w:id="48" w:name="_Toc65495865"/>
    </w:p>
    <w:p w14:paraId="07619599" w14:textId="77777777" w:rsidR="008870AA" w:rsidRPr="00DA29B3" w:rsidRDefault="008870AA" w:rsidP="008870AA">
      <w:pPr>
        <w:pStyle w:val="Nagwek2"/>
        <w:spacing w:before="0" w:after="0" w:line="240" w:lineRule="auto"/>
        <w:jc w:val="both"/>
        <w:rPr>
          <w:rFonts w:asciiTheme="minorHAnsi" w:hAnsiTheme="minorHAnsi" w:cstheme="minorHAnsi"/>
          <w:b/>
          <w:bCs/>
          <w:color w:val="000000" w:themeColor="text1"/>
          <w:sz w:val="24"/>
          <w:szCs w:val="24"/>
        </w:rPr>
      </w:pPr>
      <w:r w:rsidRPr="00DA29B3">
        <w:rPr>
          <w:rFonts w:asciiTheme="minorHAnsi" w:hAnsiTheme="minorHAnsi" w:cstheme="minorHAnsi"/>
          <w:b/>
          <w:bCs/>
          <w:color w:val="000000" w:themeColor="text1"/>
          <w:sz w:val="24"/>
          <w:szCs w:val="24"/>
        </w:rPr>
        <w:t>XX. Opis kryteriów oceny ofert wraz z podaniem wag tych kryteriów i sposobu oceny ofert</w:t>
      </w:r>
      <w:bookmarkEnd w:id="48"/>
    </w:p>
    <w:p w14:paraId="45B4B146" w14:textId="77777777" w:rsidR="008870AA" w:rsidRPr="00DA29B3" w:rsidRDefault="008870AA" w:rsidP="008870AA">
      <w:pPr>
        <w:rPr>
          <w:rFonts w:asciiTheme="minorHAnsi" w:hAnsiTheme="minorHAnsi" w:cstheme="minorHAnsi"/>
          <w:color w:val="000000" w:themeColor="text1"/>
        </w:rPr>
      </w:pPr>
    </w:p>
    <w:p w14:paraId="4001A817" w14:textId="77777777" w:rsidR="008870AA" w:rsidRPr="00DA29B3" w:rsidRDefault="008870AA" w:rsidP="008870AA">
      <w:pPr>
        <w:spacing w:line="240" w:lineRule="auto"/>
        <w:jc w:val="both"/>
        <w:rPr>
          <w:rFonts w:asciiTheme="minorHAnsi" w:eastAsia="Times New Roman" w:hAnsiTheme="minorHAnsi" w:cstheme="minorHAnsi"/>
          <w:color w:val="000000" w:themeColor="text1"/>
        </w:rPr>
      </w:pPr>
      <w:bookmarkStart w:id="49" w:name="_Hlk66451350"/>
      <w:r w:rsidRPr="00DA29B3">
        <w:rPr>
          <w:rFonts w:asciiTheme="minorHAnsi" w:eastAsia="Times New Roman" w:hAnsiTheme="minorHAnsi" w:cstheme="minorHAnsi"/>
          <w:color w:val="000000" w:themeColor="text1"/>
        </w:rPr>
        <w:t xml:space="preserve">1. Za ofertę najkorzystniejszą </w:t>
      </w:r>
      <w:r w:rsidRPr="00DA29B3">
        <w:rPr>
          <w:rFonts w:asciiTheme="minorHAnsi" w:eastAsia="Times New Roman" w:hAnsiTheme="minorHAnsi" w:cstheme="minorHAnsi"/>
          <w:color w:val="000000" w:themeColor="text1"/>
          <w:u w:val="single"/>
        </w:rPr>
        <w:t>w ramach danego zadania</w:t>
      </w:r>
      <w:r w:rsidRPr="00DA29B3">
        <w:rPr>
          <w:rFonts w:asciiTheme="minorHAnsi" w:eastAsia="Times New Roman" w:hAnsiTheme="minorHAnsi" w:cstheme="minorHAnsi"/>
          <w:color w:val="000000" w:themeColor="text1"/>
        </w:rPr>
        <w:t>, zostanie uznana oferta zawierająca najkorzystniejszy bilans punktów w kryteriach :</w:t>
      </w:r>
    </w:p>
    <w:p w14:paraId="1A9A5625" w14:textId="77777777" w:rsidR="008870AA" w:rsidRPr="00DA29B3" w:rsidRDefault="008870AA" w:rsidP="008870AA">
      <w:pPr>
        <w:spacing w:line="240" w:lineRule="auto"/>
        <w:rPr>
          <w:rFonts w:asciiTheme="minorHAnsi" w:eastAsia="Times New Roman" w:hAnsiTheme="minorHAnsi" w:cstheme="minorHAnsi"/>
          <w:color w:val="000000" w:themeColor="text1"/>
        </w:rPr>
      </w:pPr>
    </w:p>
    <w:p w14:paraId="2DE7907A" w14:textId="77777777" w:rsidR="008870AA" w:rsidRPr="00DA29B3" w:rsidRDefault="008870AA" w:rsidP="008870AA">
      <w:pPr>
        <w:spacing w:line="240" w:lineRule="auto"/>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a) Cena – „C”</w:t>
      </w:r>
    </w:p>
    <w:p w14:paraId="279E534A" w14:textId="77777777" w:rsidR="008870AA" w:rsidRPr="00DA29B3" w:rsidRDefault="008870AA" w:rsidP="008870AA">
      <w:pPr>
        <w:spacing w:line="240" w:lineRule="auto"/>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 xml:space="preserve">b) Okres gwarancji  – „G” </w:t>
      </w:r>
    </w:p>
    <w:p w14:paraId="7FEE15D8" w14:textId="77777777" w:rsidR="008870AA" w:rsidRPr="00DA29B3" w:rsidRDefault="008870AA" w:rsidP="008870AA">
      <w:pPr>
        <w:spacing w:line="240" w:lineRule="auto"/>
        <w:rPr>
          <w:rFonts w:asciiTheme="minorHAnsi" w:eastAsia="Times New Roman" w:hAnsiTheme="minorHAnsi" w:cstheme="minorHAnsi"/>
          <w:color w:val="000000" w:themeColor="text1"/>
        </w:rPr>
      </w:pPr>
    </w:p>
    <w:p w14:paraId="6BC9091C" w14:textId="77777777" w:rsidR="008870AA" w:rsidRPr="00DA29B3" w:rsidRDefault="008870AA" w:rsidP="008870AA">
      <w:pPr>
        <w:spacing w:line="240" w:lineRule="auto"/>
        <w:jc w:val="both"/>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Całkowita liczba punktów, jaką otrzyma dana oferta, zostanie obliczona wg poniższego wzoru:</w:t>
      </w:r>
    </w:p>
    <w:p w14:paraId="1A6F6AF0" w14:textId="77777777" w:rsidR="008870AA" w:rsidRPr="00DA29B3" w:rsidRDefault="008870AA" w:rsidP="008870AA">
      <w:pPr>
        <w:spacing w:line="240" w:lineRule="auto"/>
        <w:jc w:val="center"/>
        <w:rPr>
          <w:rFonts w:asciiTheme="minorHAnsi" w:eastAsia="Times New Roman" w:hAnsiTheme="minorHAnsi" w:cstheme="minorHAnsi"/>
          <w:b/>
          <w:color w:val="000000" w:themeColor="text1"/>
        </w:rPr>
      </w:pPr>
    </w:p>
    <w:p w14:paraId="3F664517" w14:textId="77777777" w:rsidR="008870AA" w:rsidRPr="00DA29B3" w:rsidRDefault="008870AA" w:rsidP="008870AA">
      <w:pPr>
        <w:spacing w:line="240" w:lineRule="auto"/>
        <w:jc w:val="center"/>
        <w:rPr>
          <w:rFonts w:asciiTheme="minorHAnsi" w:eastAsia="Times New Roman" w:hAnsiTheme="minorHAnsi" w:cstheme="minorHAnsi"/>
          <w:b/>
          <w:color w:val="000000" w:themeColor="text1"/>
        </w:rPr>
      </w:pPr>
      <w:r w:rsidRPr="00DA29B3">
        <w:rPr>
          <w:rFonts w:asciiTheme="minorHAnsi" w:eastAsia="Times New Roman" w:hAnsiTheme="minorHAnsi" w:cstheme="minorHAnsi"/>
          <w:b/>
          <w:color w:val="000000" w:themeColor="text1"/>
        </w:rPr>
        <w:t>Całkowita ocena punktowa = ocena „C” + ocena „G”</w:t>
      </w:r>
    </w:p>
    <w:p w14:paraId="51755D45" w14:textId="77777777" w:rsidR="008870AA" w:rsidRPr="00DA29B3" w:rsidRDefault="008870AA" w:rsidP="008870AA">
      <w:pPr>
        <w:spacing w:line="240" w:lineRule="auto"/>
        <w:rPr>
          <w:rFonts w:asciiTheme="minorHAnsi" w:eastAsia="Times New Roman" w:hAnsiTheme="minorHAnsi" w:cstheme="minorHAnsi"/>
          <w:color w:val="000000" w:themeColor="text1"/>
        </w:rPr>
      </w:pPr>
    </w:p>
    <w:p w14:paraId="1E87F8B5" w14:textId="77777777" w:rsidR="008870AA" w:rsidRPr="00DA29B3" w:rsidRDefault="008870AA" w:rsidP="008870AA">
      <w:pPr>
        <w:spacing w:line="240" w:lineRule="auto"/>
        <w:jc w:val="both"/>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Punktacja przyznawana ofertom w poszczególnych kryteriach będzie wyliczona z dokładnością do dwóch miejsc po przecinku. Najwyższa liczba punktów wyznaczy najkorzystniejszą ofertę.</w:t>
      </w:r>
    </w:p>
    <w:p w14:paraId="615D0D05" w14:textId="77777777" w:rsidR="008870AA" w:rsidRPr="00DA29B3" w:rsidRDefault="008870AA" w:rsidP="008870AA">
      <w:pPr>
        <w:spacing w:line="240" w:lineRule="auto"/>
        <w:jc w:val="both"/>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Zamawiający nie przewiduje przeprowadzenia dogrywki w formie aukcji elektronicznej.</w:t>
      </w:r>
    </w:p>
    <w:p w14:paraId="49C96DC7" w14:textId="77777777" w:rsidR="008870AA" w:rsidRPr="00DA29B3" w:rsidRDefault="008870AA" w:rsidP="008870AA">
      <w:pPr>
        <w:spacing w:line="240" w:lineRule="auto"/>
        <w:rPr>
          <w:rFonts w:asciiTheme="minorHAnsi" w:eastAsia="Times New Roman" w:hAnsiTheme="minorHAnsi" w:cstheme="minorHAnsi"/>
          <w:color w:val="000000" w:themeColor="text1"/>
        </w:rPr>
      </w:pPr>
    </w:p>
    <w:p w14:paraId="4F8559E3" w14:textId="77777777" w:rsidR="008870AA" w:rsidRPr="00DA29B3" w:rsidRDefault="008870AA" w:rsidP="008870AA">
      <w:pPr>
        <w:spacing w:line="240" w:lineRule="auto"/>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2. Powyższym kryteriom Zamawiający przypisał następujące znaczenie :</w:t>
      </w:r>
    </w:p>
    <w:p w14:paraId="49D63733" w14:textId="77777777" w:rsidR="008870AA" w:rsidRPr="00DA29B3" w:rsidRDefault="008870AA" w:rsidP="008870AA">
      <w:pPr>
        <w:spacing w:line="240" w:lineRule="auto"/>
        <w:rPr>
          <w:rFonts w:asciiTheme="minorHAnsi" w:eastAsia="Times New Roman" w:hAnsiTheme="minorHAnsi" w:cstheme="minorHAnsi"/>
          <w:color w:val="000000" w:themeColor="text1"/>
        </w:rPr>
      </w:pPr>
    </w:p>
    <w:p w14:paraId="3A108249" w14:textId="77777777" w:rsidR="008870AA" w:rsidRPr="00DA29B3" w:rsidRDefault="008870AA" w:rsidP="008870AA">
      <w:pPr>
        <w:spacing w:line="240" w:lineRule="auto"/>
        <w:rPr>
          <w:rFonts w:asciiTheme="minorHAnsi" w:eastAsia="Times New Roman" w:hAnsiTheme="minorHAnsi" w:cstheme="minorHAnsi"/>
          <w:b/>
          <w:color w:val="000000" w:themeColor="text1"/>
        </w:rPr>
      </w:pPr>
      <w:r w:rsidRPr="00DA29B3">
        <w:rPr>
          <w:rFonts w:asciiTheme="minorHAnsi" w:eastAsia="Times New Roman" w:hAnsiTheme="minorHAnsi" w:cstheme="minorHAnsi"/>
          <w:b/>
          <w:color w:val="000000" w:themeColor="text1"/>
        </w:rPr>
        <w:t>a) kryterium – cena „C” :</w:t>
      </w:r>
    </w:p>
    <w:p w14:paraId="2662ED6F" w14:textId="77777777" w:rsidR="008870AA" w:rsidRPr="00DA29B3" w:rsidRDefault="008870AA" w:rsidP="008870AA">
      <w:pPr>
        <w:spacing w:line="240" w:lineRule="auto"/>
        <w:rPr>
          <w:rFonts w:asciiTheme="minorHAnsi" w:eastAsia="Times New Roman" w:hAnsiTheme="minorHAnsi" w:cstheme="minorHAnsi"/>
          <w:color w:val="000000" w:themeColor="text1"/>
        </w:rPr>
      </w:pPr>
    </w:p>
    <w:tbl>
      <w:tblPr>
        <w:tblStyle w:val="Tabela-Siatka"/>
        <w:tblW w:w="0" w:type="auto"/>
        <w:tblLook w:val="01E0" w:firstRow="1" w:lastRow="1" w:firstColumn="1" w:lastColumn="1" w:noHBand="0" w:noVBand="0"/>
      </w:tblPr>
      <w:tblGrid>
        <w:gridCol w:w="1690"/>
        <w:gridCol w:w="1026"/>
        <w:gridCol w:w="1119"/>
        <w:gridCol w:w="5227"/>
      </w:tblGrid>
      <w:tr w:rsidR="008870AA" w:rsidRPr="00DA29B3" w14:paraId="668694CE" w14:textId="77777777" w:rsidTr="00EC3579">
        <w:tc>
          <w:tcPr>
            <w:tcW w:w="1724" w:type="dxa"/>
          </w:tcPr>
          <w:p w14:paraId="3C3B76AB" w14:textId="77777777" w:rsidR="008870AA" w:rsidRPr="00DA29B3" w:rsidRDefault="008870AA" w:rsidP="00EC3579">
            <w:pPr>
              <w:rPr>
                <w:rFonts w:asciiTheme="minorHAnsi" w:hAnsiTheme="minorHAnsi" w:cstheme="minorHAnsi"/>
                <w:b/>
                <w:color w:val="000000" w:themeColor="text1"/>
                <w:szCs w:val="22"/>
              </w:rPr>
            </w:pPr>
            <w:r w:rsidRPr="00DA29B3">
              <w:rPr>
                <w:rFonts w:asciiTheme="minorHAnsi" w:hAnsiTheme="minorHAnsi" w:cstheme="minorHAnsi"/>
                <w:b/>
                <w:color w:val="000000" w:themeColor="text1"/>
                <w:szCs w:val="22"/>
              </w:rPr>
              <w:t>Kryterium</w:t>
            </w:r>
          </w:p>
        </w:tc>
        <w:tc>
          <w:tcPr>
            <w:tcW w:w="1043" w:type="dxa"/>
          </w:tcPr>
          <w:p w14:paraId="50445291" w14:textId="77777777" w:rsidR="008870AA" w:rsidRPr="00DA29B3" w:rsidRDefault="008870AA" w:rsidP="00EC3579">
            <w:pPr>
              <w:rPr>
                <w:rFonts w:asciiTheme="minorHAnsi" w:hAnsiTheme="minorHAnsi" w:cstheme="minorHAnsi"/>
                <w:b/>
                <w:color w:val="000000" w:themeColor="text1"/>
                <w:szCs w:val="22"/>
              </w:rPr>
            </w:pPr>
            <w:r w:rsidRPr="00DA29B3">
              <w:rPr>
                <w:rFonts w:asciiTheme="minorHAnsi" w:hAnsiTheme="minorHAnsi" w:cstheme="minorHAnsi"/>
                <w:b/>
                <w:color w:val="000000" w:themeColor="text1"/>
                <w:szCs w:val="22"/>
              </w:rPr>
              <w:t>Waga %</w:t>
            </w:r>
          </w:p>
        </w:tc>
        <w:tc>
          <w:tcPr>
            <w:tcW w:w="1124" w:type="dxa"/>
          </w:tcPr>
          <w:p w14:paraId="68205359" w14:textId="77777777" w:rsidR="008870AA" w:rsidRPr="00DA29B3" w:rsidRDefault="008870AA" w:rsidP="00EC3579">
            <w:pPr>
              <w:rPr>
                <w:rFonts w:asciiTheme="minorHAnsi" w:hAnsiTheme="minorHAnsi" w:cstheme="minorHAnsi"/>
                <w:b/>
                <w:color w:val="000000" w:themeColor="text1"/>
                <w:szCs w:val="22"/>
              </w:rPr>
            </w:pPr>
            <w:r w:rsidRPr="00DA29B3">
              <w:rPr>
                <w:rFonts w:asciiTheme="minorHAnsi" w:hAnsiTheme="minorHAnsi" w:cstheme="minorHAnsi"/>
                <w:b/>
                <w:color w:val="000000" w:themeColor="text1"/>
                <w:szCs w:val="22"/>
              </w:rPr>
              <w:t xml:space="preserve">Liczba punktów </w:t>
            </w:r>
          </w:p>
        </w:tc>
        <w:tc>
          <w:tcPr>
            <w:tcW w:w="5397" w:type="dxa"/>
          </w:tcPr>
          <w:p w14:paraId="3B2A72E5" w14:textId="77777777" w:rsidR="008870AA" w:rsidRPr="00DA29B3" w:rsidRDefault="008870AA" w:rsidP="00EC3579">
            <w:pPr>
              <w:rPr>
                <w:rFonts w:asciiTheme="minorHAnsi" w:hAnsiTheme="minorHAnsi" w:cstheme="minorHAnsi"/>
                <w:b/>
                <w:color w:val="000000" w:themeColor="text1"/>
                <w:szCs w:val="22"/>
              </w:rPr>
            </w:pPr>
            <w:r w:rsidRPr="00DA29B3">
              <w:rPr>
                <w:rFonts w:asciiTheme="minorHAnsi" w:hAnsiTheme="minorHAnsi" w:cstheme="minorHAnsi"/>
                <w:b/>
                <w:color w:val="000000" w:themeColor="text1"/>
                <w:szCs w:val="22"/>
              </w:rPr>
              <w:t>Sposób oceny wg wzoru</w:t>
            </w:r>
          </w:p>
        </w:tc>
      </w:tr>
      <w:tr w:rsidR="008870AA" w:rsidRPr="00DA29B3" w14:paraId="751E8D0F" w14:textId="77777777" w:rsidTr="00EC3579">
        <w:tc>
          <w:tcPr>
            <w:tcW w:w="1724" w:type="dxa"/>
          </w:tcPr>
          <w:p w14:paraId="540785F7" w14:textId="77777777" w:rsidR="008870AA" w:rsidRPr="00DA29B3" w:rsidRDefault="008870AA" w:rsidP="00EC3579">
            <w:pPr>
              <w:rPr>
                <w:rFonts w:asciiTheme="minorHAnsi" w:hAnsiTheme="minorHAnsi" w:cstheme="minorHAnsi"/>
                <w:color w:val="000000" w:themeColor="text1"/>
                <w:szCs w:val="22"/>
              </w:rPr>
            </w:pPr>
            <w:r w:rsidRPr="00DA29B3">
              <w:rPr>
                <w:rFonts w:asciiTheme="minorHAnsi" w:hAnsiTheme="minorHAnsi" w:cstheme="minorHAnsi"/>
                <w:color w:val="000000" w:themeColor="text1"/>
                <w:szCs w:val="22"/>
              </w:rPr>
              <w:t>Cena „C”</w:t>
            </w:r>
          </w:p>
        </w:tc>
        <w:tc>
          <w:tcPr>
            <w:tcW w:w="1043" w:type="dxa"/>
          </w:tcPr>
          <w:p w14:paraId="3FAB3A7C" w14:textId="77777777" w:rsidR="008870AA" w:rsidRPr="00DA29B3" w:rsidRDefault="008870AA" w:rsidP="00EC3579">
            <w:pPr>
              <w:rPr>
                <w:rFonts w:asciiTheme="minorHAnsi" w:hAnsiTheme="minorHAnsi" w:cstheme="minorHAnsi"/>
                <w:color w:val="000000" w:themeColor="text1"/>
                <w:szCs w:val="22"/>
              </w:rPr>
            </w:pPr>
            <w:r w:rsidRPr="00DA29B3">
              <w:rPr>
                <w:rFonts w:asciiTheme="minorHAnsi" w:hAnsiTheme="minorHAnsi" w:cstheme="minorHAnsi"/>
                <w:color w:val="000000" w:themeColor="text1"/>
                <w:szCs w:val="22"/>
              </w:rPr>
              <w:t>60 %</w:t>
            </w:r>
          </w:p>
        </w:tc>
        <w:tc>
          <w:tcPr>
            <w:tcW w:w="1124" w:type="dxa"/>
          </w:tcPr>
          <w:p w14:paraId="26EF7426" w14:textId="77777777" w:rsidR="008870AA" w:rsidRPr="00DA29B3" w:rsidRDefault="008870AA" w:rsidP="00EC3579">
            <w:pPr>
              <w:rPr>
                <w:rFonts w:asciiTheme="minorHAnsi" w:hAnsiTheme="minorHAnsi" w:cstheme="minorHAnsi"/>
                <w:color w:val="000000" w:themeColor="text1"/>
                <w:szCs w:val="22"/>
              </w:rPr>
            </w:pPr>
            <w:r w:rsidRPr="00DA29B3">
              <w:rPr>
                <w:rFonts w:asciiTheme="minorHAnsi" w:hAnsiTheme="minorHAnsi" w:cstheme="minorHAnsi"/>
                <w:color w:val="000000" w:themeColor="text1"/>
                <w:szCs w:val="22"/>
              </w:rPr>
              <w:t>60</w:t>
            </w:r>
          </w:p>
        </w:tc>
        <w:tc>
          <w:tcPr>
            <w:tcW w:w="5397" w:type="dxa"/>
          </w:tcPr>
          <w:p w14:paraId="4B47AC1F" w14:textId="77777777" w:rsidR="008870AA" w:rsidRPr="00DA29B3" w:rsidRDefault="008870AA" w:rsidP="00EC3579">
            <w:pPr>
              <w:ind w:left="861" w:hanging="861"/>
              <w:rPr>
                <w:rFonts w:asciiTheme="minorHAnsi" w:hAnsiTheme="minorHAnsi" w:cstheme="minorHAnsi"/>
                <w:color w:val="000000" w:themeColor="text1"/>
                <w:szCs w:val="22"/>
              </w:rPr>
            </w:pPr>
            <w:r w:rsidRPr="00DA29B3">
              <w:rPr>
                <w:rFonts w:asciiTheme="minorHAnsi" w:hAnsiTheme="minorHAnsi" w:cstheme="minorHAnsi"/>
                <w:color w:val="000000" w:themeColor="text1"/>
                <w:szCs w:val="22"/>
              </w:rPr>
              <w:t xml:space="preserve">             Najniższa cena ofertowa brutto                niepodlegająca odrzuceniu</w:t>
            </w:r>
          </w:p>
          <w:p w14:paraId="17A304B2" w14:textId="77777777" w:rsidR="008870AA" w:rsidRPr="00DA29B3" w:rsidRDefault="008870AA" w:rsidP="00EC3579">
            <w:pPr>
              <w:rPr>
                <w:rFonts w:asciiTheme="minorHAnsi" w:hAnsiTheme="minorHAnsi" w:cstheme="minorHAnsi"/>
                <w:color w:val="000000" w:themeColor="text1"/>
                <w:szCs w:val="22"/>
              </w:rPr>
            </w:pPr>
            <w:r w:rsidRPr="00DA29B3">
              <w:rPr>
                <w:rFonts w:asciiTheme="minorHAnsi" w:hAnsiTheme="minorHAnsi" w:cstheme="minorHAnsi"/>
                <w:b/>
                <w:color w:val="000000" w:themeColor="text1"/>
                <w:szCs w:val="22"/>
              </w:rPr>
              <w:t>C</w:t>
            </w:r>
            <w:r w:rsidRPr="00DA29B3">
              <w:rPr>
                <w:rFonts w:asciiTheme="minorHAnsi" w:hAnsiTheme="minorHAnsi" w:cstheme="minorHAnsi"/>
                <w:color w:val="000000" w:themeColor="text1"/>
                <w:szCs w:val="22"/>
              </w:rPr>
              <w:t xml:space="preserve"> = ------------------------------------------- x 60 pkt.</w:t>
            </w:r>
          </w:p>
          <w:p w14:paraId="63F7D590" w14:textId="77777777" w:rsidR="008870AA" w:rsidRPr="00DA29B3" w:rsidRDefault="008870AA" w:rsidP="00EC3579">
            <w:pPr>
              <w:rPr>
                <w:rFonts w:asciiTheme="minorHAnsi" w:hAnsiTheme="minorHAnsi" w:cstheme="minorHAnsi"/>
                <w:color w:val="000000" w:themeColor="text1"/>
                <w:szCs w:val="22"/>
              </w:rPr>
            </w:pPr>
            <w:r w:rsidRPr="00DA29B3">
              <w:rPr>
                <w:rFonts w:asciiTheme="minorHAnsi" w:hAnsiTheme="minorHAnsi" w:cstheme="minorHAnsi"/>
                <w:color w:val="000000" w:themeColor="text1"/>
                <w:szCs w:val="22"/>
              </w:rPr>
              <w:t xml:space="preserve">                Cena oferty badanej brutto</w:t>
            </w:r>
          </w:p>
          <w:p w14:paraId="35C8D84B" w14:textId="77777777" w:rsidR="008870AA" w:rsidRPr="00DA29B3" w:rsidRDefault="008870AA" w:rsidP="00EC3579">
            <w:pPr>
              <w:rPr>
                <w:rFonts w:asciiTheme="minorHAnsi" w:hAnsiTheme="minorHAnsi" w:cstheme="minorHAnsi"/>
                <w:color w:val="000000" w:themeColor="text1"/>
                <w:szCs w:val="22"/>
              </w:rPr>
            </w:pPr>
          </w:p>
        </w:tc>
      </w:tr>
    </w:tbl>
    <w:p w14:paraId="30167428" w14:textId="77777777" w:rsidR="008870AA" w:rsidRPr="00DA29B3" w:rsidRDefault="008870AA" w:rsidP="008870AA">
      <w:pPr>
        <w:spacing w:line="240" w:lineRule="auto"/>
        <w:rPr>
          <w:rFonts w:asciiTheme="minorHAnsi" w:eastAsia="Times New Roman" w:hAnsiTheme="minorHAnsi" w:cstheme="minorHAnsi"/>
          <w:color w:val="000000" w:themeColor="text1"/>
        </w:rPr>
      </w:pPr>
    </w:p>
    <w:p w14:paraId="6872F82C" w14:textId="77777777" w:rsidR="008870AA" w:rsidRPr="00DA29B3" w:rsidRDefault="008870AA" w:rsidP="008870AA">
      <w:pPr>
        <w:spacing w:line="240" w:lineRule="auto"/>
        <w:jc w:val="both"/>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Ocenie zostanie poddana cena brutto za realizację zamówienia w ramach danego zadania, wynikająca z formularza ofertowego. Liczba punktów, którą można uzyskać w tym kryterium zostanie obliczona wg powyższego wzoru.</w:t>
      </w:r>
    </w:p>
    <w:p w14:paraId="1DA7A16E" w14:textId="3AD0A79A" w:rsidR="008870AA" w:rsidRPr="00DA29B3" w:rsidRDefault="008870AA" w:rsidP="008870AA">
      <w:pPr>
        <w:spacing w:line="240" w:lineRule="auto"/>
        <w:rPr>
          <w:rFonts w:asciiTheme="minorHAnsi" w:eastAsia="Times New Roman" w:hAnsiTheme="minorHAnsi" w:cstheme="minorHAnsi"/>
          <w:color w:val="000000" w:themeColor="text1"/>
        </w:rPr>
      </w:pPr>
    </w:p>
    <w:p w14:paraId="1C847FB7" w14:textId="6997AAD2" w:rsidR="00D61D92" w:rsidRPr="00DA29B3" w:rsidRDefault="00D61D92" w:rsidP="00D61D92">
      <w:pPr>
        <w:tabs>
          <w:tab w:val="left" w:pos="12170"/>
        </w:tabs>
        <w:suppressAutoHyphens/>
        <w:snapToGrid w:val="0"/>
        <w:spacing w:line="240" w:lineRule="auto"/>
        <w:jc w:val="both"/>
        <w:rPr>
          <w:rFonts w:asciiTheme="minorHAnsi" w:eastAsia="Times New Roman" w:hAnsiTheme="minorHAnsi" w:cstheme="minorHAnsi"/>
          <w:color w:val="000000" w:themeColor="text1"/>
          <w:lang w:eastAsia="ar-SA"/>
        </w:rPr>
      </w:pPr>
      <w:r w:rsidRPr="00DA29B3">
        <w:rPr>
          <w:rFonts w:asciiTheme="minorHAnsi" w:eastAsia="Times New Roman" w:hAnsiTheme="minorHAnsi" w:cstheme="minorHAnsi"/>
          <w:color w:val="000000" w:themeColor="text1"/>
          <w:lang w:eastAsia="ar-SA"/>
        </w:rPr>
        <w:t>Maksymalna ilość punktów, jaką można uzyskać w kryterium cena w ramach danego zadania, wynosi: 60 pkt.</w:t>
      </w:r>
    </w:p>
    <w:p w14:paraId="71BA8B72" w14:textId="77777777" w:rsidR="00D61D92" w:rsidRPr="00DA29B3" w:rsidRDefault="00D61D92" w:rsidP="008870AA">
      <w:pPr>
        <w:spacing w:line="240" w:lineRule="auto"/>
        <w:rPr>
          <w:rFonts w:asciiTheme="minorHAnsi" w:eastAsia="Times New Roman" w:hAnsiTheme="minorHAnsi" w:cstheme="minorHAnsi"/>
          <w:color w:val="000000" w:themeColor="text1"/>
        </w:rPr>
      </w:pPr>
    </w:p>
    <w:p w14:paraId="42E8AC96" w14:textId="77777777" w:rsidR="008870AA" w:rsidRPr="00DA29B3" w:rsidRDefault="008870AA" w:rsidP="008870AA">
      <w:pPr>
        <w:spacing w:line="240" w:lineRule="auto"/>
        <w:rPr>
          <w:rFonts w:asciiTheme="minorHAnsi" w:eastAsia="Times New Roman" w:hAnsiTheme="minorHAnsi" w:cstheme="minorHAnsi"/>
          <w:b/>
          <w:color w:val="000000" w:themeColor="text1"/>
        </w:rPr>
      </w:pPr>
      <w:r w:rsidRPr="00DA29B3">
        <w:rPr>
          <w:rFonts w:asciiTheme="minorHAnsi" w:eastAsia="Times New Roman" w:hAnsiTheme="minorHAnsi" w:cstheme="minorHAnsi"/>
          <w:b/>
          <w:color w:val="000000" w:themeColor="text1"/>
        </w:rPr>
        <w:t>b)</w:t>
      </w:r>
      <w:r w:rsidRPr="00DA29B3">
        <w:rPr>
          <w:rFonts w:asciiTheme="minorHAnsi" w:eastAsia="Times New Roman" w:hAnsiTheme="minorHAnsi" w:cstheme="minorHAnsi"/>
          <w:color w:val="000000" w:themeColor="text1"/>
        </w:rPr>
        <w:t xml:space="preserve">  </w:t>
      </w:r>
      <w:r w:rsidRPr="00DA29B3">
        <w:rPr>
          <w:rFonts w:asciiTheme="minorHAnsi" w:eastAsia="Times New Roman" w:hAnsiTheme="minorHAnsi" w:cstheme="minorHAnsi"/>
          <w:b/>
          <w:color w:val="000000" w:themeColor="text1"/>
        </w:rPr>
        <w:t xml:space="preserve">kryterium okres gwarancji </w:t>
      </w:r>
      <w:r w:rsidRPr="00DA29B3">
        <w:rPr>
          <w:rFonts w:asciiTheme="minorHAnsi" w:eastAsia="Times New Roman" w:hAnsiTheme="minorHAnsi" w:cstheme="minorHAnsi"/>
          <w:bCs/>
          <w:color w:val="000000" w:themeColor="text1"/>
        </w:rPr>
        <w:t>( waga 40%),</w:t>
      </w:r>
      <w:r w:rsidRPr="00DA29B3">
        <w:rPr>
          <w:rFonts w:asciiTheme="minorHAnsi" w:eastAsia="Times New Roman" w:hAnsiTheme="minorHAnsi" w:cstheme="minorHAnsi"/>
          <w:b/>
          <w:color w:val="000000" w:themeColor="text1"/>
        </w:rPr>
        <w:t xml:space="preserve"> </w:t>
      </w:r>
      <w:r w:rsidRPr="00DA29B3">
        <w:rPr>
          <w:rFonts w:asciiTheme="minorHAnsi" w:eastAsia="Times New Roman" w:hAnsiTheme="minorHAnsi" w:cstheme="minorHAnsi"/>
          <w:color w:val="000000" w:themeColor="text1"/>
        </w:rPr>
        <w:t>będzie wyliczona wg następującej zasady:</w:t>
      </w:r>
      <w:r w:rsidRPr="00DA29B3">
        <w:rPr>
          <w:rFonts w:asciiTheme="minorHAnsi" w:eastAsia="Times New Roman" w:hAnsiTheme="minorHAnsi" w:cstheme="minorHAnsi"/>
          <w:b/>
          <w:color w:val="000000" w:themeColor="text1"/>
        </w:rPr>
        <w:t xml:space="preserve"> </w:t>
      </w:r>
    </w:p>
    <w:p w14:paraId="7331D619" w14:textId="77777777" w:rsidR="008870AA" w:rsidRPr="00DA29B3" w:rsidRDefault="008870AA" w:rsidP="008870AA">
      <w:pPr>
        <w:spacing w:line="240" w:lineRule="auto"/>
        <w:rPr>
          <w:rFonts w:asciiTheme="minorHAnsi" w:eastAsia="Times New Roman" w:hAnsiTheme="minorHAnsi" w:cstheme="minorHAnsi"/>
          <w:b/>
          <w:color w:val="000000" w:themeColor="text1"/>
        </w:rPr>
      </w:pPr>
    </w:p>
    <w:p w14:paraId="59EF7497" w14:textId="77777777" w:rsidR="008870AA" w:rsidRPr="00DA29B3" w:rsidRDefault="008870AA" w:rsidP="008870AA">
      <w:pPr>
        <w:spacing w:line="240" w:lineRule="auto"/>
        <w:rPr>
          <w:rFonts w:asciiTheme="minorHAnsi" w:eastAsia="Times New Roman" w:hAnsiTheme="minorHAnsi" w:cstheme="minorHAnsi"/>
          <w:b/>
          <w:color w:val="000000" w:themeColor="text1"/>
        </w:rPr>
      </w:pPr>
      <w:r w:rsidRPr="00DA29B3">
        <w:rPr>
          <w:rFonts w:asciiTheme="minorHAnsi" w:eastAsia="Times New Roman" w:hAnsiTheme="minorHAnsi" w:cstheme="minorHAnsi"/>
          <w:b/>
          <w:color w:val="000000" w:themeColor="text1"/>
        </w:rPr>
        <w:t>G = (</w:t>
      </w:r>
      <w:proofErr w:type="spellStart"/>
      <w:r w:rsidRPr="00DA29B3">
        <w:rPr>
          <w:rFonts w:asciiTheme="minorHAnsi" w:eastAsia="Times New Roman" w:hAnsiTheme="minorHAnsi" w:cstheme="minorHAnsi"/>
          <w:b/>
          <w:color w:val="000000" w:themeColor="text1"/>
        </w:rPr>
        <w:t>Gx</w:t>
      </w:r>
      <w:proofErr w:type="spellEnd"/>
      <w:r w:rsidRPr="00DA29B3">
        <w:rPr>
          <w:rFonts w:asciiTheme="minorHAnsi" w:eastAsia="Times New Roman" w:hAnsiTheme="minorHAnsi" w:cstheme="minorHAnsi"/>
          <w:b/>
          <w:color w:val="000000" w:themeColor="text1"/>
        </w:rPr>
        <w:t>/</w:t>
      </w:r>
      <w:proofErr w:type="spellStart"/>
      <w:r w:rsidRPr="00DA29B3">
        <w:rPr>
          <w:rFonts w:asciiTheme="minorHAnsi" w:eastAsia="Times New Roman" w:hAnsiTheme="minorHAnsi" w:cstheme="minorHAnsi"/>
          <w:b/>
          <w:color w:val="000000" w:themeColor="text1"/>
        </w:rPr>
        <w:t>Gmax</w:t>
      </w:r>
      <w:proofErr w:type="spellEnd"/>
      <w:r w:rsidRPr="00DA29B3">
        <w:rPr>
          <w:rFonts w:asciiTheme="minorHAnsi" w:eastAsia="Times New Roman" w:hAnsiTheme="minorHAnsi" w:cstheme="minorHAnsi"/>
          <w:b/>
          <w:color w:val="000000" w:themeColor="text1"/>
        </w:rPr>
        <w:t>) x 40 pkt.</w:t>
      </w:r>
    </w:p>
    <w:p w14:paraId="5258BA44" w14:textId="77777777" w:rsidR="008870AA" w:rsidRPr="00DA29B3" w:rsidRDefault="008870AA" w:rsidP="008870AA">
      <w:pPr>
        <w:spacing w:line="240" w:lineRule="auto"/>
        <w:rPr>
          <w:rFonts w:asciiTheme="minorHAnsi" w:eastAsia="Times New Roman" w:hAnsiTheme="minorHAnsi" w:cstheme="minorHAnsi"/>
          <w:color w:val="000000" w:themeColor="text1"/>
        </w:rPr>
      </w:pPr>
    </w:p>
    <w:p w14:paraId="30EEB4BF" w14:textId="77777777" w:rsidR="008870AA" w:rsidRPr="00DA29B3" w:rsidRDefault="008870AA" w:rsidP="008870AA">
      <w:pPr>
        <w:spacing w:line="240" w:lineRule="auto"/>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 xml:space="preserve">gdzie : </w:t>
      </w:r>
    </w:p>
    <w:p w14:paraId="5098C865" w14:textId="77777777" w:rsidR="008870AA" w:rsidRPr="00DA29B3" w:rsidRDefault="008870AA" w:rsidP="008870AA">
      <w:pPr>
        <w:spacing w:line="240" w:lineRule="auto"/>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 xml:space="preserve">- G – liczba punktów przyznana ocenianej ofercie w ramach kryterium gwarancja , </w:t>
      </w:r>
    </w:p>
    <w:p w14:paraId="104CAFB3" w14:textId="45A1D689" w:rsidR="008870AA" w:rsidRPr="00DA29B3" w:rsidRDefault="008870AA" w:rsidP="008870AA">
      <w:pPr>
        <w:spacing w:line="240" w:lineRule="auto"/>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 xml:space="preserve">- </w:t>
      </w:r>
      <w:proofErr w:type="spellStart"/>
      <w:r w:rsidRPr="00DA29B3">
        <w:rPr>
          <w:rFonts w:asciiTheme="minorHAnsi" w:eastAsia="Times New Roman" w:hAnsiTheme="minorHAnsi" w:cstheme="minorHAnsi"/>
          <w:color w:val="000000" w:themeColor="text1"/>
        </w:rPr>
        <w:t>Gmax</w:t>
      </w:r>
      <w:proofErr w:type="spellEnd"/>
      <w:r w:rsidRPr="00DA29B3">
        <w:rPr>
          <w:rFonts w:asciiTheme="minorHAnsi" w:eastAsia="Times New Roman" w:hAnsiTheme="minorHAnsi" w:cstheme="minorHAnsi"/>
          <w:color w:val="000000" w:themeColor="text1"/>
        </w:rPr>
        <w:t xml:space="preserve"> – gwarancja maksymalna w oferowanych ofertach</w:t>
      </w:r>
      <w:r w:rsidR="00B14625" w:rsidRPr="00DA29B3">
        <w:rPr>
          <w:rFonts w:asciiTheme="minorHAnsi" w:eastAsia="Times New Roman" w:hAnsiTheme="minorHAnsi" w:cstheme="minorHAnsi"/>
          <w:color w:val="000000" w:themeColor="text1"/>
        </w:rPr>
        <w:t>,</w:t>
      </w:r>
    </w:p>
    <w:p w14:paraId="68FD13CE" w14:textId="77777777" w:rsidR="008870AA" w:rsidRPr="00DA29B3" w:rsidRDefault="008870AA" w:rsidP="008870AA">
      <w:pPr>
        <w:spacing w:line="240" w:lineRule="auto"/>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 xml:space="preserve">- </w:t>
      </w:r>
      <w:proofErr w:type="spellStart"/>
      <w:r w:rsidRPr="00DA29B3">
        <w:rPr>
          <w:rFonts w:asciiTheme="minorHAnsi" w:eastAsia="Times New Roman" w:hAnsiTheme="minorHAnsi" w:cstheme="minorHAnsi"/>
          <w:color w:val="000000" w:themeColor="text1"/>
        </w:rPr>
        <w:t>Gx</w:t>
      </w:r>
      <w:proofErr w:type="spellEnd"/>
      <w:r w:rsidRPr="00DA29B3">
        <w:rPr>
          <w:rFonts w:asciiTheme="minorHAnsi" w:eastAsia="Times New Roman" w:hAnsiTheme="minorHAnsi" w:cstheme="minorHAnsi"/>
          <w:color w:val="000000" w:themeColor="text1"/>
        </w:rPr>
        <w:t xml:space="preserve"> – gwarancja oferowana w badanej ofercie </w:t>
      </w:r>
    </w:p>
    <w:p w14:paraId="4FEDC55D" w14:textId="77777777" w:rsidR="008870AA" w:rsidRPr="00DA29B3" w:rsidRDefault="008870AA" w:rsidP="008870AA">
      <w:pPr>
        <w:spacing w:line="240" w:lineRule="auto"/>
        <w:rPr>
          <w:rFonts w:asciiTheme="minorHAnsi" w:eastAsia="Times New Roman" w:hAnsiTheme="minorHAnsi" w:cstheme="minorHAnsi"/>
          <w:color w:val="000000" w:themeColor="text1"/>
        </w:rPr>
      </w:pPr>
    </w:p>
    <w:p w14:paraId="6FB96077" w14:textId="77777777" w:rsidR="008870AA" w:rsidRPr="00DA29B3" w:rsidRDefault="008870AA" w:rsidP="008870AA">
      <w:pPr>
        <w:spacing w:line="319" w:lineRule="auto"/>
        <w:rPr>
          <w:rFonts w:asciiTheme="minorHAnsi" w:eastAsia="Times New Roman" w:hAnsiTheme="minorHAnsi" w:cstheme="minorHAnsi"/>
          <w:color w:val="000000" w:themeColor="text1"/>
        </w:rPr>
      </w:pPr>
      <w:r w:rsidRPr="00DA29B3">
        <w:rPr>
          <w:rFonts w:asciiTheme="minorHAnsi" w:eastAsia="Times New Roman" w:hAnsiTheme="minorHAnsi" w:cstheme="minorHAnsi"/>
          <w:color w:val="000000" w:themeColor="text1"/>
        </w:rPr>
        <w:t>Okres gwarancji w formularzu ofertowym należy podać w pełnych miesiącach .</w:t>
      </w:r>
    </w:p>
    <w:p w14:paraId="35B6B3B6" w14:textId="2972BA04" w:rsidR="008870AA" w:rsidRPr="00DA29B3" w:rsidRDefault="008870AA" w:rsidP="008870AA">
      <w:pPr>
        <w:tabs>
          <w:tab w:val="left" w:pos="12170"/>
        </w:tabs>
        <w:suppressAutoHyphens/>
        <w:snapToGrid w:val="0"/>
        <w:spacing w:line="319" w:lineRule="auto"/>
        <w:jc w:val="both"/>
        <w:rPr>
          <w:rFonts w:asciiTheme="minorHAnsi" w:eastAsia="Times New Roman" w:hAnsiTheme="minorHAnsi" w:cstheme="minorHAnsi"/>
          <w:b/>
          <w:bCs/>
          <w:color w:val="000000" w:themeColor="text1"/>
          <w:lang w:eastAsia="ar-SA"/>
        </w:rPr>
      </w:pPr>
      <w:r w:rsidRPr="00DA29B3">
        <w:rPr>
          <w:rFonts w:asciiTheme="minorHAnsi" w:eastAsia="Times New Roman" w:hAnsiTheme="minorHAnsi" w:cstheme="minorHAnsi"/>
          <w:b/>
          <w:bCs/>
          <w:color w:val="000000" w:themeColor="text1"/>
          <w:lang w:eastAsia="ar-SA"/>
        </w:rPr>
        <w:lastRenderedPageBreak/>
        <w:t xml:space="preserve">Minimalny okres gwarancji wymagany przez Zamawiającego wynosi </w:t>
      </w:r>
      <w:r w:rsidR="00D61D92" w:rsidRPr="00DA29B3">
        <w:rPr>
          <w:rFonts w:asciiTheme="minorHAnsi" w:eastAsia="Times New Roman" w:hAnsiTheme="minorHAnsi" w:cstheme="minorHAnsi"/>
          <w:b/>
          <w:bCs/>
          <w:color w:val="000000" w:themeColor="text1"/>
          <w:lang w:eastAsia="ar-SA"/>
        </w:rPr>
        <w:t>60</w:t>
      </w:r>
      <w:r w:rsidRPr="00DA29B3">
        <w:rPr>
          <w:rFonts w:asciiTheme="minorHAnsi" w:eastAsia="Times New Roman" w:hAnsiTheme="minorHAnsi" w:cstheme="minorHAnsi"/>
          <w:b/>
          <w:bCs/>
          <w:color w:val="000000" w:themeColor="text1"/>
          <w:lang w:eastAsia="ar-SA"/>
        </w:rPr>
        <w:t xml:space="preserve"> miesiące.</w:t>
      </w:r>
    </w:p>
    <w:p w14:paraId="3D1917F9" w14:textId="49D1C4A3" w:rsidR="008870AA" w:rsidRPr="00DA29B3" w:rsidRDefault="008870AA" w:rsidP="008870AA">
      <w:pPr>
        <w:tabs>
          <w:tab w:val="left" w:pos="12170"/>
        </w:tabs>
        <w:suppressAutoHyphens/>
        <w:snapToGrid w:val="0"/>
        <w:spacing w:line="319" w:lineRule="auto"/>
        <w:jc w:val="both"/>
        <w:rPr>
          <w:rFonts w:asciiTheme="minorHAnsi" w:eastAsia="Times New Roman" w:hAnsiTheme="minorHAnsi" w:cstheme="minorHAnsi"/>
          <w:color w:val="000000" w:themeColor="text1"/>
          <w:lang w:eastAsia="ar-SA"/>
        </w:rPr>
      </w:pPr>
      <w:r w:rsidRPr="00DA29B3">
        <w:rPr>
          <w:rFonts w:asciiTheme="minorHAnsi" w:eastAsia="Times New Roman" w:hAnsiTheme="minorHAnsi" w:cstheme="minorHAnsi"/>
          <w:b/>
          <w:bCs/>
          <w:color w:val="000000" w:themeColor="text1"/>
          <w:lang w:eastAsia="ar-SA"/>
        </w:rPr>
        <w:t xml:space="preserve">Maksymalny okres gwarancji wynosi </w:t>
      </w:r>
      <w:r w:rsidR="00D61D92" w:rsidRPr="00DA29B3">
        <w:rPr>
          <w:rFonts w:asciiTheme="minorHAnsi" w:eastAsia="Times New Roman" w:hAnsiTheme="minorHAnsi" w:cstheme="minorHAnsi"/>
          <w:b/>
          <w:bCs/>
          <w:color w:val="000000" w:themeColor="text1"/>
          <w:lang w:eastAsia="ar-SA"/>
        </w:rPr>
        <w:t>84</w:t>
      </w:r>
      <w:r w:rsidRPr="00DA29B3">
        <w:rPr>
          <w:rFonts w:asciiTheme="minorHAnsi" w:eastAsia="Times New Roman" w:hAnsiTheme="minorHAnsi" w:cstheme="minorHAnsi"/>
          <w:b/>
          <w:bCs/>
          <w:color w:val="000000" w:themeColor="text1"/>
          <w:lang w:eastAsia="ar-SA"/>
        </w:rPr>
        <w:t xml:space="preserve"> miesięcy.</w:t>
      </w:r>
    </w:p>
    <w:p w14:paraId="06B9708B" w14:textId="53CE751D" w:rsidR="008870AA" w:rsidRPr="00DA29B3" w:rsidRDefault="008870AA" w:rsidP="008870AA">
      <w:pPr>
        <w:tabs>
          <w:tab w:val="left" w:pos="12170"/>
        </w:tabs>
        <w:suppressAutoHyphens/>
        <w:snapToGrid w:val="0"/>
        <w:spacing w:line="319" w:lineRule="auto"/>
        <w:jc w:val="both"/>
        <w:rPr>
          <w:rFonts w:asciiTheme="minorHAnsi" w:eastAsia="Times New Roman" w:hAnsiTheme="minorHAnsi" w:cstheme="minorHAnsi"/>
          <w:color w:val="000000" w:themeColor="text1"/>
          <w:lang w:eastAsia="ar-SA"/>
        </w:rPr>
      </w:pPr>
      <w:r w:rsidRPr="00DA29B3">
        <w:rPr>
          <w:rFonts w:asciiTheme="minorHAnsi" w:eastAsia="Times New Roman" w:hAnsiTheme="minorHAnsi" w:cstheme="minorHAnsi"/>
          <w:color w:val="000000" w:themeColor="text1"/>
          <w:lang w:eastAsia="ar-SA"/>
        </w:rPr>
        <w:t xml:space="preserve">Jeżeli Wykonawca zaproponuje w ofercie okres gwarancji dłuższy niż </w:t>
      </w:r>
      <w:r w:rsidR="00D61D92" w:rsidRPr="00DA29B3">
        <w:rPr>
          <w:rFonts w:asciiTheme="minorHAnsi" w:eastAsia="Times New Roman" w:hAnsiTheme="minorHAnsi" w:cstheme="minorHAnsi"/>
          <w:color w:val="000000" w:themeColor="text1"/>
          <w:lang w:eastAsia="ar-SA"/>
        </w:rPr>
        <w:t>84</w:t>
      </w:r>
      <w:r w:rsidRPr="00DA29B3">
        <w:rPr>
          <w:rFonts w:asciiTheme="minorHAnsi" w:eastAsia="Times New Roman" w:hAnsiTheme="minorHAnsi" w:cstheme="minorHAnsi"/>
          <w:color w:val="000000" w:themeColor="text1"/>
          <w:lang w:eastAsia="ar-SA"/>
        </w:rPr>
        <w:t xml:space="preserve"> miesięcy, termin ten będzie wiążący dla Wykonawcy, jednakże do oceny ofert w kryterium okres gwarancji zostanie przyjęty okres maksymalny określony w SWZ, czyli </w:t>
      </w:r>
      <w:r w:rsidR="00D61D92" w:rsidRPr="00DA29B3">
        <w:rPr>
          <w:rFonts w:asciiTheme="minorHAnsi" w:eastAsia="Times New Roman" w:hAnsiTheme="minorHAnsi" w:cstheme="minorHAnsi"/>
          <w:color w:val="000000" w:themeColor="text1"/>
          <w:lang w:eastAsia="ar-SA"/>
        </w:rPr>
        <w:t>84</w:t>
      </w:r>
      <w:r w:rsidRPr="00DA29B3">
        <w:rPr>
          <w:rFonts w:asciiTheme="minorHAnsi" w:eastAsia="Times New Roman" w:hAnsiTheme="minorHAnsi" w:cstheme="minorHAnsi"/>
          <w:color w:val="000000" w:themeColor="text1"/>
          <w:lang w:eastAsia="ar-SA"/>
        </w:rPr>
        <w:t xml:space="preserve"> miesięcy.</w:t>
      </w:r>
    </w:p>
    <w:p w14:paraId="131F4A1C" w14:textId="3FBE644A" w:rsidR="008870AA" w:rsidRPr="00DA29B3" w:rsidRDefault="008870AA" w:rsidP="008870AA">
      <w:pPr>
        <w:tabs>
          <w:tab w:val="left" w:pos="12170"/>
        </w:tabs>
        <w:suppressAutoHyphens/>
        <w:snapToGrid w:val="0"/>
        <w:spacing w:line="319" w:lineRule="auto"/>
        <w:jc w:val="both"/>
        <w:rPr>
          <w:rFonts w:asciiTheme="minorHAnsi" w:eastAsia="Times New Roman" w:hAnsiTheme="minorHAnsi" w:cstheme="minorHAnsi"/>
          <w:color w:val="000000" w:themeColor="text1"/>
          <w:lang w:eastAsia="ar-SA"/>
        </w:rPr>
      </w:pPr>
      <w:r w:rsidRPr="00DA29B3">
        <w:rPr>
          <w:rFonts w:asciiTheme="minorHAnsi" w:eastAsia="Times New Roman" w:hAnsiTheme="minorHAnsi" w:cstheme="minorHAnsi"/>
          <w:color w:val="000000" w:themeColor="text1"/>
          <w:lang w:eastAsia="ar-SA"/>
        </w:rPr>
        <w:t xml:space="preserve">Jeżeli wykonawca zaoferuje okres gwarancji krótszy niż </w:t>
      </w:r>
      <w:r w:rsidR="00D61D92" w:rsidRPr="00DA29B3">
        <w:rPr>
          <w:rFonts w:asciiTheme="minorHAnsi" w:eastAsia="Times New Roman" w:hAnsiTheme="minorHAnsi" w:cstheme="minorHAnsi"/>
          <w:color w:val="000000" w:themeColor="text1"/>
          <w:lang w:eastAsia="ar-SA"/>
        </w:rPr>
        <w:t xml:space="preserve">60 </w:t>
      </w:r>
      <w:r w:rsidRPr="00DA29B3">
        <w:rPr>
          <w:rFonts w:asciiTheme="minorHAnsi" w:eastAsia="Times New Roman" w:hAnsiTheme="minorHAnsi" w:cstheme="minorHAnsi"/>
          <w:color w:val="000000" w:themeColor="text1"/>
          <w:lang w:eastAsia="ar-SA"/>
        </w:rPr>
        <w:t>miesi</w:t>
      </w:r>
      <w:r w:rsidR="00D61D92" w:rsidRPr="00DA29B3">
        <w:rPr>
          <w:rFonts w:asciiTheme="minorHAnsi" w:eastAsia="Times New Roman" w:hAnsiTheme="minorHAnsi" w:cstheme="minorHAnsi"/>
          <w:color w:val="000000" w:themeColor="text1"/>
          <w:lang w:eastAsia="ar-SA"/>
        </w:rPr>
        <w:t>ęcy</w:t>
      </w:r>
      <w:r w:rsidRPr="00DA29B3">
        <w:rPr>
          <w:rFonts w:asciiTheme="minorHAnsi" w:eastAsia="Times New Roman" w:hAnsiTheme="minorHAnsi" w:cstheme="minorHAnsi"/>
          <w:color w:val="000000" w:themeColor="text1"/>
          <w:lang w:eastAsia="ar-SA"/>
        </w:rPr>
        <w:t xml:space="preserve"> jego oferty zostanie odrzucona.</w:t>
      </w:r>
    </w:p>
    <w:p w14:paraId="326ABDD5" w14:textId="77777777" w:rsidR="008870AA" w:rsidRPr="00DA29B3" w:rsidRDefault="008870AA" w:rsidP="008870AA">
      <w:pPr>
        <w:tabs>
          <w:tab w:val="left" w:pos="12170"/>
        </w:tabs>
        <w:suppressAutoHyphens/>
        <w:snapToGrid w:val="0"/>
        <w:spacing w:line="319" w:lineRule="auto"/>
        <w:jc w:val="both"/>
        <w:rPr>
          <w:rFonts w:asciiTheme="minorHAnsi" w:eastAsia="Times New Roman" w:hAnsiTheme="minorHAnsi" w:cstheme="minorHAnsi"/>
          <w:color w:val="000000" w:themeColor="text1"/>
          <w:lang w:eastAsia="ar-SA"/>
        </w:rPr>
      </w:pPr>
    </w:p>
    <w:p w14:paraId="44016DEB" w14:textId="77777777" w:rsidR="008870AA" w:rsidRPr="00DA29B3" w:rsidRDefault="008870AA" w:rsidP="008870AA">
      <w:pPr>
        <w:tabs>
          <w:tab w:val="left" w:pos="12170"/>
        </w:tabs>
        <w:suppressAutoHyphens/>
        <w:snapToGrid w:val="0"/>
        <w:spacing w:line="240" w:lineRule="auto"/>
        <w:jc w:val="both"/>
        <w:rPr>
          <w:rFonts w:asciiTheme="minorHAnsi" w:eastAsia="Times New Roman" w:hAnsiTheme="minorHAnsi" w:cstheme="minorHAnsi"/>
          <w:color w:val="000000" w:themeColor="text1"/>
          <w:lang w:eastAsia="ar-SA"/>
        </w:rPr>
      </w:pPr>
      <w:r w:rsidRPr="00DA29B3">
        <w:rPr>
          <w:rFonts w:asciiTheme="minorHAnsi" w:eastAsia="Times New Roman" w:hAnsiTheme="minorHAnsi" w:cstheme="minorHAnsi"/>
          <w:color w:val="000000" w:themeColor="text1"/>
          <w:lang w:eastAsia="ar-SA"/>
        </w:rPr>
        <w:t>Maksymalna ilość punktów, jaką można uzyskać w kryterium okres gwarancji w ramach danego zadania, wynosi: 40 pkt.</w:t>
      </w:r>
    </w:p>
    <w:bookmarkEnd w:id="49"/>
    <w:p w14:paraId="6401C747" w14:textId="77777777" w:rsidR="008870AA" w:rsidRPr="00DA29B3" w:rsidRDefault="008870AA" w:rsidP="00D61D92">
      <w:pPr>
        <w:spacing w:line="319" w:lineRule="auto"/>
        <w:jc w:val="both"/>
        <w:rPr>
          <w:rFonts w:asciiTheme="minorHAnsi" w:hAnsiTheme="minorHAnsi" w:cstheme="minorHAnsi"/>
          <w:color w:val="000000" w:themeColor="text1"/>
        </w:rPr>
      </w:pPr>
    </w:p>
    <w:p w14:paraId="3346E1E2" w14:textId="77777777" w:rsidR="008870AA" w:rsidRPr="00DA29B3" w:rsidRDefault="008870AA" w:rsidP="008870AA">
      <w:pPr>
        <w:pStyle w:val="Nagwek2"/>
        <w:spacing w:before="0" w:after="0" w:line="319" w:lineRule="auto"/>
        <w:jc w:val="both"/>
        <w:rPr>
          <w:rFonts w:asciiTheme="minorHAnsi" w:hAnsiTheme="minorHAnsi" w:cstheme="minorHAnsi"/>
          <w:b/>
          <w:bCs/>
          <w:color w:val="000000" w:themeColor="text1"/>
          <w:sz w:val="22"/>
          <w:szCs w:val="22"/>
        </w:rPr>
      </w:pPr>
      <w:bookmarkStart w:id="50" w:name="_Toc65495866"/>
      <w:r w:rsidRPr="00DA29B3">
        <w:rPr>
          <w:rFonts w:asciiTheme="minorHAnsi" w:hAnsiTheme="minorHAnsi" w:cstheme="minorHAnsi"/>
          <w:b/>
          <w:bCs/>
          <w:color w:val="000000" w:themeColor="text1"/>
          <w:sz w:val="22"/>
          <w:szCs w:val="22"/>
        </w:rPr>
        <w:t>XXI. Wymagania dotyczące zabezpieczenia należytego wykonania umowy.</w:t>
      </w:r>
      <w:bookmarkEnd w:id="50"/>
    </w:p>
    <w:p w14:paraId="415474F1" w14:textId="7A811A32" w:rsidR="008870AA" w:rsidRPr="00DA29B3" w:rsidRDefault="008870AA" w:rsidP="00972E16">
      <w:pPr>
        <w:pStyle w:val="Akapitzlist"/>
        <w:numPr>
          <w:ilvl w:val="3"/>
          <w:numId w:val="12"/>
        </w:numPr>
        <w:spacing w:after="0" w:line="319" w:lineRule="auto"/>
        <w:ind w:left="284" w:hanging="284"/>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Wykonawca zobowiązany jest do wniesienia zabezpieczenia należytego wykonania umowy na kwotę stanowiącą </w:t>
      </w:r>
      <w:r w:rsidRPr="00DA29B3">
        <w:rPr>
          <w:rFonts w:asciiTheme="minorHAnsi" w:hAnsiTheme="minorHAnsi" w:cstheme="minorHAnsi"/>
          <w:b/>
          <w:bCs/>
          <w:color w:val="000000" w:themeColor="text1"/>
        </w:rPr>
        <w:t>5 % ceny całkowitej brutto</w:t>
      </w:r>
      <w:r w:rsidRPr="00DA29B3">
        <w:rPr>
          <w:rFonts w:asciiTheme="minorHAnsi" w:hAnsiTheme="minorHAnsi" w:cstheme="minorHAnsi"/>
          <w:color w:val="000000" w:themeColor="text1"/>
        </w:rPr>
        <w:t xml:space="preserve"> podanej w ofercie, w formach określonych w art. 450 ust. 1 ustawy </w:t>
      </w:r>
      <w:proofErr w:type="spellStart"/>
      <w:r w:rsidRPr="00DA29B3">
        <w:rPr>
          <w:rFonts w:asciiTheme="minorHAnsi" w:hAnsiTheme="minorHAnsi" w:cstheme="minorHAnsi"/>
          <w:color w:val="000000" w:themeColor="text1"/>
        </w:rPr>
        <w:t>Pzp</w:t>
      </w:r>
      <w:proofErr w:type="spellEnd"/>
      <w:r w:rsidRPr="00DA29B3">
        <w:rPr>
          <w:rFonts w:asciiTheme="minorHAnsi" w:hAnsiTheme="minorHAnsi" w:cstheme="minorHAnsi"/>
          <w:color w:val="000000" w:themeColor="text1"/>
        </w:rPr>
        <w:t>.</w:t>
      </w:r>
    </w:p>
    <w:p w14:paraId="60171339" w14:textId="77777777" w:rsidR="008870AA" w:rsidRPr="00DA29B3" w:rsidRDefault="008870AA" w:rsidP="00972E16">
      <w:pPr>
        <w:pStyle w:val="Akapitzlist"/>
        <w:numPr>
          <w:ilvl w:val="3"/>
          <w:numId w:val="12"/>
        </w:numPr>
        <w:spacing w:after="0" w:line="319" w:lineRule="auto"/>
        <w:ind w:left="284" w:hanging="284"/>
        <w:jc w:val="both"/>
        <w:rPr>
          <w:rFonts w:asciiTheme="minorHAnsi" w:hAnsiTheme="minorHAnsi" w:cstheme="minorHAnsi"/>
          <w:color w:val="000000" w:themeColor="text1"/>
        </w:rPr>
      </w:pPr>
      <w:r w:rsidRPr="00DA29B3">
        <w:rPr>
          <w:rFonts w:asciiTheme="minorHAnsi" w:hAnsiTheme="minorHAnsi" w:cstheme="minorHAnsi"/>
          <w:color w:val="000000" w:themeColor="text1"/>
        </w:rPr>
        <w:t>Zabezpieczenie należytego wykonania umowy należy wnieść najpóźniej przed zawarciem umowy w sprawie zamówienia publicznego.</w:t>
      </w:r>
    </w:p>
    <w:p w14:paraId="70494B18" w14:textId="77777777" w:rsidR="008870AA" w:rsidRPr="00DA29B3" w:rsidRDefault="008870AA" w:rsidP="00972E16">
      <w:pPr>
        <w:pStyle w:val="Akapitzlist"/>
        <w:numPr>
          <w:ilvl w:val="3"/>
          <w:numId w:val="12"/>
        </w:numPr>
        <w:spacing w:after="0" w:line="319" w:lineRule="auto"/>
        <w:ind w:left="284" w:hanging="284"/>
        <w:jc w:val="both"/>
        <w:rPr>
          <w:rFonts w:asciiTheme="minorHAnsi" w:hAnsiTheme="minorHAnsi" w:cstheme="minorHAnsi"/>
          <w:color w:val="000000" w:themeColor="text1"/>
        </w:rPr>
      </w:pPr>
      <w:r w:rsidRPr="00DA29B3">
        <w:rPr>
          <w:rFonts w:asciiTheme="minorHAnsi" w:hAnsiTheme="minorHAnsi" w:cstheme="minorHAnsi"/>
          <w:color w:val="000000" w:themeColor="text1"/>
        </w:rPr>
        <w:t>W przypadku wniesienia wadium w pieniądzu, Wykonawca może wyrazić zgodę na  zaliczenie kwoty wadium na poczet zabezpieczenia .</w:t>
      </w:r>
    </w:p>
    <w:p w14:paraId="46D2CC4F" w14:textId="77777777" w:rsidR="008870AA" w:rsidRPr="00DA29B3" w:rsidRDefault="008870AA" w:rsidP="00972E16">
      <w:pPr>
        <w:pStyle w:val="Akapitzlist"/>
        <w:numPr>
          <w:ilvl w:val="3"/>
          <w:numId w:val="12"/>
        </w:numPr>
        <w:spacing w:after="0" w:line="319" w:lineRule="auto"/>
        <w:ind w:left="284" w:hanging="284"/>
        <w:jc w:val="both"/>
        <w:rPr>
          <w:rFonts w:asciiTheme="minorHAnsi" w:hAnsiTheme="minorHAnsi" w:cstheme="minorHAnsi"/>
          <w:color w:val="000000" w:themeColor="text1"/>
        </w:rPr>
      </w:pPr>
      <w:r w:rsidRPr="00DA29B3">
        <w:rPr>
          <w:rFonts w:asciiTheme="minorHAnsi" w:hAnsiTheme="minorHAnsi" w:cstheme="minorHAnsi"/>
          <w:color w:val="000000" w:themeColor="text1"/>
        </w:rPr>
        <w:t>Zabezpieczenie wnoszone w pieniądzu Wykonawca wpłaca przelewem na wskazany przez Zamawiającego rachunek bankowy (rachunek taki sam, jak dla wniesienia wadium w formie pieniądza). Wniesienie zabezpieczenia należytego wykonania umowy w pieniądzu będzie skuteczne z chwilą uznania rachunku bankowego Zamawiającego kwotą zabezpieczenia.</w:t>
      </w:r>
    </w:p>
    <w:p w14:paraId="1FF4BE74" w14:textId="77777777" w:rsidR="008870AA" w:rsidRPr="00DA29B3" w:rsidRDefault="008870AA" w:rsidP="00972E16">
      <w:pPr>
        <w:pStyle w:val="Akapitzlist"/>
        <w:numPr>
          <w:ilvl w:val="3"/>
          <w:numId w:val="12"/>
        </w:numPr>
        <w:spacing w:after="0" w:line="319" w:lineRule="auto"/>
        <w:ind w:left="284" w:hanging="284"/>
        <w:jc w:val="both"/>
        <w:rPr>
          <w:rFonts w:asciiTheme="minorHAnsi" w:hAnsiTheme="minorHAnsi" w:cstheme="minorHAnsi"/>
          <w:color w:val="000000" w:themeColor="text1"/>
        </w:rPr>
      </w:pPr>
      <w:r w:rsidRPr="00DA29B3">
        <w:rPr>
          <w:rFonts w:asciiTheme="minorHAnsi" w:hAnsiTheme="minorHAnsi" w:cstheme="minorHAnsi"/>
          <w:color w:val="000000" w:themeColor="text1"/>
        </w:rPr>
        <w:t>Zabezpieczenie wniesione w innej formie niż pieniądz musi być złożone w oryginale i wystawione na Zamawiającego, którego dane zostały podane w Rozdziale I SWZ. Z treści gwarancji i poręczeń musi wynikać bezwarunkowe, nieodwołalne i wykonalne na pierwsze pisemne żądanie Zamawiającego zobowiązania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01419A62" w14:textId="76E646C0" w:rsidR="00D116A6" w:rsidRPr="00DA29B3" w:rsidRDefault="008870AA" w:rsidP="00053185">
      <w:pPr>
        <w:pStyle w:val="Akapitzlist"/>
        <w:numPr>
          <w:ilvl w:val="3"/>
          <w:numId w:val="12"/>
        </w:numPr>
        <w:spacing w:after="0" w:line="319" w:lineRule="auto"/>
        <w:ind w:left="284" w:hanging="284"/>
        <w:jc w:val="both"/>
        <w:rPr>
          <w:rFonts w:asciiTheme="minorHAnsi" w:hAnsiTheme="minorHAnsi" w:cstheme="minorHAnsi"/>
          <w:color w:val="000000" w:themeColor="text1"/>
        </w:rPr>
      </w:pPr>
      <w:r w:rsidRPr="00DA29B3">
        <w:rPr>
          <w:rFonts w:asciiTheme="minorHAnsi" w:hAnsiTheme="minorHAnsi" w:cstheme="minorHAnsi"/>
          <w:color w:val="000000" w:themeColor="text1"/>
        </w:rPr>
        <w:t>Gwarancje i poręczenia muszą podlegać prawu polskiemu. Wszystkie spory dotyczące gwarancji i poręczeń będą rozstrzygane zgodnie z prawem polskim przez polskie sądy powszechne. W przypadku, gdy Wykonawca wnosi wadium w formie gwarancji lub poręczenia w jeżyku innym niż jeżyk polski, dokument gwarancji lub poręczenia należy założyć wraz z tłumaczeniem na język polski.</w:t>
      </w:r>
    </w:p>
    <w:p w14:paraId="0887E0F6" w14:textId="77777777" w:rsidR="00424C45" w:rsidRPr="00DA29B3" w:rsidRDefault="00424C45" w:rsidP="00424C45">
      <w:pPr>
        <w:spacing w:line="319" w:lineRule="auto"/>
        <w:jc w:val="both"/>
        <w:rPr>
          <w:rFonts w:asciiTheme="minorHAnsi" w:hAnsiTheme="minorHAnsi" w:cstheme="minorHAnsi"/>
          <w:color w:val="000000" w:themeColor="text1"/>
        </w:rPr>
      </w:pPr>
    </w:p>
    <w:p w14:paraId="5436A577" w14:textId="77777777" w:rsidR="00D116A6" w:rsidRPr="00DA29B3" w:rsidRDefault="00D116A6" w:rsidP="008870AA">
      <w:pPr>
        <w:pStyle w:val="Akapitzlist"/>
        <w:spacing w:after="0" w:line="319" w:lineRule="auto"/>
        <w:ind w:left="284"/>
        <w:jc w:val="both"/>
        <w:rPr>
          <w:rFonts w:asciiTheme="minorHAnsi" w:hAnsiTheme="minorHAnsi" w:cstheme="minorHAnsi"/>
          <w:color w:val="000000" w:themeColor="text1"/>
        </w:rPr>
      </w:pPr>
    </w:p>
    <w:p w14:paraId="5774242D" w14:textId="77777777" w:rsidR="008870AA" w:rsidRPr="00DA29B3" w:rsidRDefault="008870AA" w:rsidP="008870AA">
      <w:pPr>
        <w:pStyle w:val="Nagwek2"/>
        <w:spacing w:before="0" w:after="0" w:line="240" w:lineRule="auto"/>
        <w:jc w:val="both"/>
        <w:rPr>
          <w:rFonts w:asciiTheme="minorHAnsi" w:hAnsiTheme="minorHAnsi" w:cstheme="minorHAnsi"/>
          <w:b/>
          <w:bCs/>
          <w:color w:val="000000" w:themeColor="text1"/>
          <w:sz w:val="24"/>
          <w:szCs w:val="24"/>
        </w:rPr>
      </w:pPr>
      <w:bookmarkStart w:id="51" w:name="_Toc65495867"/>
      <w:r w:rsidRPr="00DA29B3">
        <w:rPr>
          <w:rFonts w:asciiTheme="minorHAnsi" w:hAnsiTheme="minorHAnsi" w:cstheme="minorHAnsi"/>
          <w:b/>
          <w:bCs/>
          <w:color w:val="000000" w:themeColor="text1"/>
          <w:sz w:val="24"/>
          <w:szCs w:val="24"/>
        </w:rPr>
        <w:t>XXII. Informacje o formalnościach, jakie powinny być dopełnione po wyborze oferty w celu zawarcia umowy</w:t>
      </w:r>
      <w:bookmarkEnd w:id="51"/>
    </w:p>
    <w:p w14:paraId="1D9CA7FE" w14:textId="77777777" w:rsidR="008870AA" w:rsidRPr="00DA29B3" w:rsidRDefault="008870AA" w:rsidP="008870AA">
      <w:pPr>
        <w:rPr>
          <w:rFonts w:asciiTheme="minorHAnsi" w:hAnsiTheme="minorHAnsi" w:cstheme="minorHAnsi"/>
          <w:color w:val="000000" w:themeColor="text1"/>
        </w:rPr>
      </w:pPr>
    </w:p>
    <w:p w14:paraId="1DE5865B" w14:textId="77777777" w:rsidR="008870AA" w:rsidRPr="00DA29B3" w:rsidRDefault="008870AA" w:rsidP="00972E16">
      <w:pPr>
        <w:numPr>
          <w:ilvl w:val="0"/>
          <w:numId w:val="5"/>
        </w:numPr>
        <w:spacing w:line="319" w:lineRule="auto"/>
        <w:ind w:left="462" w:hanging="426"/>
        <w:jc w:val="both"/>
        <w:rPr>
          <w:rFonts w:asciiTheme="minorHAnsi" w:hAnsiTheme="minorHAnsi" w:cstheme="minorHAnsi"/>
          <w:color w:val="000000" w:themeColor="text1"/>
        </w:rPr>
      </w:pPr>
      <w:r w:rsidRPr="00DA29B3">
        <w:rPr>
          <w:rFonts w:asciiTheme="minorHAnsi" w:hAnsiTheme="minorHAnsi" w:cstheme="minorHAnsi"/>
          <w:color w:val="000000" w:themeColor="text1"/>
        </w:rPr>
        <w:t>Zamawiający zawiera umowę w sprawie zamówienia publicznego w terminie nie krótszym niż 5 dni od dnia przesłania zawiadomienia o wyborze najkorzystniejszej oferty.</w:t>
      </w:r>
    </w:p>
    <w:p w14:paraId="096004B0" w14:textId="77777777" w:rsidR="008870AA" w:rsidRPr="00DA29B3" w:rsidRDefault="008870AA" w:rsidP="00972E16">
      <w:pPr>
        <w:numPr>
          <w:ilvl w:val="0"/>
          <w:numId w:val="5"/>
        </w:numPr>
        <w:spacing w:line="319" w:lineRule="auto"/>
        <w:ind w:left="462" w:hanging="426"/>
        <w:jc w:val="both"/>
        <w:rPr>
          <w:rFonts w:asciiTheme="minorHAnsi" w:hAnsiTheme="minorHAnsi" w:cstheme="minorHAnsi"/>
          <w:color w:val="000000" w:themeColor="text1"/>
        </w:rPr>
      </w:pPr>
      <w:r w:rsidRPr="00DA29B3">
        <w:rPr>
          <w:rFonts w:asciiTheme="minorHAnsi" w:hAnsiTheme="minorHAnsi" w:cstheme="minorHAnsi"/>
          <w:color w:val="000000" w:themeColor="text1"/>
        </w:rPr>
        <w:lastRenderedPageBreak/>
        <w:t>Zamawiający może zawrzeć umowę w sprawie zamówienia publicznego przed upływem terminu, o którym mowa w ust. 1, jeżeli w postępowaniu o udzielenie zamówienia prowadzonym w trybie podstawowym złożono tylko jedną ofertę.</w:t>
      </w:r>
    </w:p>
    <w:p w14:paraId="43A08D2F" w14:textId="77777777" w:rsidR="008870AA" w:rsidRPr="00DA29B3" w:rsidRDefault="008870AA" w:rsidP="00972E16">
      <w:pPr>
        <w:numPr>
          <w:ilvl w:val="0"/>
          <w:numId w:val="5"/>
        </w:numPr>
        <w:spacing w:line="319" w:lineRule="auto"/>
        <w:ind w:left="462" w:hanging="426"/>
        <w:jc w:val="both"/>
        <w:rPr>
          <w:rFonts w:asciiTheme="minorHAnsi" w:hAnsiTheme="minorHAnsi" w:cstheme="minorHAnsi"/>
          <w:color w:val="000000" w:themeColor="text1"/>
        </w:rPr>
      </w:pPr>
      <w:r w:rsidRPr="00DA29B3">
        <w:rPr>
          <w:rFonts w:asciiTheme="minorHAnsi" w:hAnsiTheme="minorHAnsi" w:cstheme="minorHAnsi"/>
          <w:color w:val="000000" w:themeColor="text1"/>
        </w:rPr>
        <w:t>Wykonawca, którego oferta zostanie uznana za najkorzystniejszą, będzie zobowiązany najpóźniej w dniu podpisaniem umowy do wniesienia zabezpieczenia należytego wykonania umowy (jeżeli jego wniesienie było wymagane) w wysokości i formie określonej w Rozdziale XXI SWZ.</w:t>
      </w:r>
    </w:p>
    <w:p w14:paraId="0155153A" w14:textId="77777777" w:rsidR="008870AA" w:rsidRPr="00DA29B3" w:rsidRDefault="008870AA" w:rsidP="00972E16">
      <w:pPr>
        <w:numPr>
          <w:ilvl w:val="0"/>
          <w:numId w:val="5"/>
        </w:numPr>
        <w:spacing w:line="319" w:lineRule="auto"/>
        <w:ind w:left="462" w:hanging="426"/>
        <w:jc w:val="both"/>
        <w:rPr>
          <w:rFonts w:asciiTheme="minorHAnsi" w:hAnsiTheme="minorHAnsi" w:cstheme="minorHAnsi"/>
          <w:color w:val="000000" w:themeColor="text1"/>
        </w:rPr>
      </w:pPr>
      <w:r w:rsidRPr="00DA29B3">
        <w:rPr>
          <w:rFonts w:asciiTheme="minorHAnsi" w:eastAsia="Times New Roman" w:hAnsiTheme="minorHAnsi" w:cstheme="minorHAnsi"/>
          <w:color w:val="000000" w:themeColor="text1"/>
        </w:rPr>
        <w:t xml:space="preserve">W przypadku, gdy zabezpieczenie, będzie wnoszone w formie innej niż pieniądz, </w:t>
      </w:r>
      <w:r w:rsidRPr="00DA29B3">
        <w:rPr>
          <w:rFonts w:asciiTheme="minorHAnsi" w:eastAsia="Times New Roman" w:hAnsiTheme="minorHAnsi" w:cstheme="minorHAnsi"/>
          <w:b/>
          <w:color w:val="000000" w:themeColor="text1"/>
        </w:rPr>
        <w:t>Zamawiający zastrzega sobie prawo do akceptacji projektu tego dokumentu.</w:t>
      </w:r>
    </w:p>
    <w:p w14:paraId="381BFAAF" w14:textId="77777777" w:rsidR="008870AA" w:rsidRPr="00DA29B3" w:rsidRDefault="008870AA" w:rsidP="00972E16">
      <w:pPr>
        <w:numPr>
          <w:ilvl w:val="0"/>
          <w:numId w:val="5"/>
        </w:numPr>
        <w:spacing w:line="319" w:lineRule="auto"/>
        <w:ind w:left="462" w:hanging="426"/>
        <w:jc w:val="both"/>
        <w:rPr>
          <w:rFonts w:asciiTheme="minorHAnsi" w:hAnsiTheme="minorHAnsi" w:cstheme="minorHAnsi"/>
          <w:color w:val="000000" w:themeColor="text1"/>
        </w:rPr>
      </w:pPr>
      <w:r w:rsidRPr="00DA29B3">
        <w:rPr>
          <w:rFonts w:asciiTheme="minorHAnsi" w:hAnsiTheme="minorHAnsi" w:cstheme="minorHAnsi"/>
          <w:color w:val="000000" w:themeColor="text1"/>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6CD049" w14:textId="77777777" w:rsidR="008870AA" w:rsidRPr="00DA29B3" w:rsidRDefault="008870AA" w:rsidP="00972E16">
      <w:pPr>
        <w:numPr>
          <w:ilvl w:val="0"/>
          <w:numId w:val="5"/>
        </w:numPr>
        <w:spacing w:line="319" w:lineRule="auto"/>
        <w:ind w:left="462" w:hanging="426"/>
        <w:jc w:val="both"/>
        <w:rPr>
          <w:rFonts w:asciiTheme="minorHAnsi" w:hAnsiTheme="minorHAnsi" w:cstheme="minorHAnsi"/>
          <w:color w:val="000000" w:themeColor="text1"/>
        </w:rPr>
      </w:pPr>
      <w:r w:rsidRPr="00DA29B3">
        <w:rPr>
          <w:rFonts w:asciiTheme="minorHAnsi" w:hAnsiTheme="minorHAnsi" w:cstheme="minorHAnsi"/>
          <w:color w:val="000000" w:themeColor="text1"/>
        </w:rPr>
        <w:t>Wykonawca będzie zobowiązany do podpisania umowy w miejscu i terminie wskazanym przez Zamawiającego.</w:t>
      </w:r>
    </w:p>
    <w:p w14:paraId="7D7F551C" w14:textId="77777777" w:rsidR="008870AA" w:rsidRPr="00DA29B3" w:rsidRDefault="008870AA" w:rsidP="008870AA">
      <w:pPr>
        <w:spacing w:line="319" w:lineRule="auto"/>
        <w:ind w:left="462"/>
        <w:jc w:val="both"/>
        <w:rPr>
          <w:rFonts w:asciiTheme="minorHAnsi" w:hAnsiTheme="minorHAnsi" w:cstheme="minorHAnsi"/>
          <w:color w:val="000000" w:themeColor="text1"/>
          <w:sz w:val="24"/>
          <w:szCs w:val="24"/>
        </w:rPr>
      </w:pPr>
    </w:p>
    <w:p w14:paraId="18F11626" w14:textId="77777777" w:rsidR="008870AA" w:rsidRPr="00DA29B3" w:rsidRDefault="008870AA" w:rsidP="008870AA">
      <w:pPr>
        <w:pStyle w:val="Nagwek2"/>
        <w:spacing w:before="0" w:after="0" w:line="319" w:lineRule="auto"/>
        <w:jc w:val="both"/>
        <w:rPr>
          <w:rFonts w:asciiTheme="minorHAnsi" w:hAnsiTheme="minorHAnsi" w:cstheme="minorHAnsi"/>
          <w:b/>
          <w:bCs/>
          <w:color w:val="000000" w:themeColor="text1"/>
          <w:sz w:val="24"/>
          <w:szCs w:val="24"/>
        </w:rPr>
      </w:pPr>
      <w:bookmarkStart w:id="52" w:name="_Toc65495868"/>
      <w:r w:rsidRPr="00DA29B3">
        <w:rPr>
          <w:rFonts w:asciiTheme="minorHAnsi" w:hAnsiTheme="minorHAnsi" w:cstheme="minorHAnsi"/>
          <w:b/>
          <w:bCs/>
          <w:color w:val="000000" w:themeColor="text1"/>
          <w:sz w:val="24"/>
          <w:szCs w:val="24"/>
        </w:rPr>
        <w:t>XXIII. Informacje o treści zawieranej umowy oraz możliwości jej zmiany</w:t>
      </w:r>
      <w:bookmarkEnd w:id="52"/>
      <w:r w:rsidRPr="00DA29B3">
        <w:rPr>
          <w:rFonts w:asciiTheme="minorHAnsi" w:hAnsiTheme="minorHAnsi" w:cstheme="minorHAnsi"/>
          <w:b/>
          <w:bCs/>
          <w:color w:val="000000" w:themeColor="text1"/>
          <w:sz w:val="24"/>
          <w:szCs w:val="24"/>
        </w:rPr>
        <w:t xml:space="preserve"> </w:t>
      </w:r>
    </w:p>
    <w:p w14:paraId="73EB76C2" w14:textId="77777777" w:rsidR="008870AA" w:rsidRPr="00DA29B3" w:rsidRDefault="008870AA" w:rsidP="008870AA">
      <w:pPr>
        <w:rPr>
          <w:rFonts w:asciiTheme="minorHAnsi" w:hAnsiTheme="minorHAnsi" w:cstheme="minorHAnsi"/>
          <w:color w:val="000000" w:themeColor="text1"/>
        </w:rPr>
      </w:pPr>
    </w:p>
    <w:p w14:paraId="598B3ED1" w14:textId="77777777" w:rsidR="00424C45" w:rsidRPr="00DA29B3" w:rsidRDefault="00424C45" w:rsidP="00424C45">
      <w:pPr>
        <w:numPr>
          <w:ilvl w:val="3"/>
          <w:numId w:val="13"/>
        </w:numPr>
        <w:spacing w:line="319" w:lineRule="auto"/>
        <w:ind w:left="284"/>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Wybrany Wykonawca jest zobowiązany do zawarcia umowy w sprawie zamówienia publicznego na warunkach określonych w projekcie umowy odpowiednio dla każdego z zadań, stanowiących </w:t>
      </w:r>
      <w:r w:rsidRPr="00DA29B3">
        <w:rPr>
          <w:rFonts w:asciiTheme="minorHAnsi" w:hAnsiTheme="minorHAnsi" w:cstheme="minorHAnsi"/>
          <w:b/>
          <w:color w:val="000000" w:themeColor="text1"/>
        </w:rPr>
        <w:t>Załączniki nr 2 do SWZ</w:t>
      </w:r>
      <w:r w:rsidRPr="00DA29B3">
        <w:rPr>
          <w:rFonts w:asciiTheme="minorHAnsi" w:hAnsiTheme="minorHAnsi" w:cstheme="minorHAnsi"/>
          <w:color w:val="000000" w:themeColor="text1"/>
        </w:rPr>
        <w:t>.</w:t>
      </w:r>
    </w:p>
    <w:p w14:paraId="4DF5B13D" w14:textId="77777777" w:rsidR="00424C45" w:rsidRPr="00DA29B3" w:rsidRDefault="00424C45" w:rsidP="00424C45">
      <w:pPr>
        <w:numPr>
          <w:ilvl w:val="3"/>
          <w:numId w:val="13"/>
        </w:numPr>
        <w:spacing w:line="319" w:lineRule="auto"/>
        <w:ind w:left="284"/>
        <w:jc w:val="both"/>
        <w:rPr>
          <w:rFonts w:asciiTheme="minorHAnsi" w:hAnsiTheme="minorHAnsi" w:cstheme="minorHAnsi"/>
          <w:color w:val="000000" w:themeColor="text1"/>
        </w:rPr>
      </w:pPr>
      <w:r w:rsidRPr="00DA29B3">
        <w:rPr>
          <w:rFonts w:asciiTheme="minorHAnsi" w:hAnsiTheme="minorHAnsi" w:cstheme="minorHAnsi"/>
          <w:color w:val="000000" w:themeColor="text1"/>
        </w:rPr>
        <w:t>Zakres świadczenia Wykonawcy wynikający z umowy jest tożsamy z jego zobowiązaniem zawartym w ofercie.</w:t>
      </w:r>
    </w:p>
    <w:p w14:paraId="659D5EC7" w14:textId="77777777" w:rsidR="00424C45" w:rsidRPr="00DA29B3" w:rsidRDefault="00424C45" w:rsidP="00424C45">
      <w:pPr>
        <w:numPr>
          <w:ilvl w:val="3"/>
          <w:numId w:val="13"/>
        </w:numPr>
        <w:spacing w:line="319" w:lineRule="auto"/>
        <w:ind w:left="284"/>
        <w:jc w:val="both"/>
        <w:rPr>
          <w:rFonts w:asciiTheme="minorHAnsi" w:hAnsiTheme="minorHAnsi" w:cstheme="minorHAnsi"/>
          <w:color w:val="000000" w:themeColor="text1"/>
        </w:rPr>
      </w:pPr>
      <w:r w:rsidRPr="00DA29B3">
        <w:rPr>
          <w:rFonts w:asciiTheme="minorHAnsi" w:hAnsiTheme="minorHAnsi" w:cstheme="minorHAnsi"/>
          <w:color w:val="000000" w:themeColor="text1"/>
        </w:rPr>
        <w:t>Zamawiający przewiduje możliwość zmiany zawartej umowy w stosunku do treści wybranej oferty w zakresie uregulowanym w art. 454-455 PZP oraz wskazanym we Wzorze Umowy.</w:t>
      </w:r>
    </w:p>
    <w:p w14:paraId="6149EE87" w14:textId="77777777" w:rsidR="00424C45" w:rsidRPr="00DA29B3" w:rsidRDefault="00424C45" w:rsidP="00424C45">
      <w:pPr>
        <w:numPr>
          <w:ilvl w:val="3"/>
          <w:numId w:val="13"/>
        </w:numPr>
        <w:spacing w:line="319" w:lineRule="auto"/>
        <w:ind w:left="284"/>
        <w:jc w:val="both"/>
        <w:rPr>
          <w:rFonts w:asciiTheme="minorHAnsi" w:hAnsiTheme="minorHAnsi" w:cstheme="minorHAnsi"/>
          <w:color w:val="000000" w:themeColor="text1"/>
        </w:rPr>
      </w:pPr>
      <w:r w:rsidRPr="00DA29B3">
        <w:rPr>
          <w:rFonts w:asciiTheme="minorHAnsi" w:hAnsiTheme="minorHAnsi" w:cstheme="minorHAnsi"/>
          <w:color w:val="000000" w:themeColor="text1"/>
        </w:rPr>
        <w:t>Zmiana umowy wymaga dla swej ważności, pod rygorem nieważności, zachowania formy pisemnej.</w:t>
      </w:r>
    </w:p>
    <w:p w14:paraId="5C9452BD" w14:textId="77777777" w:rsidR="008870AA" w:rsidRPr="00DA29B3" w:rsidRDefault="008870AA" w:rsidP="008870AA">
      <w:pPr>
        <w:spacing w:line="319" w:lineRule="auto"/>
        <w:ind w:left="284"/>
        <w:jc w:val="both"/>
        <w:rPr>
          <w:rFonts w:asciiTheme="minorHAnsi" w:hAnsiTheme="minorHAnsi" w:cstheme="minorHAnsi"/>
          <w:color w:val="000000" w:themeColor="text1"/>
        </w:rPr>
      </w:pPr>
    </w:p>
    <w:p w14:paraId="4137112D" w14:textId="77777777" w:rsidR="008870AA" w:rsidRPr="00DA29B3" w:rsidRDefault="008870AA" w:rsidP="008870AA">
      <w:pPr>
        <w:pStyle w:val="Nagwek2"/>
        <w:spacing w:before="0" w:after="0" w:line="319" w:lineRule="auto"/>
        <w:jc w:val="both"/>
        <w:rPr>
          <w:rFonts w:asciiTheme="minorHAnsi" w:hAnsiTheme="minorHAnsi" w:cstheme="minorHAnsi"/>
          <w:b/>
          <w:bCs/>
          <w:color w:val="000000" w:themeColor="text1"/>
          <w:sz w:val="22"/>
          <w:szCs w:val="22"/>
        </w:rPr>
      </w:pPr>
      <w:bookmarkStart w:id="53" w:name="_Toc65495869"/>
      <w:r w:rsidRPr="00DA29B3">
        <w:rPr>
          <w:rFonts w:asciiTheme="minorHAnsi" w:hAnsiTheme="minorHAnsi" w:cstheme="minorHAnsi"/>
          <w:b/>
          <w:bCs/>
          <w:color w:val="000000" w:themeColor="text1"/>
          <w:sz w:val="22"/>
          <w:szCs w:val="22"/>
        </w:rPr>
        <w:t>XXIV. Pouczenie o środkach ochrony prawnej przysługujących Wykonawcy</w:t>
      </w:r>
      <w:bookmarkEnd w:id="53"/>
    </w:p>
    <w:p w14:paraId="789AB021" w14:textId="77777777" w:rsidR="008870AA" w:rsidRPr="00DA29B3" w:rsidRDefault="008870AA" w:rsidP="008870AA">
      <w:pPr>
        <w:rPr>
          <w:rFonts w:asciiTheme="minorHAnsi" w:hAnsiTheme="minorHAnsi" w:cstheme="minorHAnsi"/>
          <w:color w:val="000000" w:themeColor="text1"/>
        </w:rPr>
      </w:pPr>
    </w:p>
    <w:p w14:paraId="6163D873" w14:textId="77777777" w:rsidR="008870AA" w:rsidRPr="00DA29B3" w:rsidRDefault="008870AA" w:rsidP="00972E16">
      <w:pPr>
        <w:numPr>
          <w:ilvl w:val="0"/>
          <w:numId w:val="4"/>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73945C" w14:textId="77777777" w:rsidR="008870AA" w:rsidRPr="00DA29B3" w:rsidRDefault="008870AA" w:rsidP="00972E16">
      <w:pPr>
        <w:numPr>
          <w:ilvl w:val="0"/>
          <w:numId w:val="4"/>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30F6C6E" w14:textId="77777777" w:rsidR="008870AA" w:rsidRPr="00DA29B3" w:rsidRDefault="008870AA" w:rsidP="00972E16">
      <w:pPr>
        <w:numPr>
          <w:ilvl w:val="0"/>
          <w:numId w:val="4"/>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Odwołanie przysługuje na:</w:t>
      </w:r>
    </w:p>
    <w:p w14:paraId="41BF9E17" w14:textId="77777777" w:rsidR="008870AA" w:rsidRPr="00DA29B3" w:rsidRDefault="008870AA" w:rsidP="008870AA">
      <w:pPr>
        <w:spacing w:line="319" w:lineRule="auto"/>
        <w:ind w:left="868" w:hanging="425"/>
        <w:jc w:val="both"/>
        <w:rPr>
          <w:rFonts w:asciiTheme="minorHAnsi" w:hAnsiTheme="minorHAnsi" w:cstheme="minorHAnsi"/>
          <w:color w:val="000000" w:themeColor="text1"/>
        </w:rPr>
      </w:pPr>
      <w:r w:rsidRPr="00DA29B3">
        <w:rPr>
          <w:rFonts w:asciiTheme="minorHAnsi" w:hAnsiTheme="minorHAnsi" w:cstheme="minorHAnsi"/>
          <w:color w:val="000000" w:themeColor="text1"/>
        </w:rPr>
        <w:t>1)</w:t>
      </w:r>
      <w:r w:rsidRPr="00DA29B3">
        <w:rPr>
          <w:rFonts w:asciiTheme="minorHAnsi" w:hAnsiTheme="minorHAnsi" w:cstheme="minorHAnsi"/>
          <w:color w:val="000000" w:themeColor="text1"/>
        </w:rPr>
        <w:tab/>
        <w:t>niezgodną z przepisami ustawy czynność Zamawiającego, podjętą w postępowaniu o udzielenie zamówienia, w tym na projektowane postanowienie umowy;</w:t>
      </w:r>
    </w:p>
    <w:p w14:paraId="6F20A1EF" w14:textId="77777777" w:rsidR="008870AA" w:rsidRPr="00DA29B3" w:rsidRDefault="008870AA" w:rsidP="008870AA">
      <w:pPr>
        <w:spacing w:line="319" w:lineRule="auto"/>
        <w:ind w:left="868" w:hanging="425"/>
        <w:jc w:val="both"/>
        <w:rPr>
          <w:rFonts w:asciiTheme="minorHAnsi" w:hAnsiTheme="minorHAnsi" w:cstheme="minorHAnsi"/>
          <w:color w:val="000000" w:themeColor="text1"/>
        </w:rPr>
      </w:pPr>
      <w:r w:rsidRPr="00DA29B3">
        <w:rPr>
          <w:rFonts w:asciiTheme="minorHAnsi" w:hAnsiTheme="minorHAnsi" w:cstheme="minorHAnsi"/>
          <w:color w:val="000000" w:themeColor="text1"/>
        </w:rPr>
        <w:lastRenderedPageBreak/>
        <w:t>2)</w:t>
      </w:r>
      <w:r w:rsidRPr="00DA29B3">
        <w:rPr>
          <w:rFonts w:asciiTheme="minorHAnsi" w:hAnsiTheme="minorHAnsi" w:cstheme="minorHAnsi"/>
          <w:color w:val="000000" w:themeColor="text1"/>
        </w:rPr>
        <w:tab/>
        <w:t>zaniechanie czynności w postępowaniu o udzielenie zamówienia do której zamawiający był obowiązany na podstawie ustawy;</w:t>
      </w:r>
    </w:p>
    <w:p w14:paraId="51F135E6" w14:textId="77777777" w:rsidR="008870AA" w:rsidRPr="00DA29B3" w:rsidRDefault="008870AA" w:rsidP="00972E16">
      <w:pPr>
        <w:numPr>
          <w:ilvl w:val="0"/>
          <w:numId w:val="4"/>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Odwołanie wnosi się do Prezesa Izby. Odwołujący przekazuje kopię odwołania zamawiającemu przed upływem terminu do wniesienia odwołania w taki sposób, aby mógł on zapoznać się z jego treścią przed upływem tego terminu.</w:t>
      </w:r>
    </w:p>
    <w:p w14:paraId="2DAD9DEF" w14:textId="77777777" w:rsidR="008870AA" w:rsidRPr="00DA29B3" w:rsidRDefault="008870AA" w:rsidP="00972E16">
      <w:pPr>
        <w:numPr>
          <w:ilvl w:val="0"/>
          <w:numId w:val="4"/>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Odwołanie wobec treści ogłoszenia lub treści SWZ wnosi się w terminie 5 dni od dnia zamieszczenia ogłoszenia w Biuletynie Zamówień Publicznych lub treści SWZ na stronie internetowej.</w:t>
      </w:r>
    </w:p>
    <w:p w14:paraId="7890AA72" w14:textId="77777777" w:rsidR="008870AA" w:rsidRPr="00DA29B3" w:rsidRDefault="008870AA" w:rsidP="00972E16">
      <w:pPr>
        <w:numPr>
          <w:ilvl w:val="0"/>
          <w:numId w:val="4"/>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Odwołanie wnosi się w terminie:</w:t>
      </w:r>
    </w:p>
    <w:p w14:paraId="60E7C256" w14:textId="77777777" w:rsidR="008870AA" w:rsidRPr="00DA29B3" w:rsidRDefault="008870AA" w:rsidP="008870AA">
      <w:pPr>
        <w:spacing w:line="319" w:lineRule="auto"/>
        <w:ind w:left="709" w:hanging="425"/>
        <w:jc w:val="both"/>
        <w:rPr>
          <w:rFonts w:asciiTheme="minorHAnsi" w:hAnsiTheme="minorHAnsi" w:cstheme="minorHAnsi"/>
          <w:color w:val="000000" w:themeColor="text1"/>
        </w:rPr>
      </w:pPr>
      <w:r w:rsidRPr="00DA29B3">
        <w:rPr>
          <w:rFonts w:asciiTheme="minorHAnsi" w:hAnsiTheme="minorHAnsi" w:cstheme="minorHAnsi"/>
          <w:color w:val="000000" w:themeColor="text1"/>
        </w:rPr>
        <w:t>1)</w:t>
      </w:r>
      <w:r w:rsidRPr="00DA29B3">
        <w:rPr>
          <w:rFonts w:asciiTheme="minorHAnsi" w:hAnsiTheme="minorHAnsi" w:cstheme="minorHAnsi"/>
          <w:color w:val="000000" w:themeColor="text1"/>
        </w:rPr>
        <w:tab/>
        <w:t>5 dni od dnia przekazania informacji o czynności zamawiającego stanowiącej podstawę jego wniesienia, jeżeli informacja została przekazana przy użyciu środków komunikacji elektronicznej,</w:t>
      </w:r>
    </w:p>
    <w:p w14:paraId="36173EE0" w14:textId="77777777" w:rsidR="008870AA" w:rsidRPr="00DA29B3" w:rsidRDefault="008870AA" w:rsidP="008870AA">
      <w:pPr>
        <w:spacing w:line="319" w:lineRule="auto"/>
        <w:ind w:left="709" w:hanging="425"/>
        <w:jc w:val="both"/>
        <w:rPr>
          <w:rFonts w:asciiTheme="minorHAnsi" w:hAnsiTheme="minorHAnsi" w:cstheme="minorHAnsi"/>
          <w:color w:val="000000" w:themeColor="text1"/>
        </w:rPr>
      </w:pPr>
      <w:r w:rsidRPr="00DA29B3">
        <w:rPr>
          <w:rFonts w:asciiTheme="minorHAnsi" w:hAnsiTheme="minorHAnsi" w:cstheme="minorHAnsi"/>
          <w:color w:val="000000" w:themeColor="text1"/>
        </w:rPr>
        <w:t>2)</w:t>
      </w:r>
      <w:r w:rsidRPr="00DA29B3">
        <w:rPr>
          <w:rFonts w:asciiTheme="minorHAnsi" w:hAnsiTheme="minorHAnsi" w:cstheme="minorHAnsi"/>
          <w:color w:val="000000" w:themeColor="text1"/>
        </w:rPr>
        <w:tab/>
        <w:t>10 dni od dnia przekazania informacji o czynności zamawiającego stanowiącej podstawę jego wniesienia, jeżeli informacja została przekazana w sposób inny niż określony w pkt 1).</w:t>
      </w:r>
    </w:p>
    <w:p w14:paraId="34D3E4DA" w14:textId="77777777" w:rsidR="008870AA" w:rsidRPr="00DA29B3" w:rsidRDefault="008870AA" w:rsidP="00972E16">
      <w:pPr>
        <w:numPr>
          <w:ilvl w:val="0"/>
          <w:numId w:val="4"/>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FFF51FE" w14:textId="77777777" w:rsidR="008870AA" w:rsidRPr="00DA29B3" w:rsidRDefault="008870AA" w:rsidP="00972E16">
      <w:pPr>
        <w:numPr>
          <w:ilvl w:val="0"/>
          <w:numId w:val="4"/>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Na orzeczenie Izby oraz postanowienie Prezesa Izby, o którym mowa w art. 519 ust. 1 ustawy PZP, stronom oraz uczestnikom postępowania odwoławczego przysługuje skarga do sądu.</w:t>
      </w:r>
    </w:p>
    <w:p w14:paraId="40F94C19" w14:textId="77777777" w:rsidR="008870AA" w:rsidRPr="00DA29B3" w:rsidRDefault="008870AA" w:rsidP="00972E16">
      <w:pPr>
        <w:numPr>
          <w:ilvl w:val="0"/>
          <w:numId w:val="4"/>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W postępowaniu toczącym się wskutek wniesienia skargi stosuje się odpowiednio przepisy ustawy z dnia 17 listopada 1964 r. - Kodeks postępowania cywilnego o apelacji, jeżeli przepisy niniejszego rozdziału nie stanowią inaczej.</w:t>
      </w:r>
    </w:p>
    <w:p w14:paraId="36E93838" w14:textId="77777777" w:rsidR="008870AA" w:rsidRPr="00DA29B3" w:rsidRDefault="008870AA" w:rsidP="00972E16">
      <w:pPr>
        <w:numPr>
          <w:ilvl w:val="0"/>
          <w:numId w:val="4"/>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Skargę wnosi się do Sądu Okręgowego w Warszawie - sądu zamówień publicznych, zwanego dalej "sądem zamówień publicznych".</w:t>
      </w:r>
    </w:p>
    <w:p w14:paraId="2C1E8DB8" w14:textId="77777777" w:rsidR="008870AA" w:rsidRPr="00DA29B3" w:rsidRDefault="008870AA" w:rsidP="00972E16">
      <w:pPr>
        <w:numPr>
          <w:ilvl w:val="0"/>
          <w:numId w:val="4"/>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B2F895D" w14:textId="77777777" w:rsidR="008870AA" w:rsidRPr="00DA29B3" w:rsidRDefault="008870AA" w:rsidP="00972E16">
      <w:pPr>
        <w:numPr>
          <w:ilvl w:val="0"/>
          <w:numId w:val="4"/>
        </w:numPr>
        <w:spacing w:line="319" w:lineRule="auto"/>
        <w:ind w:left="426"/>
        <w:jc w:val="both"/>
        <w:rPr>
          <w:rFonts w:asciiTheme="minorHAnsi" w:hAnsiTheme="minorHAnsi" w:cstheme="minorHAnsi"/>
          <w:color w:val="000000" w:themeColor="text1"/>
        </w:rPr>
      </w:pPr>
      <w:r w:rsidRPr="00DA29B3">
        <w:rPr>
          <w:rFonts w:asciiTheme="minorHAnsi" w:hAnsiTheme="minorHAnsi" w:cstheme="minorHAnsi"/>
          <w:color w:val="000000" w:themeColor="text1"/>
        </w:rPr>
        <w:t>Prezes Izby przekazuje skargę wraz z aktami postępowania odwoławczego do sądu zamówień publicznych w terminie 7 dni od dnia jej otrzymania.</w:t>
      </w:r>
    </w:p>
    <w:p w14:paraId="59B56D21" w14:textId="77777777" w:rsidR="008870AA" w:rsidRPr="00DA29B3" w:rsidRDefault="008870AA" w:rsidP="008870AA">
      <w:pPr>
        <w:spacing w:line="319" w:lineRule="auto"/>
        <w:jc w:val="both"/>
        <w:rPr>
          <w:rFonts w:asciiTheme="minorHAnsi" w:hAnsiTheme="minorHAnsi" w:cstheme="minorHAnsi"/>
          <w:color w:val="000000" w:themeColor="text1"/>
        </w:rPr>
      </w:pPr>
    </w:p>
    <w:p w14:paraId="20287B9C" w14:textId="77777777" w:rsidR="008870AA" w:rsidRPr="00DA29B3" w:rsidRDefault="008870AA" w:rsidP="008870AA">
      <w:pPr>
        <w:pStyle w:val="Nagwek2"/>
        <w:spacing w:before="0" w:after="0" w:line="319" w:lineRule="auto"/>
        <w:jc w:val="both"/>
        <w:rPr>
          <w:rFonts w:asciiTheme="minorHAnsi" w:hAnsiTheme="minorHAnsi" w:cstheme="minorHAnsi"/>
          <w:b/>
          <w:bCs/>
          <w:color w:val="000000" w:themeColor="text1"/>
          <w:sz w:val="22"/>
          <w:szCs w:val="22"/>
        </w:rPr>
      </w:pPr>
      <w:bookmarkStart w:id="54" w:name="_uarrfy5kozla" w:colFirst="0" w:colLast="0"/>
      <w:bookmarkStart w:id="55" w:name="_Toc65495870"/>
      <w:bookmarkEnd w:id="54"/>
      <w:r w:rsidRPr="00DA29B3">
        <w:rPr>
          <w:rFonts w:asciiTheme="minorHAnsi" w:hAnsiTheme="minorHAnsi" w:cstheme="minorHAnsi"/>
          <w:b/>
          <w:bCs/>
          <w:color w:val="000000" w:themeColor="text1"/>
          <w:sz w:val="22"/>
          <w:szCs w:val="22"/>
        </w:rPr>
        <w:t>XXV. Spis załączników</w:t>
      </w:r>
      <w:bookmarkEnd w:id="55"/>
    </w:p>
    <w:bookmarkEnd w:id="1"/>
    <w:p w14:paraId="08DD0B8C" w14:textId="77777777" w:rsidR="00424C45" w:rsidRPr="00DA29B3" w:rsidRDefault="00424C45" w:rsidP="00424C45">
      <w:pPr>
        <w:numPr>
          <w:ilvl w:val="0"/>
          <w:numId w:val="20"/>
        </w:numPr>
        <w:spacing w:line="319" w:lineRule="auto"/>
        <w:rPr>
          <w:rFonts w:asciiTheme="minorHAnsi" w:hAnsiTheme="minorHAnsi" w:cstheme="minorHAnsi"/>
          <w:color w:val="000000" w:themeColor="text1"/>
        </w:rPr>
      </w:pPr>
      <w:r w:rsidRPr="00DA29B3">
        <w:rPr>
          <w:rFonts w:asciiTheme="minorHAnsi" w:hAnsiTheme="minorHAnsi" w:cstheme="minorHAnsi"/>
          <w:color w:val="000000" w:themeColor="text1"/>
        </w:rPr>
        <w:t>Załącznik nr 1 do SWZ -  Formularz ofertowy.</w:t>
      </w:r>
    </w:p>
    <w:p w14:paraId="2310B4AE" w14:textId="77777777" w:rsidR="00424C45" w:rsidRPr="00DA29B3" w:rsidRDefault="00424C45" w:rsidP="00424C45">
      <w:pPr>
        <w:numPr>
          <w:ilvl w:val="0"/>
          <w:numId w:val="20"/>
        </w:numPr>
        <w:spacing w:line="319" w:lineRule="auto"/>
        <w:rPr>
          <w:rFonts w:asciiTheme="minorHAnsi" w:hAnsiTheme="minorHAnsi" w:cstheme="minorHAnsi"/>
          <w:color w:val="000000" w:themeColor="text1"/>
        </w:rPr>
      </w:pPr>
      <w:r w:rsidRPr="00DA29B3">
        <w:rPr>
          <w:rFonts w:asciiTheme="minorHAnsi" w:hAnsiTheme="minorHAnsi" w:cstheme="minorHAnsi"/>
          <w:color w:val="000000" w:themeColor="text1"/>
        </w:rPr>
        <w:t>Załącznik nr 2 do SWZ - Projektowane postanowienia umowy.</w:t>
      </w:r>
    </w:p>
    <w:p w14:paraId="5711D5AA" w14:textId="15975691" w:rsidR="00BB29DD" w:rsidRPr="00DA29B3" w:rsidRDefault="00BB29DD" w:rsidP="00424C45">
      <w:pPr>
        <w:numPr>
          <w:ilvl w:val="0"/>
          <w:numId w:val="20"/>
        </w:numPr>
        <w:spacing w:line="319" w:lineRule="auto"/>
        <w:rPr>
          <w:rFonts w:asciiTheme="minorHAnsi" w:hAnsiTheme="minorHAnsi" w:cstheme="minorHAnsi"/>
          <w:color w:val="000000" w:themeColor="text1"/>
        </w:rPr>
      </w:pPr>
      <w:r w:rsidRPr="00DA29B3">
        <w:rPr>
          <w:rFonts w:asciiTheme="minorHAnsi" w:hAnsiTheme="minorHAnsi" w:cstheme="minorHAnsi"/>
          <w:color w:val="000000" w:themeColor="text1"/>
        </w:rPr>
        <w:t xml:space="preserve">Załącznik nr 2A do SIWZ – Szczegółowy Opis Przedmiotu Zamówienia </w:t>
      </w:r>
    </w:p>
    <w:p w14:paraId="52F0413D" w14:textId="77777777" w:rsidR="00424C45" w:rsidRPr="00DA29B3" w:rsidRDefault="00424C45" w:rsidP="00424C45">
      <w:pPr>
        <w:numPr>
          <w:ilvl w:val="0"/>
          <w:numId w:val="20"/>
        </w:numPr>
        <w:spacing w:line="319" w:lineRule="auto"/>
        <w:rPr>
          <w:rFonts w:asciiTheme="minorHAnsi" w:hAnsiTheme="minorHAnsi" w:cstheme="minorHAnsi"/>
          <w:color w:val="000000" w:themeColor="text1"/>
        </w:rPr>
      </w:pPr>
      <w:r w:rsidRPr="00DA29B3">
        <w:rPr>
          <w:rFonts w:asciiTheme="minorHAnsi" w:hAnsiTheme="minorHAnsi" w:cstheme="minorHAnsi"/>
          <w:color w:val="000000" w:themeColor="text1"/>
        </w:rPr>
        <w:t>Załącznik nr 3 do SWZ - Oświadczenie Wykonawcy składane na podstawie art. 125 ust. 1 ustawy o spełnianiu warunków udziału w postępowaniu.</w:t>
      </w:r>
    </w:p>
    <w:p w14:paraId="6603ACAE" w14:textId="77777777" w:rsidR="00424C45" w:rsidRPr="00DA29B3" w:rsidRDefault="00424C45" w:rsidP="00424C45">
      <w:pPr>
        <w:numPr>
          <w:ilvl w:val="0"/>
          <w:numId w:val="20"/>
        </w:numPr>
        <w:spacing w:line="319" w:lineRule="auto"/>
        <w:rPr>
          <w:rFonts w:asciiTheme="minorHAnsi" w:hAnsiTheme="minorHAnsi" w:cstheme="minorHAnsi"/>
          <w:color w:val="000000" w:themeColor="text1"/>
        </w:rPr>
      </w:pPr>
      <w:r w:rsidRPr="00DA29B3">
        <w:rPr>
          <w:rFonts w:asciiTheme="minorHAnsi" w:hAnsiTheme="minorHAnsi" w:cstheme="minorHAnsi"/>
          <w:color w:val="000000" w:themeColor="text1"/>
        </w:rPr>
        <w:lastRenderedPageBreak/>
        <w:t>Załącznik nr 4 do SWZ - Oświadczenie Wykonawcy składane na podstawie art. 125 ust. 1 ustawy o braku podstaw wykluczenia i o spełnianiu warunków udziału w postępowaniu.</w:t>
      </w:r>
    </w:p>
    <w:p w14:paraId="36048227" w14:textId="77777777" w:rsidR="00424C45" w:rsidRPr="00DA29B3" w:rsidRDefault="00424C45" w:rsidP="00424C45">
      <w:pPr>
        <w:numPr>
          <w:ilvl w:val="0"/>
          <w:numId w:val="20"/>
        </w:numPr>
        <w:spacing w:line="319" w:lineRule="auto"/>
        <w:rPr>
          <w:rFonts w:asciiTheme="minorHAnsi" w:hAnsiTheme="minorHAnsi" w:cstheme="minorHAnsi"/>
          <w:color w:val="000000" w:themeColor="text1"/>
        </w:rPr>
      </w:pPr>
      <w:r w:rsidRPr="00DA29B3">
        <w:rPr>
          <w:rFonts w:asciiTheme="minorHAnsi" w:hAnsiTheme="minorHAnsi" w:cstheme="minorHAnsi"/>
          <w:color w:val="000000" w:themeColor="text1"/>
        </w:rPr>
        <w:t>Załącznik nr 4.1 do SWZ - Oświadczenie Wykonawcy (gdy korzysta z zasobów podmiotu trzeciego) składane na podstawie art. 125 ust. 1 ustawy o braku podstaw wykluczenia i o spełnianiu warunków udziału w postępowaniu.</w:t>
      </w:r>
    </w:p>
    <w:p w14:paraId="6601DE11" w14:textId="77777777" w:rsidR="00424C45" w:rsidRPr="00DA29B3" w:rsidRDefault="00424C45" w:rsidP="00424C45">
      <w:pPr>
        <w:numPr>
          <w:ilvl w:val="0"/>
          <w:numId w:val="20"/>
        </w:numPr>
        <w:spacing w:line="319" w:lineRule="auto"/>
        <w:rPr>
          <w:rFonts w:asciiTheme="minorHAnsi" w:hAnsiTheme="minorHAnsi" w:cstheme="minorHAnsi"/>
          <w:color w:val="000000" w:themeColor="text1"/>
        </w:rPr>
      </w:pPr>
      <w:r w:rsidRPr="00DA29B3">
        <w:rPr>
          <w:rFonts w:asciiTheme="minorHAnsi" w:hAnsiTheme="minorHAnsi" w:cstheme="minorHAnsi"/>
          <w:color w:val="000000" w:themeColor="text1"/>
        </w:rPr>
        <w:t>Załącznik nr 5 do SWZ - Wykaz robót.</w:t>
      </w:r>
    </w:p>
    <w:p w14:paraId="70B13273" w14:textId="77777777" w:rsidR="00424C45" w:rsidRPr="00DA29B3" w:rsidRDefault="00424C45" w:rsidP="00424C45">
      <w:pPr>
        <w:numPr>
          <w:ilvl w:val="0"/>
          <w:numId w:val="20"/>
        </w:numPr>
        <w:spacing w:line="319" w:lineRule="auto"/>
        <w:rPr>
          <w:rFonts w:asciiTheme="minorHAnsi" w:hAnsiTheme="minorHAnsi" w:cstheme="minorHAnsi"/>
          <w:color w:val="000000" w:themeColor="text1"/>
        </w:rPr>
      </w:pPr>
      <w:r w:rsidRPr="00DA29B3">
        <w:rPr>
          <w:rFonts w:asciiTheme="minorHAnsi" w:hAnsiTheme="minorHAnsi" w:cstheme="minorHAnsi"/>
          <w:color w:val="000000" w:themeColor="text1"/>
        </w:rPr>
        <w:t>Załącznik nr 6 do SWZ - Wykaz osób.</w:t>
      </w:r>
    </w:p>
    <w:p w14:paraId="58E964C8" w14:textId="77777777" w:rsidR="00424C45" w:rsidRPr="00DA29B3" w:rsidRDefault="00424C45" w:rsidP="00424C45">
      <w:pPr>
        <w:numPr>
          <w:ilvl w:val="0"/>
          <w:numId w:val="20"/>
        </w:numPr>
        <w:spacing w:line="319" w:lineRule="auto"/>
        <w:rPr>
          <w:rFonts w:asciiTheme="minorHAnsi" w:hAnsiTheme="minorHAnsi" w:cstheme="minorHAnsi"/>
          <w:color w:val="000000" w:themeColor="text1"/>
        </w:rPr>
      </w:pPr>
      <w:r w:rsidRPr="00DA29B3">
        <w:rPr>
          <w:rFonts w:asciiTheme="minorHAnsi" w:hAnsiTheme="minorHAnsi" w:cstheme="minorHAnsi"/>
          <w:color w:val="000000" w:themeColor="text1"/>
        </w:rPr>
        <w:t>Załącznik nr 7 do SWZ – dotyczy Wykonawców występujących wspólnie - wzór oświadczenia,  z którego wynika, które usługi wykonają poszczególni wykonawcy.</w:t>
      </w:r>
    </w:p>
    <w:p w14:paraId="0CCC2201" w14:textId="77777777" w:rsidR="00424C45" w:rsidRPr="00DA29B3" w:rsidRDefault="00424C45" w:rsidP="00424C45">
      <w:pPr>
        <w:numPr>
          <w:ilvl w:val="0"/>
          <w:numId w:val="20"/>
        </w:numPr>
        <w:spacing w:line="319" w:lineRule="auto"/>
        <w:rPr>
          <w:rFonts w:asciiTheme="minorHAnsi" w:hAnsiTheme="minorHAnsi" w:cstheme="minorHAnsi"/>
          <w:color w:val="000000" w:themeColor="text1"/>
        </w:rPr>
      </w:pPr>
      <w:r w:rsidRPr="00DA29B3">
        <w:rPr>
          <w:rFonts w:asciiTheme="minorHAnsi" w:hAnsiTheme="minorHAnsi" w:cstheme="minorHAnsi"/>
          <w:color w:val="000000" w:themeColor="text1"/>
        </w:rPr>
        <w:t>Załącznik nr 8 do SWZ – Wzór zobowiązania.</w:t>
      </w:r>
    </w:p>
    <w:p w14:paraId="0E412F92" w14:textId="77777777" w:rsidR="00424C45" w:rsidRPr="00DA29B3" w:rsidRDefault="00424C45" w:rsidP="00424C45">
      <w:pPr>
        <w:numPr>
          <w:ilvl w:val="0"/>
          <w:numId w:val="20"/>
        </w:numPr>
        <w:spacing w:line="319" w:lineRule="auto"/>
        <w:rPr>
          <w:rFonts w:asciiTheme="minorHAnsi" w:hAnsiTheme="minorHAnsi" w:cstheme="minorHAnsi"/>
          <w:color w:val="000000" w:themeColor="text1"/>
        </w:rPr>
      </w:pPr>
      <w:r w:rsidRPr="00DA29B3">
        <w:rPr>
          <w:rFonts w:asciiTheme="minorHAnsi" w:hAnsiTheme="minorHAnsi" w:cstheme="minorHAnsi"/>
          <w:color w:val="000000" w:themeColor="text1"/>
        </w:rPr>
        <w:t>Dokumentacja projektowa wraz z załącznikami,  przedmiary robót.</w:t>
      </w:r>
    </w:p>
    <w:p w14:paraId="4924A155" w14:textId="77777777" w:rsidR="00487D3D" w:rsidRPr="00DA29B3" w:rsidRDefault="00487D3D" w:rsidP="00424C45">
      <w:pPr>
        <w:spacing w:line="319" w:lineRule="auto"/>
        <w:ind w:left="720"/>
        <w:rPr>
          <w:rFonts w:asciiTheme="minorHAnsi" w:hAnsiTheme="minorHAnsi" w:cstheme="minorHAnsi"/>
          <w:color w:val="000000" w:themeColor="text1"/>
        </w:rPr>
      </w:pPr>
    </w:p>
    <w:sectPr w:rsidR="00487D3D" w:rsidRPr="00DA29B3" w:rsidSect="00EC3579">
      <w:footerReference w:type="default" r:id="rId44"/>
      <w:pgSz w:w="11906" w:h="16838"/>
      <w:pgMar w:top="1417" w:right="1417" w:bottom="1417" w:left="1417" w:header="709" w:footer="3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AE0A4" w14:textId="77777777" w:rsidR="006D2C3D" w:rsidRDefault="006D2C3D" w:rsidP="008870AA">
      <w:pPr>
        <w:spacing w:line="240" w:lineRule="auto"/>
      </w:pPr>
      <w:r>
        <w:separator/>
      </w:r>
    </w:p>
  </w:endnote>
  <w:endnote w:type="continuationSeparator" w:id="0">
    <w:p w14:paraId="28121461" w14:textId="77777777" w:rsidR="006D2C3D" w:rsidRDefault="006D2C3D"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Bahnschrift Light">
    <w:panose1 w:val="020B0502040204020203"/>
    <w:charset w:val="EE"/>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100565"/>
      <w:docPartObj>
        <w:docPartGallery w:val="Page Numbers (Bottom of Page)"/>
        <w:docPartUnique/>
      </w:docPartObj>
    </w:sdtPr>
    <w:sdtEndPr>
      <w:rPr>
        <w:rFonts w:asciiTheme="minorHAnsi" w:hAnsiTheme="minorHAnsi" w:cstheme="minorHAnsi"/>
      </w:rPr>
    </w:sdtEndPr>
    <w:sdtContent>
      <w:p w14:paraId="0EE7B3D5" w14:textId="6BCC7E80" w:rsidR="0062299C" w:rsidRPr="00296A44" w:rsidRDefault="0062299C">
        <w:pPr>
          <w:pStyle w:val="Stopka"/>
          <w:jc w:val="right"/>
          <w:rPr>
            <w:rFonts w:asciiTheme="minorHAnsi" w:hAnsiTheme="minorHAnsi" w:cstheme="minorHAnsi"/>
          </w:rPr>
        </w:pPr>
        <w:r w:rsidRPr="00296A44">
          <w:rPr>
            <w:rFonts w:asciiTheme="minorHAnsi" w:hAnsiTheme="minorHAnsi" w:cstheme="minorHAnsi"/>
          </w:rPr>
          <w:fldChar w:fldCharType="begin"/>
        </w:r>
        <w:r w:rsidRPr="00296A44">
          <w:rPr>
            <w:rFonts w:asciiTheme="minorHAnsi" w:hAnsiTheme="minorHAnsi" w:cstheme="minorHAnsi"/>
          </w:rPr>
          <w:instrText>PAGE   \* MERGEFORMAT</w:instrText>
        </w:r>
        <w:r w:rsidRPr="00296A44">
          <w:rPr>
            <w:rFonts w:asciiTheme="minorHAnsi" w:hAnsiTheme="minorHAnsi" w:cstheme="minorHAnsi"/>
          </w:rPr>
          <w:fldChar w:fldCharType="separate"/>
        </w:r>
        <w:r w:rsidR="001B66BB" w:rsidRPr="001B66BB">
          <w:rPr>
            <w:rFonts w:asciiTheme="minorHAnsi" w:hAnsiTheme="minorHAnsi" w:cstheme="minorHAnsi"/>
            <w:noProof/>
            <w:lang w:val="pl-PL"/>
          </w:rPr>
          <w:t>25</w:t>
        </w:r>
        <w:r w:rsidRPr="00296A44">
          <w:rPr>
            <w:rFonts w:asciiTheme="minorHAnsi" w:hAnsiTheme="minorHAnsi" w:cstheme="minorHAnsi"/>
          </w:rPr>
          <w:fldChar w:fldCharType="end"/>
        </w:r>
      </w:p>
    </w:sdtContent>
  </w:sdt>
  <w:p w14:paraId="378EF6C9" w14:textId="77777777" w:rsidR="0062299C" w:rsidRDefault="0062299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9F2AE" w14:textId="77777777" w:rsidR="006D2C3D" w:rsidRDefault="006D2C3D" w:rsidP="008870AA">
      <w:pPr>
        <w:spacing w:line="240" w:lineRule="auto"/>
      </w:pPr>
      <w:r>
        <w:separator/>
      </w:r>
    </w:p>
  </w:footnote>
  <w:footnote w:type="continuationSeparator" w:id="0">
    <w:p w14:paraId="0B5D1A8A" w14:textId="77777777" w:rsidR="006D2C3D" w:rsidRDefault="006D2C3D" w:rsidP="008870A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5E39"/>
    <w:multiLevelType w:val="hybridMultilevel"/>
    <w:tmpl w:val="2E40B452"/>
    <w:lvl w:ilvl="0" w:tplc="3D9A9896">
      <w:start w:val="1"/>
      <w:numFmt w:val="bullet"/>
      <w:lvlText w:val="-"/>
      <w:lvlJc w:val="left"/>
      <w:pPr>
        <w:ind w:left="720" w:hanging="360"/>
      </w:pPr>
      <w:rPr>
        <w:rFonts w:ascii="Calibri" w:eastAsia="Arial" w:hAnsi="Calibri" w:cs="Calibri"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576D75"/>
    <w:multiLevelType w:val="multilevel"/>
    <w:tmpl w:val="DF8A5AAC"/>
    <w:lvl w:ilvl="0">
      <w:start w:val="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0ED77B9D"/>
    <w:multiLevelType w:val="multilevel"/>
    <w:tmpl w:val="FAD2F69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FEE248A"/>
    <w:multiLevelType w:val="hybridMultilevel"/>
    <w:tmpl w:val="939438D2"/>
    <w:lvl w:ilvl="0" w:tplc="0415000F">
      <w:start w:val="1"/>
      <w:numFmt w:val="decimal"/>
      <w:lvlText w:val="%1."/>
      <w:lvlJc w:val="left"/>
      <w:pPr>
        <w:ind w:left="720" w:hanging="360"/>
      </w:pPr>
      <w:rPr>
        <w:rFonts w:hint="default"/>
        <w:b w:val="0"/>
      </w:rPr>
    </w:lvl>
    <w:lvl w:ilvl="1" w:tplc="04150017">
      <w:start w:val="1"/>
      <w:numFmt w:val="lowerLetter"/>
      <w:lvlText w:val="%2)"/>
      <w:lvlJc w:val="left"/>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771164"/>
    <w:multiLevelType w:val="multilevel"/>
    <w:tmpl w:val="C29A042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80F13F9"/>
    <w:multiLevelType w:val="multilevel"/>
    <w:tmpl w:val="B6EE79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2"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5"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6" w15:restartNumberingAfterBreak="0">
    <w:nsid w:val="34AC7A63"/>
    <w:multiLevelType w:val="hybridMultilevel"/>
    <w:tmpl w:val="01BCE0BE"/>
    <w:lvl w:ilvl="0" w:tplc="9C62C294">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A2D09A8"/>
    <w:multiLevelType w:val="hybridMultilevel"/>
    <w:tmpl w:val="4D0E7AB0"/>
    <w:lvl w:ilvl="0" w:tplc="04150017">
      <w:start w:val="1"/>
      <w:numFmt w:val="lowerLetter"/>
      <w:lvlText w:val="%1)"/>
      <w:lvlJc w:val="left"/>
      <w:pPr>
        <w:ind w:left="1193" w:hanging="360"/>
      </w:pPr>
    </w:lvl>
    <w:lvl w:ilvl="1" w:tplc="04150019">
      <w:start w:val="1"/>
      <w:numFmt w:val="lowerLetter"/>
      <w:lvlText w:val="%2."/>
      <w:lvlJc w:val="left"/>
      <w:pPr>
        <w:ind w:left="1913" w:hanging="360"/>
      </w:pPr>
    </w:lvl>
    <w:lvl w:ilvl="2" w:tplc="0415001B">
      <w:start w:val="1"/>
      <w:numFmt w:val="lowerRoman"/>
      <w:lvlText w:val="%3."/>
      <w:lvlJc w:val="right"/>
      <w:pPr>
        <w:ind w:left="2633" w:hanging="180"/>
      </w:pPr>
    </w:lvl>
    <w:lvl w:ilvl="3" w:tplc="0415000F">
      <w:start w:val="1"/>
      <w:numFmt w:val="decimal"/>
      <w:lvlText w:val="%4."/>
      <w:lvlJc w:val="left"/>
      <w:pPr>
        <w:ind w:left="3353" w:hanging="360"/>
      </w:pPr>
    </w:lvl>
    <w:lvl w:ilvl="4" w:tplc="04150019">
      <w:start w:val="1"/>
      <w:numFmt w:val="lowerLetter"/>
      <w:lvlText w:val="%5."/>
      <w:lvlJc w:val="left"/>
      <w:pPr>
        <w:ind w:left="4073" w:hanging="360"/>
      </w:pPr>
    </w:lvl>
    <w:lvl w:ilvl="5" w:tplc="0415001B">
      <w:start w:val="1"/>
      <w:numFmt w:val="lowerRoman"/>
      <w:lvlText w:val="%6."/>
      <w:lvlJc w:val="right"/>
      <w:pPr>
        <w:ind w:left="4793" w:hanging="180"/>
      </w:pPr>
    </w:lvl>
    <w:lvl w:ilvl="6" w:tplc="0415000F">
      <w:start w:val="1"/>
      <w:numFmt w:val="decimal"/>
      <w:lvlText w:val="%7."/>
      <w:lvlJc w:val="left"/>
      <w:pPr>
        <w:ind w:left="5513" w:hanging="360"/>
      </w:pPr>
    </w:lvl>
    <w:lvl w:ilvl="7" w:tplc="04150019">
      <w:start w:val="1"/>
      <w:numFmt w:val="lowerLetter"/>
      <w:lvlText w:val="%8."/>
      <w:lvlJc w:val="left"/>
      <w:pPr>
        <w:ind w:left="6233" w:hanging="360"/>
      </w:pPr>
    </w:lvl>
    <w:lvl w:ilvl="8" w:tplc="0415001B">
      <w:start w:val="1"/>
      <w:numFmt w:val="lowerRoman"/>
      <w:lvlText w:val="%9."/>
      <w:lvlJc w:val="right"/>
      <w:pPr>
        <w:ind w:left="6953" w:hanging="180"/>
      </w:pPr>
    </w:lvl>
  </w:abstractNum>
  <w:abstractNum w:abstractNumId="22" w15:restartNumberingAfterBreak="0">
    <w:nsid w:val="3AC96F30"/>
    <w:multiLevelType w:val="multilevel"/>
    <w:tmpl w:val="9A2E4F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3" w15:restartNumberingAfterBreak="0">
    <w:nsid w:val="3DC45913"/>
    <w:multiLevelType w:val="hybridMultilevel"/>
    <w:tmpl w:val="F40868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470D1331"/>
    <w:multiLevelType w:val="hybridMultilevel"/>
    <w:tmpl w:val="A95801A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4A206BFF"/>
    <w:multiLevelType w:val="hybridMultilevel"/>
    <w:tmpl w:val="A9944584"/>
    <w:lvl w:ilvl="0" w:tplc="57E6A6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1" w15:restartNumberingAfterBreak="0">
    <w:nsid w:val="4F622756"/>
    <w:multiLevelType w:val="multilevel"/>
    <w:tmpl w:val="A89E480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2" w15:restartNumberingAfterBreak="0">
    <w:nsid w:val="53AE0E71"/>
    <w:multiLevelType w:val="multilevel"/>
    <w:tmpl w:val="92A6948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0933773"/>
    <w:multiLevelType w:val="hybridMultilevel"/>
    <w:tmpl w:val="35A42528"/>
    <w:lvl w:ilvl="0" w:tplc="C55CD3B8">
      <w:start w:val="1"/>
      <w:numFmt w:val="lowerLetter"/>
      <w:lvlText w:val="%1)"/>
      <w:lvlJc w:val="left"/>
      <w:pPr>
        <w:ind w:left="720" w:hanging="360"/>
      </w:pPr>
      <w:rPr>
        <w:rFonts w:asciiTheme="minorHAnsi" w:hAnsiTheme="minorHAnsi" w:cstheme="minorHAnsi"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91808D9"/>
    <w:multiLevelType w:val="multilevel"/>
    <w:tmpl w:val="FAAEA296"/>
    <w:lvl w:ilvl="0">
      <w:start w:val="1"/>
      <w:numFmt w:val="decimal"/>
      <w:lvlText w:val="%1."/>
      <w:lvlJc w:val="left"/>
      <w:pPr>
        <w:ind w:left="1009" w:hanging="452"/>
      </w:pPr>
      <w:rPr>
        <w:rFonts w:ascii="Times New Roman" w:eastAsia="Arial" w:hAnsi="Times New Roman" w:cs="Times New Roman"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9"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2056968"/>
    <w:multiLevelType w:val="multilevel"/>
    <w:tmpl w:val="36FCB5D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1"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2"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6"/>
  </w:num>
  <w:num w:numId="2">
    <w:abstractNumId w:val="17"/>
  </w:num>
  <w:num w:numId="3">
    <w:abstractNumId w:val="3"/>
  </w:num>
  <w:num w:numId="4">
    <w:abstractNumId w:val="42"/>
  </w:num>
  <w:num w:numId="5">
    <w:abstractNumId w:val="33"/>
  </w:num>
  <w:num w:numId="6">
    <w:abstractNumId w:val="41"/>
  </w:num>
  <w:num w:numId="7">
    <w:abstractNumId w:val="38"/>
  </w:num>
  <w:num w:numId="8">
    <w:abstractNumId w:val="11"/>
  </w:num>
  <w:num w:numId="9">
    <w:abstractNumId w:val="8"/>
  </w:num>
  <w:num w:numId="10">
    <w:abstractNumId w:val="30"/>
  </w:num>
  <w:num w:numId="11">
    <w:abstractNumId w:val="13"/>
  </w:num>
  <w:num w:numId="12">
    <w:abstractNumId w:val="18"/>
  </w:num>
  <w:num w:numId="13">
    <w:abstractNumId w:val="36"/>
  </w:num>
  <w:num w:numId="14">
    <w:abstractNumId w:val="1"/>
  </w:num>
  <w:num w:numId="15">
    <w:abstractNumId w:val="37"/>
  </w:num>
  <w:num w:numId="16">
    <w:abstractNumId w:val="31"/>
  </w:num>
  <w:num w:numId="17">
    <w:abstractNumId w:val="25"/>
  </w:num>
  <w:num w:numId="18">
    <w:abstractNumId w:val="20"/>
  </w:num>
  <w:num w:numId="19">
    <w:abstractNumId w:val="40"/>
  </w:num>
  <w:num w:numId="20">
    <w:abstractNumId w:val="19"/>
  </w:num>
  <w:num w:numId="21">
    <w:abstractNumId w:val="22"/>
  </w:num>
  <w:num w:numId="22">
    <w:abstractNumId w:val="26"/>
  </w:num>
  <w:num w:numId="23">
    <w:abstractNumId w:val="29"/>
  </w:num>
  <w:num w:numId="24">
    <w:abstractNumId w:val="39"/>
  </w:num>
  <w:num w:numId="25">
    <w:abstractNumId w:val="27"/>
  </w:num>
  <w:num w:numId="26">
    <w:abstractNumId w:val="9"/>
  </w:num>
  <w:num w:numId="27">
    <w:abstractNumId w:val="10"/>
  </w:num>
  <w:num w:numId="28">
    <w:abstractNumId w:val="12"/>
  </w:num>
  <w:num w:numId="29">
    <w:abstractNumId w:val="5"/>
  </w:num>
  <w:num w:numId="30">
    <w:abstractNumId w:val="24"/>
  </w:num>
  <w:num w:numId="31">
    <w:abstractNumId w:val="14"/>
  </w:num>
  <w:num w:numId="32">
    <w:abstractNumId w:val="35"/>
  </w:num>
  <w:num w:numId="33">
    <w:abstractNumId w:val="32"/>
  </w:num>
  <w:num w:numId="34">
    <w:abstractNumId w:val="34"/>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4"/>
  </w:num>
  <w:num w:numId="40">
    <w:abstractNumId w:val="2"/>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21"/>
  </w:num>
  <w:num w:numId="45">
    <w:abstractNumId w:val="28"/>
  </w:num>
  <w:num w:numId="46">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68"/>
    <w:rsid w:val="00006E31"/>
    <w:rsid w:val="00031CF1"/>
    <w:rsid w:val="00044423"/>
    <w:rsid w:val="0005175F"/>
    <w:rsid w:val="00053185"/>
    <w:rsid w:val="00056AD2"/>
    <w:rsid w:val="0009488C"/>
    <w:rsid w:val="00094A07"/>
    <w:rsid w:val="000B3990"/>
    <w:rsid w:val="000C69D0"/>
    <w:rsid w:val="000D21F3"/>
    <w:rsid w:val="000D3B11"/>
    <w:rsid w:val="000D5225"/>
    <w:rsid w:val="00101F71"/>
    <w:rsid w:val="00107067"/>
    <w:rsid w:val="00135555"/>
    <w:rsid w:val="001478A7"/>
    <w:rsid w:val="001A0570"/>
    <w:rsid w:val="001B3328"/>
    <w:rsid w:val="001B66BB"/>
    <w:rsid w:val="001B7876"/>
    <w:rsid w:val="001C0A5A"/>
    <w:rsid w:val="001C5D64"/>
    <w:rsid w:val="00204865"/>
    <w:rsid w:val="00226B79"/>
    <w:rsid w:val="00230688"/>
    <w:rsid w:val="00235E15"/>
    <w:rsid w:val="002517DA"/>
    <w:rsid w:val="002864F5"/>
    <w:rsid w:val="002871A3"/>
    <w:rsid w:val="00295CB6"/>
    <w:rsid w:val="00296A44"/>
    <w:rsid w:val="00297766"/>
    <w:rsid w:val="002D4F56"/>
    <w:rsid w:val="002F3FA3"/>
    <w:rsid w:val="00311772"/>
    <w:rsid w:val="00311B20"/>
    <w:rsid w:val="00342E3C"/>
    <w:rsid w:val="00351585"/>
    <w:rsid w:val="003B3F16"/>
    <w:rsid w:val="003D4692"/>
    <w:rsid w:val="003E0CA5"/>
    <w:rsid w:val="003E2A19"/>
    <w:rsid w:val="003E39FC"/>
    <w:rsid w:val="003E68E8"/>
    <w:rsid w:val="004029AB"/>
    <w:rsid w:val="00403F6A"/>
    <w:rsid w:val="00422AF6"/>
    <w:rsid w:val="00424C45"/>
    <w:rsid w:val="0043670B"/>
    <w:rsid w:val="00446504"/>
    <w:rsid w:val="00487D3D"/>
    <w:rsid w:val="00494791"/>
    <w:rsid w:val="004A3292"/>
    <w:rsid w:val="004B091D"/>
    <w:rsid w:val="004C6E37"/>
    <w:rsid w:val="004F7D33"/>
    <w:rsid w:val="00544842"/>
    <w:rsid w:val="00545840"/>
    <w:rsid w:val="00567DD2"/>
    <w:rsid w:val="0057191A"/>
    <w:rsid w:val="00575C16"/>
    <w:rsid w:val="00582244"/>
    <w:rsid w:val="00595D00"/>
    <w:rsid w:val="005A014E"/>
    <w:rsid w:val="005A738A"/>
    <w:rsid w:val="005C39DE"/>
    <w:rsid w:val="005D0BEA"/>
    <w:rsid w:val="005E1D15"/>
    <w:rsid w:val="005E35F4"/>
    <w:rsid w:val="005F065A"/>
    <w:rsid w:val="005F5E33"/>
    <w:rsid w:val="006101ED"/>
    <w:rsid w:val="0062299C"/>
    <w:rsid w:val="00626D6B"/>
    <w:rsid w:val="0063784B"/>
    <w:rsid w:val="0067157B"/>
    <w:rsid w:val="00672C99"/>
    <w:rsid w:val="006939C2"/>
    <w:rsid w:val="006942A8"/>
    <w:rsid w:val="006A6FEA"/>
    <w:rsid w:val="006D2C3D"/>
    <w:rsid w:val="006E1A86"/>
    <w:rsid w:val="006F74B6"/>
    <w:rsid w:val="006F7D9C"/>
    <w:rsid w:val="00701633"/>
    <w:rsid w:val="00703E25"/>
    <w:rsid w:val="0071588F"/>
    <w:rsid w:val="00764022"/>
    <w:rsid w:val="00764A11"/>
    <w:rsid w:val="00771A41"/>
    <w:rsid w:val="007769DC"/>
    <w:rsid w:val="00793143"/>
    <w:rsid w:val="007A17B9"/>
    <w:rsid w:val="007A7FB8"/>
    <w:rsid w:val="007B261F"/>
    <w:rsid w:val="007C4968"/>
    <w:rsid w:val="007D6272"/>
    <w:rsid w:val="007E4877"/>
    <w:rsid w:val="007E73AC"/>
    <w:rsid w:val="007F2BF5"/>
    <w:rsid w:val="007F359B"/>
    <w:rsid w:val="007F7A33"/>
    <w:rsid w:val="00806C1C"/>
    <w:rsid w:val="008264E3"/>
    <w:rsid w:val="00850178"/>
    <w:rsid w:val="00854EF6"/>
    <w:rsid w:val="008870AA"/>
    <w:rsid w:val="00893C43"/>
    <w:rsid w:val="008B61F3"/>
    <w:rsid w:val="008E2A0A"/>
    <w:rsid w:val="00933941"/>
    <w:rsid w:val="00972E16"/>
    <w:rsid w:val="00987D24"/>
    <w:rsid w:val="009F5D8E"/>
    <w:rsid w:val="00A12133"/>
    <w:rsid w:val="00A3666C"/>
    <w:rsid w:val="00A55B7B"/>
    <w:rsid w:val="00A65A72"/>
    <w:rsid w:val="00AB1B91"/>
    <w:rsid w:val="00AB7F95"/>
    <w:rsid w:val="00AF36E0"/>
    <w:rsid w:val="00AF5291"/>
    <w:rsid w:val="00B009C7"/>
    <w:rsid w:val="00B02E9C"/>
    <w:rsid w:val="00B062F4"/>
    <w:rsid w:val="00B14625"/>
    <w:rsid w:val="00B309EE"/>
    <w:rsid w:val="00B32DB1"/>
    <w:rsid w:val="00B42351"/>
    <w:rsid w:val="00B5070C"/>
    <w:rsid w:val="00B63403"/>
    <w:rsid w:val="00BA017F"/>
    <w:rsid w:val="00BA0F4D"/>
    <w:rsid w:val="00BB29DD"/>
    <w:rsid w:val="00BD054F"/>
    <w:rsid w:val="00BD391E"/>
    <w:rsid w:val="00BE50CB"/>
    <w:rsid w:val="00BE5EBB"/>
    <w:rsid w:val="00BF1623"/>
    <w:rsid w:val="00C02974"/>
    <w:rsid w:val="00C23C83"/>
    <w:rsid w:val="00C354B1"/>
    <w:rsid w:val="00C37C2B"/>
    <w:rsid w:val="00C75CB3"/>
    <w:rsid w:val="00CA227A"/>
    <w:rsid w:val="00CD3EBC"/>
    <w:rsid w:val="00CE2408"/>
    <w:rsid w:val="00D116A6"/>
    <w:rsid w:val="00D11D1D"/>
    <w:rsid w:val="00D35176"/>
    <w:rsid w:val="00D420DA"/>
    <w:rsid w:val="00D54842"/>
    <w:rsid w:val="00D5684A"/>
    <w:rsid w:val="00D60AB1"/>
    <w:rsid w:val="00D60D12"/>
    <w:rsid w:val="00D61D92"/>
    <w:rsid w:val="00D66130"/>
    <w:rsid w:val="00DA29B3"/>
    <w:rsid w:val="00DF21E1"/>
    <w:rsid w:val="00DF49A7"/>
    <w:rsid w:val="00E025ED"/>
    <w:rsid w:val="00E24987"/>
    <w:rsid w:val="00E36E74"/>
    <w:rsid w:val="00E36ECF"/>
    <w:rsid w:val="00E51A42"/>
    <w:rsid w:val="00E563E1"/>
    <w:rsid w:val="00E83B44"/>
    <w:rsid w:val="00EC3579"/>
    <w:rsid w:val="00ED0E75"/>
    <w:rsid w:val="00ED4457"/>
    <w:rsid w:val="00ED702C"/>
    <w:rsid w:val="00EE1B53"/>
    <w:rsid w:val="00EE44B6"/>
    <w:rsid w:val="00EF0373"/>
    <w:rsid w:val="00F06DDF"/>
    <w:rsid w:val="00F208F9"/>
    <w:rsid w:val="00F220B5"/>
    <w:rsid w:val="00F42DC2"/>
    <w:rsid w:val="00F53ECA"/>
    <w:rsid w:val="00F75A0A"/>
    <w:rsid w:val="00F86CE1"/>
    <w:rsid w:val="00F958EC"/>
    <w:rsid w:val="00FC0193"/>
    <w:rsid w:val="00FD6F02"/>
    <w:rsid w:val="00FE253C"/>
    <w:rsid w:val="00FE6F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EB64E"/>
  <w15:chartTrackingRefBased/>
  <w15:docId w15:val="{FBAA39EA-8A40-4A20-8E3F-F8004F0C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customStyle="1" w:styleId="UnresolvedMention">
    <w:name w:val="Unresolved Mention"/>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8870AA"/>
    <w:pPr>
      <w:tabs>
        <w:tab w:val="right" w:pos="9019"/>
      </w:tabs>
      <w:spacing w:after="100"/>
      <w:ind w:left="220" w:right="1559"/>
    </w:p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632663322">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ukdopiewo.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zukdopiewo" TargetMode="External"/><Relationship Id="rId3" Type="http://schemas.openxmlformats.org/officeDocument/2006/relationships/settings" Target="settings.xml"/><Relationship Id="rId21" Type="http://schemas.openxmlformats.org/officeDocument/2006/relationships/hyperlink" Target="https://sip.lex.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strona/45-instrukcje" TargetMode="External"/><Relationship Id="rId7" Type="http://schemas.openxmlformats.org/officeDocument/2006/relationships/hyperlink" Target="mailto:przetargi@zukdopiew.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mailto:przetargi@zukdopiewo.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platformazakupowa.pl/pn/zukdopiewo"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30</Pages>
  <Words>11068</Words>
  <Characters>66408</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Małgorzata MW. Wzgarda</cp:lastModifiedBy>
  <cp:revision>3</cp:revision>
  <cp:lastPrinted>2022-04-06T10:07:00Z</cp:lastPrinted>
  <dcterms:created xsi:type="dcterms:W3CDTF">2022-06-10T10:07:00Z</dcterms:created>
  <dcterms:modified xsi:type="dcterms:W3CDTF">2022-07-14T13:32:00Z</dcterms:modified>
</cp:coreProperties>
</file>