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</w:rPr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6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9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6"/>
          <w:szCs w:val="26"/>
          <w:u w:val="none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</w:rPr>
        <w:t>Budowa integracyjnej przestrzeni rekreacyjnej na Osiedlu Jagiellońska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81.85pt;height:39.65pt" type="#shapetype_75"/>
          <w:control r:id="rId5" w:name="Nazwa i adres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81.85pt;height:39.65pt" type="#shapetype_75"/>
          <w:control r:id="rId6" w:name="dokumenty lub informacje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LibreOffice/7.1.2.2$Windows_X86_64 LibreOffice_project/8a45595d069ef5570103caea1b71cc9d82b2aae4</Application>
  <AppVersion>15.0000</AppVersion>
  <Pages>1</Pages>
  <Words>201</Words>
  <Characters>1358</Characters>
  <CharactersWithSpaces>1547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2021-07-29T10:04:21Z</dcterms:created>
  <dc:creator/>
  <dc:description/>
  <dc:language>pl-PL</dc:language>
  <cp:lastModifiedBy/>
  <dcterms:modified xsi:type="dcterms:W3CDTF">2021-07-29T10:09:57Z</dcterms:modified>
  <cp:revision>7</cp:revision>
  <dc:subject/>
  <dc:title/>
</cp:coreProperties>
</file>