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E5" w:rsidRPr="00E34AE5" w:rsidRDefault="00E34AE5" w:rsidP="00E34AE5">
      <w:pPr>
        <w:ind w:right="72"/>
        <w:jc w:val="right"/>
        <w:rPr>
          <w:rFonts w:asciiTheme="minorHAnsi" w:hAnsiTheme="minorHAnsi"/>
          <w:sz w:val="18"/>
          <w:szCs w:val="18"/>
        </w:rPr>
      </w:pPr>
      <w:r w:rsidRPr="00E34AE5">
        <w:rPr>
          <w:rFonts w:asciiTheme="minorHAnsi" w:hAnsiTheme="minorHAnsi"/>
          <w:sz w:val="18"/>
          <w:szCs w:val="18"/>
        </w:rPr>
        <w:t xml:space="preserve">Załącznik </w:t>
      </w:r>
    </w:p>
    <w:p w:rsidR="00E34AE5" w:rsidRPr="00E34AE5" w:rsidRDefault="00E34AE5" w:rsidP="00E34AE5">
      <w:pPr>
        <w:ind w:left="360" w:right="72"/>
        <w:jc w:val="right"/>
        <w:rPr>
          <w:rFonts w:asciiTheme="minorHAnsi" w:hAnsiTheme="minorHAnsi"/>
          <w:sz w:val="18"/>
          <w:szCs w:val="18"/>
        </w:rPr>
      </w:pPr>
      <w:r w:rsidRPr="00E34AE5">
        <w:rPr>
          <w:rFonts w:asciiTheme="minorHAnsi" w:hAnsiTheme="minorHAnsi"/>
          <w:sz w:val="18"/>
          <w:szCs w:val="18"/>
        </w:rPr>
        <w:t>do umowy nr …………… z dnia …………</w:t>
      </w:r>
    </w:p>
    <w:p w:rsidR="00E34AE5" w:rsidRPr="00E34AE5" w:rsidRDefault="00E34AE5" w:rsidP="00E34AE5">
      <w:pPr>
        <w:rPr>
          <w:rFonts w:asciiTheme="minorHAnsi" w:hAnsiTheme="minorHAnsi"/>
        </w:rPr>
      </w:pPr>
    </w:p>
    <w:p w:rsidR="00E34AE5" w:rsidRPr="00E34AE5" w:rsidRDefault="00E34AE5" w:rsidP="00E34AE5">
      <w:pPr>
        <w:jc w:val="center"/>
        <w:rPr>
          <w:rFonts w:asciiTheme="minorHAnsi" w:hAnsiTheme="minorHAnsi"/>
          <w:b/>
          <w:bCs/>
          <w:sz w:val="22"/>
        </w:rPr>
      </w:pPr>
      <w:bookmarkStart w:id="0" w:name="_GoBack"/>
      <w:r w:rsidRPr="00E34AE5">
        <w:rPr>
          <w:rFonts w:asciiTheme="minorHAnsi" w:hAnsiTheme="minorHAnsi"/>
          <w:b/>
          <w:bCs/>
          <w:sz w:val="22"/>
        </w:rPr>
        <w:t>Klauzula informacyjna Politechniki Warszawskiej</w:t>
      </w:r>
      <w:bookmarkEnd w:id="0"/>
    </w:p>
    <w:p w:rsidR="00E34AE5" w:rsidRPr="00E34AE5" w:rsidRDefault="00E34AE5" w:rsidP="00E34AE5">
      <w:pPr>
        <w:rPr>
          <w:rFonts w:asciiTheme="minorHAnsi" w:hAnsiTheme="minorHAnsi"/>
          <w:sz w:val="22"/>
        </w:rPr>
      </w:pPr>
    </w:p>
    <w:p w:rsidR="00E34AE5" w:rsidRPr="00E34AE5" w:rsidRDefault="00E34AE5" w:rsidP="00E34AE5">
      <w:pPr>
        <w:jc w:val="both"/>
        <w:rPr>
          <w:rFonts w:asciiTheme="minorHAnsi" w:hAnsiTheme="minorHAnsi"/>
          <w:sz w:val="22"/>
        </w:rPr>
      </w:pPr>
      <w:r w:rsidRPr="00E34AE5">
        <w:rPr>
          <w:rFonts w:asciiTheme="minorHAnsi" w:hAnsiTheme="minorHAnsi"/>
          <w:sz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Administratorem Pani/Pana danych jest Politechnika Warszawska z siedzibą przy pl. Politechniki 1, 00-661 Warszawa.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Administrator wyznaczył w swoim zakresie Inspektora Ochrony Danych (IOD) nadzorującego prawidłowość przetwarzania danych. Można skontaktować się z nim, pod adresem mailowym: </w:t>
      </w:r>
      <w:hyperlink r:id="rId6" w:history="1">
        <w:r w:rsidRPr="00E34AE5">
          <w:rPr>
            <w:rStyle w:val="Hipercze"/>
            <w:rFonts w:asciiTheme="minorHAnsi" w:hAnsiTheme="minorHAnsi"/>
            <w:color w:val="0000FF"/>
            <w:sz w:val="22"/>
          </w:rPr>
          <w:t>iod@pw.edu.pl</w:t>
        </w:r>
      </w:hyperlink>
      <w:r w:rsidRPr="00E34AE5">
        <w:rPr>
          <w:rFonts w:asciiTheme="minorHAnsi" w:hAnsiTheme="minorHAnsi"/>
          <w:sz w:val="22"/>
        </w:rPr>
        <w:t xml:space="preserve">.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Administrator będzie przetwarzać Pani/Pana dane osobowe w zakresie danych osobowych zawartych w umowie.</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Pani/Pana dane osobowe przetwarzane będą przez Administratora w celu realizacji zawartej umowy  – podstawą do przetwarzania Pani/Pana danych osobowych jest art. 6 ust. 1 lit f RODO.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Politechnika Warszawska nie zamierza przekazywać Pani/Pana danych poza Europejski Obszar Gospodarczy.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Pani/Pana dane osobowe nie będą udostępniane innym podmiotom (administratorom), za wyjątkiem podmiotów upoważnionych na podstawie przepisów prawa.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Dostęp do Pani/Pana danych osobowych mogą mieć podmioty (podmioty przetwarzające), którym Politechnika Warszawska zleca wykonanie czynności mogących wiązać się z przetwarzaniem danych osobowych.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Politechnika Warszawska nie wykorzystuje w stosunku do Pani/Pana zautomatyzowanego podejmowania decyzji, w tym nie wykonuje profilowania Pani/Pana. </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Pani/Pana dane osobowe przetwarzane będą przez okres niezbędny do realizacji umowy oraz okres niezbędny do zabezpieczenia ewentualnych roszczeń.</w:t>
      </w:r>
    </w:p>
    <w:p w:rsidR="00E34AE5" w:rsidRPr="00E34AE5" w:rsidRDefault="00E34AE5" w:rsidP="00E34AE5">
      <w:pPr>
        <w:pStyle w:val="Akapitzlist"/>
        <w:numPr>
          <w:ilvl w:val="0"/>
          <w:numId w:val="3"/>
        </w:numPr>
        <w:ind w:left="567" w:hanging="567"/>
        <w:jc w:val="both"/>
        <w:rPr>
          <w:rFonts w:asciiTheme="minorHAnsi" w:hAnsiTheme="minorHAnsi"/>
          <w:sz w:val="22"/>
        </w:rPr>
      </w:pPr>
      <w:r w:rsidRPr="00E34AE5">
        <w:rPr>
          <w:rFonts w:asciiTheme="minorHAnsi" w:hAnsiTheme="minorHAnsi"/>
          <w:sz w:val="22"/>
        </w:rPr>
        <w:t xml:space="preserve">Ma Pani/Pan prawo do wniesienia skargi do organu nadzorczego - Prezesa Urzędu Ochrony Danych Osobowych, gdy uzna Pani/Pan, iż przetwarzanie Pani/Pana danych osobowych narusza przepisy RODO. </w:t>
      </w:r>
    </w:p>
    <w:p w:rsidR="00E34AE5" w:rsidRDefault="00E34AE5" w:rsidP="00E34AE5"/>
    <w:p w:rsidR="00247435" w:rsidRDefault="00247435"/>
    <w:sectPr w:rsidR="0024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33E"/>
    <w:multiLevelType w:val="hybridMultilevel"/>
    <w:tmpl w:val="E6A2865C"/>
    <w:lvl w:ilvl="0" w:tplc="6D54C2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D8873DA"/>
    <w:multiLevelType w:val="hybridMultilevel"/>
    <w:tmpl w:val="766EEC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E5"/>
    <w:rsid w:val="00010840"/>
    <w:rsid w:val="00247435"/>
    <w:rsid w:val="003746AE"/>
    <w:rsid w:val="00A65319"/>
    <w:rsid w:val="00E34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A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34AE5"/>
    <w:rPr>
      <w:color w:val="0000FF" w:themeColor="hyperlink"/>
      <w:u w:val="single"/>
    </w:rPr>
  </w:style>
  <w:style w:type="paragraph" w:styleId="Akapitzlist">
    <w:name w:val="List Paragraph"/>
    <w:basedOn w:val="Normalny"/>
    <w:uiPriority w:val="34"/>
    <w:qFormat/>
    <w:rsid w:val="00E3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A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34AE5"/>
    <w:rPr>
      <w:color w:val="0000FF" w:themeColor="hyperlink"/>
      <w:u w:val="single"/>
    </w:rPr>
  </w:style>
  <w:style w:type="paragraph" w:styleId="Akapitzlist">
    <w:name w:val="List Paragraph"/>
    <w:basedOn w:val="Normalny"/>
    <w:uiPriority w:val="34"/>
    <w:qFormat/>
    <w:rsid w:val="00E3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Krzysztof Król</cp:lastModifiedBy>
  <cp:revision>1</cp:revision>
  <dcterms:created xsi:type="dcterms:W3CDTF">2022-04-13T09:45:00Z</dcterms:created>
  <dcterms:modified xsi:type="dcterms:W3CDTF">2022-04-13T09:53:00Z</dcterms:modified>
</cp:coreProperties>
</file>