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7A" w:rsidRDefault="00D60ACB" w:rsidP="0031537A">
      <w:pPr>
        <w:spacing w:after="0" w:line="252" w:lineRule="auto"/>
        <w:ind w:left="5664" w:firstLine="708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Wiązownica, 26.11</w:t>
      </w:r>
      <w:r w:rsidR="0031537A">
        <w:rPr>
          <w:rFonts w:ascii="CG Omega" w:eastAsiaTheme="minorHAnsi" w:hAnsi="CG Omega" w:cstheme="minorBidi"/>
        </w:rPr>
        <w:t>.2019 r.</w:t>
      </w:r>
    </w:p>
    <w:p w:rsidR="0031537A" w:rsidRDefault="00D60ACB" w:rsidP="0031537A">
      <w:pPr>
        <w:spacing w:after="0" w:line="252" w:lineRule="auto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Znak: IZ.271.20</w:t>
      </w:r>
      <w:r w:rsidR="0031537A">
        <w:rPr>
          <w:rFonts w:ascii="CG Omega" w:eastAsiaTheme="minorHAnsi" w:hAnsi="CG Omega" w:cstheme="minorBidi"/>
        </w:rPr>
        <w:t>.2019</w:t>
      </w:r>
    </w:p>
    <w:p w:rsidR="0031537A" w:rsidRDefault="0031537A" w:rsidP="0031537A">
      <w:pPr>
        <w:spacing w:after="0" w:line="252" w:lineRule="auto"/>
        <w:rPr>
          <w:rFonts w:ascii="CG Omega" w:eastAsiaTheme="minorHAnsi" w:hAnsi="CG Omega" w:cstheme="minorBidi"/>
        </w:rPr>
      </w:pPr>
    </w:p>
    <w:p w:rsidR="0031537A" w:rsidRDefault="0031537A" w:rsidP="0031537A">
      <w:pPr>
        <w:spacing w:after="0" w:line="252" w:lineRule="auto"/>
        <w:rPr>
          <w:rFonts w:ascii="CG Omega" w:eastAsiaTheme="minorHAnsi" w:hAnsi="CG Omega" w:cstheme="minorBidi"/>
        </w:rPr>
      </w:pPr>
    </w:p>
    <w:p w:rsidR="0031537A" w:rsidRDefault="0031537A" w:rsidP="0031537A">
      <w:pPr>
        <w:spacing w:after="0" w:line="252" w:lineRule="auto"/>
        <w:rPr>
          <w:rFonts w:ascii="CG Omega" w:eastAsiaTheme="minorHAnsi" w:hAnsi="CG Omega" w:cstheme="minorBidi"/>
        </w:rPr>
      </w:pPr>
    </w:p>
    <w:p w:rsidR="0031537A" w:rsidRPr="00A10F17" w:rsidRDefault="0031537A" w:rsidP="0031537A">
      <w:pPr>
        <w:spacing w:after="0" w:line="252" w:lineRule="auto"/>
        <w:rPr>
          <w:rFonts w:ascii="CG Omega" w:eastAsiaTheme="minorHAnsi" w:hAnsi="CG Omega" w:cstheme="minorBidi"/>
          <w:b/>
        </w:rPr>
      </w:pPr>
      <w:r>
        <w:rPr>
          <w:rFonts w:ascii="CG Omega" w:eastAsiaTheme="minorHAnsi" w:hAnsi="CG Omega" w:cstheme="minorBidi"/>
        </w:rPr>
        <w:tab/>
      </w:r>
      <w:r>
        <w:rPr>
          <w:rFonts w:ascii="CG Omega" w:eastAsiaTheme="minorHAnsi" w:hAnsi="CG Omega" w:cstheme="minorBidi"/>
        </w:rPr>
        <w:tab/>
      </w:r>
      <w:r>
        <w:rPr>
          <w:rFonts w:ascii="CG Omega" w:eastAsiaTheme="minorHAnsi" w:hAnsi="CG Omega" w:cstheme="minorBidi"/>
        </w:rPr>
        <w:tab/>
      </w:r>
      <w:r>
        <w:rPr>
          <w:rFonts w:ascii="CG Omega" w:eastAsiaTheme="minorHAnsi" w:hAnsi="CG Omega" w:cstheme="minorBidi"/>
        </w:rPr>
        <w:tab/>
      </w:r>
      <w:r>
        <w:rPr>
          <w:rFonts w:ascii="CG Omega" w:eastAsiaTheme="minorHAnsi" w:hAnsi="CG Omega" w:cstheme="minorBidi"/>
        </w:rPr>
        <w:tab/>
      </w:r>
      <w:r>
        <w:rPr>
          <w:rFonts w:ascii="CG Omega" w:eastAsiaTheme="minorHAnsi" w:hAnsi="CG Omega" w:cstheme="minorBidi"/>
        </w:rPr>
        <w:tab/>
      </w:r>
      <w:r>
        <w:rPr>
          <w:rFonts w:ascii="CG Omega" w:eastAsiaTheme="minorHAnsi" w:hAnsi="CG Omega" w:cstheme="minorBidi"/>
        </w:rPr>
        <w:tab/>
      </w:r>
      <w:r w:rsidRPr="00A10F17">
        <w:rPr>
          <w:rFonts w:ascii="CG Omega" w:eastAsiaTheme="minorHAnsi" w:hAnsi="CG Omega" w:cstheme="minorBidi"/>
          <w:b/>
        </w:rPr>
        <w:t xml:space="preserve">Otrzymują Wykonawcy </w:t>
      </w:r>
    </w:p>
    <w:p w:rsidR="0031537A" w:rsidRPr="00A10F17" w:rsidRDefault="0031537A" w:rsidP="0031537A">
      <w:pPr>
        <w:spacing w:after="0" w:line="252" w:lineRule="auto"/>
        <w:rPr>
          <w:rFonts w:ascii="CG Omega" w:eastAsiaTheme="minorHAnsi" w:hAnsi="CG Omega" w:cstheme="minorBidi"/>
          <w:b/>
        </w:rPr>
      </w:pPr>
      <w:r w:rsidRPr="00A10F17">
        <w:rPr>
          <w:rFonts w:ascii="CG Omega" w:eastAsiaTheme="minorHAnsi" w:hAnsi="CG Omega" w:cstheme="minorBidi"/>
          <w:b/>
        </w:rPr>
        <w:t xml:space="preserve">  </w:t>
      </w:r>
      <w:r w:rsidRPr="00A10F17">
        <w:rPr>
          <w:rFonts w:ascii="CG Omega" w:eastAsiaTheme="minorHAnsi" w:hAnsi="CG Omega" w:cstheme="minorBidi"/>
          <w:b/>
        </w:rPr>
        <w:tab/>
      </w:r>
      <w:r w:rsidRPr="00A10F17">
        <w:rPr>
          <w:rFonts w:ascii="CG Omega" w:eastAsiaTheme="minorHAnsi" w:hAnsi="CG Omega" w:cstheme="minorBidi"/>
          <w:b/>
        </w:rPr>
        <w:tab/>
      </w:r>
      <w:r w:rsidRPr="00A10F17">
        <w:rPr>
          <w:rFonts w:ascii="CG Omega" w:eastAsiaTheme="minorHAnsi" w:hAnsi="CG Omega" w:cstheme="minorBidi"/>
          <w:b/>
        </w:rPr>
        <w:tab/>
      </w:r>
      <w:r w:rsidRPr="00A10F17">
        <w:rPr>
          <w:rFonts w:ascii="CG Omega" w:eastAsiaTheme="minorHAnsi" w:hAnsi="CG Omega" w:cstheme="minorBidi"/>
          <w:b/>
        </w:rPr>
        <w:tab/>
      </w:r>
      <w:r w:rsidRPr="00A10F17">
        <w:rPr>
          <w:rFonts w:ascii="CG Omega" w:eastAsiaTheme="minorHAnsi" w:hAnsi="CG Omega" w:cstheme="minorBidi"/>
          <w:b/>
        </w:rPr>
        <w:tab/>
      </w:r>
      <w:r w:rsidRPr="00A10F17">
        <w:rPr>
          <w:rFonts w:ascii="CG Omega" w:eastAsiaTheme="minorHAnsi" w:hAnsi="CG Omega" w:cstheme="minorBidi"/>
          <w:b/>
        </w:rPr>
        <w:tab/>
      </w:r>
      <w:r w:rsidRPr="00A10F17">
        <w:rPr>
          <w:rFonts w:ascii="CG Omega" w:eastAsiaTheme="minorHAnsi" w:hAnsi="CG Omega" w:cstheme="minorBidi"/>
          <w:b/>
        </w:rPr>
        <w:tab/>
        <w:t>biorący udział w postępowaniu</w:t>
      </w:r>
    </w:p>
    <w:p w:rsidR="0031537A" w:rsidRDefault="0031537A" w:rsidP="0031537A">
      <w:pPr>
        <w:spacing w:after="0" w:line="252" w:lineRule="auto"/>
        <w:rPr>
          <w:rFonts w:ascii="CG Omega" w:eastAsiaTheme="minorHAnsi" w:hAnsi="CG Omega" w:cstheme="minorBidi"/>
        </w:rPr>
      </w:pPr>
    </w:p>
    <w:p w:rsidR="0031537A" w:rsidRDefault="0031537A" w:rsidP="0031537A">
      <w:pPr>
        <w:spacing w:after="0" w:line="252" w:lineRule="auto"/>
        <w:rPr>
          <w:rFonts w:ascii="CG Omega" w:eastAsiaTheme="minorHAnsi" w:hAnsi="CG Omega" w:cstheme="minorBidi"/>
        </w:rPr>
      </w:pPr>
    </w:p>
    <w:p w:rsidR="0031537A" w:rsidRDefault="0031537A" w:rsidP="0031537A">
      <w:pPr>
        <w:suppressAutoHyphens/>
        <w:spacing w:after="0" w:line="240" w:lineRule="auto"/>
        <w:ind w:left="993" w:hanging="993"/>
        <w:jc w:val="both"/>
        <w:rPr>
          <w:rFonts w:ascii="CG Omega" w:eastAsia="Times New Roman" w:hAnsi="CG Omega"/>
          <w:lang w:eastAsia="ar-SA"/>
        </w:rPr>
      </w:pPr>
      <w:r>
        <w:rPr>
          <w:rFonts w:ascii="CG Omega" w:eastAsiaTheme="minorHAnsi" w:hAnsi="CG Omega" w:cstheme="minorBidi"/>
        </w:rPr>
        <w:t>Dotyczy: postępowania o udzielenie zamówienia publicznego</w:t>
      </w:r>
      <w:r w:rsidR="00A10F17">
        <w:rPr>
          <w:rFonts w:ascii="CG Omega" w:eastAsiaTheme="minorHAnsi" w:hAnsi="CG Omega" w:cstheme="minorBidi"/>
        </w:rPr>
        <w:t xml:space="preserve"> na odbiór, transport oraz zagospodarowanie odpadów komunalnych z nieruchomości zamieszkałych położonych na terenie gminy Wiązownica</w:t>
      </w:r>
      <w:r>
        <w:rPr>
          <w:rFonts w:ascii="CG Omega" w:eastAsia="Times New Roman" w:hAnsi="CG Omega"/>
          <w:lang w:eastAsia="ar-SA"/>
        </w:rPr>
        <w:t>.</w:t>
      </w:r>
    </w:p>
    <w:p w:rsidR="0031537A" w:rsidRDefault="0031537A" w:rsidP="0031537A">
      <w:pPr>
        <w:spacing w:after="0" w:line="252" w:lineRule="auto"/>
        <w:ind w:left="993" w:hanging="993"/>
        <w:jc w:val="both"/>
        <w:rPr>
          <w:rFonts w:ascii="CG Omega" w:eastAsiaTheme="minorHAnsi" w:hAnsi="CG Omega" w:cstheme="minorBidi"/>
          <w:bCs/>
        </w:rPr>
      </w:pPr>
    </w:p>
    <w:p w:rsidR="0031537A" w:rsidRDefault="0031537A" w:rsidP="0031537A">
      <w:pPr>
        <w:spacing w:after="0" w:line="252" w:lineRule="auto"/>
        <w:ind w:left="993" w:hanging="993"/>
        <w:jc w:val="both"/>
        <w:rPr>
          <w:rFonts w:ascii="CG Omega" w:eastAsiaTheme="minorHAnsi" w:hAnsi="CG Omega" w:cstheme="minorBidi"/>
          <w:bCs/>
        </w:rPr>
      </w:pPr>
    </w:p>
    <w:p w:rsidR="008D6C71" w:rsidRDefault="0031537A" w:rsidP="008D6C71">
      <w:pPr>
        <w:spacing w:line="240" w:lineRule="auto"/>
        <w:ind w:firstLine="708"/>
        <w:jc w:val="both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Działając na podstawie art. 38 ust. 4  ustawy z dnia 29 stycznia 2004 r. Prawo zamówień publicznych</w:t>
      </w:r>
      <w:r w:rsidR="008A3B78">
        <w:rPr>
          <w:rFonts w:ascii="CG Omega" w:eastAsiaTheme="minorHAnsi" w:hAnsi="CG Omega" w:cstheme="minorBidi"/>
        </w:rPr>
        <w:t xml:space="preserve"> (tekst jednolity: Dz. U. z 2019 r. poz. 1843</w:t>
      </w:r>
      <w:r w:rsidR="00A10F17">
        <w:rPr>
          <w:rFonts w:ascii="CG Omega" w:eastAsiaTheme="minorHAnsi" w:hAnsi="CG Omega" w:cstheme="minorBidi"/>
        </w:rPr>
        <w:t xml:space="preserve">)  informuję, że </w:t>
      </w:r>
      <w:r>
        <w:rPr>
          <w:rFonts w:ascii="CG Omega" w:eastAsiaTheme="minorHAnsi" w:hAnsi="CG Omega" w:cstheme="minorBidi"/>
        </w:rPr>
        <w:t>dokonuje się korekty zapisów</w:t>
      </w:r>
      <w:r w:rsidR="00A10F17">
        <w:rPr>
          <w:rFonts w:ascii="CG Omega" w:eastAsiaTheme="minorHAnsi" w:hAnsi="CG Omega" w:cstheme="minorBidi"/>
          <w:smallCaps/>
          <w:sz w:val="24"/>
          <w:szCs w:val="24"/>
        </w:rPr>
        <w:t xml:space="preserve"> </w:t>
      </w:r>
      <w:r w:rsidR="00A10F17" w:rsidRPr="00A10F17">
        <w:rPr>
          <w:rFonts w:ascii="CG Omega" w:eastAsiaTheme="minorHAnsi" w:hAnsi="CG Omega" w:cstheme="minorBidi"/>
        </w:rPr>
        <w:t xml:space="preserve">w rozdziale </w:t>
      </w:r>
      <w:r w:rsidR="00A10F17">
        <w:rPr>
          <w:rFonts w:ascii="CG Omega" w:eastAsiaTheme="minorHAnsi" w:hAnsi="CG Omega" w:cstheme="minorBidi"/>
        </w:rPr>
        <w:t xml:space="preserve">II </w:t>
      </w:r>
      <w:proofErr w:type="spellStart"/>
      <w:r w:rsidR="00A10F17">
        <w:rPr>
          <w:rFonts w:ascii="CG Omega" w:eastAsiaTheme="minorHAnsi" w:hAnsi="CG Omega" w:cstheme="minorBidi"/>
        </w:rPr>
        <w:t>siwz</w:t>
      </w:r>
      <w:proofErr w:type="spellEnd"/>
      <w:r w:rsidR="00A10F17">
        <w:rPr>
          <w:rFonts w:ascii="CG Omega" w:eastAsiaTheme="minorHAnsi" w:hAnsi="CG Omega" w:cstheme="minorBidi"/>
        </w:rPr>
        <w:t xml:space="preserve">. </w:t>
      </w:r>
      <w:r>
        <w:rPr>
          <w:rFonts w:ascii="CG Omega" w:eastAsiaTheme="minorHAnsi" w:hAnsi="CG Omega" w:cstheme="minorBidi"/>
        </w:rPr>
        <w:t>pkt.</w:t>
      </w:r>
      <w:r w:rsidR="007A00C0">
        <w:rPr>
          <w:rFonts w:ascii="CG Omega" w:eastAsiaTheme="minorHAnsi" w:hAnsi="CG Omega" w:cstheme="minorBidi"/>
        </w:rPr>
        <w:t xml:space="preserve"> </w:t>
      </w:r>
      <w:r w:rsidR="000B45B9">
        <w:rPr>
          <w:rFonts w:ascii="CG Omega" w:eastAsiaTheme="minorHAnsi" w:hAnsi="CG Omega" w:cstheme="minorBidi"/>
        </w:rPr>
        <w:t>2.1,</w:t>
      </w:r>
      <w:r w:rsidR="008D6C71">
        <w:rPr>
          <w:rFonts w:ascii="CG Omega" w:eastAsiaTheme="minorHAnsi" w:hAnsi="CG Omega" w:cstheme="minorBidi"/>
        </w:rPr>
        <w:t xml:space="preserve"> </w:t>
      </w:r>
      <w:r w:rsidR="007A00C0">
        <w:rPr>
          <w:rFonts w:ascii="CG Omega" w:eastAsiaTheme="minorHAnsi" w:hAnsi="CG Omega" w:cstheme="minorBidi"/>
        </w:rPr>
        <w:t>2.3</w:t>
      </w:r>
      <w:r w:rsidR="000B45B9">
        <w:rPr>
          <w:rFonts w:ascii="CG Omega" w:eastAsiaTheme="minorHAnsi" w:hAnsi="CG Omega" w:cstheme="minorBidi"/>
        </w:rPr>
        <w:t>, 2.5 i 2.9</w:t>
      </w:r>
      <w:r w:rsidR="00A10F17">
        <w:rPr>
          <w:rFonts w:ascii="CG Omega" w:eastAsiaTheme="minorHAnsi" w:hAnsi="CG Omega" w:cstheme="minorBidi"/>
        </w:rPr>
        <w:t xml:space="preserve"> w sposób następujący:</w:t>
      </w:r>
    </w:p>
    <w:p w:rsidR="008D6C71" w:rsidRPr="008D6C71" w:rsidRDefault="008D6C71" w:rsidP="008D6C71">
      <w:pPr>
        <w:spacing w:after="0" w:line="240" w:lineRule="auto"/>
        <w:jc w:val="both"/>
        <w:rPr>
          <w:rFonts w:ascii="CG Omega" w:eastAsiaTheme="minorHAnsi" w:hAnsi="CG Omega" w:cstheme="minorBidi"/>
          <w:b/>
        </w:rPr>
      </w:pPr>
      <w:r w:rsidRPr="008D6C71">
        <w:rPr>
          <w:rFonts w:ascii="CG Omega" w:eastAsiaTheme="minorHAnsi" w:hAnsi="CG Omega" w:cstheme="minorBidi"/>
          <w:b/>
        </w:rPr>
        <w:t xml:space="preserve">W rozdziale II pkt. 2.1 jest: </w:t>
      </w:r>
    </w:p>
    <w:p w:rsidR="008D6C71" w:rsidRPr="008D6C71" w:rsidRDefault="008D6C71" w:rsidP="008D6C71">
      <w:pPr>
        <w:spacing w:after="0" w:line="259" w:lineRule="auto"/>
        <w:jc w:val="both"/>
        <w:rPr>
          <w:rFonts w:ascii="CG Omega" w:eastAsiaTheme="minorHAnsi" w:hAnsi="CG Omega" w:cstheme="minorBidi"/>
        </w:rPr>
      </w:pPr>
      <w:r w:rsidRPr="008D6C71">
        <w:rPr>
          <w:rFonts w:ascii="CG Omega" w:eastAsiaTheme="minorHAnsi" w:hAnsi="CG Omega" w:cstheme="minorBidi"/>
        </w:rPr>
        <w:t>Przedmiotem zamówienia jest systematyczny odbiór, transpor</w:t>
      </w:r>
      <w:r>
        <w:rPr>
          <w:rFonts w:ascii="CG Omega" w:eastAsiaTheme="minorHAnsi" w:hAnsi="CG Omega" w:cstheme="minorBidi"/>
        </w:rPr>
        <w:t xml:space="preserve">t oraz zagospodarowanie odpadów </w:t>
      </w:r>
      <w:r w:rsidRPr="008D6C71">
        <w:rPr>
          <w:rFonts w:ascii="CG Omega" w:eastAsiaTheme="minorHAnsi" w:hAnsi="CG Omega" w:cstheme="minorBidi"/>
        </w:rPr>
        <w:t>komunalnych z nieruchomości zamieszkałych położonych na terenie  Gminy Wiązownica w sposób zapewniający osiągnięcie odpowiednich poziomów recyklingu, przygotowania do ponownego użycia i odzysku innymi metodami oraz ograniczenie masy odpadów komunalnych ulegających biodegradacji przekazywanych do składowania.</w:t>
      </w:r>
    </w:p>
    <w:p w:rsidR="008D6C71" w:rsidRPr="008D6C71" w:rsidRDefault="008D6C71" w:rsidP="008D6C71">
      <w:pPr>
        <w:spacing w:after="0" w:line="240" w:lineRule="auto"/>
        <w:jc w:val="both"/>
        <w:rPr>
          <w:rFonts w:ascii="CG Omega" w:eastAsiaTheme="minorHAnsi" w:hAnsi="CG Omega" w:cstheme="minorBidi"/>
          <w:b/>
        </w:rPr>
      </w:pPr>
      <w:r w:rsidRPr="008D6C71">
        <w:rPr>
          <w:rFonts w:ascii="CG Omega" w:eastAsiaTheme="minorHAnsi" w:hAnsi="CG Omega" w:cstheme="minorBidi"/>
          <w:b/>
        </w:rPr>
        <w:t>W rozdziale II pkt. 2.1 winno być</w:t>
      </w:r>
      <w:r w:rsidRPr="008D6C71">
        <w:rPr>
          <w:rFonts w:ascii="CG Omega" w:eastAsiaTheme="minorHAnsi" w:hAnsi="CG Omega" w:cstheme="minorBidi"/>
          <w:b/>
        </w:rPr>
        <w:t xml:space="preserve">: </w:t>
      </w:r>
    </w:p>
    <w:p w:rsidR="008D6C71" w:rsidRDefault="008D6C71" w:rsidP="00D60ACB">
      <w:pPr>
        <w:spacing w:after="0" w:line="259" w:lineRule="auto"/>
        <w:jc w:val="both"/>
        <w:rPr>
          <w:rFonts w:ascii="CG Omega" w:eastAsiaTheme="minorHAnsi" w:hAnsi="CG Omega" w:cstheme="minorBidi"/>
        </w:rPr>
      </w:pPr>
      <w:r w:rsidRPr="008D6C71">
        <w:rPr>
          <w:rFonts w:ascii="CG Omega" w:eastAsiaTheme="minorHAnsi" w:hAnsi="CG Omega" w:cstheme="minorBidi"/>
        </w:rPr>
        <w:t>Przedmiotem zamówienia jest systematyczny odbiór, transpor</w:t>
      </w:r>
      <w:r>
        <w:rPr>
          <w:rFonts w:ascii="CG Omega" w:eastAsiaTheme="minorHAnsi" w:hAnsi="CG Omega" w:cstheme="minorBidi"/>
        </w:rPr>
        <w:t xml:space="preserve">t oraz zagospodarowanie odpadów </w:t>
      </w:r>
      <w:r w:rsidRPr="008D6C71">
        <w:rPr>
          <w:rFonts w:ascii="CG Omega" w:eastAsiaTheme="minorHAnsi" w:hAnsi="CG Omega" w:cstheme="minorBidi"/>
        </w:rPr>
        <w:t xml:space="preserve">komunalnych z nieruchomości zamieszkałych położonych na terenie  Gminy Wiązownica w sposób zapewniający osiągnięcie </w:t>
      </w:r>
      <w:r>
        <w:rPr>
          <w:rFonts w:ascii="CG Omega" w:eastAsiaTheme="minorHAnsi" w:hAnsi="CG Omega" w:cstheme="minorBidi"/>
        </w:rPr>
        <w:t xml:space="preserve">przez gminę </w:t>
      </w:r>
      <w:r w:rsidRPr="008D6C71">
        <w:rPr>
          <w:rFonts w:ascii="CG Omega" w:eastAsiaTheme="minorHAnsi" w:hAnsi="CG Omega" w:cstheme="minorBidi"/>
        </w:rPr>
        <w:t>odpowiednich poziomów recyklingu, przygotowania do ponownego użycia i odzysku innymi metodami oraz ograniczenie masy odpadów komunalnych ulegających biodegradacji przekazywanych do składowania.</w:t>
      </w:r>
    </w:p>
    <w:p w:rsidR="00D60ACB" w:rsidRDefault="00D60ACB" w:rsidP="00D60ACB">
      <w:pPr>
        <w:spacing w:after="0" w:line="259" w:lineRule="auto"/>
        <w:jc w:val="both"/>
        <w:rPr>
          <w:rFonts w:ascii="CG Omega" w:eastAsiaTheme="minorHAnsi" w:hAnsi="CG Omega" w:cstheme="minorBidi"/>
        </w:rPr>
      </w:pPr>
    </w:p>
    <w:p w:rsidR="007A00C0" w:rsidRPr="00A10F17" w:rsidRDefault="007A00C0" w:rsidP="0031537A">
      <w:pPr>
        <w:spacing w:after="0" w:line="240" w:lineRule="auto"/>
        <w:rPr>
          <w:rFonts w:ascii="CG Omega" w:eastAsiaTheme="minorHAnsi" w:hAnsi="CG Omega" w:cstheme="minorBidi"/>
          <w:b/>
        </w:rPr>
      </w:pPr>
      <w:r w:rsidRPr="00A10F17">
        <w:rPr>
          <w:rFonts w:ascii="CG Omega" w:eastAsiaTheme="minorHAnsi" w:hAnsi="CG Omega" w:cstheme="minorBidi"/>
          <w:b/>
        </w:rPr>
        <w:t xml:space="preserve">W rozdziale II pkt. 2.3 </w:t>
      </w:r>
      <w:proofErr w:type="spellStart"/>
      <w:r w:rsidRPr="00A10F17">
        <w:rPr>
          <w:rFonts w:ascii="CG Omega" w:eastAsiaTheme="minorHAnsi" w:hAnsi="CG Omega" w:cstheme="minorBidi"/>
          <w:b/>
        </w:rPr>
        <w:t>siwz</w:t>
      </w:r>
      <w:proofErr w:type="spellEnd"/>
      <w:r w:rsidRPr="00A10F17">
        <w:rPr>
          <w:rFonts w:ascii="CG Omega" w:eastAsiaTheme="minorHAnsi" w:hAnsi="CG Omega" w:cstheme="minorBidi"/>
          <w:b/>
        </w:rPr>
        <w:t>.  wprowadza się następujące korekty</w:t>
      </w:r>
      <w:r w:rsidR="008A3B78" w:rsidRPr="00A10F17">
        <w:rPr>
          <w:rFonts w:ascii="CG Omega" w:eastAsiaTheme="minorHAnsi" w:hAnsi="CG Omega" w:cstheme="minorBidi"/>
          <w:b/>
        </w:rPr>
        <w:t xml:space="preserve"> w rodzajach odpadów</w:t>
      </w:r>
      <w:r w:rsidR="0031537A" w:rsidRPr="00A10F17">
        <w:rPr>
          <w:rFonts w:ascii="CG Omega" w:eastAsiaTheme="minorHAnsi" w:hAnsi="CG Omega" w:cstheme="minorBidi"/>
          <w:b/>
        </w:rPr>
        <w:t>:</w:t>
      </w:r>
    </w:p>
    <w:p w:rsidR="008A3B78" w:rsidRDefault="00A10F17" w:rsidP="0031537A">
      <w:pPr>
        <w:spacing w:after="0" w:line="240" w:lineRule="auto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 xml:space="preserve">- </w:t>
      </w:r>
      <w:r w:rsidR="007A00C0">
        <w:rPr>
          <w:rFonts w:ascii="CG Omega" w:eastAsiaTheme="minorHAnsi" w:hAnsi="CG Omega" w:cstheme="minorBidi"/>
        </w:rPr>
        <w:t xml:space="preserve">wykreśla się  </w:t>
      </w:r>
      <w:proofErr w:type="spellStart"/>
      <w:r w:rsidR="007A00C0">
        <w:rPr>
          <w:rFonts w:ascii="CG Omega" w:eastAsiaTheme="minorHAnsi" w:hAnsi="CG Omega" w:cstheme="minorBidi"/>
        </w:rPr>
        <w:t>tiret</w:t>
      </w:r>
      <w:proofErr w:type="spellEnd"/>
      <w:r w:rsidR="007A00C0">
        <w:rPr>
          <w:rFonts w:ascii="CG Omega" w:eastAsiaTheme="minorHAnsi" w:hAnsi="CG Omega" w:cstheme="minorBidi"/>
        </w:rPr>
        <w:t xml:space="preserve"> 3  o treści „tworzywa sztuczne i opakowania z tworzyw sztucznych o kodzie </w:t>
      </w:r>
    </w:p>
    <w:p w:rsidR="008A3B78" w:rsidRDefault="00A10F17" w:rsidP="0031537A">
      <w:pPr>
        <w:spacing w:after="0" w:line="240" w:lineRule="auto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 xml:space="preserve">  </w:t>
      </w:r>
      <w:r w:rsidR="007A00C0">
        <w:rPr>
          <w:rFonts w:ascii="CG Omega" w:eastAsiaTheme="minorHAnsi" w:hAnsi="CG Omega" w:cstheme="minorBidi"/>
        </w:rPr>
        <w:t>15 01 02</w:t>
      </w:r>
      <w:r w:rsidR="008A3B78">
        <w:rPr>
          <w:rFonts w:ascii="CG Omega" w:eastAsiaTheme="minorHAnsi" w:hAnsi="CG Omega" w:cstheme="minorBidi"/>
        </w:rPr>
        <w:t>,</w:t>
      </w:r>
    </w:p>
    <w:p w:rsidR="008A3B78" w:rsidRDefault="00A10F17" w:rsidP="0031537A">
      <w:pPr>
        <w:spacing w:after="0" w:line="240" w:lineRule="auto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 xml:space="preserve">- </w:t>
      </w:r>
      <w:r w:rsidR="008A3B78">
        <w:rPr>
          <w:rFonts w:ascii="CG Omega" w:eastAsiaTheme="minorHAnsi" w:hAnsi="CG Omega" w:cstheme="minorBidi"/>
        </w:rPr>
        <w:t xml:space="preserve">wykreśla się </w:t>
      </w:r>
      <w:proofErr w:type="spellStart"/>
      <w:r w:rsidR="008A3B78">
        <w:rPr>
          <w:rFonts w:ascii="CG Omega" w:eastAsiaTheme="minorHAnsi" w:hAnsi="CG Omega" w:cstheme="minorBidi"/>
        </w:rPr>
        <w:t>tiret</w:t>
      </w:r>
      <w:proofErr w:type="spellEnd"/>
      <w:r w:rsidR="008A3B78">
        <w:rPr>
          <w:rFonts w:ascii="CG Omega" w:eastAsiaTheme="minorHAnsi" w:hAnsi="CG Omega" w:cstheme="minorBidi"/>
        </w:rPr>
        <w:t xml:space="preserve">  o treści: „ opakowania z metalu” o kodzie 15 01 04,</w:t>
      </w:r>
    </w:p>
    <w:p w:rsidR="008A3B78" w:rsidRDefault="00A10F17" w:rsidP="0031537A">
      <w:pPr>
        <w:spacing w:after="0" w:line="240" w:lineRule="auto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 xml:space="preserve">- </w:t>
      </w:r>
      <w:r w:rsidR="008A3B78">
        <w:rPr>
          <w:rFonts w:ascii="CG Omega" w:eastAsiaTheme="minorHAnsi" w:hAnsi="CG Omega" w:cstheme="minorBidi"/>
        </w:rPr>
        <w:t xml:space="preserve">wykreśla się </w:t>
      </w:r>
      <w:proofErr w:type="spellStart"/>
      <w:r w:rsidR="008A3B78">
        <w:rPr>
          <w:rFonts w:ascii="CG Omega" w:eastAsiaTheme="minorHAnsi" w:hAnsi="CG Omega" w:cstheme="minorBidi"/>
        </w:rPr>
        <w:t>tiret</w:t>
      </w:r>
      <w:proofErr w:type="spellEnd"/>
      <w:r w:rsidR="008A3B78">
        <w:rPr>
          <w:rFonts w:ascii="CG Omega" w:eastAsiaTheme="minorHAnsi" w:hAnsi="CG Omega" w:cstheme="minorBidi"/>
        </w:rPr>
        <w:t xml:space="preserve"> o treści „ opakowania z tworzyw sztucznych” o kodzie 15 01 02,</w:t>
      </w:r>
      <w:r w:rsidR="007A00C0">
        <w:rPr>
          <w:rFonts w:ascii="CG Omega" w:eastAsiaTheme="minorHAnsi" w:hAnsi="CG Omega" w:cstheme="minorBidi"/>
        </w:rPr>
        <w:t xml:space="preserve"> </w:t>
      </w:r>
    </w:p>
    <w:p w:rsidR="00A10F17" w:rsidRDefault="00A10F17" w:rsidP="0031537A">
      <w:pPr>
        <w:spacing w:after="0" w:line="240" w:lineRule="auto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 xml:space="preserve">- </w:t>
      </w:r>
      <w:r w:rsidR="008A3B78">
        <w:rPr>
          <w:rFonts w:ascii="CG Omega" w:eastAsiaTheme="minorHAnsi" w:hAnsi="CG Omega" w:cstheme="minorBidi"/>
        </w:rPr>
        <w:t>wprowadza s</w:t>
      </w:r>
      <w:r>
        <w:rPr>
          <w:rFonts w:ascii="CG Omega" w:eastAsiaTheme="minorHAnsi" w:hAnsi="CG Omega" w:cstheme="minorBidi"/>
        </w:rPr>
        <w:t xml:space="preserve">ię następujące rodzaje odpadów: </w:t>
      </w:r>
      <w:r w:rsidR="008A3B78">
        <w:rPr>
          <w:rFonts w:ascii="CG Omega" w:eastAsiaTheme="minorHAnsi" w:hAnsi="CG Omega" w:cstheme="minorBidi"/>
        </w:rPr>
        <w:t xml:space="preserve">opakowania wielomateriałowe,  metal, tworzywa </w:t>
      </w:r>
      <w:r>
        <w:rPr>
          <w:rFonts w:ascii="CG Omega" w:eastAsiaTheme="minorHAnsi" w:hAnsi="CG Omega" w:cstheme="minorBidi"/>
        </w:rPr>
        <w:t xml:space="preserve"> </w:t>
      </w:r>
    </w:p>
    <w:p w:rsidR="0031537A" w:rsidRDefault="00A10F17" w:rsidP="0031537A">
      <w:pPr>
        <w:spacing w:after="0" w:line="240" w:lineRule="auto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 xml:space="preserve">  </w:t>
      </w:r>
      <w:r w:rsidR="008A3B78">
        <w:rPr>
          <w:rFonts w:ascii="CG Omega" w:eastAsiaTheme="minorHAnsi" w:hAnsi="CG Omega" w:cstheme="minorBidi"/>
        </w:rPr>
        <w:t>sztuczne o kodzie 15 01 06,</w:t>
      </w:r>
      <w:r w:rsidR="007A00C0">
        <w:rPr>
          <w:rFonts w:ascii="CG Omega" w:eastAsiaTheme="minorHAnsi" w:hAnsi="CG Omega" w:cstheme="minorBidi"/>
        </w:rPr>
        <w:t xml:space="preserve"> </w:t>
      </w:r>
    </w:p>
    <w:p w:rsidR="000B45B9" w:rsidRDefault="000B45B9" w:rsidP="0031537A">
      <w:pPr>
        <w:spacing w:after="0" w:line="240" w:lineRule="auto"/>
        <w:rPr>
          <w:rFonts w:ascii="CG Omega" w:eastAsiaTheme="minorHAnsi" w:hAnsi="CG Omega" w:cstheme="minorBidi"/>
        </w:rPr>
      </w:pPr>
    </w:p>
    <w:p w:rsidR="000B45B9" w:rsidRPr="000B45B9" w:rsidRDefault="00A10F17" w:rsidP="0031537A">
      <w:pPr>
        <w:spacing w:after="0" w:line="240" w:lineRule="auto"/>
        <w:rPr>
          <w:rFonts w:ascii="CG Omega" w:eastAsiaTheme="minorHAnsi" w:hAnsi="CG Omega" w:cstheme="minorBidi"/>
          <w:b/>
        </w:rPr>
      </w:pPr>
      <w:r>
        <w:rPr>
          <w:rFonts w:ascii="CG Omega" w:eastAsiaTheme="minorHAnsi" w:hAnsi="CG Omega" w:cstheme="minorBidi"/>
          <w:b/>
        </w:rPr>
        <w:t xml:space="preserve">W rozdziale II </w:t>
      </w:r>
      <w:r w:rsidR="000B45B9" w:rsidRPr="000B45B9">
        <w:rPr>
          <w:rFonts w:ascii="CG Omega" w:eastAsiaTheme="minorHAnsi" w:hAnsi="CG Omega" w:cstheme="minorBidi"/>
          <w:b/>
        </w:rPr>
        <w:t>pkt. 2.5.3  jest:</w:t>
      </w:r>
    </w:p>
    <w:p w:rsidR="000B45B9" w:rsidRDefault="000B45B9" w:rsidP="0031537A">
      <w:pPr>
        <w:spacing w:after="0" w:line="240" w:lineRule="auto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Odbiór przedmiotów wielkogabarytowych, sprzętu elektrycznego i elektronicznego, zużytych opon, odpadów budowlanych i rozbiórkowych oraz zimnego popiołu,</w:t>
      </w:r>
    </w:p>
    <w:p w:rsidR="000B45B9" w:rsidRPr="000B45B9" w:rsidRDefault="000B45B9" w:rsidP="000B45B9">
      <w:pPr>
        <w:spacing w:after="0" w:line="240" w:lineRule="auto"/>
        <w:rPr>
          <w:rFonts w:ascii="CG Omega" w:eastAsiaTheme="minorHAnsi" w:hAnsi="CG Omega" w:cstheme="minorBidi"/>
          <w:b/>
        </w:rPr>
      </w:pPr>
      <w:r w:rsidRPr="000B45B9">
        <w:rPr>
          <w:rFonts w:ascii="CG Omega" w:eastAsiaTheme="minorHAnsi" w:hAnsi="CG Omega" w:cstheme="minorBidi"/>
          <w:b/>
        </w:rPr>
        <w:t>W rozdzia</w:t>
      </w:r>
      <w:r w:rsidR="00D60ACB">
        <w:rPr>
          <w:rFonts w:ascii="CG Omega" w:eastAsiaTheme="minorHAnsi" w:hAnsi="CG Omega" w:cstheme="minorBidi"/>
          <w:b/>
        </w:rPr>
        <w:t xml:space="preserve">le II pkt. </w:t>
      </w:r>
      <w:r w:rsidRPr="000B45B9">
        <w:rPr>
          <w:rFonts w:ascii="CG Omega" w:eastAsiaTheme="minorHAnsi" w:hAnsi="CG Omega" w:cstheme="minorBidi"/>
          <w:b/>
        </w:rPr>
        <w:t>2.5.3  winno być</w:t>
      </w:r>
      <w:r w:rsidRPr="000B45B9">
        <w:rPr>
          <w:rFonts w:ascii="CG Omega" w:eastAsiaTheme="minorHAnsi" w:hAnsi="CG Omega" w:cstheme="minorBidi"/>
          <w:b/>
        </w:rPr>
        <w:t>:</w:t>
      </w:r>
    </w:p>
    <w:p w:rsidR="000B45B9" w:rsidRDefault="000B45B9" w:rsidP="000B45B9">
      <w:pPr>
        <w:spacing w:after="0" w:line="240" w:lineRule="auto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Odbiór przedmiotów wielkogabarytowych, sprzętu elektrycznego i elektronicznego, zużytych opon, odpadów budowlanych i ro</w:t>
      </w:r>
      <w:r>
        <w:rPr>
          <w:rFonts w:ascii="CG Omega" w:eastAsiaTheme="minorHAnsi" w:hAnsi="CG Omega" w:cstheme="minorBidi"/>
        </w:rPr>
        <w:t>zbiórkowych</w:t>
      </w:r>
      <w:r>
        <w:rPr>
          <w:rFonts w:ascii="CG Omega" w:eastAsiaTheme="minorHAnsi" w:hAnsi="CG Omega" w:cstheme="minorBidi"/>
        </w:rPr>
        <w:t>,</w:t>
      </w:r>
    </w:p>
    <w:p w:rsidR="000B45B9" w:rsidRDefault="000B45B9" w:rsidP="0031537A">
      <w:pPr>
        <w:spacing w:after="0" w:line="240" w:lineRule="auto"/>
        <w:rPr>
          <w:rFonts w:ascii="CG Omega" w:eastAsiaTheme="minorHAnsi" w:hAnsi="CG Omega" w:cstheme="minorBidi"/>
        </w:rPr>
      </w:pPr>
    </w:p>
    <w:p w:rsidR="000B45B9" w:rsidRPr="00A10F17" w:rsidRDefault="00D60ACB" w:rsidP="0031537A">
      <w:pPr>
        <w:spacing w:after="0" w:line="240" w:lineRule="auto"/>
        <w:rPr>
          <w:rFonts w:ascii="CG Omega" w:eastAsiaTheme="minorHAnsi" w:hAnsi="CG Omega" w:cstheme="minorBidi"/>
          <w:b/>
        </w:rPr>
      </w:pPr>
      <w:r>
        <w:rPr>
          <w:rFonts w:ascii="CG Omega" w:eastAsiaTheme="minorHAnsi" w:hAnsi="CG Omega" w:cstheme="minorBidi"/>
          <w:b/>
        </w:rPr>
        <w:t xml:space="preserve">W rozdziale II pkt. </w:t>
      </w:r>
      <w:r w:rsidR="000B45B9" w:rsidRPr="00A10F17">
        <w:rPr>
          <w:rFonts w:ascii="CG Omega" w:eastAsiaTheme="minorHAnsi" w:hAnsi="CG Omega" w:cstheme="minorBidi"/>
          <w:b/>
        </w:rPr>
        <w:t>2.5.4 jest:</w:t>
      </w:r>
    </w:p>
    <w:p w:rsidR="000B45B9" w:rsidRDefault="000B45B9" w:rsidP="0031537A">
      <w:pPr>
        <w:spacing w:after="0" w:line="240" w:lineRule="auto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Dostarczenie do gospodarstw domowych worków do selektywnej zbiórki odpadów:</w:t>
      </w:r>
    </w:p>
    <w:p w:rsidR="000B45B9" w:rsidRDefault="000B45B9" w:rsidP="000B45B9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  <w:r>
        <w:rPr>
          <w:rFonts w:ascii="CG Omega" w:eastAsia="Times New Roman" w:hAnsi="CG Omega"/>
          <w:spacing w:val="1"/>
          <w:lang w:eastAsia="ar-SA"/>
        </w:rPr>
        <w:t>- koloru zielonego na szkło</w:t>
      </w:r>
      <w:r>
        <w:rPr>
          <w:rFonts w:ascii="CG Omega" w:eastAsia="Times New Roman" w:hAnsi="CG Omega"/>
          <w:spacing w:val="1"/>
          <w:lang w:eastAsia="ar-SA"/>
        </w:rPr>
        <w:t>-120 l</w:t>
      </w:r>
      <w:r>
        <w:rPr>
          <w:rFonts w:ascii="CG Omega" w:eastAsia="Times New Roman" w:hAnsi="CG Omega"/>
          <w:spacing w:val="1"/>
          <w:lang w:eastAsia="ar-SA"/>
        </w:rPr>
        <w:t>,</w:t>
      </w:r>
    </w:p>
    <w:p w:rsidR="000B45B9" w:rsidRDefault="000B45B9" w:rsidP="000B45B9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  <w:r>
        <w:rPr>
          <w:rFonts w:ascii="CG Omega" w:eastAsia="Times New Roman" w:hAnsi="CG Omega"/>
          <w:spacing w:val="1"/>
          <w:lang w:eastAsia="ar-SA"/>
        </w:rPr>
        <w:t>- koloru niebieskiego na papier tekturę i opakowania wielomateriałowe</w:t>
      </w:r>
      <w:r>
        <w:rPr>
          <w:rFonts w:ascii="CG Omega" w:eastAsia="Times New Roman" w:hAnsi="CG Omega"/>
          <w:spacing w:val="1"/>
          <w:lang w:eastAsia="ar-SA"/>
        </w:rPr>
        <w:t xml:space="preserve"> </w:t>
      </w:r>
      <w:r>
        <w:rPr>
          <w:rFonts w:ascii="CG Omega" w:eastAsia="Times New Roman" w:hAnsi="CG Omega"/>
          <w:spacing w:val="1"/>
          <w:lang w:eastAsia="ar-SA"/>
        </w:rPr>
        <w:t>– 120 l,</w:t>
      </w:r>
    </w:p>
    <w:p w:rsidR="000B45B9" w:rsidRDefault="000B45B9" w:rsidP="000B45B9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  <w:r>
        <w:rPr>
          <w:rFonts w:ascii="CG Omega" w:eastAsia="Times New Roman" w:hAnsi="CG Omega"/>
          <w:spacing w:val="1"/>
          <w:lang w:eastAsia="ar-SA"/>
        </w:rPr>
        <w:t>- koloru żółtego na tworzywa sztuczne i metale</w:t>
      </w:r>
      <w:r>
        <w:rPr>
          <w:rFonts w:ascii="CG Omega" w:eastAsia="Times New Roman" w:hAnsi="CG Omega"/>
          <w:spacing w:val="1"/>
          <w:lang w:eastAsia="ar-SA"/>
        </w:rPr>
        <w:t xml:space="preserve"> </w:t>
      </w:r>
      <w:r>
        <w:rPr>
          <w:rFonts w:ascii="CG Omega" w:eastAsia="Times New Roman" w:hAnsi="CG Omega"/>
          <w:spacing w:val="1"/>
          <w:lang w:eastAsia="ar-SA"/>
        </w:rPr>
        <w:t>– 120 l</w:t>
      </w:r>
      <w:r>
        <w:rPr>
          <w:rFonts w:ascii="CG Omega" w:eastAsia="Times New Roman" w:hAnsi="CG Omega"/>
          <w:spacing w:val="1"/>
          <w:lang w:eastAsia="ar-SA"/>
        </w:rPr>
        <w:t xml:space="preserve"> </w:t>
      </w:r>
      <w:r>
        <w:rPr>
          <w:rFonts w:ascii="CG Omega" w:eastAsia="Times New Roman" w:hAnsi="CG Omega"/>
          <w:spacing w:val="1"/>
          <w:lang w:eastAsia="ar-SA"/>
        </w:rPr>
        <w:t>,</w:t>
      </w:r>
    </w:p>
    <w:p w:rsidR="000B45B9" w:rsidRDefault="00A10F17" w:rsidP="000B45B9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  <w:r>
        <w:rPr>
          <w:rFonts w:ascii="CG Omega" w:eastAsia="Times New Roman" w:hAnsi="CG Omega"/>
          <w:spacing w:val="1"/>
          <w:lang w:eastAsia="ar-SA"/>
        </w:rPr>
        <w:t>- koloru brązowego na odpady</w:t>
      </w:r>
      <w:r w:rsidR="000B45B9">
        <w:rPr>
          <w:rFonts w:ascii="CG Omega" w:eastAsia="Times New Roman" w:hAnsi="CG Omega"/>
          <w:spacing w:val="1"/>
          <w:lang w:eastAsia="ar-SA"/>
        </w:rPr>
        <w:t xml:space="preserve"> ulegające biodegradacji i odpady zielone</w:t>
      </w:r>
      <w:r w:rsidR="000B45B9">
        <w:rPr>
          <w:rFonts w:ascii="CG Omega" w:eastAsia="Times New Roman" w:hAnsi="CG Omega"/>
          <w:spacing w:val="1"/>
          <w:lang w:eastAsia="ar-SA"/>
        </w:rPr>
        <w:t xml:space="preserve"> </w:t>
      </w:r>
      <w:r w:rsidR="000B45B9">
        <w:rPr>
          <w:rFonts w:ascii="CG Omega" w:eastAsia="Times New Roman" w:hAnsi="CG Omega"/>
          <w:spacing w:val="1"/>
          <w:lang w:eastAsia="ar-SA"/>
        </w:rPr>
        <w:t>– 120 l</w:t>
      </w:r>
      <w:r w:rsidR="000B45B9">
        <w:rPr>
          <w:rFonts w:ascii="CG Omega" w:eastAsia="Times New Roman" w:hAnsi="CG Omega"/>
          <w:spacing w:val="1"/>
          <w:lang w:eastAsia="ar-SA"/>
        </w:rPr>
        <w:t>,</w:t>
      </w:r>
    </w:p>
    <w:p w:rsidR="00A10F17" w:rsidRDefault="00A10F17" w:rsidP="000B45B9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</w:p>
    <w:p w:rsidR="00A10F17" w:rsidRPr="00A10F17" w:rsidRDefault="00D60ACB" w:rsidP="00A10F17">
      <w:pPr>
        <w:spacing w:after="0" w:line="240" w:lineRule="auto"/>
        <w:rPr>
          <w:rFonts w:ascii="CG Omega" w:eastAsiaTheme="minorHAnsi" w:hAnsi="CG Omega" w:cstheme="minorBidi"/>
          <w:b/>
        </w:rPr>
      </w:pPr>
      <w:r>
        <w:rPr>
          <w:rFonts w:ascii="CG Omega" w:eastAsiaTheme="minorHAnsi" w:hAnsi="CG Omega" w:cstheme="minorBidi"/>
          <w:b/>
        </w:rPr>
        <w:lastRenderedPageBreak/>
        <w:t xml:space="preserve">W rozdziale II pkt. </w:t>
      </w:r>
      <w:r w:rsidR="00A10F17" w:rsidRPr="00A10F17">
        <w:rPr>
          <w:rFonts w:ascii="CG Omega" w:eastAsiaTheme="minorHAnsi" w:hAnsi="CG Omega" w:cstheme="minorBidi"/>
          <w:b/>
        </w:rPr>
        <w:t>2.5.</w:t>
      </w:r>
      <w:r w:rsidR="00A10F17" w:rsidRPr="00A10F17">
        <w:rPr>
          <w:rFonts w:ascii="CG Omega" w:eastAsiaTheme="minorHAnsi" w:hAnsi="CG Omega" w:cstheme="minorBidi"/>
          <w:b/>
        </w:rPr>
        <w:t>4 winno być</w:t>
      </w:r>
      <w:r w:rsidR="00A10F17" w:rsidRPr="00A10F17">
        <w:rPr>
          <w:rFonts w:ascii="CG Omega" w:eastAsiaTheme="minorHAnsi" w:hAnsi="CG Omega" w:cstheme="minorBidi"/>
          <w:b/>
        </w:rPr>
        <w:t>:</w:t>
      </w:r>
    </w:p>
    <w:p w:rsidR="00A10F17" w:rsidRDefault="00A10F17" w:rsidP="00A10F17">
      <w:pPr>
        <w:spacing w:after="0" w:line="240" w:lineRule="auto"/>
        <w:rPr>
          <w:rFonts w:ascii="CG Omega" w:eastAsiaTheme="minorHAnsi" w:hAnsi="CG Omega" w:cstheme="minorBidi"/>
        </w:rPr>
      </w:pPr>
      <w:r>
        <w:rPr>
          <w:rFonts w:ascii="CG Omega" w:eastAsiaTheme="minorHAnsi" w:hAnsi="CG Omega" w:cstheme="minorBidi"/>
        </w:rPr>
        <w:t>Dostarczenie do gospodarstw domowych worków do selektywnej zbiórki odpadów:</w:t>
      </w:r>
    </w:p>
    <w:p w:rsidR="00A10F17" w:rsidRDefault="00A10F17" w:rsidP="00A10F17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  <w:r>
        <w:rPr>
          <w:rFonts w:ascii="CG Omega" w:eastAsia="Times New Roman" w:hAnsi="CG Omega"/>
          <w:spacing w:val="1"/>
          <w:lang w:eastAsia="ar-SA"/>
        </w:rPr>
        <w:t>- koloru zielonego na szkło-120 l,</w:t>
      </w:r>
    </w:p>
    <w:p w:rsidR="00A10F17" w:rsidRDefault="00A10F17" w:rsidP="00A10F17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  <w:r>
        <w:rPr>
          <w:rFonts w:ascii="CG Omega" w:eastAsia="Times New Roman" w:hAnsi="CG Omega"/>
          <w:spacing w:val="1"/>
          <w:lang w:eastAsia="ar-SA"/>
        </w:rPr>
        <w:t>- koloru niebieskiego na papier tekturę– 120 l,</w:t>
      </w:r>
    </w:p>
    <w:p w:rsidR="00A10F17" w:rsidRDefault="00A10F17" w:rsidP="00A10F17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  <w:r>
        <w:rPr>
          <w:rFonts w:ascii="CG Omega" w:eastAsia="Times New Roman" w:hAnsi="CG Omega"/>
          <w:spacing w:val="1"/>
          <w:lang w:eastAsia="ar-SA"/>
        </w:rPr>
        <w:t>- koloru</w:t>
      </w:r>
      <w:r>
        <w:rPr>
          <w:rFonts w:ascii="CG Omega" w:eastAsia="Times New Roman" w:hAnsi="CG Omega"/>
          <w:spacing w:val="1"/>
          <w:lang w:eastAsia="ar-SA"/>
        </w:rPr>
        <w:t xml:space="preserve"> żółtego na tworzywa sztuczne, </w:t>
      </w:r>
      <w:r>
        <w:rPr>
          <w:rFonts w:ascii="CG Omega" w:eastAsia="Times New Roman" w:hAnsi="CG Omega"/>
          <w:spacing w:val="1"/>
          <w:lang w:eastAsia="ar-SA"/>
        </w:rPr>
        <w:t>metale i opakowania wielomateriałowe – 120 l ,</w:t>
      </w:r>
    </w:p>
    <w:p w:rsidR="00A10F17" w:rsidRDefault="00A10F17" w:rsidP="00A10F17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  <w:r>
        <w:rPr>
          <w:rFonts w:ascii="CG Omega" w:eastAsia="Times New Roman" w:hAnsi="CG Omega"/>
          <w:spacing w:val="1"/>
          <w:lang w:eastAsia="ar-SA"/>
        </w:rPr>
        <w:t>- koloru brązowego na odpady ulegające biodegradacji i odpady zielone – 120 l,</w:t>
      </w:r>
    </w:p>
    <w:p w:rsidR="000B45B9" w:rsidRDefault="000B45B9" w:rsidP="0031537A">
      <w:pPr>
        <w:spacing w:after="0" w:line="240" w:lineRule="auto"/>
        <w:rPr>
          <w:rFonts w:ascii="CG Omega" w:eastAsiaTheme="minorHAnsi" w:hAnsi="CG Omega" w:cstheme="minorBidi"/>
        </w:rPr>
      </w:pPr>
    </w:p>
    <w:p w:rsidR="008A3B78" w:rsidRPr="00D60ACB" w:rsidRDefault="00D60ACB" w:rsidP="0031537A">
      <w:pPr>
        <w:spacing w:after="0" w:line="240" w:lineRule="auto"/>
        <w:rPr>
          <w:rFonts w:ascii="CG Omega" w:eastAsiaTheme="minorHAnsi" w:hAnsi="CG Omega" w:cstheme="minorBidi"/>
          <w:b/>
        </w:rPr>
      </w:pPr>
      <w:r w:rsidRPr="00D60ACB">
        <w:rPr>
          <w:rFonts w:ascii="CG Omega" w:eastAsiaTheme="minorHAnsi" w:hAnsi="CG Omega" w:cstheme="minorBidi"/>
          <w:b/>
        </w:rPr>
        <w:t>W rozdziale II  w</w:t>
      </w:r>
      <w:r w:rsidR="005A4EE2" w:rsidRPr="00D60ACB">
        <w:rPr>
          <w:rFonts w:ascii="CG Omega" w:eastAsiaTheme="minorHAnsi" w:hAnsi="CG Omega" w:cstheme="minorBidi"/>
          <w:b/>
        </w:rPr>
        <w:t xml:space="preserve"> pkt. 2.9.2.  jest:  </w:t>
      </w:r>
    </w:p>
    <w:p w:rsidR="0031537A" w:rsidRDefault="005A4EE2" w:rsidP="0031537A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  <w:r>
        <w:rPr>
          <w:rFonts w:ascii="CG Omega" w:eastAsia="Times New Roman" w:hAnsi="CG Omega"/>
          <w:spacing w:val="1"/>
          <w:lang w:eastAsia="ar-SA"/>
        </w:rPr>
        <w:t>Wprowadza się następujące rodzaje worków:</w:t>
      </w:r>
    </w:p>
    <w:p w:rsidR="005A4EE2" w:rsidRDefault="005A4EE2" w:rsidP="0031537A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  <w:r>
        <w:rPr>
          <w:rFonts w:ascii="CG Omega" w:eastAsia="Times New Roman" w:hAnsi="CG Omega"/>
          <w:spacing w:val="1"/>
          <w:lang w:eastAsia="ar-SA"/>
        </w:rPr>
        <w:t>- koloru zielonego na szkło,</w:t>
      </w:r>
    </w:p>
    <w:p w:rsidR="005A4EE2" w:rsidRDefault="005A4EE2" w:rsidP="0031537A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  <w:r>
        <w:rPr>
          <w:rFonts w:ascii="CG Omega" w:eastAsia="Times New Roman" w:hAnsi="CG Omega"/>
          <w:spacing w:val="1"/>
          <w:lang w:eastAsia="ar-SA"/>
        </w:rPr>
        <w:t>- koloru niebieskiego na papier tekturę i opakowania wielomateriałowe,</w:t>
      </w:r>
    </w:p>
    <w:p w:rsidR="005A4EE2" w:rsidRDefault="005A4EE2" w:rsidP="0031537A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  <w:r>
        <w:rPr>
          <w:rFonts w:ascii="CG Omega" w:eastAsia="Times New Roman" w:hAnsi="CG Omega"/>
          <w:spacing w:val="1"/>
          <w:lang w:eastAsia="ar-SA"/>
        </w:rPr>
        <w:t>- koloru żółtego na tworzywa sztuczne i metale,</w:t>
      </w:r>
    </w:p>
    <w:p w:rsidR="005A4EE2" w:rsidRDefault="005A4EE2" w:rsidP="0031537A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  <w:r>
        <w:rPr>
          <w:rFonts w:ascii="CG Omega" w:eastAsia="Times New Roman" w:hAnsi="CG Omega"/>
          <w:spacing w:val="1"/>
          <w:lang w:eastAsia="ar-SA"/>
        </w:rPr>
        <w:t>- koloru brązowego na odpady   ulegające biodegradacji i od</w:t>
      </w:r>
      <w:r w:rsidR="000B45B9">
        <w:rPr>
          <w:rFonts w:ascii="CG Omega" w:eastAsia="Times New Roman" w:hAnsi="CG Omega"/>
          <w:spacing w:val="1"/>
          <w:lang w:eastAsia="ar-SA"/>
        </w:rPr>
        <w:t>padów zielonych</w:t>
      </w:r>
      <w:r>
        <w:rPr>
          <w:rFonts w:ascii="CG Omega" w:eastAsia="Times New Roman" w:hAnsi="CG Omega"/>
          <w:spacing w:val="1"/>
          <w:lang w:eastAsia="ar-SA"/>
        </w:rPr>
        <w:t>,</w:t>
      </w:r>
    </w:p>
    <w:p w:rsidR="008A3B78" w:rsidRDefault="005A4EE2" w:rsidP="0031537A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  <w:r>
        <w:rPr>
          <w:rFonts w:ascii="CG Omega" w:eastAsia="Times New Roman" w:hAnsi="CG Omega"/>
          <w:spacing w:val="1"/>
          <w:lang w:eastAsia="ar-SA"/>
        </w:rPr>
        <w:t>- koloru czarnego na odpady niesegregowane (zmieszane),</w:t>
      </w:r>
      <w:bookmarkStart w:id="0" w:name="_GoBack"/>
      <w:bookmarkEnd w:id="0"/>
    </w:p>
    <w:p w:rsidR="005A4EE2" w:rsidRPr="008D6C71" w:rsidRDefault="00E63BFD" w:rsidP="005A4EE2">
      <w:pPr>
        <w:spacing w:after="0" w:line="240" w:lineRule="auto"/>
        <w:rPr>
          <w:rFonts w:ascii="CG Omega" w:eastAsiaTheme="minorHAnsi" w:hAnsi="CG Omega" w:cstheme="minorBidi"/>
          <w:b/>
        </w:rPr>
      </w:pPr>
      <w:r w:rsidRPr="00D60ACB">
        <w:rPr>
          <w:rFonts w:ascii="CG Omega" w:eastAsiaTheme="minorHAnsi" w:hAnsi="CG Omega" w:cstheme="minorBidi"/>
          <w:b/>
        </w:rPr>
        <w:t>W rozdziale II  w pkt. 2.9.2</w:t>
      </w:r>
      <w:r>
        <w:rPr>
          <w:rFonts w:ascii="CG Omega" w:eastAsiaTheme="minorHAnsi" w:hAnsi="CG Omega" w:cstheme="minorBidi"/>
          <w:b/>
        </w:rPr>
        <w:t xml:space="preserve"> </w:t>
      </w:r>
      <w:r w:rsidR="005A4EE2" w:rsidRPr="008D6C71">
        <w:rPr>
          <w:rFonts w:ascii="CG Omega" w:eastAsiaTheme="minorHAnsi" w:hAnsi="CG Omega" w:cstheme="minorBidi"/>
          <w:b/>
        </w:rPr>
        <w:t>winno być</w:t>
      </w:r>
      <w:r w:rsidR="005A4EE2" w:rsidRPr="008D6C71">
        <w:rPr>
          <w:rFonts w:ascii="CG Omega" w:eastAsiaTheme="minorHAnsi" w:hAnsi="CG Omega" w:cstheme="minorBidi"/>
          <w:b/>
        </w:rPr>
        <w:t xml:space="preserve">:  </w:t>
      </w:r>
    </w:p>
    <w:p w:rsidR="005A4EE2" w:rsidRDefault="005A4EE2" w:rsidP="005A4EE2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  <w:r>
        <w:rPr>
          <w:rFonts w:ascii="CG Omega" w:eastAsia="Times New Roman" w:hAnsi="CG Omega"/>
          <w:spacing w:val="1"/>
          <w:lang w:eastAsia="ar-SA"/>
        </w:rPr>
        <w:t>Wprowadza się następujące rodzaje worków:</w:t>
      </w:r>
    </w:p>
    <w:p w:rsidR="005A4EE2" w:rsidRDefault="005A4EE2" w:rsidP="005A4EE2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  <w:r>
        <w:rPr>
          <w:rFonts w:ascii="CG Omega" w:eastAsia="Times New Roman" w:hAnsi="CG Omega"/>
          <w:spacing w:val="1"/>
          <w:lang w:eastAsia="ar-SA"/>
        </w:rPr>
        <w:t>- koloru zielonego na szkło,</w:t>
      </w:r>
    </w:p>
    <w:p w:rsidR="005A4EE2" w:rsidRDefault="005A4EE2" w:rsidP="005A4EE2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  <w:r>
        <w:rPr>
          <w:rFonts w:ascii="CG Omega" w:eastAsia="Times New Roman" w:hAnsi="CG Omega"/>
          <w:spacing w:val="1"/>
          <w:lang w:eastAsia="ar-SA"/>
        </w:rPr>
        <w:t>- koloru niebieskiego na papier tekturę</w:t>
      </w:r>
      <w:r w:rsidR="008D6C71">
        <w:rPr>
          <w:rFonts w:ascii="CG Omega" w:eastAsia="Times New Roman" w:hAnsi="CG Omega"/>
          <w:spacing w:val="1"/>
          <w:lang w:eastAsia="ar-SA"/>
        </w:rPr>
        <w:t xml:space="preserve">,  </w:t>
      </w:r>
      <w:r>
        <w:rPr>
          <w:rFonts w:ascii="CG Omega" w:eastAsia="Times New Roman" w:hAnsi="CG Omega"/>
          <w:spacing w:val="1"/>
          <w:lang w:eastAsia="ar-SA"/>
        </w:rPr>
        <w:t>opakowania wielomateriałowe,</w:t>
      </w:r>
    </w:p>
    <w:p w:rsidR="005A4EE2" w:rsidRDefault="005A4EE2" w:rsidP="005A4EE2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  <w:r>
        <w:rPr>
          <w:rFonts w:ascii="CG Omega" w:eastAsia="Times New Roman" w:hAnsi="CG Omega"/>
          <w:spacing w:val="1"/>
          <w:lang w:eastAsia="ar-SA"/>
        </w:rPr>
        <w:t>- kolor</w:t>
      </w:r>
      <w:r w:rsidR="008D6C71">
        <w:rPr>
          <w:rFonts w:ascii="CG Omega" w:eastAsia="Times New Roman" w:hAnsi="CG Omega"/>
          <w:spacing w:val="1"/>
          <w:lang w:eastAsia="ar-SA"/>
        </w:rPr>
        <w:t>u żółtego na tworzywa sztuczne,</w:t>
      </w:r>
      <w:r>
        <w:rPr>
          <w:rFonts w:ascii="CG Omega" w:eastAsia="Times New Roman" w:hAnsi="CG Omega"/>
          <w:spacing w:val="1"/>
          <w:lang w:eastAsia="ar-SA"/>
        </w:rPr>
        <w:t xml:space="preserve"> metale,</w:t>
      </w:r>
      <w:r w:rsidR="008D6C71" w:rsidRPr="008D6C71">
        <w:rPr>
          <w:rFonts w:ascii="CG Omega" w:eastAsia="Times New Roman" w:hAnsi="CG Omega"/>
          <w:spacing w:val="1"/>
          <w:lang w:eastAsia="ar-SA"/>
        </w:rPr>
        <w:t xml:space="preserve"> </w:t>
      </w:r>
      <w:r w:rsidR="008D6C71">
        <w:rPr>
          <w:rFonts w:ascii="CG Omega" w:eastAsia="Times New Roman" w:hAnsi="CG Omega"/>
          <w:spacing w:val="1"/>
          <w:lang w:eastAsia="ar-SA"/>
        </w:rPr>
        <w:t>opakowania wielomateriałowe,</w:t>
      </w:r>
    </w:p>
    <w:p w:rsidR="005A4EE2" w:rsidRDefault="005A4EE2" w:rsidP="005A4EE2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  <w:r>
        <w:rPr>
          <w:rFonts w:ascii="CG Omega" w:eastAsia="Times New Roman" w:hAnsi="CG Omega"/>
          <w:spacing w:val="1"/>
          <w:lang w:eastAsia="ar-SA"/>
        </w:rPr>
        <w:t>- koloru brązowego na odpady   ulegające biodegradacji i odpady zielone,</w:t>
      </w:r>
    </w:p>
    <w:p w:rsidR="005A4EE2" w:rsidRDefault="005A4EE2" w:rsidP="005A4EE2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  <w:r>
        <w:rPr>
          <w:rFonts w:ascii="CG Omega" w:eastAsia="Times New Roman" w:hAnsi="CG Omega"/>
          <w:spacing w:val="1"/>
          <w:lang w:eastAsia="ar-SA"/>
        </w:rPr>
        <w:t>- koloru czarnego na odpady niesegregowane (zmieszane),</w:t>
      </w:r>
    </w:p>
    <w:p w:rsidR="008A3B78" w:rsidRDefault="008A3B78" w:rsidP="0031537A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</w:p>
    <w:p w:rsidR="008A3B78" w:rsidRDefault="008A3B78" w:rsidP="0031537A">
      <w:pPr>
        <w:suppressAutoHyphens/>
        <w:spacing w:after="0" w:line="240" w:lineRule="auto"/>
        <w:contextualSpacing/>
        <w:jc w:val="both"/>
        <w:rPr>
          <w:rFonts w:ascii="CG Omega" w:eastAsia="Times New Roman" w:hAnsi="CG Omega"/>
          <w:spacing w:val="1"/>
          <w:lang w:eastAsia="ar-SA"/>
        </w:rPr>
      </w:pPr>
    </w:p>
    <w:p w:rsidR="0031537A" w:rsidRDefault="0031537A" w:rsidP="0031537A">
      <w:pPr>
        <w:spacing w:after="0" w:line="252" w:lineRule="auto"/>
        <w:jc w:val="both"/>
        <w:rPr>
          <w:rFonts w:ascii="CG Omega" w:eastAsiaTheme="minorHAnsi" w:hAnsi="CG Omega" w:cstheme="minorBidi"/>
          <w:bCs/>
        </w:rPr>
      </w:pPr>
    </w:p>
    <w:p w:rsidR="0031537A" w:rsidRDefault="0031537A" w:rsidP="0031537A">
      <w:pPr>
        <w:pStyle w:val="Akapitzlist"/>
        <w:spacing w:line="240" w:lineRule="auto"/>
        <w:ind w:left="0" w:firstLine="708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Mając  na uwadze korekcyjny </w:t>
      </w:r>
      <w:r w:rsidR="00D60ACB">
        <w:rPr>
          <w:rFonts w:ascii="CG Omega" w:hAnsi="CG Omega"/>
        </w:rPr>
        <w:t xml:space="preserve">i porządkujący </w:t>
      </w:r>
      <w:r>
        <w:rPr>
          <w:rFonts w:ascii="CG Omega" w:hAnsi="CG Omega"/>
        </w:rPr>
        <w:t>charakter dokonanych zmian</w:t>
      </w:r>
      <w:r w:rsidR="00D60ACB">
        <w:rPr>
          <w:rFonts w:ascii="CG Omega" w:hAnsi="CG Omega"/>
        </w:rPr>
        <w:t xml:space="preserve"> i korekt</w:t>
      </w:r>
      <w:r>
        <w:rPr>
          <w:rFonts w:ascii="CG Omega" w:hAnsi="CG Omega"/>
        </w:rPr>
        <w:t xml:space="preserve">, </w:t>
      </w:r>
      <w:r w:rsidR="00D60ACB">
        <w:rPr>
          <w:rFonts w:ascii="CG Omega" w:hAnsi="CG Omega"/>
        </w:rPr>
        <w:t xml:space="preserve">które nie prowadzą do zmiany przedmiotu zamówienia  lub zmiany treści ogłoszenia, </w:t>
      </w:r>
      <w:r>
        <w:rPr>
          <w:rFonts w:ascii="CG Omega" w:hAnsi="CG Omega"/>
        </w:rPr>
        <w:t xml:space="preserve">oraz  </w:t>
      </w:r>
      <w:r w:rsidR="00D60ACB">
        <w:rPr>
          <w:rFonts w:ascii="CG Omega" w:hAnsi="CG Omega"/>
        </w:rPr>
        <w:t xml:space="preserve">mając na względzie </w:t>
      </w:r>
      <w:r>
        <w:rPr>
          <w:rFonts w:ascii="CG Omega" w:hAnsi="CG Omega"/>
        </w:rPr>
        <w:t>wystarczająco długi okres czasu na zapoznanie się i uwzględnienie w ofertach wprowadzonych korekt, Zamawiający informuje,  że termin składania ofert pozostaje bez zmian.</w:t>
      </w:r>
    </w:p>
    <w:p w:rsidR="0031537A" w:rsidRDefault="0031537A" w:rsidP="0031537A">
      <w:pPr>
        <w:spacing w:after="0" w:line="240" w:lineRule="auto"/>
        <w:ind w:left="360"/>
        <w:jc w:val="both"/>
        <w:rPr>
          <w:rFonts w:ascii="CG Omega" w:hAnsi="CG Omega"/>
        </w:rPr>
      </w:pPr>
    </w:p>
    <w:p w:rsidR="0031537A" w:rsidRDefault="0031537A" w:rsidP="0031537A">
      <w:pPr>
        <w:rPr>
          <w:rFonts w:ascii="CG Omega" w:hAnsi="CG Omega"/>
        </w:rPr>
      </w:pPr>
    </w:p>
    <w:p w:rsidR="0031537A" w:rsidRPr="00D60ACB" w:rsidRDefault="0031537A" w:rsidP="0031537A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</w:rPr>
        <w:tab/>
      </w:r>
      <w:r w:rsidR="00D60ACB" w:rsidRPr="00D60ACB">
        <w:rPr>
          <w:rFonts w:ascii="CG Omega" w:hAnsi="CG Omega"/>
          <w:b/>
        </w:rPr>
        <w:t xml:space="preserve">                       Wójt Gminy Wiązownica</w:t>
      </w:r>
    </w:p>
    <w:p w:rsidR="0031537A" w:rsidRPr="00D60ACB" w:rsidRDefault="00D60ACB" w:rsidP="0031537A">
      <w:pPr>
        <w:spacing w:after="0" w:line="240" w:lineRule="auto"/>
        <w:ind w:left="3538" w:firstLine="709"/>
        <w:rPr>
          <w:rFonts w:ascii="CG Omega" w:hAnsi="CG Omega"/>
          <w:b/>
        </w:rPr>
      </w:pPr>
      <w:r w:rsidRPr="00D60ACB">
        <w:rPr>
          <w:rFonts w:ascii="CG Omega" w:hAnsi="CG Omega"/>
          <w:b/>
        </w:rPr>
        <w:tab/>
      </w:r>
      <w:r w:rsidRPr="00D60ACB">
        <w:rPr>
          <w:rFonts w:ascii="CG Omega" w:hAnsi="CG Omega"/>
          <w:b/>
        </w:rPr>
        <w:tab/>
        <w:t xml:space="preserve">               Marian Jerzy </w:t>
      </w:r>
      <w:proofErr w:type="spellStart"/>
      <w:r w:rsidRPr="00D60ACB">
        <w:rPr>
          <w:rFonts w:ascii="CG Omega" w:hAnsi="CG Omega"/>
          <w:b/>
        </w:rPr>
        <w:t>Ryznar</w:t>
      </w:r>
      <w:proofErr w:type="spellEnd"/>
    </w:p>
    <w:p w:rsidR="009C1495" w:rsidRDefault="009C1495"/>
    <w:p w:rsidR="00D60ACB" w:rsidRDefault="00D60ACB"/>
    <w:p w:rsidR="00D60ACB" w:rsidRPr="00D60ACB" w:rsidRDefault="00D60ACB" w:rsidP="00D60ACB">
      <w:pPr>
        <w:spacing w:after="0"/>
        <w:rPr>
          <w:rFonts w:ascii="CG Omega" w:hAnsi="CG Omega"/>
          <w:b/>
          <w:u w:val="single"/>
        </w:rPr>
      </w:pPr>
      <w:r w:rsidRPr="00D60ACB">
        <w:rPr>
          <w:rFonts w:ascii="CG Omega" w:hAnsi="CG Omega"/>
          <w:b/>
          <w:u w:val="single"/>
        </w:rPr>
        <w:t>Otrzymują:</w:t>
      </w:r>
    </w:p>
    <w:p w:rsidR="00D60ACB" w:rsidRDefault="00D60ACB" w:rsidP="00D60ACB">
      <w:pPr>
        <w:spacing w:after="0" w:line="240" w:lineRule="auto"/>
        <w:ind w:right="-709"/>
        <w:rPr>
          <w:rFonts w:ascii="CG Omega" w:hAnsi="CG Omega"/>
        </w:rPr>
      </w:pPr>
      <w:r w:rsidRPr="00D60ACB">
        <w:rPr>
          <w:rFonts w:ascii="CG Omega" w:hAnsi="CG Omega"/>
        </w:rPr>
        <w:t xml:space="preserve">1. Wykonawcy biorący udział w postępowaniu.                                                                                     </w:t>
      </w:r>
    </w:p>
    <w:p w:rsidR="00D60ACB" w:rsidRDefault="00D60ACB" w:rsidP="00D60ACB">
      <w:pPr>
        <w:spacing w:after="0" w:line="240" w:lineRule="auto"/>
        <w:ind w:right="-709"/>
        <w:rPr>
          <w:rFonts w:ascii="CG Omega" w:hAnsi="CG Omega"/>
        </w:rPr>
      </w:pPr>
      <w:r w:rsidRPr="00D60ACB">
        <w:rPr>
          <w:rFonts w:ascii="CG Omega" w:hAnsi="CG Omega"/>
        </w:rPr>
        <w:t xml:space="preserve">2. Strona internetowa BIP                                                                                                                       </w:t>
      </w:r>
    </w:p>
    <w:p w:rsidR="00D60ACB" w:rsidRDefault="00D60ACB" w:rsidP="00D60ACB">
      <w:pPr>
        <w:spacing w:after="0" w:line="240" w:lineRule="auto"/>
        <w:ind w:right="-709"/>
        <w:rPr>
          <w:rFonts w:ascii="CG Omega" w:hAnsi="CG Omega"/>
        </w:rPr>
      </w:pPr>
      <w:r w:rsidRPr="00D60ACB">
        <w:rPr>
          <w:rFonts w:ascii="CG Omega" w:hAnsi="CG Omega"/>
        </w:rPr>
        <w:t xml:space="preserve">3. Tablica ogłoszeń urzędu                                                                                                                    </w:t>
      </w:r>
    </w:p>
    <w:p w:rsidR="00D60ACB" w:rsidRPr="00D60ACB" w:rsidRDefault="00D60ACB" w:rsidP="00D60ACB">
      <w:pPr>
        <w:spacing w:after="0" w:line="240" w:lineRule="auto"/>
        <w:ind w:right="-709"/>
        <w:rPr>
          <w:rFonts w:ascii="CG Omega" w:hAnsi="CG Omega"/>
        </w:rPr>
      </w:pPr>
      <w:r w:rsidRPr="00D60ACB">
        <w:rPr>
          <w:rFonts w:ascii="CG Omega" w:hAnsi="CG Omega"/>
        </w:rPr>
        <w:t>4.</w:t>
      </w:r>
      <w:r>
        <w:rPr>
          <w:rFonts w:ascii="CG Omega" w:hAnsi="CG Omega"/>
        </w:rPr>
        <w:t xml:space="preserve">  </w:t>
      </w:r>
      <w:r w:rsidRPr="00D60ACB">
        <w:rPr>
          <w:rFonts w:ascii="CG Omega" w:hAnsi="CG Omega"/>
        </w:rPr>
        <w:t>a/a</w:t>
      </w:r>
    </w:p>
    <w:p w:rsidR="00D60ACB" w:rsidRDefault="00D60ACB"/>
    <w:sectPr w:rsidR="00D60ACB" w:rsidSect="00814092">
      <w:pgSz w:w="11905" w:h="16837"/>
      <w:pgMar w:top="993" w:right="1417" w:bottom="1417" w:left="1134" w:header="34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41"/>
    <w:rsid w:val="000B45B9"/>
    <w:rsid w:val="0031537A"/>
    <w:rsid w:val="005A4EE2"/>
    <w:rsid w:val="007A00C0"/>
    <w:rsid w:val="00814092"/>
    <w:rsid w:val="008A3B78"/>
    <w:rsid w:val="008D6C71"/>
    <w:rsid w:val="009C1495"/>
    <w:rsid w:val="00A10F17"/>
    <w:rsid w:val="00D60ACB"/>
    <w:rsid w:val="00E63BFD"/>
    <w:rsid w:val="00ED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43382-B25B-4802-8F09-F0AC8D64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3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15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</cp:revision>
  <dcterms:created xsi:type="dcterms:W3CDTF">2019-11-25T12:25:00Z</dcterms:created>
  <dcterms:modified xsi:type="dcterms:W3CDTF">2019-11-25T13:44:00Z</dcterms:modified>
</cp:coreProperties>
</file>