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3449" w14:textId="36607FFD"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bookmarkStart w:id="0" w:name="_Hlk118740730"/>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9569AA">
        <w:rPr>
          <w:rFonts w:cstheme="minorHAnsi"/>
          <w:b/>
          <w:sz w:val="24"/>
          <w:szCs w:val="24"/>
        </w:rPr>
        <w:t>1</w:t>
      </w:r>
      <w:r w:rsidR="00C56E30">
        <w:rPr>
          <w:rFonts w:cstheme="minorHAnsi"/>
          <w:b/>
          <w:sz w:val="24"/>
          <w:szCs w:val="24"/>
        </w:rPr>
        <w:t>7</w:t>
      </w:r>
      <w:r w:rsidRPr="00E10CDD">
        <w:rPr>
          <w:rFonts w:cstheme="minorHAnsi"/>
          <w:b/>
          <w:sz w:val="24"/>
          <w:szCs w:val="24"/>
        </w:rPr>
        <w:t>.</w:t>
      </w:r>
      <w:r w:rsidR="00593B60">
        <w:rPr>
          <w:rFonts w:cstheme="minorHAnsi"/>
          <w:b/>
          <w:sz w:val="24"/>
          <w:szCs w:val="24"/>
        </w:rPr>
        <w:t>1</w:t>
      </w:r>
      <w:r w:rsidR="00AB5642">
        <w:rPr>
          <w:rFonts w:cstheme="minorHAnsi"/>
          <w:b/>
          <w:sz w:val="24"/>
          <w:szCs w:val="24"/>
        </w:rPr>
        <w:t>.</w:t>
      </w:r>
      <w:r w:rsidR="00593B60">
        <w:rPr>
          <w:rFonts w:cstheme="minorHAnsi"/>
          <w:b/>
          <w:sz w:val="24"/>
          <w:szCs w:val="24"/>
        </w:rPr>
        <w:t>202</w:t>
      </w:r>
      <w:bookmarkEnd w:id="0"/>
      <w:r w:rsidR="009569AA">
        <w:rPr>
          <w:rFonts w:cstheme="minorHAnsi"/>
          <w:b/>
          <w:sz w:val="24"/>
          <w:szCs w:val="24"/>
        </w:rPr>
        <w:t>3</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77FD979C"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prow</w:t>
      </w:r>
      <w:r w:rsidR="00DC2BB3">
        <w:rPr>
          <w:rFonts w:eastAsia="Times New Roman" w:cstheme="minorHAnsi"/>
          <w:b/>
          <w:bCs/>
          <w:color w:val="000000" w:themeColor="text1"/>
          <w:sz w:val="24"/>
          <w:szCs w:val="24"/>
        </w:rPr>
        <w:t xml:space="preserve">adzone w trybie podstawowym </w:t>
      </w:r>
      <w:r w:rsidR="004C23C4">
        <w:rPr>
          <w:rFonts w:eastAsia="Times New Roman" w:cstheme="minorHAnsi"/>
          <w:b/>
          <w:bCs/>
          <w:color w:val="000000" w:themeColor="text1"/>
          <w:sz w:val="24"/>
          <w:szCs w:val="24"/>
        </w:rPr>
        <w:br/>
      </w:r>
      <w:r w:rsidR="00DC2BB3">
        <w:rPr>
          <w:rFonts w:eastAsia="Times New Roman" w:cstheme="minorHAnsi"/>
          <w:b/>
          <w:bCs/>
          <w:color w:val="000000" w:themeColor="text1"/>
          <w:sz w:val="24"/>
          <w:szCs w:val="24"/>
        </w:rPr>
        <w:t xml:space="preserve">z możliwością </w:t>
      </w:r>
      <w:r w:rsidRPr="004D77DB">
        <w:rPr>
          <w:rFonts w:eastAsia="Times New Roman" w:cstheme="minorHAnsi"/>
          <w:b/>
          <w:bCs/>
          <w:color w:val="000000" w:themeColor="text1"/>
          <w:sz w:val="24"/>
          <w:szCs w:val="24"/>
        </w:rPr>
        <w:t>prowadzenia negocjacji</w:t>
      </w:r>
      <w:r w:rsidR="00DC2BB3">
        <w:rPr>
          <w:rFonts w:eastAsia="Times New Roman" w:cstheme="minorHAnsi"/>
          <w:b/>
          <w:bCs/>
          <w:color w:val="000000" w:themeColor="text1"/>
          <w:sz w:val="24"/>
          <w:szCs w:val="24"/>
        </w:rPr>
        <w:t xml:space="preserve"> </w:t>
      </w:r>
      <w:r w:rsidR="004C23C4">
        <w:rPr>
          <w:rFonts w:eastAsia="Times New Roman" w:cstheme="minorHAnsi"/>
          <w:b/>
          <w:bCs/>
          <w:color w:val="000000" w:themeColor="text1"/>
          <w:sz w:val="24"/>
          <w:szCs w:val="24"/>
        </w:rPr>
        <w:t xml:space="preserve">treści ofert </w:t>
      </w:r>
      <w:r w:rsidR="00DC2BB3">
        <w:rPr>
          <w:rFonts w:eastAsia="Times New Roman" w:cstheme="minorHAnsi"/>
          <w:b/>
          <w:bCs/>
          <w:color w:val="000000" w:themeColor="text1"/>
          <w:sz w:val="24"/>
          <w:szCs w:val="24"/>
        </w:rPr>
        <w:t>w celu</w:t>
      </w:r>
      <w:r w:rsidR="004C23C4">
        <w:rPr>
          <w:rFonts w:eastAsia="Times New Roman" w:cstheme="minorHAnsi"/>
          <w:b/>
          <w:bCs/>
          <w:color w:val="000000" w:themeColor="text1"/>
          <w:sz w:val="24"/>
          <w:szCs w:val="24"/>
        </w:rPr>
        <w:t xml:space="preserve"> ich ulepsz</w:t>
      </w:r>
      <w:r w:rsidR="00DC2BB3">
        <w:rPr>
          <w:rFonts w:eastAsia="Times New Roman" w:cstheme="minorHAnsi"/>
          <w:b/>
          <w:bCs/>
          <w:color w:val="000000" w:themeColor="text1"/>
          <w:sz w:val="24"/>
          <w:szCs w:val="24"/>
        </w:rPr>
        <w:t>enia</w:t>
      </w:r>
      <w:r w:rsidRPr="004D77DB">
        <w:rPr>
          <w:rFonts w:eastAsia="Times New Roman" w:cstheme="minorHAnsi"/>
          <w:b/>
          <w:bCs/>
          <w:color w:val="000000" w:themeColor="text1"/>
          <w:sz w:val="24"/>
          <w:szCs w:val="24"/>
        </w:rPr>
        <w:t xml:space="preserve">, </w:t>
      </w:r>
      <w:r w:rsidR="00B62EE6" w:rsidRPr="004D77DB">
        <w:rPr>
          <w:rFonts w:eastAsia="Times New Roman" w:cstheme="minorHAnsi"/>
          <w:b/>
          <w:bCs/>
          <w:color w:val="000000" w:themeColor="text1"/>
          <w:sz w:val="24"/>
          <w:szCs w:val="24"/>
        </w:rPr>
        <w:t>o którym mowa</w:t>
      </w:r>
      <w:r w:rsidR="00305526">
        <w:rPr>
          <w:rFonts w:eastAsia="Times New Roman" w:cstheme="minorHAnsi"/>
          <w:b/>
          <w:bCs/>
          <w:color w:val="000000" w:themeColor="text1"/>
          <w:sz w:val="24"/>
          <w:szCs w:val="24"/>
        </w:rPr>
        <w:t xml:space="preserve"> </w:t>
      </w:r>
      <w:r w:rsidR="004C23C4">
        <w:rPr>
          <w:rFonts w:eastAsia="Times New Roman" w:cstheme="minorHAnsi"/>
          <w:b/>
          <w:bCs/>
          <w:color w:val="000000" w:themeColor="text1"/>
          <w:sz w:val="24"/>
          <w:szCs w:val="24"/>
        </w:rPr>
        <w:br/>
      </w:r>
      <w:r w:rsidR="00305526">
        <w:rPr>
          <w:rFonts w:eastAsia="Times New Roman" w:cstheme="minorHAnsi"/>
          <w:b/>
          <w:bCs/>
          <w:color w:val="000000" w:themeColor="text1"/>
          <w:sz w:val="24"/>
          <w:szCs w:val="24"/>
        </w:rPr>
        <w:t xml:space="preserve">w art. </w:t>
      </w:r>
      <w:r w:rsidR="00DC2BB3">
        <w:rPr>
          <w:rFonts w:eastAsia="Times New Roman" w:cstheme="minorHAnsi"/>
          <w:b/>
          <w:bCs/>
          <w:sz w:val="24"/>
          <w:szCs w:val="24"/>
        </w:rPr>
        <w:t>275 pkt 2</w:t>
      </w:r>
      <w:r w:rsidRPr="006B14C4">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ustawy z dnia 11 września 2019 r. Prawo zamówień publicznych (</w:t>
      </w:r>
      <w:proofErr w:type="spellStart"/>
      <w:r w:rsidR="00AA4D43">
        <w:rPr>
          <w:rFonts w:eastAsia="Times New Roman" w:cstheme="minorHAnsi"/>
          <w:bCs/>
          <w:color w:val="000000" w:themeColor="text1"/>
          <w:sz w:val="24"/>
          <w:szCs w:val="24"/>
        </w:rPr>
        <w:t>t.j</w:t>
      </w:r>
      <w:proofErr w:type="spellEnd"/>
      <w:r w:rsidR="00AA4D43">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 xml:space="preserve">Dz.U. </w:t>
      </w:r>
      <w:r w:rsidR="004C23C4">
        <w:rPr>
          <w:rFonts w:eastAsia="Times New Roman" w:cstheme="minorHAnsi"/>
          <w:bCs/>
          <w:color w:val="000000" w:themeColor="text1"/>
          <w:sz w:val="24"/>
          <w:szCs w:val="24"/>
        </w:rPr>
        <w:br/>
      </w:r>
      <w:r w:rsidRPr="00225408">
        <w:rPr>
          <w:rFonts w:eastAsia="Times New Roman" w:cstheme="minorHAnsi"/>
          <w:bCs/>
          <w:color w:val="000000" w:themeColor="text1"/>
          <w:sz w:val="24"/>
          <w:szCs w:val="24"/>
        </w:rPr>
        <w:t>z 20</w:t>
      </w:r>
      <w:r w:rsidR="00AA4D43">
        <w:rPr>
          <w:rFonts w:eastAsia="Times New Roman" w:cstheme="minorHAnsi"/>
          <w:bCs/>
          <w:color w:val="000000" w:themeColor="text1"/>
          <w:sz w:val="24"/>
          <w:szCs w:val="24"/>
        </w:rPr>
        <w:t>2</w:t>
      </w:r>
      <w:r w:rsidR="00C04782">
        <w:rPr>
          <w:rFonts w:eastAsia="Times New Roman" w:cstheme="minorHAnsi"/>
          <w:bCs/>
          <w:color w:val="000000" w:themeColor="text1"/>
          <w:sz w:val="24"/>
          <w:szCs w:val="24"/>
        </w:rPr>
        <w:t>3</w:t>
      </w:r>
      <w:r w:rsidRPr="00225408">
        <w:rPr>
          <w:rFonts w:eastAsia="Times New Roman" w:cstheme="minorHAnsi"/>
          <w:bCs/>
          <w:color w:val="000000" w:themeColor="text1"/>
          <w:sz w:val="24"/>
          <w:szCs w:val="24"/>
        </w:rPr>
        <w:t xml:space="preserve"> r. poz. </w:t>
      </w:r>
      <w:r w:rsidR="00C04782">
        <w:rPr>
          <w:rFonts w:eastAsia="Times New Roman" w:cstheme="minorHAnsi"/>
          <w:bCs/>
          <w:color w:val="000000" w:themeColor="text1"/>
          <w:sz w:val="24"/>
          <w:szCs w:val="24"/>
        </w:rPr>
        <w:t>1605</w:t>
      </w:r>
      <w:r w:rsidR="0050749D">
        <w:rPr>
          <w:rFonts w:eastAsia="Times New Roman" w:cstheme="minorHAnsi"/>
          <w:bCs/>
          <w:color w:val="000000" w:themeColor="text1"/>
          <w:sz w:val="24"/>
          <w:szCs w:val="24"/>
        </w:rPr>
        <w:t xml:space="preserve"> z </w:t>
      </w:r>
      <w:proofErr w:type="spellStart"/>
      <w:r w:rsidR="0050749D">
        <w:rPr>
          <w:rFonts w:eastAsia="Times New Roman" w:cstheme="minorHAnsi"/>
          <w:bCs/>
          <w:color w:val="000000" w:themeColor="text1"/>
          <w:sz w:val="24"/>
          <w:szCs w:val="24"/>
        </w:rPr>
        <w:t>późn</w:t>
      </w:r>
      <w:proofErr w:type="spellEnd"/>
      <w:r w:rsidR="0050749D">
        <w:rPr>
          <w:rFonts w:eastAsia="Times New Roman" w:cstheme="minorHAnsi"/>
          <w:bCs/>
          <w:color w:val="000000" w:themeColor="text1"/>
          <w:sz w:val="24"/>
          <w:szCs w:val="24"/>
        </w:rPr>
        <w:t>. zm.</w:t>
      </w:r>
      <w:r w:rsidRPr="00225408">
        <w:rPr>
          <w:rFonts w:eastAsia="Times New Roman" w:cstheme="minorHAnsi"/>
          <w:bCs/>
          <w:color w:val="000000" w:themeColor="text1"/>
          <w:sz w:val="24"/>
          <w:szCs w:val="24"/>
        </w:rPr>
        <w:t xml:space="preserve">)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Default="00ED7A62" w:rsidP="00ED7A62">
      <w:pPr>
        <w:jc w:val="both"/>
        <w:rPr>
          <w:rFonts w:cstheme="minorHAnsi"/>
          <w:b/>
          <w:sz w:val="24"/>
          <w:szCs w:val="24"/>
        </w:rPr>
      </w:pPr>
      <w:r w:rsidRPr="00ED7A62">
        <w:rPr>
          <w:rFonts w:cstheme="minorHAnsi"/>
          <w:b/>
          <w:sz w:val="24"/>
          <w:szCs w:val="24"/>
        </w:rPr>
        <w:t>Dotyczy zadania pn.:</w:t>
      </w:r>
    </w:p>
    <w:p w14:paraId="272CD962" w14:textId="77777777" w:rsidR="00FC7D5F" w:rsidRPr="00ED7A62" w:rsidRDefault="00FC7D5F" w:rsidP="00ED7A62">
      <w:pPr>
        <w:jc w:val="both"/>
        <w:rPr>
          <w:rFonts w:cstheme="minorHAnsi"/>
          <w:b/>
          <w:sz w:val="24"/>
          <w:szCs w:val="24"/>
        </w:rPr>
      </w:pPr>
    </w:p>
    <w:p w14:paraId="4BAC3CD3" w14:textId="77777777" w:rsidR="00376936" w:rsidRPr="00CA5E7E" w:rsidRDefault="00376936" w:rsidP="00376936">
      <w:pPr>
        <w:spacing w:after="0"/>
        <w:jc w:val="center"/>
        <w:rPr>
          <w:rFonts w:cstheme="minorHAnsi"/>
          <w:b/>
          <w:sz w:val="28"/>
          <w:szCs w:val="28"/>
        </w:rPr>
      </w:pPr>
      <w:r w:rsidRPr="005305CE">
        <w:rPr>
          <w:rFonts w:cstheme="minorHAnsi"/>
          <w:b/>
          <w:sz w:val="28"/>
          <w:szCs w:val="28"/>
        </w:rPr>
        <w:t>„</w:t>
      </w:r>
      <w:r w:rsidRPr="00CA5E7E">
        <w:rPr>
          <w:rFonts w:cstheme="minorHAnsi"/>
          <w:b/>
          <w:sz w:val="28"/>
          <w:szCs w:val="28"/>
        </w:rPr>
        <w:t xml:space="preserve">Sporządzenie dokumentacji projektowo – wykonawczej </w:t>
      </w:r>
    </w:p>
    <w:p w14:paraId="29A63DD3" w14:textId="77777777" w:rsidR="00376936" w:rsidRPr="00CA5E7E" w:rsidRDefault="00376936" w:rsidP="00376936">
      <w:pPr>
        <w:spacing w:after="0"/>
        <w:jc w:val="center"/>
        <w:rPr>
          <w:rFonts w:cstheme="minorHAnsi"/>
          <w:b/>
          <w:sz w:val="28"/>
          <w:szCs w:val="28"/>
        </w:rPr>
      </w:pPr>
      <w:r w:rsidRPr="00CA5E7E">
        <w:rPr>
          <w:rFonts w:cstheme="minorHAnsi"/>
          <w:b/>
          <w:sz w:val="28"/>
          <w:szCs w:val="28"/>
        </w:rPr>
        <w:t xml:space="preserve">na wykonanie zagospodarowania </w:t>
      </w:r>
      <w:proofErr w:type="spellStart"/>
      <w:r w:rsidRPr="00CA5E7E">
        <w:rPr>
          <w:rFonts w:cstheme="minorHAnsi"/>
          <w:b/>
          <w:sz w:val="28"/>
          <w:szCs w:val="28"/>
        </w:rPr>
        <w:t>poscaleniowego</w:t>
      </w:r>
      <w:proofErr w:type="spellEnd"/>
      <w:r w:rsidRPr="00CA5E7E">
        <w:rPr>
          <w:rFonts w:cstheme="minorHAnsi"/>
          <w:b/>
          <w:sz w:val="28"/>
          <w:szCs w:val="28"/>
        </w:rPr>
        <w:t xml:space="preserve"> realizowanego</w:t>
      </w:r>
    </w:p>
    <w:p w14:paraId="699E92F4" w14:textId="77777777" w:rsidR="00376936" w:rsidRPr="00CA5E7E" w:rsidRDefault="00376936" w:rsidP="00376936">
      <w:pPr>
        <w:spacing w:after="0"/>
        <w:jc w:val="center"/>
        <w:rPr>
          <w:rFonts w:cstheme="minorHAnsi"/>
          <w:b/>
          <w:sz w:val="28"/>
          <w:szCs w:val="28"/>
        </w:rPr>
      </w:pPr>
      <w:r w:rsidRPr="00CA5E7E">
        <w:rPr>
          <w:rFonts w:cstheme="minorHAnsi"/>
          <w:b/>
          <w:sz w:val="28"/>
          <w:szCs w:val="28"/>
        </w:rPr>
        <w:t xml:space="preserve">w ramach scalenia gruntów w obszarze wsi: </w:t>
      </w:r>
    </w:p>
    <w:p w14:paraId="42412004" w14:textId="1D8ADA5A" w:rsidR="00376936" w:rsidRDefault="00376936" w:rsidP="00376936">
      <w:pPr>
        <w:spacing w:after="0"/>
        <w:jc w:val="center"/>
        <w:rPr>
          <w:rFonts w:cstheme="minorHAnsi"/>
          <w:b/>
          <w:sz w:val="28"/>
          <w:szCs w:val="28"/>
        </w:rPr>
      </w:pPr>
      <w:r>
        <w:rPr>
          <w:rFonts w:cstheme="minorHAnsi"/>
          <w:b/>
          <w:sz w:val="28"/>
          <w:szCs w:val="28"/>
        </w:rPr>
        <w:t>Grodzisko Górne, Wólka Grodziska</w:t>
      </w:r>
      <w:r w:rsidRPr="00CA5E7E">
        <w:rPr>
          <w:rFonts w:cstheme="minorHAnsi"/>
          <w:b/>
          <w:sz w:val="28"/>
          <w:szCs w:val="28"/>
        </w:rPr>
        <w:t xml:space="preserve"> gmina Grodzisko Dolne</w:t>
      </w:r>
      <w:r w:rsidRPr="005305CE">
        <w:rPr>
          <w:rFonts w:cstheme="minorHAnsi"/>
          <w:b/>
          <w:sz w:val="28"/>
          <w:szCs w:val="28"/>
        </w:rPr>
        <w:t xml:space="preserve">” </w:t>
      </w:r>
    </w:p>
    <w:p w14:paraId="57760BB9" w14:textId="77777777" w:rsidR="00376936" w:rsidRPr="009E3E15" w:rsidRDefault="00376936" w:rsidP="00376936">
      <w:pPr>
        <w:jc w:val="center"/>
        <w:rPr>
          <w:rFonts w:cstheme="minorHAnsi"/>
          <w:b/>
          <w:szCs w:val="28"/>
        </w:rPr>
      </w:pPr>
    </w:p>
    <w:p w14:paraId="16FADA83" w14:textId="190F875A" w:rsidR="00947873" w:rsidRDefault="00376936" w:rsidP="00376936">
      <w:pPr>
        <w:jc w:val="center"/>
        <w:rPr>
          <w:rFonts w:ascii="Calibri" w:eastAsia="Times New Roman" w:hAnsi="Calibri" w:cs="Calibri"/>
          <w:bCs/>
          <w:sz w:val="24"/>
          <w:szCs w:val="24"/>
          <w:u w:val="single"/>
        </w:rPr>
      </w:pPr>
      <w:r w:rsidRPr="00A04E09">
        <w:rPr>
          <w:rFonts w:ascii="Calibri" w:eastAsia="Times New Roman" w:hAnsi="Calibri" w:cs="Calibri"/>
          <w:bCs/>
          <w:sz w:val="24"/>
          <w:szCs w:val="24"/>
          <w:u w:val="single"/>
        </w:rPr>
        <w:t xml:space="preserve">Zamówienie dotyczy projektu realizowanego przy współfinansowaniu Unii Europejskiej </w:t>
      </w:r>
      <w:r>
        <w:rPr>
          <w:rFonts w:ascii="Calibri" w:eastAsia="Times New Roman" w:hAnsi="Calibri" w:cs="Calibri"/>
          <w:bCs/>
          <w:sz w:val="24"/>
          <w:szCs w:val="24"/>
          <w:u w:val="single"/>
        </w:rPr>
        <w:br/>
      </w:r>
      <w:r w:rsidRPr="00A04E09">
        <w:rPr>
          <w:rFonts w:ascii="Calibri" w:eastAsia="Times New Roman" w:hAnsi="Calibri" w:cs="Calibri"/>
          <w:bCs/>
          <w:sz w:val="24"/>
          <w:szCs w:val="24"/>
          <w:u w:val="single"/>
        </w:rPr>
        <w:t xml:space="preserve">w ramach </w:t>
      </w:r>
      <w:r w:rsidRPr="00A04E09">
        <w:rPr>
          <w:rFonts w:ascii="Calibri" w:eastAsia="Times New Roman" w:hAnsi="Calibri" w:cs="Calibri"/>
          <w:b/>
          <w:bCs/>
          <w:sz w:val="24"/>
          <w:szCs w:val="24"/>
          <w:u w:val="single"/>
        </w:rPr>
        <w:t>Programu Rozwoju Obszarów Wiejskich na lata 2014-2020</w:t>
      </w:r>
      <w:r w:rsidRPr="00A04E09">
        <w:rPr>
          <w:rFonts w:ascii="Calibri" w:eastAsia="Times New Roman" w:hAnsi="Calibri" w:cs="Calibri"/>
          <w:bCs/>
          <w:sz w:val="24"/>
          <w:szCs w:val="24"/>
          <w:u w:val="single"/>
        </w:rPr>
        <w:t xml:space="preserve">, </w:t>
      </w:r>
      <w:r>
        <w:rPr>
          <w:rFonts w:ascii="Calibri" w:eastAsia="Times New Roman" w:hAnsi="Calibri" w:cs="Calibri"/>
          <w:bCs/>
          <w:sz w:val="24"/>
          <w:szCs w:val="24"/>
          <w:u w:val="single"/>
        </w:rPr>
        <w:br/>
      </w:r>
      <w:r w:rsidRPr="00A04E09">
        <w:rPr>
          <w:rFonts w:ascii="Calibri" w:eastAsia="Times New Roman" w:hAnsi="Calibri" w:cs="Calibri"/>
          <w:bCs/>
          <w:sz w:val="24"/>
          <w:szCs w:val="24"/>
          <w:u w:val="single"/>
        </w:rPr>
        <w:t>poddziałanie: Wsparcie na inwestycje związane z rozwojem, modernizacją i dostosowaniem rolnictwa i leśnictwa.</w:t>
      </w:r>
    </w:p>
    <w:p w14:paraId="350B67B7" w14:textId="77777777" w:rsidR="00376936" w:rsidRDefault="00376936" w:rsidP="00376936">
      <w:pPr>
        <w:jc w:val="center"/>
        <w:rPr>
          <w:rFonts w:ascii="Calibri" w:eastAsia="Times New Roman" w:hAnsi="Calibri" w:cs="Calibri"/>
          <w:bCs/>
          <w:sz w:val="24"/>
          <w:szCs w:val="24"/>
          <w:u w:val="single"/>
        </w:rPr>
      </w:pPr>
    </w:p>
    <w:p w14:paraId="535AA105" w14:textId="77777777" w:rsidR="00376936" w:rsidRPr="00376936" w:rsidRDefault="00376936" w:rsidP="00376936">
      <w:pPr>
        <w:jc w:val="center"/>
        <w:rPr>
          <w:rFonts w:ascii="Calibri" w:eastAsia="Times New Roman" w:hAnsi="Calibri" w:cs="Calibri"/>
          <w:bCs/>
          <w:sz w:val="24"/>
          <w:szCs w:val="24"/>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7FBB6223" w14:textId="56E02A10" w:rsidR="00D62382" w:rsidRPr="00376936" w:rsidRDefault="008540B3" w:rsidP="00376936">
            <w:pPr>
              <w:jc w:val="center"/>
              <w:rPr>
                <w:bCs/>
                <w:sz w:val="20"/>
                <w:szCs w:val="24"/>
              </w:rPr>
            </w:pPr>
            <w:r w:rsidRPr="008540B3">
              <w:rPr>
                <w:bCs/>
                <w:sz w:val="20"/>
                <w:szCs w:val="24"/>
              </w:rPr>
              <w:t>(Podpisane bezpiecznym podpisem elektronicznym)</w:t>
            </w:r>
          </w:p>
        </w:tc>
      </w:tr>
    </w:tbl>
    <w:p w14:paraId="6E2E69A7" w14:textId="7C50B21C" w:rsidR="00AB5642" w:rsidRPr="00747F5F" w:rsidRDefault="00AB5642" w:rsidP="00C56E30">
      <w:pPr>
        <w:jc w:val="center"/>
        <w:rPr>
          <w:rFonts w:cstheme="minorHAnsi"/>
          <w:b/>
          <w:bCs/>
        </w:rPr>
      </w:pPr>
      <w:r w:rsidRPr="00747F5F">
        <w:rPr>
          <w:rFonts w:cstheme="minorHAnsi"/>
          <w:b/>
          <w:sz w:val="24"/>
        </w:rPr>
        <w:t xml:space="preserve">Leżajsk, dnia </w:t>
      </w:r>
      <w:r w:rsidR="006D4A5A">
        <w:rPr>
          <w:rFonts w:cstheme="minorHAnsi"/>
          <w:b/>
          <w:sz w:val="24"/>
        </w:rPr>
        <w:t>22</w:t>
      </w:r>
      <w:r w:rsidR="00240177" w:rsidRPr="00747F5F">
        <w:rPr>
          <w:rFonts w:cstheme="minorHAnsi"/>
          <w:b/>
          <w:sz w:val="24"/>
        </w:rPr>
        <w:t>.</w:t>
      </w:r>
      <w:r w:rsidR="00376936">
        <w:rPr>
          <w:rFonts w:cstheme="minorHAnsi"/>
          <w:b/>
          <w:sz w:val="24"/>
        </w:rPr>
        <w:t>1</w:t>
      </w:r>
      <w:r w:rsidR="00C56E30">
        <w:rPr>
          <w:rFonts w:cstheme="minorHAnsi"/>
          <w:b/>
          <w:sz w:val="24"/>
        </w:rPr>
        <w:t>2</w:t>
      </w:r>
      <w:r w:rsidR="009569AA" w:rsidRPr="00747F5F">
        <w:rPr>
          <w:rFonts w:cstheme="minorHAnsi"/>
          <w:b/>
          <w:sz w:val="24"/>
        </w:rPr>
        <w:t>.2023</w:t>
      </w:r>
      <w:r w:rsidR="00593B60" w:rsidRPr="00747F5F">
        <w:rPr>
          <w:rFonts w:cstheme="minorHAnsi"/>
          <w:b/>
          <w:sz w:val="24"/>
        </w:rPr>
        <w:t xml:space="preserve"> </w:t>
      </w:r>
      <w:r w:rsidRPr="00747F5F">
        <w:rPr>
          <w:rFonts w:cstheme="minorHAnsi"/>
          <w:b/>
          <w:sz w:val="24"/>
        </w:rPr>
        <w:t>r.</w:t>
      </w:r>
    </w:p>
    <w:p w14:paraId="16831EF1" w14:textId="7C37C012"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78ACDA0C" w14:textId="77777777" w:rsidR="002F23DD" w:rsidRDefault="002F23DD" w:rsidP="002F23DD">
      <w:pPr>
        <w:jc w:val="both"/>
        <w:rPr>
          <w:sz w:val="24"/>
          <w:szCs w:val="24"/>
        </w:rPr>
      </w:pPr>
      <w:r w:rsidRPr="00E91187">
        <w:rPr>
          <w:b/>
          <w:bCs/>
          <w:sz w:val="24"/>
          <w:szCs w:val="24"/>
        </w:rPr>
        <w:t xml:space="preserve">Załącznik nr 1 – </w:t>
      </w:r>
      <w:r>
        <w:rPr>
          <w:sz w:val="24"/>
          <w:szCs w:val="24"/>
        </w:rPr>
        <w:t>Formularz ofertowy</w:t>
      </w:r>
    </w:p>
    <w:p w14:paraId="1A35F3C6" w14:textId="009F4C57" w:rsidR="002F23DD" w:rsidRDefault="002F23DD" w:rsidP="002F23DD">
      <w:pPr>
        <w:jc w:val="both"/>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Pr>
          <w:b/>
          <w:bCs/>
          <w:sz w:val="24"/>
          <w:szCs w:val="24"/>
        </w:rPr>
        <w:t xml:space="preserve"> </w:t>
      </w:r>
      <w:r w:rsidR="006C5600">
        <w:rPr>
          <w:bCs/>
          <w:sz w:val="24"/>
          <w:szCs w:val="24"/>
        </w:rPr>
        <w:t>Opis</w:t>
      </w:r>
      <w:r w:rsidRPr="004B0E44">
        <w:rPr>
          <w:bCs/>
          <w:sz w:val="24"/>
          <w:szCs w:val="24"/>
        </w:rPr>
        <w:t xml:space="preserve"> </w:t>
      </w:r>
      <w:r>
        <w:rPr>
          <w:bCs/>
          <w:sz w:val="24"/>
          <w:szCs w:val="24"/>
        </w:rPr>
        <w:t>przedmiotu zamówienia</w:t>
      </w:r>
    </w:p>
    <w:p w14:paraId="22D5BEAF" w14:textId="77777777" w:rsidR="002F23DD" w:rsidRDefault="002F23DD" w:rsidP="002F23DD">
      <w:pPr>
        <w:jc w:val="both"/>
        <w:rPr>
          <w:sz w:val="24"/>
          <w:szCs w:val="24"/>
        </w:rPr>
      </w:pPr>
      <w:r w:rsidRPr="00E91187">
        <w:rPr>
          <w:b/>
          <w:bCs/>
          <w:sz w:val="24"/>
          <w:szCs w:val="24"/>
        </w:rPr>
        <w:t xml:space="preserve">Załącznik nr </w:t>
      </w:r>
      <w:r>
        <w:rPr>
          <w:b/>
          <w:bCs/>
          <w:sz w:val="24"/>
          <w:szCs w:val="24"/>
        </w:rPr>
        <w:t>3</w:t>
      </w:r>
      <w:r w:rsidRPr="00E91187">
        <w:rPr>
          <w:b/>
          <w:bCs/>
          <w:sz w:val="24"/>
          <w:szCs w:val="24"/>
        </w:rPr>
        <w:t xml:space="preserve"> –</w:t>
      </w:r>
      <w:r>
        <w:rPr>
          <w:b/>
          <w:bCs/>
          <w:sz w:val="28"/>
          <w:szCs w:val="28"/>
        </w:rPr>
        <w:t xml:space="preserve"> </w:t>
      </w:r>
      <w:r w:rsidRPr="00327C66">
        <w:rPr>
          <w:rFonts w:cstheme="minorHAnsi"/>
          <w:bCs/>
          <w:sz w:val="24"/>
          <w:szCs w:val="24"/>
        </w:rPr>
        <w:t>Oświadczenie</w:t>
      </w:r>
      <w:r w:rsidRPr="00CE4282">
        <w:rPr>
          <w:rFonts w:cstheme="minorHAnsi"/>
          <w:b/>
          <w:bCs/>
          <w:sz w:val="24"/>
          <w:szCs w:val="24"/>
        </w:rPr>
        <w:t xml:space="preserve"> </w:t>
      </w:r>
      <w:r w:rsidRPr="004D77DB">
        <w:rPr>
          <w:sz w:val="24"/>
          <w:szCs w:val="24"/>
        </w:rPr>
        <w:t>dotyczące spełnienia warunków udziału w postępowaniu</w:t>
      </w:r>
      <w:r w:rsidRPr="00CE4282">
        <w:rPr>
          <w:rFonts w:cstheme="minorHAnsi"/>
          <w:bCs/>
          <w:sz w:val="24"/>
          <w:szCs w:val="24"/>
        </w:rPr>
        <w:t xml:space="preserve"> </w:t>
      </w:r>
      <w:r>
        <w:rPr>
          <w:rFonts w:cstheme="minorHAnsi"/>
          <w:bCs/>
          <w:sz w:val="24"/>
          <w:szCs w:val="24"/>
        </w:rPr>
        <w:br/>
      </w:r>
      <w:r w:rsidRPr="00CE4282">
        <w:rPr>
          <w:rFonts w:cstheme="minorHAnsi"/>
          <w:bCs/>
          <w:sz w:val="24"/>
          <w:szCs w:val="24"/>
        </w:rPr>
        <w:t>oraz o braku podstaw do wykluczenia z postępowania</w:t>
      </w:r>
    </w:p>
    <w:p w14:paraId="7D010B8C" w14:textId="77777777" w:rsidR="002F23DD" w:rsidRDefault="002F23DD" w:rsidP="002F23DD">
      <w:pPr>
        <w:jc w:val="both"/>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Pr="00327C66">
        <w:rPr>
          <w:sz w:val="24"/>
          <w:szCs w:val="24"/>
        </w:rPr>
        <w:t xml:space="preserve">Wykaz </w:t>
      </w:r>
      <w:r>
        <w:rPr>
          <w:sz w:val="24"/>
          <w:szCs w:val="24"/>
        </w:rPr>
        <w:t>usług</w:t>
      </w:r>
    </w:p>
    <w:p w14:paraId="2C25011B" w14:textId="77777777" w:rsidR="002F23DD" w:rsidRDefault="002F23DD" w:rsidP="002F23DD">
      <w:pPr>
        <w:jc w:val="both"/>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Pr>
          <w:sz w:val="24"/>
          <w:szCs w:val="24"/>
        </w:rPr>
        <w:t>Wykaz osób</w:t>
      </w:r>
      <w:r w:rsidRPr="00327C66">
        <w:rPr>
          <w:sz w:val="24"/>
          <w:szCs w:val="24"/>
        </w:rPr>
        <w:t xml:space="preserve"> skierowanych przez wykonawcę do re</w:t>
      </w:r>
      <w:r>
        <w:rPr>
          <w:sz w:val="24"/>
          <w:szCs w:val="24"/>
        </w:rPr>
        <w:t>alizacji zamówienia publicznego</w:t>
      </w:r>
    </w:p>
    <w:p w14:paraId="22A83D68" w14:textId="77777777" w:rsidR="002F23DD" w:rsidRDefault="002F23DD" w:rsidP="002F23DD">
      <w:pPr>
        <w:jc w:val="both"/>
        <w:rPr>
          <w:sz w:val="24"/>
          <w:szCs w:val="24"/>
        </w:rPr>
      </w:pPr>
      <w:r w:rsidRPr="00E91187">
        <w:rPr>
          <w:b/>
          <w:bCs/>
          <w:sz w:val="24"/>
          <w:szCs w:val="24"/>
        </w:rPr>
        <w:t xml:space="preserve">Załącznik nr </w:t>
      </w:r>
      <w:r>
        <w:rPr>
          <w:b/>
          <w:bCs/>
          <w:sz w:val="24"/>
          <w:szCs w:val="24"/>
        </w:rPr>
        <w:t>6</w:t>
      </w:r>
      <w:r w:rsidRPr="00E91187">
        <w:rPr>
          <w:b/>
          <w:bCs/>
          <w:sz w:val="24"/>
          <w:szCs w:val="24"/>
        </w:rPr>
        <w:t xml:space="preserve"> –</w:t>
      </w:r>
      <w:r>
        <w:rPr>
          <w:b/>
          <w:bCs/>
          <w:sz w:val="28"/>
          <w:szCs w:val="28"/>
        </w:rPr>
        <w:t xml:space="preserve"> </w:t>
      </w:r>
      <w:r>
        <w:rPr>
          <w:sz w:val="24"/>
          <w:szCs w:val="24"/>
        </w:rPr>
        <w:t>Zobowiązanie innego podmiotu do oddania do dyspozycji niezbędnych zasobów na okres korzystania z nich przy wykonywaniu zamówienia</w:t>
      </w:r>
    </w:p>
    <w:p w14:paraId="2B487508" w14:textId="7BC7DED8" w:rsidR="002F23DD" w:rsidRDefault="002F23DD" w:rsidP="002F23DD">
      <w:pPr>
        <w:jc w:val="both"/>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Pr="00A6014F">
        <w:rPr>
          <w:sz w:val="24"/>
          <w:szCs w:val="24"/>
        </w:rPr>
        <w:t xml:space="preserve">Oświadczenie </w:t>
      </w:r>
      <w:r w:rsidRPr="00607AD2">
        <w:rPr>
          <w:sz w:val="24"/>
          <w:szCs w:val="24"/>
        </w:rPr>
        <w:t>Wykonawców wspólnie ubiegających się o udzielnie zamówienia (składane na podsta</w:t>
      </w:r>
      <w:r>
        <w:rPr>
          <w:sz w:val="24"/>
          <w:szCs w:val="24"/>
        </w:rPr>
        <w:t xml:space="preserve">wie art. 117 ust. 4 ustawy </w:t>
      </w:r>
      <w:proofErr w:type="spellStart"/>
      <w:r>
        <w:rPr>
          <w:sz w:val="24"/>
          <w:szCs w:val="24"/>
        </w:rPr>
        <w:t>Pzp</w:t>
      </w:r>
      <w:proofErr w:type="spellEnd"/>
      <w:r>
        <w:rPr>
          <w:sz w:val="24"/>
          <w:szCs w:val="24"/>
        </w:rPr>
        <w:t>)</w:t>
      </w:r>
    </w:p>
    <w:p w14:paraId="15BE7ADE" w14:textId="77777777" w:rsidR="002F23DD" w:rsidRPr="0092166C" w:rsidRDefault="002F23DD" w:rsidP="002F23DD">
      <w:pPr>
        <w:jc w:val="both"/>
        <w:rPr>
          <w:bCs/>
          <w:sz w:val="24"/>
          <w:szCs w:val="28"/>
        </w:rPr>
      </w:pPr>
      <w:r w:rsidRPr="002215FE">
        <w:rPr>
          <w:b/>
          <w:bCs/>
          <w:sz w:val="24"/>
          <w:szCs w:val="24"/>
        </w:rPr>
        <w:t>Załącznik nr</w:t>
      </w:r>
      <w:r>
        <w:rPr>
          <w:b/>
          <w:bCs/>
          <w:sz w:val="24"/>
          <w:szCs w:val="24"/>
        </w:rPr>
        <w:t xml:space="preserve"> 8 </w:t>
      </w:r>
      <w:r>
        <w:rPr>
          <w:b/>
          <w:bCs/>
          <w:sz w:val="28"/>
          <w:szCs w:val="28"/>
        </w:rPr>
        <w:t xml:space="preserve">– </w:t>
      </w:r>
      <w:r>
        <w:rPr>
          <w:bCs/>
          <w:sz w:val="24"/>
          <w:szCs w:val="28"/>
        </w:rPr>
        <w:t>Wzory umów</w:t>
      </w:r>
    </w:p>
    <w:p w14:paraId="5D5163A0" w14:textId="0851EF21" w:rsidR="00257C0A" w:rsidRDefault="00257C0A" w:rsidP="002F23DD">
      <w:pPr>
        <w:pStyle w:val="Spistreci1"/>
        <w:tabs>
          <w:tab w:val="left" w:pos="440"/>
          <w:tab w:val="right" w:leader="dot" w:pos="9062"/>
        </w:tabs>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6FE01595" w14:textId="21FA433F" w:rsidR="0024017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w:t>
      </w:r>
      <w:proofErr w:type="gramStart"/>
      <w:r w:rsidRPr="00AB5642">
        <w:rPr>
          <w:rFonts w:cstheme="minorHAnsi"/>
          <w:bCs/>
          <w:sz w:val="24"/>
          <w:szCs w:val="24"/>
        </w:rPr>
        <w:t>fax:  017</w:t>
      </w:r>
      <w:proofErr w:type="gramEnd"/>
      <w:r w:rsidRPr="00AB5642">
        <w:rPr>
          <w:rFonts w:cstheme="minorHAnsi"/>
          <w:bCs/>
          <w:sz w:val="24"/>
          <w:szCs w:val="24"/>
        </w:rPr>
        <w:t xml:space="preserve">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40177" w:rsidRDefault="00AB5642" w:rsidP="00AB5642">
      <w:pPr>
        <w:pStyle w:val="Akapitzlist"/>
        <w:ind w:left="851"/>
        <w:jc w:val="both"/>
        <w:outlineLvl w:val="1"/>
        <w:rPr>
          <w:rFonts w:cstheme="minorHAnsi"/>
          <w:bCs/>
          <w:sz w:val="24"/>
          <w:szCs w:val="24"/>
          <w:lang w:val="en-US"/>
        </w:rPr>
      </w:pPr>
      <w:r w:rsidRPr="00240177">
        <w:rPr>
          <w:rFonts w:cstheme="minorHAnsi"/>
          <w:bCs/>
          <w:sz w:val="24"/>
          <w:szCs w:val="24"/>
          <w:lang w:val="en-US"/>
        </w:rPr>
        <w:t xml:space="preserve">e-mail: </w:t>
      </w:r>
      <w:hyperlink r:id="rId8" w:history="1">
        <w:r w:rsidRPr="00240177">
          <w:rPr>
            <w:rStyle w:val="Hipercze"/>
            <w:rFonts w:cstheme="minorHAnsi"/>
            <w:bCs/>
            <w:sz w:val="24"/>
            <w:szCs w:val="24"/>
            <w:lang w:val="en-US"/>
          </w:rPr>
          <w:t>powiat@starostwo.lezajsk.pl</w:t>
        </w:r>
      </w:hyperlink>
      <w:r w:rsidRPr="00240177">
        <w:rPr>
          <w:rFonts w:cstheme="minorHAnsi"/>
          <w:bCs/>
          <w:sz w:val="24"/>
          <w:szCs w:val="24"/>
          <w:lang w:val="en-US"/>
        </w:rPr>
        <w:t>;</w:t>
      </w:r>
      <w:bookmarkEnd w:id="6"/>
      <w:bookmarkEnd w:id="7"/>
    </w:p>
    <w:p w14:paraId="3C654978" w14:textId="77777777" w:rsidR="00AB5642" w:rsidRPr="00240177"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7BEF6AC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art. 275 pk</w:t>
      </w:r>
      <w:r w:rsidR="006B14C4">
        <w:rPr>
          <w:rFonts w:cstheme="minorHAnsi"/>
          <w:bCs/>
          <w:sz w:val="24"/>
          <w:szCs w:val="24"/>
        </w:rPr>
        <w:t xml:space="preserve">t </w:t>
      </w:r>
      <w:r w:rsidR="00DC2BB3">
        <w:rPr>
          <w:rFonts w:cstheme="minorHAnsi"/>
          <w:bCs/>
          <w:sz w:val="24"/>
          <w:szCs w:val="24"/>
        </w:rPr>
        <w:t>2</w:t>
      </w:r>
      <w:r w:rsidRPr="006A389A">
        <w:rPr>
          <w:rFonts w:cstheme="minorHAnsi"/>
          <w:bCs/>
          <w:sz w:val="24"/>
          <w:szCs w:val="24"/>
        </w:rPr>
        <w:t xml:space="preserve">)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593B60">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64AC3724" w:rsidR="005E5FCA" w:rsidRDefault="00E65D23" w:rsidP="00AB5642">
      <w:pPr>
        <w:pStyle w:val="Akapitzlist"/>
        <w:numPr>
          <w:ilvl w:val="1"/>
          <w:numId w:val="1"/>
        </w:numPr>
        <w:jc w:val="both"/>
        <w:rPr>
          <w:rFonts w:cstheme="minorHAnsi"/>
          <w:bCs/>
          <w:sz w:val="24"/>
          <w:szCs w:val="24"/>
        </w:rPr>
      </w:pPr>
      <w:r>
        <w:rPr>
          <w:rFonts w:cstheme="minorHAnsi"/>
          <w:bCs/>
          <w:sz w:val="24"/>
          <w:szCs w:val="24"/>
        </w:rPr>
        <w:t xml:space="preserve">Zamawiający </w:t>
      </w:r>
      <w:proofErr w:type="gramStart"/>
      <w:r w:rsidR="00DC2BB3">
        <w:rPr>
          <w:rFonts w:cstheme="minorHAnsi"/>
          <w:bCs/>
          <w:sz w:val="24"/>
          <w:szCs w:val="24"/>
        </w:rPr>
        <w:t>przewiduje  wybór</w:t>
      </w:r>
      <w:proofErr w:type="gramEnd"/>
      <w:r w:rsidR="006A389A" w:rsidRPr="006A389A">
        <w:rPr>
          <w:rFonts w:cstheme="minorHAnsi"/>
          <w:bCs/>
          <w:sz w:val="24"/>
          <w:szCs w:val="24"/>
        </w:rPr>
        <w:t xml:space="preserve">  najkorzystniejszej  oferty  z  możliwością prowadzenia negocjacji.</w:t>
      </w:r>
    </w:p>
    <w:p w14:paraId="67EC69A2" w14:textId="6189F01D" w:rsidR="00E65D23" w:rsidRPr="005E5FCA" w:rsidRDefault="00E65D23" w:rsidP="00AB5642">
      <w:pPr>
        <w:pStyle w:val="Akapitzlist"/>
        <w:numPr>
          <w:ilvl w:val="1"/>
          <w:numId w:val="1"/>
        </w:numPr>
        <w:jc w:val="both"/>
        <w:rPr>
          <w:rFonts w:cstheme="minorHAnsi"/>
          <w:bCs/>
          <w:sz w:val="24"/>
          <w:szCs w:val="24"/>
        </w:rPr>
      </w:pPr>
      <w:r>
        <w:rPr>
          <w:rFonts w:cstheme="minorHAnsi"/>
          <w:bCs/>
          <w:sz w:val="24"/>
          <w:szCs w:val="24"/>
        </w:rPr>
        <w:t>Szacunkowa wartość przedmiotowego zamówienia nie przekracza progó</w:t>
      </w:r>
      <w:r w:rsidR="00C4193A">
        <w:rPr>
          <w:rFonts w:cstheme="minorHAnsi"/>
          <w:bCs/>
          <w:sz w:val="24"/>
          <w:szCs w:val="24"/>
        </w:rPr>
        <w:t>w unijnyc</w:t>
      </w:r>
      <w:r>
        <w:rPr>
          <w:rFonts w:cstheme="minorHAnsi"/>
          <w:bCs/>
          <w:sz w:val="24"/>
          <w:szCs w:val="24"/>
        </w:rPr>
        <w:t>h</w:t>
      </w:r>
      <w:r w:rsidR="00C4193A">
        <w:rPr>
          <w:rFonts w:cstheme="minorHAnsi"/>
          <w:bCs/>
          <w:sz w:val="24"/>
          <w:szCs w:val="24"/>
        </w:rPr>
        <w:t xml:space="preserve">, </w:t>
      </w:r>
      <w:r w:rsidR="00C4193A">
        <w:rPr>
          <w:rFonts w:cstheme="minorHAnsi"/>
          <w:bCs/>
          <w:sz w:val="24"/>
          <w:szCs w:val="24"/>
        </w:rPr>
        <w:br/>
        <w:t xml:space="preserve">o jakich mowa w art. 3 ustawy </w:t>
      </w:r>
      <w:proofErr w:type="spellStart"/>
      <w:r w:rsidR="00C4193A">
        <w:rPr>
          <w:rFonts w:cstheme="minorHAnsi"/>
          <w:bCs/>
          <w:sz w:val="24"/>
          <w:szCs w:val="24"/>
        </w:rPr>
        <w:t>Pzp</w:t>
      </w:r>
      <w:proofErr w:type="spellEnd"/>
      <w:r w:rsidR="00C4193A">
        <w:rPr>
          <w:rFonts w:cstheme="minorHAnsi"/>
          <w:bCs/>
          <w:sz w:val="24"/>
          <w:szCs w:val="24"/>
        </w:rPr>
        <w:t>.</w:t>
      </w:r>
    </w:p>
    <w:p w14:paraId="1B333C61" w14:textId="77777777" w:rsid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66D22CE1" w14:textId="2ACC83AB" w:rsidR="008550A3" w:rsidRPr="005E5FCA" w:rsidRDefault="008550A3" w:rsidP="00AB5642">
      <w:pPr>
        <w:pStyle w:val="Akapitzlist"/>
        <w:numPr>
          <w:ilvl w:val="1"/>
          <w:numId w:val="1"/>
        </w:numPr>
        <w:jc w:val="both"/>
        <w:rPr>
          <w:rFonts w:cstheme="minorHAnsi"/>
          <w:bCs/>
          <w:sz w:val="24"/>
          <w:szCs w:val="24"/>
        </w:rPr>
      </w:pPr>
      <w:r>
        <w:rPr>
          <w:rFonts w:cstheme="minorHAnsi"/>
          <w:bCs/>
          <w:sz w:val="24"/>
          <w:szCs w:val="24"/>
        </w:rPr>
        <w:t>Zamawiający nie prowadzi post</w:t>
      </w:r>
      <w:r w:rsidR="00D3053C">
        <w:rPr>
          <w:rFonts w:cstheme="minorHAnsi"/>
          <w:bCs/>
          <w:sz w:val="24"/>
          <w:szCs w:val="24"/>
        </w:rPr>
        <w:t>ę</w:t>
      </w:r>
      <w:r>
        <w:rPr>
          <w:rFonts w:cstheme="minorHAnsi"/>
          <w:bCs/>
          <w:sz w:val="24"/>
          <w:szCs w:val="24"/>
        </w:rPr>
        <w:t>powania w celu zawarcia umowy ramowej.</w:t>
      </w:r>
    </w:p>
    <w:p w14:paraId="04E2AA6F" w14:textId="7F08B854" w:rsidR="001A514D" w:rsidRPr="00240177" w:rsidRDefault="005E5FCA" w:rsidP="00240177">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5CA977A8" w14:textId="2E48A2EA" w:rsidR="00294432" w:rsidRPr="00294432" w:rsidRDefault="00294432" w:rsidP="00294432">
      <w:pPr>
        <w:pStyle w:val="Akapitzlist"/>
        <w:numPr>
          <w:ilvl w:val="1"/>
          <w:numId w:val="1"/>
        </w:numPr>
        <w:jc w:val="both"/>
        <w:rPr>
          <w:rFonts w:cstheme="minorHAnsi"/>
          <w:bCs/>
          <w:sz w:val="24"/>
          <w:szCs w:val="24"/>
        </w:rPr>
      </w:pPr>
      <w:r w:rsidRPr="00294432">
        <w:rPr>
          <w:rFonts w:cstheme="minorHAnsi"/>
          <w:bCs/>
          <w:sz w:val="24"/>
          <w:szCs w:val="24"/>
        </w:rPr>
        <w:t xml:space="preserve">Zamawiający dokonuje podziału zamówienia na </w:t>
      </w:r>
      <w:r w:rsidRPr="0050749D">
        <w:rPr>
          <w:rFonts w:cstheme="minorHAnsi"/>
          <w:b/>
          <w:sz w:val="24"/>
          <w:szCs w:val="24"/>
        </w:rPr>
        <w:t>dwie odrębne części</w:t>
      </w:r>
      <w:r w:rsidRPr="00294432">
        <w:rPr>
          <w:rFonts w:cstheme="minorHAnsi"/>
          <w:bCs/>
          <w:sz w:val="24"/>
          <w:szCs w:val="24"/>
        </w:rPr>
        <w:t>, podlegające odrębnym odbiorom i fakturowaniu.</w:t>
      </w:r>
    </w:p>
    <w:p w14:paraId="6C605F64" w14:textId="77777777" w:rsidR="00294432" w:rsidRPr="00294432" w:rsidRDefault="00294432" w:rsidP="00294432">
      <w:pPr>
        <w:pStyle w:val="Akapitzlist"/>
        <w:ind w:left="851"/>
        <w:jc w:val="both"/>
        <w:rPr>
          <w:rFonts w:cstheme="minorHAnsi"/>
          <w:bCs/>
          <w:sz w:val="24"/>
          <w:szCs w:val="24"/>
        </w:rPr>
      </w:pPr>
      <w:r w:rsidRPr="00294432">
        <w:rPr>
          <w:rFonts w:cstheme="minorHAnsi"/>
          <w:bCs/>
          <w:sz w:val="24"/>
          <w:szCs w:val="24"/>
        </w:rPr>
        <w:t xml:space="preserve">Zamawiający dopuszcza możliwość składania ofert częściowych na dowolną część lub wszystkie części zamówienia. Zamawiający nie określa maksymalnej liczby części zamówienia, na które oferty częściowe może złożyć jeden Wykonawca. Zamawiający nie ogranicza liczby części zamówienia, których może udzielić jednemu Wykonawcy.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3709A1EF" w14:textId="02BA68CA" w:rsidR="00E9176B" w:rsidRDefault="00E9176B" w:rsidP="00E4278A">
      <w:pPr>
        <w:pStyle w:val="Akapitzlist"/>
        <w:numPr>
          <w:ilvl w:val="1"/>
          <w:numId w:val="1"/>
        </w:numPr>
        <w:jc w:val="both"/>
        <w:rPr>
          <w:rFonts w:cstheme="minorHAnsi"/>
          <w:bCs/>
          <w:sz w:val="24"/>
          <w:szCs w:val="24"/>
        </w:rPr>
      </w:pPr>
      <w:r>
        <w:rPr>
          <w:rFonts w:cstheme="minorHAnsi"/>
          <w:bCs/>
          <w:sz w:val="24"/>
          <w:szCs w:val="24"/>
        </w:rPr>
        <w:t>Zamawiający informuje, iż przed wszczęciem postępowania nie przeprowadzono wstępnych konsultacji rynkowych.</w:t>
      </w:r>
    </w:p>
    <w:p w14:paraId="058A4815" w14:textId="5F919A7A" w:rsidR="00966806" w:rsidRPr="00240177" w:rsidRDefault="00564D73" w:rsidP="00240177">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52933958" w14:textId="3BBD4378" w:rsidR="008550A3" w:rsidRDefault="008550A3" w:rsidP="001A514D">
      <w:pPr>
        <w:pStyle w:val="Akapitzlist"/>
        <w:numPr>
          <w:ilvl w:val="1"/>
          <w:numId w:val="1"/>
        </w:numPr>
        <w:rPr>
          <w:rFonts w:cstheme="minorHAnsi"/>
          <w:bCs/>
          <w:sz w:val="24"/>
          <w:szCs w:val="24"/>
        </w:rPr>
      </w:pPr>
      <w:r>
        <w:rPr>
          <w:rFonts w:cstheme="minorHAnsi"/>
          <w:bCs/>
          <w:sz w:val="24"/>
          <w:szCs w:val="24"/>
        </w:rPr>
        <w:t>Zamawiający nie przewiduje zwrotu kosztów udziału w postępowaniu.</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505DBDAD" w14:textId="6FA76198" w:rsidR="00DE7A8D" w:rsidRDefault="00DE7A8D" w:rsidP="001E47BB">
      <w:pPr>
        <w:pStyle w:val="Akapitzlist"/>
        <w:numPr>
          <w:ilvl w:val="1"/>
          <w:numId w:val="1"/>
        </w:numPr>
        <w:jc w:val="both"/>
        <w:rPr>
          <w:rFonts w:cstheme="minorHAnsi"/>
          <w:bCs/>
          <w:sz w:val="24"/>
          <w:szCs w:val="24"/>
        </w:rPr>
      </w:pPr>
      <w:r>
        <w:rPr>
          <w:rFonts w:cstheme="minorHAnsi"/>
          <w:bCs/>
          <w:sz w:val="24"/>
          <w:szCs w:val="24"/>
        </w:rPr>
        <w:lastRenderedPageBreak/>
        <w:t xml:space="preserve">Zgodnie z art. 256 </w:t>
      </w:r>
      <w:proofErr w:type="spellStart"/>
      <w:r>
        <w:rPr>
          <w:rFonts w:cstheme="minorHAnsi"/>
          <w:bCs/>
          <w:sz w:val="24"/>
          <w:szCs w:val="24"/>
        </w:rPr>
        <w:t>Pzp</w:t>
      </w:r>
      <w:proofErr w:type="spellEnd"/>
      <w:r>
        <w:rPr>
          <w:rFonts w:cstheme="minorHAnsi"/>
          <w:bCs/>
          <w:sz w:val="24"/>
          <w:szCs w:val="24"/>
        </w:rPr>
        <w:t xml:space="preserve"> Zamawiający może unieważnić postępowanie o udzielenie zamówienia odpowiednio przed upływem terminu składania ofert, jeżeli wystąpiły okoliczności powodujące, że dalsze prowadzenie postępowania jest nieuzasadnione.</w:t>
      </w:r>
    </w:p>
    <w:p w14:paraId="1258B1BD" w14:textId="170A9536" w:rsidR="00DE7A8D" w:rsidRDefault="001841C1" w:rsidP="001E47BB">
      <w:pPr>
        <w:pStyle w:val="Akapitzlist"/>
        <w:numPr>
          <w:ilvl w:val="1"/>
          <w:numId w:val="1"/>
        </w:numPr>
        <w:jc w:val="both"/>
        <w:rPr>
          <w:rFonts w:cstheme="minorHAnsi"/>
          <w:bCs/>
          <w:sz w:val="24"/>
          <w:szCs w:val="24"/>
        </w:rPr>
      </w:pPr>
      <w:r>
        <w:rPr>
          <w:rFonts w:cstheme="minorHAnsi"/>
          <w:bCs/>
          <w:sz w:val="24"/>
          <w:szCs w:val="24"/>
        </w:rPr>
        <w:t>Na podstawie art. 255 pkt 5)</w:t>
      </w:r>
      <w:r w:rsidR="00DE7A8D">
        <w:rPr>
          <w:rFonts w:cstheme="minorHAnsi"/>
          <w:bCs/>
          <w:sz w:val="24"/>
          <w:szCs w:val="24"/>
        </w:rPr>
        <w:t xml:space="preserve"> </w:t>
      </w:r>
      <w:proofErr w:type="spellStart"/>
      <w:r w:rsidR="00DE7A8D">
        <w:rPr>
          <w:rFonts w:cstheme="minorHAnsi"/>
          <w:bCs/>
          <w:sz w:val="24"/>
          <w:szCs w:val="24"/>
        </w:rPr>
        <w:t>Pzp</w:t>
      </w:r>
      <w:proofErr w:type="spellEnd"/>
      <w:r w:rsidR="00DE7A8D">
        <w:rPr>
          <w:rFonts w:cstheme="minorHAnsi"/>
          <w:bCs/>
          <w:sz w:val="24"/>
          <w:szCs w:val="24"/>
        </w:rPr>
        <w:t xml:space="preserve"> Zamawiający unieważni postępowani</w:t>
      </w:r>
      <w:r>
        <w:rPr>
          <w:rFonts w:cstheme="minorHAnsi"/>
          <w:bCs/>
          <w:sz w:val="24"/>
          <w:szCs w:val="24"/>
        </w:rPr>
        <w:t>e</w:t>
      </w:r>
      <w:r w:rsidR="00DE7A8D">
        <w:rPr>
          <w:rFonts w:cstheme="minorHAnsi"/>
          <w:bCs/>
          <w:sz w:val="24"/>
          <w:szCs w:val="24"/>
        </w:rPr>
        <w:t xml:space="preserve"> o udzielenie zamówienia publicznego</w:t>
      </w:r>
      <w:r>
        <w:rPr>
          <w:rFonts w:cstheme="minorHAnsi"/>
          <w:bCs/>
          <w:sz w:val="24"/>
          <w:szCs w:val="24"/>
        </w:rPr>
        <w:t>,</w:t>
      </w:r>
      <w:r w:rsidR="00DE7A8D">
        <w:rPr>
          <w:rFonts w:cstheme="minorHAnsi"/>
          <w:bCs/>
          <w:sz w:val="24"/>
          <w:szCs w:val="24"/>
        </w:rPr>
        <w:t xml:space="preserve"> je</w:t>
      </w:r>
      <w:r>
        <w:rPr>
          <w:rFonts w:cstheme="minorHAnsi"/>
          <w:bCs/>
          <w:sz w:val="24"/>
          <w:szCs w:val="24"/>
        </w:rPr>
        <w:t>że</w:t>
      </w:r>
      <w:r w:rsidR="00DE7A8D">
        <w:rPr>
          <w:rFonts w:cstheme="minorHAnsi"/>
          <w:bCs/>
          <w:sz w:val="24"/>
          <w:szCs w:val="24"/>
        </w:rPr>
        <w:t xml:space="preserve">li </w:t>
      </w:r>
      <w:r>
        <w:rPr>
          <w:rFonts w:cstheme="minorHAnsi"/>
          <w:bCs/>
          <w:sz w:val="24"/>
          <w:szCs w:val="24"/>
        </w:rPr>
        <w:t xml:space="preserve">wystąpiła istotna zmiana okoliczności powodująca, że </w:t>
      </w:r>
      <w:r w:rsidR="005C3E39">
        <w:rPr>
          <w:rFonts w:cstheme="minorHAnsi"/>
          <w:bCs/>
          <w:sz w:val="24"/>
          <w:szCs w:val="24"/>
        </w:rPr>
        <w:t xml:space="preserve">prowadzenie postępowania lub wykonanie zamówienia nie leży w interesie publicznym, czego nie można było wcześniej przewidzieć. </w:t>
      </w:r>
    </w:p>
    <w:p w14:paraId="30C90920" w14:textId="66DCA858" w:rsidR="006D4A5A" w:rsidRDefault="006D4A5A" w:rsidP="001E47BB">
      <w:pPr>
        <w:pStyle w:val="Akapitzlist"/>
        <w:numPr>
          <w:ilvl w:val="1"/>
          <w:numId w:val="1"/>
        </w:numPr>
        <w:jc w:val="both"/>
        <w:rPr>
          <w:rFonts w:cstheme="minorHAnsi"/>
          <w:bCs/>
          <w:sz w:val="24"/>
          <w:szCs w:val="24"/>
        </w:rPr>
      </w:pPr>
      <w:r>
        <w:rPr>
          <w:rFonts w:cstheme="minorHAnsi"/>
          <w:bCs/>
          <w:sz w:val="24"/>
          <w:szCs w:val="24"/>
        </w:rPr>
        <w:t>Na podstawie art. 310 pkt 1Pzp Zamawiający przewiduje możliwość unieważnienia postępowania o udzielenie zamówienia, jeżeli środki publiczne, które zamierza przeznaczyć na sfinansowanie całości lub części zamówienia, nie zostaną mu przyznane.</w:t>
      </w:r>
    </w:p>
    <w:p w14:paraId="37C9966A" w14:textId="0D8826DA" w:rsidR="00F178A0" w:rsidRPr="001E47BB" w:rsidRDefault="00F178A0" w:rsidP="001E47BB">
      <w:pPr>
        <w:pStyle w:val="Akapitzlist"/>
        <w:numPr>
          <w:ilvl w:val="1"/>
          <w:numId w:val="1"/>
        </w:numPr>
        <w:jc w:val="both"/>
        <w:rPr>
          <w:rFonts w:cstheme="minorHAnsi"/>
          <w:bCs/>
          <w:sz w:val="24"/>
          <w:szCs w:val="24"/>
        </w:rPr>
      </w:pPr>
      <w:r>
        <w:rPr>
          <w:rFonts w:cstheme="minorHAnsi"/>
          <w:bCs/>
          <w:sz w:val="24"/>
          <w:szCs w:val="24"/>
        </w:rPr>
        <w:t xml:space="preserve">Ogłoszenie o zamówieniu zostało zamieszczone w Biuletynie Zamówień Publicznych </w:t>
      </w:r>
      <w:r w:rsidR="0087371A">
        <w:rPr>
          <w:rFonts w:cstheme="minorHAnsi"/>
          <w:bCs/>
          <w:sz w:val="24"/>
          <w:szCs w:val="24"/>
        </w:rPr>
        <w:br/>
      </w:r>
      <w:r>
        <w:rPr>
          <w:rFonts w:cstheme="minorHAnsi"/>
          <w:bCs/>
          <w:sz w:val="24"/>
          <w:szCs w:val="24"/>
        </w:rPr>
        <w:t>w dniu</w:t>
      </w:r>
      <w:r w:rsidR="001B6A1D">
        <w:rPr>
          <w:rFonts w:cstheme="minorHAnsi"/>
          <w:bCs/>
          <w:sz w:val="24"/>
          <w:szCs w:val="24"/>
        </w:rPr>
        <w:t xml:space="preserve"> </w:t>
      </w:r>
      <w:r w:rsidR="006D4A5A">
        <w:rPr>
          <w:rFonts w:cstheme="minorHAnsi"/>
          <w:b/>
          <w:bCs/>
          <w:sz w:val="24"/>
          <w:szCs w:val="24"/>
        </w:rPr>
        <w:t>22</w:t>
      </w:r>
      <w:r>
        <w:rPr>
          <w:rFonts w:cstheme="minorHAnsi"/>
          <w:b/>
          <w:bCs/>
          <w:sz w:val="24"/>
          <w:szCs w:val="24"/>
        </w:rPr>
        <w:t>.</w:t>
      </w:r>
      <w:r w:rsidR="001B6A1D">
        <w:rPr>
          <w:rFonts w:cstheme="minorHAnsi"/>
          <w:b/>
          <w:bCs/>
          <w:sz w:val="24"/>
          <w:szCs w:val="24"/>
        </w:rPr>
        <w:t>1</w:t>
      </w:r>
      <w:r w:rsidR="00C56E30">
        <w:rPr>
          <w:rFonts w:cstheme="minorHAnsi"/>
          <w:b/>
          <w:bCs/>
          <w:sz w:val="24"/>
          <w:szCs w:val="24"/>
        </w:rPr>
        <w:t>2</w:t>
      </w:r>
      <w:r w:rsidR="001B6A1D">
        <w:rPr>
          <w:rFonts w:cstheme="minorHAnsi"/>
          <w:b/>
          <w:bCs/>
          <w:sz w:val="24"/>
          <w:szCs w:val="24"/>
        </w:rPr>
        <w:t>.</w:t>
      </w:r>
      <w:r>
        <w:rPr>
          <w:rFonts w:cstheme="minorHAnsi"/>
          <w:b/>
          <w:bCs/>
          <w:sz w:val="24"/>
          <w:szCs w:val="24"/>
        </w:rPr>
        <w:t xml:space="preserve">2023 r. </w:t>
      </w:r>
      <w:r>
        <w:rPr>
          <w:rFonts w:cstheme="minorHAnsi"/>
          <w:bCs/>
          <w:sz w:val="24"/>
          <w:szCs w:val="24"/>
        </w:rPr>
        <w:t xml:space="preserve"> oraz opublikowane od dnia </w:t>
      </w:r>
      <w:r w:rsidR="006D4A5A">
        <w:rPr>
          <w:rFonts w:cstheme="minorHAnsi"/>
          <w:b/>
          <w:bCs/>
          <w:sz w:val="24"/>
          <w:szCs w:val="24"/>
        </w:rPr>
        <w:t>22</w:t>
      </w:r>
      <w:r w:rsidRPr="00F178A0">
        <w:rPr>
          <w:rFonts w:cstheme="minorHAnsi"/>
          <w:b/>
          <w:bCs/>
          <w:sz w:val="24"/>
          <w:szCs w:val="24"/>
        </w:rPr>
        <w:t>.</w:t>
      </w:r>
      <w:r w:rsidR="001B6A1D">
        <w:rPr>
          <w:rFonts w:cstheme="minorHAnsi"/>
          <w:b/>
          <w:bCs/>
          <w:sz w:val="24"/>
          <w:szCs w:val="24"/>
        </w:rPr>
        <w:t>1</w:t>
      </w:r>
      <w:r w:rsidR="00C56E30">
        <w:rPr>
          <w:rFonts w:cstheme="minorHAnsi"/>
          <w:b/>
          <w:bCs/>
          <w:sz w:val="24"/>
          <w:szCs w:val="24"/>
        </w:rPr>
        <w:t>2</w:t>
      </w:r>
      <w:r w:rsidRPr="00F178A0">
        <w:rPr>
          <w:rFonts w:cstheme="minorHAnsi"/>
          <w:b/>
          <w:bCs/>
          <w:sz w:val="24"/>
          <w:szCs w:val="24"/>
        </w:rPr>
        <w:t>.2023 r.</w:t>
      </w:r>
      <w:r>
        <w:rPr>
          <w:rFonts w:cstheme="minorHAnsi"/>
          <w:bCs/>
          <w:sz w:val="24"/>
          <w:szCs w:val="24"/>
        </w:rPr>
        <w:t xml:space="preserve"> na stronie internetowej prowadzonego postępowania. </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689C2332"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1E2836">
        <w:rPr>
          <w:rFonts w:cstheme="minorHAnsi"/>
          <w:bCs/>
          <w:sz w:val="24"/>
          <w:szCs w:val="24"/>
        </w:rPr>
        <w:t xml:space="preserve">z dnia 11 września 2019 r. </w:t>
      </w:r>
      <w:r w:rsidR="00990821" w:rsidRPr="00BA7E12">
        <w:rPr>
          <w:rFonts w:cstheme="minorHAnsi"/>
          <w:bCs/>
          <w:sz w:val="24"/>
          <w:szCs w:val="24"/>
        </w:rPr>
        <w:t>Prawo zamówień publicznych (</w:t>
      </w:r>
      <w:proofErr w:type="spellStart"/>
      <w:r w:rsidR="00C529C8">
        <w:rPr>
          <w:rFonts w:cstheme="minorHAnsi"/>
          <w:bCs/>
          <w:sz w:val="24"/>
          <w:szCs w:val="24"/>
        </w:rPr>
        <w:t>t.j</w:t>
      </w:r>
      <w:proofErr w:type="spellEnd"/>
      <w:r w:rsidR="00C529C8">
        <w:rPr>
          <w:rFonts w:cstheme="minorHAnsi"/>
          <w:bCs/>
          <w:sz w:val="24"/>
          <w:szCs w:val="24"/>
        </w:rPr>
        <w:t>. Dz.U. z 202</w:t>
      </w:r>
      <w:r w:rsidR="006077E1">
        <w:rPr>
          <w:rFonts w:cstheme="minorHAnsi"/>
          <w:bCs/>
          <w:sz w:val="24"/>
          <w:szCs w:val="24"/>
        </w:rPr>
        <w:t>3</w:t>
      </w:r>
      <w:r w:rsidR="00990821" w:rsidRPr="00BA7E12">
        <w:rPr>
          <w:rFonts w:cstheme="minorHAnsi"/>
          <w:bCs/>
          <w:sz w:val="24"/>
          <w:szCs w:val="24"/>
        </w:rPr>
        <w:t xml:space="preserve"> r. poz. </w:t>
      </w:r>
      <w:r w:rsidR="006077E1">
        <w:rPr>
          <w:rFonts w:cstheme="minorHAnsi"/>
          <w:bCs/>
          <w:sz w:val="24"/>
          <w:szCs w:val="24"/>
        </w:rPr>
        <w:t>1605</w:t>
      </w:r>
      <w:r w:rsidR="0050749D">
        <w:rPr>
          <w:rFonts w:cstheme="minorHAnsi"/>
          <w:bCs/>
          <w:sz w:val="24"/>
          <w:szCs w:val="24"/>
        </w:rPr>
        <w:t xml:space="preserve"> z </w:t>
      </w:r>
      <w:proofErr w:type="spellStart"/>
      <w:r w:rsidR="0050749D">
        <w:rPr>
          <w:rFonts w:cstheme="minorHAnsi"/>
          <w:bCs/>
          <w:sz w:val="24"/>
          <w:szCs w:val="24"/>
        </w:rPr>
        <w:t>późn</w:t>
      </w:r>
      <w:proofErr w:type="spellEnd"/>
      <w:r w:rsidR="0050749D">
        <w:rPr>
          <w:rFonts w:cstheme="minorHAnsi"/>
          <w:bCs/>
          <w:sz w:val="24"/>
          <w:szCs w:val="24"/>
        </w:rPr>
        <w:t>. zm.</w:t>
      </w:r>
      <w:r w:rsidR="00990821" w:rsidRPr="00BA7E12">
        <w:rPr>
          <w:rFonts w:cstheme="minorHAnsi"/>
          <w:bCs/>
          <w:sz w:val="24"/>
          <w:szCs w:val="24"/>
        </w:rPr>
        <w:t>)</w:t>
      </w:r>
      <w:r>
        <w:rPr>
          <w:rFonts w:cstheme="minorHAnsi"/>
          <w:bCs/>
          <w:sz w:val="24"/>
          <w:szCs w:val="24"/>
        </w:rPr>
        <w:t>;</w:t>
      </w:r>
    </w:p>
    <w:p w14:paraId="66579614" w14:textId="2C32156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Dz. U.</w:t>
      </w:r>
      <w:r w:rsidR="00C529C8">
        <w:rPr>
          <w:rFonts w:cstheme="minorHAnsi"/>
          <w:bCs/>
          <w:sz w:val="24"/>
          <w:szCs w:val="24"/>
        </w:rPr>
        <w:t xml:space="preserve"> z 202</w:t>
      </w:r>
      <w:r w:rsidR="006077E1">
        <w:rPr>
          <w:rFonts w:cstheme="minorHAnsi"/>
          <w:bCs/>
          <w:sz w:val="24"/>
          <w:szCs w:val="24"/>
        </w:rPr>
        <w:t>3</w:t>
      </w:r>
      <w:r w:rsidRPr="00BA7E12">
        <w:rPr>
          <w:rFonts w:cstheme="minorHAnsi"/>
          <w:bCs/>
          <w:sz w:val="24"/>
          <w:szCs w:val="24"/>
        </w:rPr>
        <w:t xml:space="preserve"> r. poz.   </w:t>
      </w:r>
      <w:r w:rsidR="00C529C8">
        <w:rPr>
          <w:rFonts w:cstheme="minorHAnsi"/>
          <w:bCs/>
          <w:sz w:val="24"/>
          <w:szCs w:val="24"/>
        </w:rPr>
        <w:br/>
      </w:r>
      <w:r w:rsidR="006077E1">
        <w:rPr>
          <w:rFonts w:cstheme="minorHAnsi"/>
          <w:bCs/>
          <w:sz w:val="24"/>
          <w:szCs w:val="24"/>
        </w:rPr>
        <w:t>1610</w:t>
      </w:r>
      <w:r w:rsidR="00265FE0">
        <w:rPr>
          <w:rFonts w:cstheme="minorHAnsi"/>
          <w:bCs/>
          <w:sz w:val="24"/>
          <w:szCs w:val="24"/>
        </w:rPr>
        <w:t xml:space="preserve"> ze zm.</w:t>
      </w:r>
      <w:r w:rsidRPr="00BA7E12">
        <w:rPr>
          <w:rFonts w:cstheme="minorHAnsi"/>
          <w:bCs/>
          <w:sz w:val="24"/>
          <w:szCs w:val="24"/>
        </w:rPr>
        <w:t xml:space="preserve">)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0199B331"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Ministra Rozwoju Pracy i Technologii z dnia 23 grudnia 2020 roku </w:t>
      </w:r>
      <w:r w:rsidR="00C529C8">
        <w:rPr>
          <w:rFonts w:cstheme="minorHAnsi"/>
          <w:bCs/>
          <w:sz w:val="24"/>
          <w:szCs w:val="24"/>
        </w:rPr>
        <w:br/>
      </w:r>
      <w:r w:rsidR="00A4123B" w:rsidRPr="00BA7E12">
        <w:rPr>
          <w:rFonts w:cstheme="minorHAnsi"/>
          <w:bCs/>
          <w:sz w:val="24"/>
          <w:szCs w:val="24"/>
        </w:rPr>
        <w:t xml:space="preserve">w sprawie podmiotowych środków dowodowych oraz innych dokumentów </w:t>
      </w:r>
      <w:r w:rsidR="00C529C8">
        <w:rPr>
          <w:rFonts w:cstheme="minorHAnsi"/>
          <w:bCs/>
          <w:sz w:val="24"/>
          <w:szCs w:val="24"/>
        </w:rPr>
        <w:br/>
      </w:r>
      <w:r w:rsidR="00A4123B" w:rsidRPr="00BA7E12">
        <w:rPr>
          <w:rFonts w:cstheme="minorHAnsi"/>
          <w:bCs/>
          <w:sz w:val="24"/>
          <w:szCs w:val="24"/>
        </w:rPr>
        <w:t xml:space="preserve">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265FE0">
        <w:rPr>
          <w:rFonts w:cstheme="minorHAnsi"/>
          <w:bCs/>
          <w:sz w:val="24"/>
          <w:szCs w:val="24"/>
        </w:rPr>
        <w:t xml:space="preserve"> ze zm.</w:t>
      </w:r>
      <w:r w:rsidRPr="00BA7E12">
        <w:rPr>
          <w:rFonts w:cstheme="minorHAnsi"/>
          <w:bCs/>
          <w:sz w:val="24"/>
          <w:szCs w:val="24"/>
        </w:rPr>
        <w:t>)</w:t>
      </w:r>
      <w:r w:rsidR="00FD6D73">
        <w:rPr>
          <w:rFonts w:cstheme="minorHAnsi"/>
          <w:bCs/>
          <w:sz w:val="24"/>
          <w:szCs w:val="24"/>
        </w:rPr>
        <w:t>;</w:t>
      </w:r>
    </w:p>
    <w:p w14:paraId="065CA639" w14:textId="09284B54" w:rsidR="00200604" w:rsidRDefault="00A62ACF" w:rsidP="00C529C8">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w:t>
      </w:r>
      <w:r w:rsidR="00200604">
        <w:rPr>
          <w:rFonts w:cstheme="minorHAnsi"/>
          <w:bCs/>
          <w:sz w:val="24"/>
          <w:szCs w:val="24"/>
        </w:rPr>
        <w:br/>
      </w:r>
      <w:r w:rsidR="00FD6D73">
        <w:rPr>
          <w:rFonts w:cstheme="minorHAnsi"/>
          <w:bCs/>
          <w:sz w:val="24"/>
          <w:szCs w:val="24"/>
        </w:rPr>
        <w:t>z 2</w:t>
      </w:r>
      <w:r w:rsidR="008D4CD7">
        <w:rPr>
          <w:rFonts w:cstheme="minorHAnsi"/>
          <w:bCs/>
          <w:sz w:val="24"/>
          <w:szCs w:val="24"/>
        </w:rPr>
        <w:t>020 r. poz. 2452);</w:t>
      </w:r>
    </w:p>
    <w:p w14:paraId="70E66B1F" w14:textId="16157E97" w:rsidR="008D4CD7" w:rsidRDefault="008D4CD7" w:rsidP="00C529C8">
      <w:pPr>
        <w:pStyle w:val="Akapitzlist"/>
        <w:numPr>
          <w:ilvl w:val="3"/>
          <w:numId w:val="1"/>
        </w:numPr>
        <w:jc w:val="both"/>
        <w:rPr>
          <w:rFonts w:cstheme="minorHAnsi"/>
          <w:bCs/>
          <w:sz w:val="24"/>
          <w:szCs w:val="24"/>
        </w:rPr>
      </w:pPr>
      <w:r>
        <w:rPr>
          <w:rFonts w:cstheme="minorHAnsi"/>
          <w:bCs/>
          <w:sz w:val="24"/>
          <w:szCs w:val="24"/>
        </w:rPr>
        <w:t xml:space="preserve">Rozporządzenie Ministra Rozwoju, Pracy i Technologii z dnia 23 grudnia 2020 r. </w:t>
      </w:r>
      <w:r>
        <w:rPr>
          <w:rFonts w:cstheme="minorHAnsi"/>
          <w:bCs/>
          <w:sz w:val="24"/>
          <w:szCs w:val="24"/>
        </w:rPr>
        <w:br/>
        <w:t xml:space="preserve">w sprawie ogłoszeń zamieszczanych w Biuletynie Zamówień Publicznych (Dz. U. </w:t>
      </w:r>
      <w:r>
        <w:rPr>
          <w:rFonts w:cstheme="minorHAnsi"/>
          <w:bCs/>
          <w:sz w:val="24"/>
          <w:szCs w:val="24"/>
        </w:rPr>
        <w:br/>
        <w:t>z 2020 r. poz. 2439);</w:t>
      </w:r>
    </w:p>
    <w:p w14:paraId="62DB1101" w14:textId="028B2E84" w:rsidR="008D4CD7" w:rsidRPr="00884414" w:rsidRDefault="008D4CD7" w:rsidP="00C529C8">
      <w:pPr>
        <w:pStyle w:val="Akapitzlist"/>
        <w:numPr>
          <w:ilvl w:val="3"/>
          <w:numId w:val="1"/>
        </w:numPr>
        <w:jc w:val="both"/>
        <w:rPr>
          <w:rFonts w:cstheme="minorHAnsi"/>
          <w:bCs/>
          <w:sz w:val="24"/>
          <w:szCs w:val="24"/>
        </w:rPr>
      </w:pPr>
      <w:r w:rsidRPr="00884414">
        <w:rPr>
          <w:rFonts w:cstheme="minorHAnsi"/>
          <w:bCs/>
          <w:sz w:val="24"/>
          <w:szCs w:val="24"/>
        </w:rPr>
        <w:t xml:space="preserve">Obwieszczenie Prezesa Urzędu Zamówień Publicznych z dnia 3 grudnia 2021 r. </w:t>
      </w:r>
      <w:r w:rsidRPr="00884414">
        <w:rPr>
          <w:rFonts w:cstheme="minorHAnsi"/>
          <w:bCs/>
          <w:sz w:val="24"/>
          <w:szCs w:val="24"/>
        </w:rPr>
        <w:br/>
        <w:t>w sprawie aktualnych progów unijnych, ich równowartości w złotych kwot wyrażonych w euro oraz średniego kursu złotego w stosunku do euro stanowiącego podstawę przeliczenia wartości zamówień publicznych lub konkursów</w:t>
      </w:r>
      <w:r w:rsidR="0025783D" w:rsidRPr="00884414">
        <w:rPr>
          <w:rFonts w:cstheme="minorHAnsi"/>
          <w:bCs/>
          <w:sz w:val="24"/>
          <w:szCs w:val="24"/>
        </w:rPr>
        <w:t xml:space="preserve"> (M.P. z 2021 r. poz. 1177)</w:t>
      </w:r>
      <w:r w:rsidRPr="00884414">
        <w:rPr>
          <w:rFonts w:cstheme="minorHAnsi"/>
          <w:bCs/>
          <w:sz w:val="24"/>
          <w:szCs w:val="24"/>
        </w:rPr>
        <w:t xml:space="preserve">. </w:t>
      </w:r>
    </w:p>
    <w:p w14:paraId="236811DD" w14:textId="77777777" w:rsidR="00DC2BB3" w:rsidRPr="00C529C8" w:rsidRDefault="00DC2BB3" w:rsidP="00DC2BB3">
      <w:pPr>
        <w:pStyle w:val="Akapitzlist"/>
        <w:ind w:left="1191"/>
        <w:jc w:val="both"/>
        <w:rPr>
          <w:rFonts w:cstheme="minorHAnsi"/>
          <w:bCs/>
          <w:sz w:val="24"/>
          <w:szCs w:val="24"/>
        </w:rPr>
      </w:pPr>
    </w:p>
    <w:p w14:paraId="1C182FCE" w14:textId="77777777" w:rsidR="00DC2BB3" w:rsidRDefault="00DC2BB3" w:rsidP="0087371A">
      <w:pPr>
        <w:pStyle w:val="Akapitzlist"/>
        <w:spacing w:after="0"/>
        <w:ind w:left="0"/>
        <w:jc w:val="both"/>
        <w:rPr>
          <w:rFonts w:cs="Calibri"/>
          <w:b/>
          <w:bCs/>
          <w:sz w:val="24"/>
          <w:szCs w:val="24"/>
        </w:rPr>
      </w:pPr>
      <w:proofErr w:type="gramStart"/>
      <w:r w:rsidRPr="006F18E5">
        <w:rPr>
          <w:rFonts w:cs="Calibri"/>
          <w:b/>
          <w:bCs/>
          <w:sz w:val="24"/>
          <w:szCs w:val="24"/>
        </w:rPr>
        <w:t>2.2.  PROWADZENIE</w:t>
      </w:r>
      <w:proofErr w:type="gramEnd"/>
      <w:r w:rsidRPr="006F18E5">
        <w:rPr>
          <w:rFonts w:cs="Calibri"/>
          <w:b/>
          <w:bCs/>
          <w:sz w:val="24"/>
          <w:szCs w:val="24"/>
        </w:rPr>
        <w:t xml:space="preserve"> PROCEDURY WRAZ Z NEGOCJACJAMI</w:t>
      </w:r>
    </w:p>
    <w:p w14:paraId="6A822353" w14:textId="77777777" w:rsidR="00DC2BB3" w:rsidRPr="00DC2BB3" w:rsidRDefault="00DC2BB3" w:rsidP="00DC2BB3">
      <w:pPr>
        <w:pStyle w:val="Akapitzlist"/>
        <w:ind w:left="0"/>
        <w:jc w:val="both"/>
        <w:rPr>
          <w:rFonts w:cs="Calibri"/>
          <w:b/>
          <w:bCs/>
          <w:sz w:val="12"/>
          <w:szCs w:val="24"/>
        </w:rPr>
      </w:pPr>
    </w:p>
    <w:p w14:paraId="66EEB199" w14:textId="77777777" w:rsidR="00DC2BB3" w:rsidRDefault="00DC2BB3" w:rsidP="00981FAE">
      <w:pPr>
        <w:pStyle w:val="Akapitzlist"/>
        <w:numPr>
          <w:ilvl w:val="2"/>
          <w:numId w:val="27"/>
        </w:numPr>
        <w:jc w:val="both"/>
        <w:rPr>
          <w:rFonts w:cs="Calibri"/>
          <w:bCs/>
          <w:sz w:val="24"/>
          <w:szCs w:val="24"/>
        </w:rPr>
      </w:pPr>
      <w:r>
        <w:rPr>
          <w:rFonts w:cs="Calibri"/>
          <w:bCs/>
          <w:sz w:val="24"/>
          <w:szCs w:val="24"/>
        </w:rPr>
        <w:t>Zamawiający nie korzysta</w:t>
      </w:r>
      <w:r w:rsidRPr="00777C89">
        <w:rPr>
          <w:rFonts w:cs="Calibri"/>
          <w:bCs/>
          <w:sz w:val="24"/>
          <w:szCs w:val="24"/>
        </w:rPr>
        <w:t xml:space="preserve"> z uprawnienia, o którym mowa w art. 288 ust. 1 ustawy </w:t>
      </w:r>
      <w:proofErr w:type="spellStart"/>
      <w:r w:rsidRPr="00777C89">
        <w:rPr>
          <w:rFonts w:cs="Calibri"/>
          <w:bCs/>
          <w:sz w:val="24"/>
          <w:szCs w:val="24"/>
        </w:rPr>
        <w:t>Pzp</w:t>
      </w:r>
      <w:proofErr w:type="spellEnd"/>
      <w:r w:rsidRPr="00777C89">
        <w:rPr>
          <w:rFonts w:cs="Calibri"/>
          <w:bCs/>
          <w:sz w:val="24"/>
          <w:szCs w:val="24"/>
        </w:rPr>
        <w:t>.</w:t>
      </w:r>
    </w:p>
    <w:p w14:paraId="6E202A86" w14:textId="77777777" w:rsidR="00DC2BB3" w:rsidRDefault="00DC2BB3" w:rsidP="00981FAE">
      <w:pPr>
        <w:pStyle w:val="Akapitzlist"/>
        <w:numPr>
          <w:ilvl w:val="2"/>
          <w:numId w:val="27"/>
        </w:numPr>
        <w:jc w:val="both"/>
        <w:rPr>
          <w:rFonts w:cs="Calibri"/>
          <w:bCs/>
          <w:sz w:val="24"/>
          <w:szCs w:val="24"/>
        </w:rPr>
      </w:pPr>
      <w:r>
        <w:rPr>
          <w:rFonts w:cs="Calibri"/>
          <w:bCs/>
          <w:sz w:val="24"/>
          <w:szCs w:val="24"/>
        </w:rPr>
        <w:lastRenderedPageBreak/>
        <w:t>Jeżeli Zamawiający uzna po otwarciu ofert, że nie będzie prowadził negocjacji, dokona wyboru najkorzystniejszej oferty spośród niepodlegających odrzuceniu ofert złożonych w odpowiedzi na ogłoszenie o zamówieniu.</w:t>
      </w:r>
    </w:p>
    <w:p w14:paraId="630C3EC1" w14:textId="434A0740" w:rsidR="00DC2BB3" w:rsidRDefault="00DC2BB3" w:rsidP="00981FAE">
      <w:pPr>
        <w:pStyle w:val="Akapitzlist"/>
        <w:numPr>
          <w:ilvl w:val="2"/>
          <w:numId w:val="27"/>
        </w:numPr>
        <w:jc w:val="both"/>
        <w:rPr>
          <w:rFonts w:cs="Calibri"/>
          <w:bCs/>
          <w:sz w:val="24"/>
          <w:szCs w:val="24"/>
        </w:rPr>
      </w:pPr>
      <w:r>
        <w:rPr>
          <w:rFonts w:cs="Calibri"/>
          <w:bCs/>
          <w:sz w:val="24"/>
          <w:szCs w:val="24"/>
        </w:rPr>
        <w:t>W przypadku podjęcia decyzji o prowadzeniu negocjacji w pierwszym kroku zamawiający poinformuje równocześnie wszystkich wykonawców, którzy złożyli oferty, o wykonawcach:</w:t>
      </w:r>
    </w:p>
    <w:p w14:paraId="67D0577D" w14:textId="77777777" w:rsidR="00DC2BB3" w:rsidRDefault="00DC2BB3" w:rsidP="00981FAE">
      <w:pPr>
        <w:pStyle w:val="Akapitzlist"/>
        <w:numPr>
          <w:ilvl w:val="0"/>
          <w:numId w:val="28"/>
        </w:numPr>
        <w:ind w:left="1276" w:hanging="425"/>
        <w:jc w:val="both"/>
        <w:rPr>
          <w:rFonts w:cs="Calibri"/>
          <w:bCs/>
          <w:sz w:val="24"/>
          <w:szCs w:val="24"/>
        </w:rPr>
      </w:pPr>
      <w:r>
        <w:rPr>
          <w:rFonts w:cs="Calibri"/>
          <w:bCs/>
          <w:sz w:val="24"/>
          <w:szCs w:val="24"/>
        </w:rPr>
        <w:t xml:space="preserve">których oferty nie zostały odrzucone oraz o punktacji przyznanej ofertom </w:t>
      </w:r>
      <w:r>
        <w:rPr>
          <w:rFonts w:cs="Calibri"/>
          <w:bCs/>
          <w:sz w:val="24"/>
          <w:szCs w:val="24"/>
        </w:rPr>
        <w:br/>
        <w:t>w każdym kryterium oceny ofert i łącznej punktacji,</w:t>
      </w:r>
    </w:p>
    <w:p w14:paraId="3EB94D66" w14:textId="77777777" w:rsidR="00DC2BB3" w:rsidRDefault="00DC2BB3" w:rsidP="00981FAE">
      <w:pPr>
        <w:pStyle w:val="Akapitzlist"/>
        <w:numPr>
          <w:ilvl w:val="0"/>
          <w:numId w:val="28"/>
        </w:numPr>
        <w:ind w:left="1134" w:hanging="283"/>
        <w:jc w:val="both"/>
        <w:rPr>
          <w:rFonts w:cs="Calibri"/>
          <w:bCs/>
          <w:sz w:val="24"/>
          <w:szCs w:val="24"/>
        </w:rPr>
      </w:pPr>
      <w:r>
        <w:rPr>
          <w:rFonts w:cs="Calibri"/>
          <w:bCs/>
          <w:sz w:val="24"/>
          <w:szCs w:val="24"/>
        </w:rPr>
        <w:t xml:space="preserve">  których oferty zostały odrzucone,</w:t>
      </w:r>
    </w:p>
    <w:p w14:paraId="65DB069D" w14:textId="77777777" w:rsidR="00DC2BB3" w:rsidRDefault="00DC2BB3" w:rsidP="00DC2BB3">
      <w:pPr>
        <w:pStyle w:val="Akapitzlist"/>
        <w:ind w:left="1134"/>
        <w:jc w:val="both"/>
        <w:rPr>
          <w:rFonts w:cs="Calibri"/>
          <w:bCs/>
          <w:sz w:val="24"/>
          <w:szCs w:val="24"/>
        </w:rPr>
      </w:pPr>
      <w:r>
        <w:rPr>
          <w:rFonts w:cs="Calibri"/>
          <w:bCs/>
          <w:sz w:val="24"/>
          <w:szCs w:val="24"/>
        </w:rPr>
        <w:t>- podając uzasadnienie faktyczne i prawne.</w:t>
      </w:r>
    </w:p>
    <w:p w14:paraId="1E999698" w14:textId="77777777" w:rsidR="00DC2BB3" w:rsidRDefault="00DC2BB3" w:rsidP="00981FAE">
      <w:pPr>
        <w:pStyle w:val="Akapitzlist"/>
        <w:numPr>
          <w:ilvl w:val="2"/>
          <w:numId w:val="27"/>
        </w:numPr>
        <w:jc w:val="both"/>
        <w:rPr>
          <w:rFonts w:cs="Calibri"/>
          <w:bCs/>
          <w:sz w:val="24"/>
          <w:szCs w:val="24"/>
        </w:rPr>
      </w:pPr>
      <w:r>
        <w:rPr>
          <w:rFonts w:cs="Calibri"/>
          <w:bCs/>
          <w:sz w:val="24"/>
          <w:szCs w:val="24"/>
        </w:rPr>
        <w:t>Zamawiający w zaproszeniu do negocjacji wskaże miejsce, termin i sposób prowadzenia negocjacji oraz kryteria oceny ofert, w ramach których będą prowadzone negocjacje w celu ulepszenia treści ofert.</w:t>
      </w:r>
    </w:p>
    <w:p w14:paraId="05330BBB" w14:textId="77777777" w:rsidR="00DC2BB3" w:rsidRDefault="00DC2BB3" w:rsidP="00981FAE">
      <w:pPr>
        <w:pStyle w:val="Akapitzlist"/>
        <w:numPr>
          <w:ilvl w:val="2"/>
          <w:numId w:val="27"/>
        </w:numPr>
        <w:jc w:val="both"/>
        <w:rPr>
          <w:rFonts w:cs="Calibri"/>
          <w:bCs/>
          <w:sz w:val="24"/>
          <w:szCs w:val="24"/>
        </w:rPr>
      </w:pPr>
      <w:r>
        <w:rPr>
          <w:rFonts w:cs="Calibri"/>
          <w:bCs/>
          <w:sz w:val="24"/>
          <w:szCs w:val="24"/>
        </w:rPr>
        <w:t xml:space="preserve">Prowadzone negocjacje mają charakter poufny. Żadna ze stron nie może, bez zgody drugiej strony, ujawniać informacji technicznych i handlowych związanych </w:t>
      </w:r>
      <w:r>
        <w:rPr>
          <w:rFonts w:cs="Calibri"/>
          <w:bCs/>
          <w:sz w:val="24"/>
          <w:szCs w:val="24"/>
        </w:rPr>
        <w:br/>
        <w:t>z negocjacjami. Zgoda jest udzielana w odniesieniu do konkretnych informacji i przed ich ujawnieniem.</w:t>
      </w:r>
    </w:p>
    <w:p w14:paraId="1255B57E" w14:textId="5C96CF48" w:rsidR="00DC2BB3" w:rsidRDefault="00DC2BB3" w:rsidP="00981FAE">
      <w:pPr>
        <w:pStyle w:val="Akapitzlist"/>
        <w:numPr>
          <w:ilvl w:val="2"/>
          <w:numId w:val="27"/>
        </w:numPr>
        <w:jc w:val="both"/>
        <w:rPr>
          <w:rFonts w:cs="Calibri"/>
          <w:bCs/>
          <w:sz w:val="24"/>
          <w:szCs w:val="24"/>
        </w:rPr>
      </w:pPr>
      <w:r>
        <w:rPr>
          <w:rFonts w:cs="Calibri"/>
          <w:bCs/>
          <w:sz w:val="24"/>
          <w:szCs w:val="24"/>
        </w:rPr>
        <w:t>Po zakończeniu negocjacji z wszystkim</w:t>
      </w:r>
      <w:r w:rsidR="00516F20">
        <w:rPr>
          <w:rFonts w:cs="Calibri"/>
          <w:bCs/>
          <w:sz w:val="24"/>
          <w:szCs w:val="24"/>
        </w:rPr>
        <w:t>i</w:t>
      </w:r>
      <w:r>
        <w:rPr>
          <w:rFonts w:cs="Calibri"/>
          <w:bCs/>
          <w:sz w:val="24"/>
          <w:szCs w:val="24"/>
        </w:rPr>
        <w:t xml:space="preserve"> wykonawcami, zamawiający informuje o tym fakcie uczestników negocjacji oraz zaprasza ich do składania ofert dodatkowych.   </w:t>
      </w:r>
    </w:p>
    <w:p w14:paraId="7D204ADB" w14:textId="77777777" w:rsidR="00DC2BB3" w:rsidRDefault="00DC2BB3" w:rsidP="00981FAE">
      <w:pPr>
        <w:pStyle w:val="Akapitzlist"/>
        <w:numPr>
          <w:ilvl w:val="2"/>
          <w:numId w:val="27"/>
        </w:numPr>
        <w:jc w:val="both"/>
        <w:rPr>
          <w:rFonts w:cs="Calibri"/>
          <w:bCs/>
          <w:sz w:val="24"/>
          <w:szCs w:val="24"/>
        </w:rPr>
      </w:pPr>
      <w:r>
        <w:rPr>
          <w:rFonts w:cs="Calibri"/>
          <w:bCs/>
          <w:sz w:val="24"/>
          <w:szCs w:val="24"/>
        </w:rPr>
        <w:t>Zaproszenie do złożenia ofert dodatkowych będzie zawierać co najmniej:</w:t>
      </w:r>
    </w:p>
    <w:p w14:paraId="5AE4BA94" w14:textId="77777777" w:rsidR="00DC2BB3" w:rsidRDefault="00DC2BB3" w:rsidP="00981FAE">
      <w:pPr>
        <w:pStyle w:val="Akapitzlist"/>
        <w:numPr>
          <w:ilvl w:val="0"/>
          <w:numId w:val="29"/>
        </w:numPr>
        <w:ind w:left="1276" w:hanging="436"/>
        <w:jc w:val="both"/>
        <w:rPr>
          <w:rFonts w:cs="Calibri"/>
          <w:bCs/>
          <w:sz w:val="24"/>
          <w:szCs w:val="24"/>
        </w:rPr>
      </w:pPr>
      <w:r>
        <w:rPr>
          <w:rFonts w:cs="Calibri"/>
          <w:bCs/>
          <w:sz w:val="24"/>
          <w:szCs w:val="24"/>
        </w:rPr>
        <w:t>nazwę oraz adres zamawiającego, numer telefonu, adres poczty elektronicznej oraz strony internetowej prowadzonego postępowania,</w:t>
      </w:r>
    </w:p>
    <w:p w14:paraId="13D6A5E5" w14:textId="77777777" w:rsidR="00DC2BB3" w:rsidRDefault="00DC2BB3" w:rsidP="00981FAE">
      <w:pPr>
        <w:pStyle w:val="Akapitzlist"/>
        <w:numPr>
          <w:ilvl w:val="0"/>
          <w:numId w:val="29"/>
        </w:numPr>
        <w:ind w:left="1276" w:hanging="425"/>
        <w:jc w:val="both"/>
        <w:rPr>
          <w:rFonts w:cs="Calibri"/>
          <w:bCs/>
          <w:sz w:val="24"/>
          <w:szCs w:val="24"/>
        </w:rPr>
      </w:pPr>
      <w:r>
        <w:rPr>
          <w:rFonts w:cs="Calibri"/>
          <w:bCs/>
          <w:sz w:val="24"/>
          <w:szCs w:val="24"/>
        </w:rPr>
        <w:t>sposób i termin składania ofert dodatkowych oraz język lub języki, w jakich muszą one być sporządzone, oraz termin otwarcia tych ofert.</w:t>
      </w:r>
    </w:p>
    <w:p w14:paraId="2CA70BC6" w14:textId="4112226F" w:rsidR="00DC2BB3" w:rsidRDefault="00DC2BB3" w:rsidP="00981FAE">
      <w:pPr>
        <w:pStyle w:val="Akapitzlist"/>
        <w:numPr>
          <w:ilvl w:val="2"/>
          <w:numId w:val="27"/>
        </w:numPr>
        <w:jc w:val="both"/>
        <w:rPr>
          <w:rFonts w:cs="Calibri"/>
          <w:bCs/>
          <w:sz w:val="24"/>
          <w:szCs w:val="24"/>
        </w:rPr>
      </w:pPr>
      <w:r>
        <w:rPr>
          <w:rFonts w:cs="Calibri"/>
          <w:bCs/>
          <w:sz w:val="24"/>
          <w:szCs w:val="24"/>
        </w:rPr>
        <w:t xml:space="preserve">Zamawiający wyznaczy termin na złożenie ofert dodatkowych z uwzględnieniem czasu potrzebnego na przygotowanie tych ofert, z </w:t>
      </w:r>
      <w:proofErr w:type="gramStart"/>
      <w:r>
        <w:rPr>
          <w:rFonts w:cs="Calibri"/>
          <w:bCs/>
          <w:sz w:val="24"/>
          <w:szCs w:val="24"/>
        </w:rPr>
        <w:t>tym</w:t>
      </w:r>
      <w:proofErr w:type="gramEnd"/>
      <w:r>
        <w:rPr>
          <w:rFonts w:cs="Calibri"/>
          <w:bCs/>
          <w:sz w:val="24"/>
          <w:szCs w:val="24"/>
        </w:rPr>
        <w:t xml:space="preserve"> że termin ten nie będzie krótszy niż </w:t>
      </w:r>
      <w:r w:rsidR="00C7083A">
        <w:rPr>
          <w:rFonts w:cs="Calibri"/>
          <w:bCs/>
          <w:sz w:val="24"/>
          <w:szCs w:val="24"/>
        </w:rPr>
        <w:br/>
      </w:r>
      <w:r>
        <w:rPr>
          <w:rFonts w:cs="Calibri"/>
          <w:bCs/>
          <w:sz w:val="24"/>
          <w:szCs w:val="24"/>
        </w:rPr>
        <w:t>5 dni od dnia przekazania zaproszenia do składania ofert dodatkowych.</w:t>
      </w:r>
    </w:p>
    <w:p w14:paraId="1F7B6CA5" w14:textId="77777777" w:rsidR="00DC2BB3" w:rsidRDefault="00DC2BB3" w:rsidP="00981FAE">
      <w:pPr>
        <w:pStyle w:val="Akapitzlist"/>
        <w:numPr>
          <w:ilvl w:val="2"/>
          <w:numId w:val="27"/>
        </w:numPr>
        <w:jc w:val="both"/>
        <w:rPr>
          <w:rFonts w:cs="Calibri"/>
          <w:bCs/>
          <w:sz w:val="24"/>
          <w:szCs w:val="24"/>
        </w:rPr>
      </w:pPr>
      <w:r>
        <w:rPr>
          <w:rFonts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5D03B4E1" w14:textId="77777777" w:rsidR="00DC2BB3" w:rsidRDefault="00DC2BB3" w:rsidP="00981FAE">
      <w:pPr>
        <w:pStyle w:val="Akapitzlist"/>
        <w:numPr>
          <w:ilvl w:val="2"/>
          <w:numId w:val="27"/>
        </w:numPr>
        <w:jc w:val="both"/>
        <w:rPr>
          <w:rFonts w:cs="Calibri"/>
          <w:bCs/>
          <w:sz w:val="24"/>
          <w:szCs w:val="24"/>
        </w:rPr>
      </w:pPr>
      <w:r>
        <w:rPr>
          <w:rFonts w:cs="Calibri"/>
          <w:bCs/>
          <w:sz w:val="24"/>
          <w:szCs w:val="24"/>
        </w:rPr>
        <w:t>Oferta dodatkowa nie może być mniej korzystna w żadnym z kryteriów oceny ofert wskazanych w zaproszeniu do negocjacji niż oferta złożona w odpowiedzi na ogłoszenie o zamówieniu.</w:t>
      </w:r>
    </w:p>
    <w:p w14:paraId="723F0BC1" w14:textId="77777777" w:rsidR="00DC2BB3" w:rsidRDefault="00DC2BB3" w:rsidP="00981FAE">
      <w:pPr>
        <w:pStyle w:val="Akapitzlist"/>
        <w:numPr>
          <w:ilvl w:val="2"/>
          <w:numId w:val="27"/>
        </w:numPr>
        <w:jc w:val="both"/>
        <w:rPr>
          <w:rFonts w:cs="Calibri"/>
          <w:bCs/>
          <w:sz w:val="24"/>
          <w:szCs w:val="24"/>
        </w:rPr>
      </w:pPr>
      <w:r>
        <w:rPr>
          <w:rFonts w:cs="Calibri"/>
          <w:bCs/>
          <w:sz w:val="24"/>
          <w:szCs w:val="24"/>
        </w:rPr>
        <w:t>Oferta przestaje wiązać wykonawcę w zakresie, w jakim złoży on ofertę dodatkową zawierającą korzystniejsze propozycje w ramach każdego z kryteriów oceny ofert wskazanych w zaproszeniu do negocjacji.</w:t>
      </w:r>
    </w:p>
    <w:p w14:paraId="175310E9" w14:textId="77524287" w:rsidR="006F7B94" w:rsidRDefault="00DC2BB3" w:rsidP="007B737E">
      <w:pPr>
        <w:pStyle w:val="Akapitzlist"/>
        <w:numPr>
          <w:ilvl w:val="2"/>
          <w:numId w:val="27"/>
        </w:numPr>
        <w:jc w:val="both"/>
        <w:rPr>
          <w:rFonts w:cs="Calibri"/>
          <w:bCs/>
          <w:sz w:val="24"/>
          <w:szCs w:val="24"/>
        </w:rPr>
      </w:pPr>
      <w:r>
        <w:rPr>
          <w:rFonts w:cs="Calibri"/>
          <w:bCs/>
          <w:sz w:val="24"/>
          <w:szCs w:val="24"/>
        </w:rPr>
        <w:t xml:space="preserve">Oferta dodatkowa, która jest mniej korzystna w którymkolwiek z kryteriów oceny ofert wskazanych w zaproszeniu do negocjacji niż oferta złożona w odpowiedzi na ogłoszenie o zamówieniu, podlega odrzuceniu. </w:t>
      </w:r>
    </w:p>
    <w:p w14:paraId="29CF37B8" w14:textId="77777777" w:rsidR="007B737E" w:rsidRPr="007B737E" w:rsidRDefault="007B737E" w:rsidP="007B737E">
      <w:pPr>
        <w:pStyle w:val="Akapitzlist"/>
        <w:ind w:left="851"/>
        <w:jc w:val="both"/>
        <w:rPr>
          <w:rFonts w:cs="Calibri"/>
          <w:bCs/>
          <w:sz w:val="24"/>
          <w:szCs w:val="24"/>
        </w:rPr>
      </w:pPr>
    </w:p>
    <w:p w14:paraId="6AD5A9A9" w14:textId="73763BB7" w:rsidR="006F7B94" w:rsidRDefault="00480FAD" w:rsidP="004209FD">
      <w:pPr>
        <w:pStyle w:val="Akapitzlist"/>
        <w:numPr>
          <w:ilvl w:val="0"/>
          <w:numId w:val="1"/>
        </w:numPr>
        <w:ind w:left="709" w:hanging="709"/>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2D6182FA" w14:textId="652141BB" w:rsidR="00480FAD" w:rsidRPr="00480FAD" w:rsidRDefault="00480FAD" w:rsidP="004209FD">
      <w:pPr>
        <w:pStyle w:val="Akapitzlist"/>
        <w:numPr>
          <w:ilvl w:val="1"/>
          <w:numId w:val="1"/>
        </w:numPr>
        <w:ind w:left="709" w:hanging="709"/>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r w:rsidR="008D4CD7">
        <w:rPr>
          <w:rFonts w:cstheme="minorHAnsi"/>
          <w:bCs/>
          <w:sz w:val="24"/>
          <w:szCs w:val="24"/>
        </w:rPr>
        <w:t xml:space="preserve"> usługa polegająca na</w:t>
      </w:r>
      <w:r w:rsidRPr="00480FAD">
        <w:rPr>
          <w:rFonts w:cstheme="minorHAnsi"/>
          <w:bCs/>
          <w:sz w:val="24"/>
          <w:szCs w:val="24"/>
        </w:rPr>
        <w:t>:</w:t>
      </w:r>
      <w:bookmarkEnd w:id="14"/>
      <w:bookmarkEnd w:id="15"/>
      <w:bookmarkEnd w:id="16"/>
      <w:r w:rsidRPr="00480FAD">
        <w:rPr>
          <w:rFonts w:cstheme="minorHAnsi"/>
          <w:bCs/>
          <w:sz w:val="24"/>
          <w:szCs w:val="24"/>
        </w:rPr>
        <w:t xml:space="preserve"> </w:t>
      </w:r>
    </w:p>
    <w:p w14:paraId="0342B631" w14:textId="5071F97C" w:rsidR="0034589D" w:rsidRPr="0034589D" w:rsidRDefault="0034589D" w:rsidP="0034589D">
      <w:pPr>
        <w:pStyle w:val="Akapitzlist"/>
        <w:ind w:left="709"/>
        <w:jc w:val="both"/>
        <w:outlineLvl w:val="0"/>
        <w:rPr>
          <w:rFonts w:cstheme="minorHAnsi"/>
          <w:b/>
          <w:sz w:val="24"/>
          <w:szCs w:val="24"/>
        </w:rPr>
      </w:pPr>
      <w:r w:rsidRPr="0034589D">
        <w:rPr>
          <w:rFonts w:cstheme="minorHAnsi"/>
          <w:b/>
          <w:sz w:val="24"/>
          <w:szCs w:val="24"/>
        </w:rPr>
        <w:lastRenderedPageBreak/>
        <w:t>„</w:t>
      </w:r>
      <w:r>
        <w:rPr>
          <w:rFonts w:cstheme="minorHAnsi"/>
          <w:b/>
          <w:sz w:val="24"/>
          <w:szCs w:val="24"/>
        </w:rPr>
        <w:t>S</w:t>
      </w:r>
      <w:r w:rsidRPr="0034589D">
        <w:rPr>
          <w:rFonts w:cstheme="minorHAnsi"/>
          <w:b/>
          <w:sz w:val="24"/>
          <w:szCs w:val="24"/>
        </w:rPr>
        <w:t xml:space="preserve">porządzenie dokumentacji projektowo – wykonawczej na wykonanie zagospodarowania </w:t>
      </w:r>
      <w:proofErr w:type="spellStart"/>
      <w:r w:rsidRPr="0034589D">
        <w:rPr>
          <w:rFonts w:cstheme="minorHAnsi"/>
          <w:b/>
          <w:sz w:val="24"/>
          <w:szCs w:val="24"/>
        </w:rPr>
        <w:t>poscaleniowego</w:t>
      </w:r>
      <w:proofErr w:type="spellEnd"/>
      <w:r w:rsidRPr="0034589D">
        <w:rPr>
          <w:rFonts w:cstheme="minorHAnsi"/>
          <w:b/>
          <w:sz w:val="24"/>
          <w:szCs w:val="24"/>
        </w:rPr>
        <w:t xml:space="preserve"> realizowanego w ramach scalenia gruntów </w:t>
      </w:r>
    </w:p>
    <w:p w14:paraId="31542BAD" w14:textId="6CF3F6AF" w:rsidR="0034589D" w:rsidRPr="0034589D" w:rsidRDefault="0034589D" w:rsidP="0034589D">
      <w:pPr>
        <w:pStyle w:val="Akapitzlist"/>
        <w:ind w:left="709"/>
        <w:jc w:val="both"/>
        <w:outlineLvl w:val="0"/>
        <w:rPr>
          <w:rFonts w:cstheme="minorHAnsi"/>
          <w:b/>
          <w:sz w:val="24"/>
          <w:szCs w:val="24"/>
        </w:rPr>
      </w:pPr>
      <w:r w:rsidRPr="0034589D">
        <w:rPr>
          <w:rFonts w:cstheme="minorHAnsi"/>
          <w:b/>
          <w:sz w:val="24"/>
          <w:szCs w:val="24"/>
        </w:rPr>
        <w:t xml:space="preserve">w obszarze wsi: Grodzisko Górne, </w:t>
      </w:r>
      <w:r w:rsidR="00C22048">
        <w:rPr>
          <w:rFonts w:cstheme="minorHAnsi"/>
          <w:b/>
          <w:sz w:val="24"/>
          <w:szCs w:val="24"/>
        </w:rPr>
        <w:t>Wólka Grodziska</w:t>
      </w:r>
      <w:r w:rsidR="00C22048" w:rsidRPr="00C22048">
        <w:rPr>
          <w:rFonts w:cstheme="minorHAnsi"/>
          <w:b/>
          <w:sz w:val="24"/>
          <w:szCs w:val="24"/>
        </w:rPr>
        <w:t xml:space="preserve"> </w:t>
      </w:r>
      <w:r w:rsidRPr="0034589D">
        <w:rPr>
          <w:rFonts w:cstheme="minorHAnsi"/>
          <w:b/>
          <w:sz w:val="24"/>
          <w:szCs w:val="24"/>
        </w:rPr>
        <w:t xml:space="preserve">gmina Grodzisko Dolne” </w:t>
      </w:r>
    </w:p>
    <w:p w14:paraId="376CF40C" w14:textId="47E2F71C" w:rsidR="0034589D" w:rsidRDefault="0034589D" w:rsidP="0034589D">
      <w:pPr>
        <w:pStyle w:val="Akapitzlist"/>
        <w:ind w:left="709"/>
        <w:jc w:val="both"/>
        <w:outlineLvl w:val="0"/>
        <w:rPr>
          <w:rFonts w:cstheme="minorHAnsi"/>
          <w:bCs/>
          <w:sz w:val="24"/>
          <w:szCs w:val="24"/>
        </w:rPr>
      </w:pPr>
      <w:r w:rsidRPr="0034589D">
        <w:rPr>
          <w:rFonts w:cstheme="minorHAnsi"/>
          <w:bCs/>
          <w:sz w:val="24"/>
          <w:szCs w:val="24"/>
        </w:rPr>
        <w:t>w podziale na następujące części:</w:t>
      </w:r>
    </w:p>
    <w:p w14:paraId="302EC414" w14:textId="77777777" w:rsidR="00C56E30" w:rsidRDefault="00C56E30" w:rsidP="0034589D">
      <w:pPr>
        <w:pStyle w:val="Akapitzlist"/>
        <w:ind w:left="709"/>
        <w:jc w:val="both"/>
        <w:outlineLvl w:val="0"/>
        <w:rPr>
          <w:rFonts w:cstheme="minorHAnsi"/>
          <w:bCs/>
          <w:sz w:val="24"/>
          <w:szCs w:val="24"/>
        </w:rPr>
      </w:pPr>
    </w:p>
    <w:p w14:paraId="6FD41CBC" w14:textId="77777777" w:rsidR="0034589D" w:rsidRPr="00C22048" w:rsidRDefault="0034589D" w:rsidP="0034589D">
      <w:pPr>
        <w:pStyle w:val="Akapitzlist"/>
        <w:ind w:left="709"/>
        <w:jc w:val="both"/>
        <w:outlineLvl w:val="0"/>
        <w:rPr>
          <w:rFonts w:cstheme="minorHAnsi"/>
          <w:b/>
          <w:sz w:val="24"/>
          <w:szCs w:val="24"/>
          <w:u w:val="single"/>
        </w:rPr>
      </w:pPr>
      <w:r w:rsidRPr="00C22048">
        <w:rPr>
          <w:rFonts w:cstheme="minorHAnsi"/>
          <w:b/>
          <w:sz w:val="24"/>
          <w:szCs w:val="24"/>
          <w:u w:val="single"/>
        </w:rPr>
        <w:t xml:space="preserve">Część nr 1 – Opracowanie i sporządzenie dokumentacji projektowo – wykonawczej na wykonanie zagospodarowania </w:t>
      </w:r>
      <w:proofErr w:type="spellStart"/>
      <w:r w:rsidRPr="00C22048">
        <w:rPr>
          <w:rFonts w:cstheme="minorHAnsi"/>
          <w:b/>
          <w:sz w:val="24"/>
          <w:szCs w:val="24"/>
          <w:u w:val="single"/>
        </w:rPr>
        <w:t>poscaleniowego</w:t>
      </w:r>
      <w:proofErr w:type="spellEnd"/>
      <w:r w:rsidRPr="00C22048">
        <w:rPr>
          <w:rFonts w:cstheme="minorHAnsi"/>
          <w:b/>
          <w:sz w:val="24"/>
          <w:szCs w:val="24"/>
          <w:u w:val="single"/>
        </w:rPr>
        <w:t xml:space="preserve"> realizowanego </w:t>
      </w:r>
    </w:p>
    <w:p w14:paraId="375F59EC" w14:textId="0047DE87" w:rsidR="0034589D" w:rsidRPr="00C22048" w:rsidRDefault="0034589D" w:rsidP="0034589D">
      <w:pPr>
        <w:pStyle w:val="Akapitzlist"/>
        <w:ind w:left="709"/>
        <w:jc w:val="both"/>
        <w:outlineLvl w:val="0"/>
        <w:rPr>
          <w:rFonts w:cstheme="minorHAnsi"/>
          <w:b/>
          <w:sz w:val="24"/>
          <w:szCs w:val="24"/>
          <w:u w:val="single"/>
        </w:rPr>
      </w:pPr>
      <w:r w:rsidRPr="00C22048">
        <w:rPr>
          <w:rFonts w:cstheme="minorHAnsi"/>
          <w:b/>
          <w:sz w:val="24"/>
          <w:szCs w:val="24"/>
          <w:u w:val="single"/>
        </w:rPr>
        <w:t>w ramach scalenia gruntów w obszarze wsi:</w:t>
      </w:r>
      <w:r w:rsidR="00C22048" w:rsidRPr="00C22048">
        <w:rPr>
          <w:u w:val="single"/>
        </w:rPr>
        <w:t xml:space="preserve"> </w:t>
      </w:r>
      <w:r w:rsidR="00C22048" w:rsidRPr="00C22048">
        <w:rPr>
          <w:rFonts w:cstheme="minorHAnsi"/>
          <w:b/>
          <w:sz w:val="24"/>
          <w:szCs w:val="24"/>
          <w:u w:val="single"/>
        </w:rPr>
        <w:t>Grodzisko Górne</w:t>
      </w:r>
      <w:r w:rsidRPr="00C22048">
        <w:rPr>
          <w:rFonts w:cstheme="minorHAnsi"/>
          <w:b/>
          <w:sz w:val="24"/>
          <w:szCs w:val="24"/>
          <w:u w:val="single"/>
        </w:rPr>
        <w:t>, gmina Grodzisko Dolne</w:t>
      </w:r>
    </w:p>
    <w:p w14:paraId="600995DD" w14:textId="77777777" w:rsidR="0034589D" w:rsidRPr="00C22048" w:rsidRDefault="0034589D" w:rsidP="0034589D">
      <w:pPr>
        <w:pStyle w:val="Akapitzlist"/>
        <w:ind w:left="709"/>
        <w:jc w:val="both"/>
        <w:outlineLvl w:val="0"/>
        <w:rPr>
          <w:rFonts w:cstheme="minorHAnsi"/>
          <w:b/>
          <w:sz w:val="24"/>
          <w:szCs w:val="24"/>
          <w:u w:val="single"/>
        </w:rPr>
      </w:pPr>
    </w:p>
    <w:p w14:paraId="6AC72509" w14:textId="77777777" w:rsidR="0034589D" w:rsidRPr="00C22048" w:rsidRDefault="0034589D" w:rsidP="0034589D">
      <w:pPr>
        <w:pStyle w:val="Akapitzlist"/>
        <w:ind w:left="709"/>
        <w:jc w:val="both"/>
        <w:outlineLvl w:val="0"/>
        <w:rPr>
          <w:rFonts w:cstheme="minorHAnsi"/>
          <w:b/>
          <w:sz w:val="24"/>
          <w:szCs w:val="24"/>
          <w:u w:val="single"/>
        </w:rPr>
      </w:pPr>
      <w:r w:rsidRPr="00C22048">
        <w:rPr>
          <w:rFonts w:cstheme="minorHAnsi"/>
          <w:b/>
          <w:sz w:val="24"/>
          <w:szCs w:val="24"/>
          <w:u w:val="single"/>
        </w:rPr>
        <w:t xml:space="preserve">Część nr 2 – Opracowanie i sporządzenie dokumentacji projektowo – wykonawczej na wykonanie zagospodarowania </w:t>
      </w:r>
      <w:proofErr w:type="spellStart"/>
      <w:r w:rsidRPr="00C22048">
        <w:rPr>
          <w:rFonts w:cstheme="minorHAnsi"/>
          <w:b/>
          <w:sz w:val="24"/>
          <w:szCs w:val="24"/>
          <w:u w:val="single"/>
        </w:rPr>
        <w:t>poscaleniowego</w:t>
      </w:r>
      <w:proofErr w:type="spellEnd"/>
      <w:r w:rsidRPr="00C22048">
        <w:rPr>
          <w:rFonts w:cstheme="minorHAnsi"/>
          <w:b/>
          <w:sz w:val="24"/>
          <w:szCs w:val="24"/>
          <w:u w:val="single"/>
        </w:rPr>
        <w:t xml:space="preserve"> realizowanego </w:t>
      </w:r>
    </w:p>
    <w:p w14:paraId="1161F3CF" w14:textId="752A9E12" w:rsidR="0034589D" w:rsidRPr="00C22048" w:rsidRDefault="0034589D" w:rsidP="0034589D">
      <w:pPr>
        <w:pStyle w:val="Akapitzlist"/>
        <w:ind w:left="709"/>
        <w:jc w:val="both"/>
        <w:outlineLvl w:val="0"/>
        <w:rPr>
          <w:rFonts w:cstheme="minorHAnsi"/>
          <w:b/>
          <w:sz w:val="24"/>
          <w:szCs w:val="24"/>
          <w:u w:val="single"/>
        </w:rPr>
      </w:pPr>
      <w:r w:rsidRPr="00C22048">
        <w:rPr>
          <w:rFonts w:cstheme="minorHAnsi"/>
          <w:b/>
          <w:sz w:val="24"/>
          <w:szCs w:val="24"/>
          <w:u w:val="single"/>
        </w:rPr>
        <w:t xml:space="preserve">w ramach scalenia gruntów w obszarze wsi: </w:t>
      </w:r>
      <w:r w:rsidR="00C22048" w:rsidRPr="00C22048">
        <w:rPr>
          <w:rFonts w:cstheme="minorHAnsi"/>
          <w:b/>
          <w:sz w:val="24"/>
          <w:szCs w:val="24"/>
          <w:u w:val="single"/>
        </w:rPr>
        <w:t>Wólka Grodziska</w:t>
      </w:r>
      <w:r w:rsidRPr="00C22048">
        <w:rPr>
          <w:rFonts w:cstheme="minorHAnsi"/>
          <w:b/>
          <w:sz w:val="24"/>
          <w:szCs w:val="24"/>
          <w:u w:val="single"/>
        </w:rPr>
        <w:t>, gmina Grodzisko Dolne</w:t>
      </w:r>
    </w:p>
    <w:p w14:paraId="397A6969" w14:textId="77777777" w:rsidR="0034589D" w:rsidRPr="00C22048" w:rsidRDefault="0034589D" w:rsidP="0034589D">
      <w:pPr>
        <w:pStyle w:val="Akapitzlist"/>
        <w:ind w:left="709"/>
        <w:jc w:val="both"/>
        <w:outlineLvl w:val="0"/>
        <w:rPr>
          <w:rFonts w:cstheme="minorHAnsi"/>
          <w:b/>
          <w:sz w:val="24"/>
          <w:szCs w:val="24"/>
          <w:u w:val="single"/>
        </w:rPr>
      </w:pPr>
    </w:p>
    <w:p w14:paraId="0FFBD0E6" w14:textId="77777777" w:rsidR="00480FAD" w:rsidRDefault="00480FAD" w:rsidP="004209FD">
      <w:pPr>
        <w:pStyle w:val="Akapitzlist"/>
        <w:numPr>
          <w:ilvl w:val="1"/>
          <w:numId w:val="1"/>
        </w:numPr>
        <w:ind w:left="709" w:hanging="709"/>
        <w:jc w:val="both"/>
        <w:outlineLvl w:val="0"/>
        <w:rPr>
          <w:rFonts w:cstheme="minorHAnsi"/>
          <w:bCs/>
          <w:sz w:val="24"/>
          <w:szCs w:val="24"/>
        </w:rPr>
      </w:pPr>
      <w:bookmarkStart w:id="17" w:name="_Toc63232057"/>
      <w:bookmarkStart w:id="18" w:name="_Toc63232283"/>
      <w:bookmarkStart w:id="19" w:name="_Toc63234592"/>
      <w:r w:rsidRPr="00480FAD">
        <w:rPr>
          <w:rFonts w:cstheme="minorHAnsi"/>
          <w:bCs/>
          <w:sz w:val="24"/>
          <w:szCs w:val="24"/>
        </w:rPr>
        <w:t>Oznaczenie wg Wspólnego Słownika Zamówień CPV:</w:t>
      </w:r>
      <w:bookmarkEnd w:id="17"/>
      <w:bookmarkEnd w:id="18"/>
      <w:bookmarkEnd w:id="19"/>
    </w:p>
    <w:p w14:paraId="5FAD8D76" w14:textId="17BA0A7C" w:rsidR="005B18CF" w:rsidRDefault="00F94DF5" w:rsidP="004209FD">
      <w:pPr>
        <w:pStyle w:val="Akapitzlist"/>
        <w:ind w:left="709"/>
        <w:jc w:val="both"/>
        <w:outlineLvl w:val="0"/>
        <w:rPr>
          <w:rFonts w:cstheme="minorHAnsi"/>
          <w:bCs/>
          <w:sz w:val="24"/>
          <w:szCs w:val="24"/>
        </w:rPr>
      </w:pPr>
      <w:r>
        <w:rPr>
          <w:rFonts w:cstheme="minorHAnsi"/>
          <w:bCs/>
          <w:sz w:val="24"/>
          <w:szCs w:val="24"/>
        </w:rPr>
        <w:t>71</w:t>
      </w:r>
      <w:r w:rsidR="002445D5">
        <w:rPr>
          <w:rFonts w:cstheme="minorHAnsi"/>
          <w:bCs/>
          <w:sz w:val="24"/>
          <w:szCs w:val="24"/>
        </w:rPr>
        <w:t>320000-</w:t>
      </w:r>
      <w:proofErr w:type="gramStart"/>
      <w:r w:rsidR="002445D5">
        <w:rPr>
          <w:rFonts w:cstheme="minorHAnsi"/>
          <w:bCs/>
          <w:sz w:val="24"/>
          <w:szCs w:val="24"/>
        </w:rPr>
        <w:t xml:space="preserve">7 </w:t>
      </w:r>
      <w:r w:rsidR="00E9176B">
        <w:rPr>
          <w:rFonts w:cstheme="minorHAnsi"/>
          <w:bCs/>
          <w:sz w:val="24"/>
          <w:szCs w:val="24"/>
        </w:rPr>
        <w:t xml:space="preserve"> </w:t>
      </w:r>
      <w:r w:rsidR="002445D5">
        <w:rPr>
          <w:rFonts w:cstheme="minorHAnsi"/>
          <w:bCs/>
          <w:sz w:val="24"/>
          <w:szCs w:val="24"/>
        </w:rPr>
        <w:t>Usługi</w:t>
      </w:r>
      <w:proofErr w:type="gramEnd"/>
      <w:r w:rsidR="002445D5">
        <w:rPr>
          <w:rFonts w:cstheme="minorHAnsi"/>
          <w:bCs/>
          <w:sz w:val="24"/>
          <w:szCs w:val="24"/>
        </w:rPr>
        <w:t xml:space="preserve"> inżynieryjne w zakresie projektowania</w:t>
      </w:r>
    </w:p>
    <w:p w14:paraId="23FA059A" w14:textId="46647A71" w:rsidR="00365F5F" w:rsidRDefault="002445D5" w:rsidP="004209FD">
      <w:pPr>
        <w:pStyle w:val="Akapitzlist"/>
        <w:ind w:left="709"/>
        <w:jc w:val="both"/>
        <w:outlineLvl w:val="0"/>
        <w:rPr>
          <w:rFonts w:cstheme="minorHAnsi"/>
          <w:bCs/>
          <w:sz w:val="24"/>
          <w:szCs w:val="24"/>
        </w:rPr>
      </w:pPr>
      <w:r>
        <w:rPr>
          <w:rFonts w:cstheme="minorHAnsi"/>
          <w:bCs/>
          <w:sz w:val="24"/>
          <w:szCs w:val="24"/>
        </w:rPr>
        <w:t>71248000-</w:t>
      </w:r>
      <w:proofErr w:type="gramStart"/>
      <w:r>
        <w:rPr>
          <w:rFonts w:cstheme="minorHAnsi"/>
          <w:bCs/>
          <w:sz w:val="24"/>
          <w:szCs w:val="24"/>
        </w:rPr>
        <w:t xml:space="preserve">8 </w:t>
      </w:r>
      <w:r w:rsidR="00E9176B">
        <w:rPr>
          <w:rFonts w:cstheme="minorHAnsi"/>
          <w:bCs/>
          <w:sz w:val="24"/>
          <w:szCs w:val="24"/>
        </w:rPr>
        <w:t xml:space="preserve"> </w:t>
      </w:r>
      <w:r>
        <w:rPr>
          <w:rFonts w:cstheme="minorHAnsi"/>
          <w:bCs/>
          <w:sz w:val="24"/>
          <w:szCs w:val="24"/>
        </w:rPr>
        <w:t>Usługi</w:t>
      </w:r>
      <w:proofErr w:type="gramEnd"/>
      <w:r>
        <w:rPr>
          <w:rFonts w:cstheme="minorHAnsi"/>
          <w:bCs/>
          <w:sz w:val="24"/>
          <w:szCs w:val="24"/>
        </w:rPr>
        <w:t xml:space="preserve"> nadzoru nad projektem i dokumentacją</w:t>
      </w:r>
    </w:p>
    <w:p w14:paraId="4452BF83" w14:textId="08B7654B" w:rsidR="00E9176B" w:rsidRDefault="00E9176B" w:rsidP="004209FD">
      <w:pPr>
        <w:pStyle w:val="Akapitzlist"/>
        <w:ind w:left="709"/>
        <w:jc w:val="both"/>
        <w:outlineLvl w:val="0"/>
        <w:rPr>
          <w:rFonts w:cstheme="minorHAnsi"/>
          <w:bCs/>
          <w:sz w:val="24"/>
          <w:szCs w:val="24"/>
        </w:rPr>
      </w:pPr>
      <w:r>
        <w:rPr>
          <w:rFonts w:cstheme="minorHAnsi"/>
          <w:bCs/>
          <w:sz w:val="24"/>
          <w:szCs w:val="24"/>
        </w:rPr>
        <w:t>71242000-</w:t>
      </w:r>
      <w:proofErr w:type="gramStart"/>
      <w:r>
        <w:rPr>
          <w:rFonts w:cstheme="minorHAnsi"/>
          <w:bCs/>
          <w:sz w:val="24"/>
          <w:szCs w:val="24"/>
        </w:rPr>
        <w:t>6  Przygotowanie</w:t>
      </w:r>
      <w:proofErr w:type="gramEnd"/>
      <w:r>
        <w:rPr>
          <w:rFonts w:cstheme="minorHAnsi"/>
          <w:bCs/>
          <w:sz w:val="24"/>
          <w:szCs w:val="24"/>
        </w:rPr>
        <w:t xml:space="preserve"> przedsięwzięcia i projektu, oszacowanie kosztów</w:t>
      </w:r>
    </w:p>
    <w:p w14:paraId="0121F4E7" w14:textId="4A5981E0" w:rsidR="00C22048" w:rsidRPr="00C22048" w:rsidRDefault="00E9176B" w:rsidP="00C22048">
      <w:pPr>
        <w:pStyle w:val="Akapitzlist"/>
        <w:ind w:left="709"/>
        <w:jc w:val="both"/>
        <w:outlineLvl w:val="0"/>
        <w:rPr>
          <w:rFonts w:cstheme="minorHAnsi"/>
          <w:bCs/>
          <w:sz w:val="24"/>
          <w:szCs w:val="24"/>
        </w:rPr>
      </w:pPr>
      <w:r>
        <w:rPr>
          <w:rFonts w:cstheme="minorHAnsi"/>
          <w:bCs/>
          <w:sz w:val="24"/>
          <w:szCs w:val="24"/>
        </w:rPr>
        <w:t>71354000-</w:t>
      </w:r>
      <w:proofErr w:type="gramStart"/>
      <w:r>
        <w:rPr>
          <w:rFonts w:cstheme="minorHAnsi"/>
          <w:bCs/>
          <w:sz w:val="24"/>
          <w:szCs w:val="24"/>
        </w:rPr>
        <w:t>4  Usługi</w:t>
      </w:r>
      <w:proofErr w:type="gramEnd"/>
      <w:r>
        <w:rPr>
          <w:rFonts w:cstheme="minorHAnsi"/>
          <w:bCs/>
          <w:sz w:val="24"/>
          <w:szCs w:val="24"/>
        </w:rPr>
        <w:t xml:space="preserve"> sporządzania map</w:t>
      </w:r>
    </w:p>
    <w:p w14:paraId="0F07D704" w14:textId="7F4E6659" w:rsidR="00480FAD" w:rsidRPr="00480FAD" w:rsidRDefault="00480FAD" w:rsidP="004209FD">
      <w:pPr>
        <w:pStyle w:val="Akapitzlist"/>
        <w:numPr>
          <w:ilvl w:val="1"/>
          <w:numId w:val="1"/>
        </w:numPr>
        <w:ind w:left="709" w:hanging="709"/>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r w:rsidRPr="00480FAD">
        <w:rPr>
          <w:rFonts w:cstheme="minorHAnsi"/>
          <w:b/>
          <w:sz w:val="24"/>
          <w:szCs w:val="24"/>
        </w:rPr>
        <w:t xml:space="preserve"> Powiat Leżajski</w:t>
      </w:r>
      <w:bookmarkEnd w:id="20"/>
      <w:bookmarkEnd w:id="21"/>
      <w:bookmarkEnd w:id="22"/>
      <w:r w:rsidR="0050749D">
        <w:rPr>
          <w:rFonts w:cstheme="minorHAnsi"/>
          <w:b/>
          <w:sz w:val="24"/>
          <w:szCs w:val="24"/>
        </w:rPr>
        <w:t>, Gmina Grodzisko Dolne,</w:t>
      </w:r>
      <w:r w:rsidR="00C22048" w:rsidRPr="00C22048">
        <w:t xml:space="preserve"> </w:t>
      </w:r>
      <w:r w:rsidR="00C22048" w:rsidRPr="00C22048">
        <w:rPr>
          <w:rFonts w:cstheme="minorHAnsi"/>
          <w:b/>
          <w:sz w:val="24"/>
          <w:szCs w:val="24"/>
        </w:rPr>
        <w:t>miejscowość: Grodzisko Górne (Część nr 1),</w:t>
      </w:r>
      <w:r w:rsidR="00C22048" w:rsidRPr="00C22048">
        <w:t xml:space="preserve"> </w:t>
      </w:r>
      <w:r w:rsidR="00C22048" w:rsidRPr="00C22048">
        <w:rPr>
          <w:rFonts w:cstheme="minorHAnsi"/>
          <w:b/>
          <w:sz w:val="24"/>
          <w:szCs w:val="24"/>
        </w:rPr>
        <w:t>Wólka Grodziska (Część nr 2)</w:t>
      </w:r>
    </w:p>
    <w:p w14:paraId="3AD05E30" w14:textId="0CA93B33" w:rsidR="00480FAD" w:rsidRPr="00480FAD" w:rsidRDefault="00480FAD" w:rsidP="004209FD">
      <w:pPr>
        <w:pStyle w:val="Akapitzlist"/>
        <w:numPr>
          <w:ilvl w:val="1"/>
          <w:numId w:val="1"/>
        </w:numPr>
        <w:ind w:left="709" w:hanging="709"/>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D52360">
        <w:rPr>
          <w:rFonts w:cstheme="minorHAnsi"/>
          <w:b/>
          <w:sz w:val="24"/>
          <w:szCs w:val="24"/>
        </w:rPr>
        <w:t>Usługi</w:t>
      </w:r>
    </w:p>
    <w:p w14:paraId="5902AA0A" w14:textId="77777777" w:rsidR="00C7083A" w:rsidRDefault="007D50F4" w:rsidP="004209FD">
      <w:pPr>
        <w:pStyle w:val="Akapitzlist"/>
        <w:numPr>
          <w:ilvl w:val="1"/>
          <w:numId w:val="1"/>
        </w:numPr>
        <w:ind w:left="709" w:hanging="709"/>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43A54EB4" w14:textId="0ABF9FA0" w:rsidR="002F23DD" w:rsidRPr="00011880" w:rsidRDefault="002F23DD" w:rsidP="002F23DD">
      <w:pPr>
        <w:pStyle w:val="Akapitzlist"/>
        <w:spacing w:before="240"/>
        <w:ind w:left="851"/>
        <w:jc w:val="both"/>
        <w:outlineLvl w:val="0"/>
        <w:rPr>
          <w:rFonts w:cstheme="minorHAnsi"/>
          <w:sz w:val="24"/>
          <w:szCs w:val="24"/>
        </w:rPr>
      </w:pPr>
      <w:r>
        <w:rPr>
          <w:rFonts w:cstheme="minorHAnsi"/>
          <w:sz w:val="24"/>
          <w:szCs w:val="24"/>
        </w:rPr>
        <w:t xml:space="preserve">Przedmiotem zamówienia jest opracowanie i sporządzenie dokumentacji projektowo – wykonawczej na wykonanie zagospodarowania </w:t>
      </w:r>
      <w:proofErr w:type="spellStart"/>
      <w:r>
        <w:rPr>
          <w:rFonts w:cstheme="minorHAnsi"/>
          <w:sz w:val="24"/>
          <w:szCs w:val="24"/>
        </w:rPr>
        <w:t>poscaleniowego</w:t>
      </w:r>
      <w:proofErr w:type="spellEnd"/>
      <w:r>
        <w:rPr>
          <w:rFonts w:cstheme="minorHAnsi"/>
          <w:sz w:val="24"/>
          <w:szCs w:val="24"/>
        </w:rPr>
        <w:t xml:space="preserve"> realizowanego </w:t>
      </w:r>
      <w:r>
        <w:rPr>
          <w:rFonts w:cstheme="minorHAnsi"/>
          <w:sz w:val="24"/>
          <w:szCs w:val="24"/>
        </w:rPr>
        <w:br/>
        <w:t>w ramach scalenia gruntów w obszarze wsi: Grodzisko Górne, Wólka Grodziska gmina Grodzisko Dolne.</w:t>
      </w:r>
    </w:p>
    <w:p w14:paraId="37C93884" w14:textId="5F9A8692" w:rsidR="002F23DD" w:rsidRPr="00AA5ED9" w:rsidRDefault="002F23DD" w:rsidP="002F23DD">
      <w:pPr>
        <w:ind w:left="2127" w:hanging="1276"/>
        <w:contextualSpacing/>
        <w:jc w:val="both"/>
        <w:outlineLvl w:val="0"/>
        <w:rPr>
          <w:rFonts w:cstheme="minorHAnsi"/>
          <w:b/>
          <w:sz w:val="24"/>
          <w:szCs w:val="24"/>
          <w:u w:val="single"/>
        </w:rPr>
      </w:pPr>
      <w:r w:rsidRPr="00AA5ED9">
        <w:rPr>
          <w:rFonts w:cstheme="minorHAnsi"/>
          <w:b/>
          <w:sz w:val="24"/>
          <w:szCs w:val="24"/>
          <w:u w:val="single"/>
        </w:rPr>
        <w:t xml:space="preserve">Część nr 1 – Opracowanie i sporządzenie dokumentacji projektowo – wykonawczej na wykonanie zagospodarowania </w:t>
      </w:r>
      <w:proofErr w:type="spellStart"/>
      <w:r w:rsidRPr="00AA5ED9">
        <w:rPr>
          <w:rFonts w:cstheme="minorHAnsi"/>
          <w:b/>
          <w:sz w:val="24"/>
          <w:szCs w:val="24"/>
          <w:u w:val="single"/>
        </w:rPr>
        <w:t>poscaleniowego</w:t>
      </w:r>
      <w:proofErr w:type="spellEnd"/>
      <w:r w:rsidRPr="00AA5ED9">
        <w:rPr>
          <w:rFonts w:cstheme="minorHAnsi"/>
          <w:b/>
          <w:sz w:val="24"/>
          <w:szCs w:val="24"/>
          <w:u w:val="single"/>
        </w:rPr>
        <w:t xml:space="preserve"> realizowanego </w:t>
      </w:r>
      <w:r>
        <w:rPr>
          <w:rFonts w:cstheme="minorHAnsi"/>
          <w:b/>
          <w:sz w:val="24"/>
          <w:szCs w:val="24"/>
          <w:u w:val="single"/>
        </w:rPr>
        <w:br/>
      </w:r>
      <w:r w:rsidRPr="00AA5ED9">
        <w:rPr>
          <w:rFonts w:cstheme="minorHAnsi"/>
          <w:b/>
          <w:sz w:val="24"/>
          <w:szCs w:val="24"/>
          <w:u w:val="single"/>
        </w:rPr>
        <w:t xml:space="preserve">w ramach scalenia gruntów w obszarze wsi: </w:t>
      </w:r>
      <w:r>
        <w:rPr>
          <w:rFonts w:cstheme="minorHAnsi"/>
          <w:b/>
          <w:sz w:val="24"/>
          <w:szCs w:val="24"/>
          <w:u w:val="single"/>
        </w:rPr>
        <w:t>Grodzisko Górne,</w:t>
      </w:r>
      <w:r w:rsidRPr="00AA5ED9">
        <w:rPr>
          <w:rFonts w:cstheme="minorHAnsi"/>
          <w:b/>
          <w:sz w:val="24"/>
          <w:szCs w:val="24"/>
          <w:u w:val="single"/>
        </w:rPr>
        <w:t xml:space="preserve"> gmina Grodzisko Dolne”</w:t>
      </w:r>
    </w:p>
    <w:p w14:paraId="3D89F3B9" w14:textId="3B3C3FE6" w:rsidR="002F23DD" w:rsidRPr="00C56E30" w:rsidRDefault="002F23DD" w:rsidP="002F23DD">
      <w:pPr>
        <w:pStyle w:val="Akapitzlist"/>
        <w:ind w:left="851"/>
        <w:jc w:val="both"/>
        <w:outlineLvl w:val="0"/>
        <w:rPr>
          <w:rFonts w:cstheme="minorHAnsi"/>
          <w:b/>
          <w:sz w:val="24"/>
          <w:szCs w:val="24"/>
        </w:rPr>
      </w:pPr>
      <w:r w:rsidRPr="00AA5ED9">
        <w:rPr>
          <w:rFonts w:cstheme="minorHAnsi"/>
          <w:sz w:val="24"/>
          <w:szCs w:val="24"/>
        </w:rPr>
        <w:t xml:space="preserve">– </w:t>
      </w:r>
      <w:r w:rsidRPr="00C56E30">
        <w:rPr>
          <w:rFonts w:cstheme="minorHAnsi"/>
          <w:sz w:val="24"/>
          <w:szCs w:val="24"/>
        </w:rPr>
        <w:t xml:space="preserve">powierzchnia: ok. </w:t>
      </w:r>
      <w:r w:rsidR="006B700F" w:rsidRPr="00C56E30">
        <w:rPr>
          <w:rFonts w:cstheme="minorHAnsi"/>
          <w:sz w:val="24"/>
          <w:szCs w:val="24"/>
        </w:rPr>
        <w:t>1 856</w:t>
      </w:r>
      <w:r w:rsidRPr="00C56E30">
        <w:rPr>
          <w:rFonts w:cstheme="minorHAnsi"/>
          <w:sz w:val="24"/>
          <w:szCs w:val="24"/>
        </w:rPr>
        <w:t>,</w:t>
      </w:r>
      <w:r w:rsidR="006B700F" w:rsidRPr="00C56E30">
        <w:rPr>
          <w:rFonts w:cstheme="minorHAnsi"/>
          <w:sz w:val="24"/>
          <w:szCs w:val="24"/>
        </w:rPr>
        <w:t>1024</w:t>
      </w:r>
      <w:r w:rsidRPr="00C56E30">
        <w:rPr>
          <w:rFonts w:cstheme="minorHAnsi"/>
          <w:sz w:val="24"/>
          <w:szCs w:val="24"/>
        </w:rPr>
        <w:t xml:space="preserve"> ha, w zakresie:</w:t>
      </w:r>
    </w:p>
    <w:p w14:paraId="7057DCE4" w14:textId="705788A2" w:rsidR="002F23DD" w:rsidRPr="00C56E30" w:rsidRDefault="002F23DD" w:rsidP="002F23DD">
      <w:pPr>
        <w:pStyle w:val="Akapitzlist"/>
        <w:numPr>
          <w:ilvl w:val="0"/>
          <w:numId w:val="30"/>
        </w:numPr>
        <w:jc w:val="both"/>
        <w:outlineLvl w:val="0"/>
        <w:rPr>
          <w:rFonts w:cstheme="minorHAnsi"/>
          <w:b/>
          <w:sz w:val="24"/>
          <w:szCs w:val="24"/>
        </w:rPr>
      </w:pPr>
      <w:r w:rsidRPr="00C56E30">
        <w:rPr>
          <w:rFonts w:cstheme="minorHAnsi"/>
          <w:sz w:val="24"/>
          <w:szCs w:val="24"/>
        </w:rPr>
        <w:t>budowy lub przebudowy dróg (</w:t>
      </w:r>
      <w:proofErr w:type="spellStart"/>
      <w:r w:rsidRPr="00C56E30">
        <w:rPr>
          <w:rFonts w:cstheme="minorHAnsi"/>
          <w:sz w:val="24"/>
          <w:szCs w:val="24"/>
        </w:rPr>
        <w:t>poscaleniowych</w:t>
      </w:r>
      <w:proofErr w:type="spellEnd"/>
      <w:r w:rsidRPr="00C56E30">
        <w:rPr>
          <w:rFonts w:cstheme="minorHAnsi"/>
          <w:sz w:val="24"/>
          <w:szCs w:val="24"/>
        </w:rPr>
        <w:t xml:space="preserve">) transportu rolnego oraz dojazdów do zabudowań gospodarczych uczestników postępowania scaleniowego wraz z koniecznymi pracami przygotowawczymi, w tym urządzenie zjazdów, przepustów – o łącznej długości ok. </w:t>
      </w:r>
      <w:r w:rsidR="007F4293" w:rsidRPr="00C56E30">
        <w:rPr>
          <w:rFonts w:cstheme="minorHAnsi"/>
          <w:sz w:val="24"/>
          <w:szCs w:val="24"/>
        </w:rPr>
        <w:t>54,552</w:t>
      </w:r>
      <w:r w:rsidRPr="00C56E30">
        <w:rPr>
          <w:rFonts w:cstheme="minorHAnsi"/>
          <w:sz w:val="24"/>
          <w:szCs w:val="24"/>
        </w:rPr>
        <w:t xml:space="preserve"> km, </w:t>
      </w:r>
    </w:p>
    <w:p w14:paraId="75C20B1D" w14:textId="7AEAC4A7" w:rsidR="002F23DD" w:rsidRPr="00C56E30" w:rsidRDefault="002F23DD" w:rsidP="002F23DD">
      <w:pPr>
        <w:pStyle w:val="Akapitzlist"/>
        <w:numPr>
          <w:ilvl w:val="0"/>
          <w:numId w:val="30"/>
        </w:numPr>
        <w:jc w:val="both"/>
        <w:outlineLvl w:val="0"/>
        <w:rPr>
          <w:rFonts w:cstheme="minorHAnsi"/>
          <w:b/>
          <w:sz w:val="24"/>
          <w:szCs w:val="24"/>
        </w:rPr>
      </w:pPr>
      <w:r w:rsidRPr="00C56E30">
        <w:rPr>
          <w:rFonts w:cstheme="minorHAnsi"/>
          <w:sz w:val="24"/>
          <w:szCs w:val="24"/>
        </w:rPr>
        <w:t xml:space="preserve">urządzenia nowych oraz odbudowy i renowacji istniejących rowów melioracyjnych (przebieg, lokalizacja i poprawa ich parametrów technicznych) o łącznej długości ok. </w:t>
      </w:r>
      <w:r w:rsidR="007F4293" w:rsidRPr="00C56E30">
        <w:rPr>
          <w:rFonts w:cstheme="minorHAnsi"/>
          <w:sz w:val="24"/>
          <w:szCs w:val="24"/>
        </w:rPr>
        <w:t>3,554</w:t>
      </w:r>
      <w:r w:rsidRPr="00C56E30">
        <w:rPr>
          <w:rFonts w:cstheme="minorHAnsi"/>
          <w:sz w:val="24"/>
          <w:szCs w:val="24"/>
        </w:rPr>
        <w:t xml:space="preserve"> km,</w:t>
      </w:r>
    </w:p>
    <w:p w14:paraId="142AFE64" w14:textId="77777777" w:rsidR="002F23DD" w:rsidRPr="00C56E30" w:rsidRDefault="002F23DD" w:rsidP="002F23DD">
      <w:pPr>
        <w:pStyle w:val="Akapitzlist"/>
        <w:numPr>
          <w:ilvl w:val="0"/>
          <w:numId w:val="30"/>
        </w:numPr>
        <w:jc w:val="both"/>
        <w:outlineLvl w:val="0"/>
        <w:rPr>
          <w:rFonts w:cstheme="minorHAnsi"/>
          <w:b/>
          <w:sz w:val="24"/>
          <w:szCs w:val="24"/>
        </w:rPr>
      </w:pPr>
      <w:r w:rsidRPr="00C56E30">
        <w:rPr>
          <w:rFonts w:cstheme="minorHAnsi"/>
          <w:sz w:val="24"/>
          <w:szCs w:val="24"/>
        </w:rPr>
        <w:t>prac wynikających z warunków objęcia w posiadanie nowych gruntów.</w:t>
      </w:r>
    </w:p>
    <w:p w14:paraId="506DFA99" w14:textId="43DBEB20" w:rsidR="002F23DD" w:rsidRPr="00C56E30" w:rsidRDefault="002F23DD" w:rsidP="002F23DD">
      <w:pPr>
        <w:ind w:left="1260"/>
        <w:jc w:val="both"/>
        <w:outlineLvl w:val="0"/>
        <w:rPr>
          <w:rFonts w:cstheme="minorHAnsi"/>
          <w:sz w:val="24"/>
          <w:szCs w:val="24"/>
        </w:rPr>
      </w:pPr>
      <w:r w:rsidRPr="00C56E30">
        <w:rPr>
          <w:rFonts w:cstheme="minorHAnsi"/>
          <w:sz w:val="24"/>
          <w:szCs w:val="24"/>
        </w:rPr>
        <w:t xml:space="preserve">Obszar, którym należy objąć prace projektowe, stanowiące przedmiot niniejszego zamówienia, w zakresie </w:t>
      </w:r>
      <w:r w:rsidRPr="00C56E30">
        <w:rPr>
          <w:rFonts w:cstheme="minorHAnsi"/>
          <w:b/>
          <w:sz w:val="24"/>
          <w:szCs w:val="24"/>
        </w:rPr>
        <w:t>Części nr 1</w:t>
      </w:r>
      <w:r w:rsidRPr="00C56E30">
        <w:rPr>
          <w:rFonts w:cstheme="minorHAnsi"/>
          <w:sz w:val="24"/>
          <w:szCs w:val="24"/>
        </w:rPr>
        <w:t xml:space="preserve"> okazany jest </w:t>
      </w:r>
      <w:r w:rsidR="00CD6783">
        <w:rPr>
          <w:rFonts w:cstheme="minorHAnsi"/>
          <w:sz w:val="24"/>
          <w:szCs w:val="24"/>
        </w:rPr>
        <w:t xml:space="preserve">w wykazie dróg </w:t>
      </w:r>
      <w:proofErr w:type="spellStart"/>
      <w:r w:rsidR="00CD6783">
        <w:rPr>
          <w:rFonts w:cstheme="minorHAnsi"/>
          <w:sz w:val="24"/>
          <w:szCs w:val="24"/>
        </w:rPr>
        <w:t>poscaleniowych</w:t>
      </w:r>
      <w:proofErr w:type="spellEnd"/>
      <w:r w:rsidR="00CD6783">
        <w:rPr>
          <w:rFonts w:cstheme="minorHAnsi"/>
          <w:sz w:val="24"/>
          <w:szCs w:val="24"/>
        </w:rPr>
        <w:t xml:space="preserve"> </w:t>
      </w:r>
      <w:r w:rsidR="00CD6783">
        <w:rPr>
          <w:rFonts w:cstheme="minorHAnsi"/>
          <w:sz w:val="24"/>
          <w:szCs w:val="24"/>
        </w:rPr>
        <w:lastRenderedPageBreak/>
        <w:t>wraz z wykazem rowów odwadniających oraz na mapie z projektem scalenia</w:t>
      </w:r>
      <w:r w:rsidRPr="00C56E30">
        <w:rPr>
          <w:rFonts w:cstheme="minorHAnsi"/>
          <w:sz w:val="24"/>
          <w:szCs w:val="24"/>
        </w:rPr>
        <w:t xml:space="preserve">, </w:t>
      </w:r>
      <w:r w:rsidR="00CD6783">
        <w:rPr>
          <w:rFonts w:cstheme="minorHAnsi"/>
          <w:sz w:val="24"/>
          <w:szCs w:val="24"/>
        </w:rPr>
        <w:br/>
      </w:r>
      <w:r w:rsidR="00B46FCA">
        <w:rPr>
          <w:rFonts w:cstheme="minorHAnsi"/>
          <w:sz w:val="24"/>
          <w:szCs w:val="24"/>
        </w:rPr>
        <w:t>w</w:t>
      </w:r>
      <w:r w:rsidRPr="00C56E30">
        <w:rPr>
          <w:rFonts w:cstheme="minorHAnsi"/>
          <w:sz w:val="24"/>
          <w:szCs w:val="24"/>
        </w:rPr>
        <w:t xml:space="preserve"> któr</w:t>
      </w:r>
      <w:r w:rsidR="00CD6783">
        <w:rPr>
          <w:rFonts w:cstheme="minorHAnsi"/>
          <w:sz w:val="24"/>
          <w:szCs w:val="24"/>
        </w:rPr>
        <w:t>ej</w:t>
      </w:r>
      <w:r w:rsidRPr="00C56E30">
        <w:rPr>
          <w:rFonts w:cstheme="minorHAnsi"/>
          <w:sz w:val="24"/>
          <w:szCs w:val="24"/>
        </w:rPr>
        <w:t xml:space="preserve"> wstępnie określono trasy dróg</w:t>
      </w:r>
      <w:r w:rsidR="00CD6783">
        <w:rPr>
          <w:rFonts w:cstheme="minorHAnsi"/>
          <w:sz w:val="24"/>
          <w:szCs w:val="24"/>
        </w:rPr>
        <w:t xml:space="preserve"> </w:t>
      </w:r>
      <w:proofErr w:type="spellStart"/>
      <w:r w:rsidR="00CD6783">
        <w:rPr>
          <w:rFonts w:cstheme="minorHAnsi"/>
          <w:sz w:val="24"/>
          <w:szCs w:val="24"/>
        </w:rPr>
        <w:t>poscaleniowych</w:t>
      </w:r>
      <w:proofErr w:type="spellEnd"/>
      <w:r w:rsidR="00CD6783">
        <w:rPr>
          <w:rFonts w:cstheme="minorHAnsi"/>
          <w:sz w:val="24"/>
          <w:szCs w:val="24"/>
        </w:rPr>
        <w:t xml:space="preserve"> do urządzenia</w:t>
      </w:r>
      <w:r w:rsidRPr="00C56E30">
        <w:rPr>
          <w:rFonts w:cstheme="minorHAnsi"/>
          <w:sz w:val="24"/>
          <w:szCs w:val="24"/>
        </w:rPr>
        <w:t xml:space="preserve"> </w:t>
      </w:r>
      <w:r w:rsidR="00CD6783">
        <w:rPr>
          <w:rFonts w:cstheme="minorHAnsi"/>
          <w:sz w:val="24"/>
          <w:szCs w:val="24"/>
        </w:rPr>
        <w:t>oraz</w:t>
      </w:r>
      <w:r w:rsidRPr="00C56E30">
        <w:rPr>
          <w:rFonts w:cstheme="minorHAnsi"/>
          <w:sz w:val="24"/>
          <w:szCs w:val="24"/>
        </w:rPr>
        <w:t xml:space="preserve"> urządzeń melioracyjnych (rowów)</w:t>
      </w:r>
      <w:r w:rsidR="00CD6783">
        <w:rPr>
          <w:rFonts w:cstheme="minorHAnsi"/>
          <w:sz w:val="24"/>
          <w:szCs w:val="24"/>
        </w:rPr>
        <w:t xml:space="preserve">, </w:t>
      </w:r>
      <w:r w:rsidR="00CD6783" w:rsidRPr="00CD6783">
        <w:rPr>
          <w:rFonts w:cstheme="minorHAnsi"/>
          <w:sz w:val="24"/>
          <w:szCs w:val="24"/>
        </w:rPr>
        <w:t>stanowiących załącznik nr 2 do SWZ</w:t>
      </w:r>
      <w:r w:rsidR="00CD6783">
        <w:rPr>
          <w:rFonts w:cstheme="minorHAnsi"/>
          <w:sz w:val="24"/>
          <w:szCs w:val="24"/>
        </w:rPr>
        <w:t>.</w:t>
      </w:r>
    </w:p>
    <w:p w14:paraId="2633A93C" w14:textId="77777777" w:rsidR="002F23DD" w:rsidRPr="00C56E30" w:rsidRDefault="002F23DD" w:rsidP="002F23DD">
      <w:pPr>
        <w:ind w:left="1260"/>
        <w:jc w:val="both"/>
        <w:outlineLvl w:val="0"/>
        <w:rPr>
          <w:rFonts w:cstheme="minorHAnsi"/>
          <w:sz w:val="24"/>
          <w:szCs w:val="24"/>
        </w:rPr>
      </w:pPr>
      <w:r w:rsidRPr="00C56E30">
        <w:rPr>
          <w:rFonts w:cstheme="minorHAnsi"/>
          <w:sz w:val="24"/>
          <w:szCs w:val="24"/>
        </w:rPr>
        <w:t>Szczegółowy zakres zamówienia został określony w Załączniku nr 2 do SWZ. Pozostałe warunki dot. realizacji zamówienia określone zostały we wzorze umowy (zał. nr 8 do SWZ).</w:t>
      </w:r>
    </w:p>
    <w:p w14:paraId="26F01A9F" w14:textId="44CDCB18" w:rsidR="002F23DD" w:rsidRPr="00C56E30" w:rsidRDefault="002F23DD" w:rsidP="002F23DD">
      <w:pPr>
        <w:ind w:left="1260"/>
        <w:jc w:val="both"/>
        <w:outlineLvl w:val="0"/>
        <w:rPr>
          <w:rFonts w:cstheme="minorHAnsi"/>
          <w:sz w:val="24"/>
          <w:szCs w:val="24"/>
        </w:rPr>
      </w:pPr>
      <w:r w:rsidRPr="00C56E30">
        <w:rPr>
          <w:rFonts w:cstheme="minorHAnsi"/>
          <w:sz w:val="24"/>
          <w:szCs w:val="24"/>
        </w:rPr>
        <w:t xml:space="preserve">Przed przystąpieniem do prac projektowych Wykonawca uzgodni </w:t>
      </w:r>
      <w:r w:rsidRPr="00C56E30">
        <w:rPr>
          <w:rFonts w:cstheme="minorHAnsi"/>
          <w:sz w:val="24"/>
          <w:szCs w:val="24"/>
        </w:rPr>
        <w:br/>
        <w:t>z przedstawicielami Zamawiającego dane wyjściowe do projektowania</w:t>
      </w:r>
      <w:r w:rsidR="007F4293" w:rsidRPr="00C56E30">
        <w:rPr>
          <w:rFonts w:cstheme="minorHAnsi"/>
          <w:sz w:val="24"/>
          <w:szCs w:val="24"/>
        </w:rPr>
        <w:t>.</w:t>
      </w:r>
      <w:r w:rsidRPr="00C56E30">
        <w:rPr>
          <w:rFonts w:cstheme="minorHAnsi"/>
          <w:sz w:val="24"/>
          <w:szCs w:val="24"/>
        </w:rPr>
        <w:t xml:space="preserve"> </w:t>
      </w:r>
    </w:p>
    <w:p w14:paraId="643A0599" w14:textId="77777777" w:rsidR="002F23DD" w:rsidRPr="00AA5ED9" w:rsidRDefault="002F23DD" w:rsidP="002F23DD">
      <w:pPr>
        <w:ind w:left="2127" w:hanging="1276"/>
        <w:contextualSpacing/>
        <w:jc w:val="both"/>
        <w:outlineLvl w:val="0"/>
        <w:rPr>
          <w:rFonts w:cstheme="minorHAnsi"/>
          <w:b/>
          <w:sz w:val="24"/>
          <w:szCs w:val="24"/>
          <w:u w:val="single"/>
        </w:rPr>
      </w:pPr>
    </w:p>
    <w:p w14:paraId="20F5B57F" w14:textId="558A601B" w:rsidR="002F23DD" w:rsidRPr="00AA5ED9" w:rsidRDefault="002F23DD" w:rsidP="002F23DD">
      <w:pPr>
        <w:ind w:left="2127" w:hanging="1276"/>
        <w:contextualSpacing/>
        <w:jc w:val="both"/>
        <w:outlineLvl w:val="0"/>
        <w:rPr>
          <w:rFonts w:cstheme="minorHAnsi"/>
          <w:b/>
          <w:sz w:val="24"/>
          <w:szCs w:val="24"/>
          <w:u w:val="single"/>
        </w:rPr>
      </w:pPr>
      <w:r w:rsidRPr="00AA5ED9">
        <w:rPr>
          <w:rFonts w:cstheme="minorHAnsi"/>
          <w:b/>
          <w:sz w:val="24"/>
          <w:szCs w:val="24"/>
          <w:u w:val="single"/>
        </w:rPr>
        <w:t xml:space="preserve">Część nr 2 – Opracowanie i sporządzenie dokumentacji projektowo – wykonawczej na wykonanie zagospodarowania </w:t>
      </w:r>
      <w:proofErr w:type="spellStart"/>
      <w:r w:rsidRPr="00AA5ED9">
        <w:rPr>
          <w:rFonts w:cstheme="minorHAnsi"/>
          <w:b/>
          <w:sz w:val="24"/>
          <w:szCs w:val="24"/>
          <w:u w:val="single"/>
        </w:rPr>
        <w:t>poscaleniowego</w:t>
      </w:r>
      <w:proofErr w:type="spellEnd"/>
      <w:r w:rsidRPr="00AA5ED9">
        <w:rPr>
          <w:rFonts w:cstheme="minorHAnsi"/>
          <w:b/>
          <w:sz w:val="24"/>
          <w:szCs w:val="24"/>
          <w:u w:val="single"/>
        </w:rPr>
        <w:t xml:space="preserve"> realizowanego </w:t>
      </w:r>
      <w:r>
        <w:rPr>
          <w:rFonts w:cstheme="minorHAnsi"/>
          <w:b/>
          <w:sz w:val="24"/>
          <w:szCs w:val="24"/>
          <w:u w:val="single"/>
        </w:rPr>
        <w:br/>
      </w:r>
      <w:r w:rsidRPr="00AA5ED9">
        <w:rPr>
          <w:rFonts w:cstheme="minorHAnsi"/>
          <w:b/>
          <w:sz w:val="24"/>
          <w:szCs w:val="24"/>
          <w:u w:val="single"/>
        </w:rPr>
        <w:t xml:space="preserve">w ramach scalenia gruntów </w:t>
      </w:r>
      <w:r>
        <w:rPr>
          <w:rFonts w:cstheme="minorHAnsi"/>
          <w:b/>
          <w:sz w:val="24"/>
          <w:szCs w:val="24"/>
          <w:u w:val="single"/>
        </w:rPr>
        <w:t>w obszarze wsi: Wólka Grodziska</w:t>
      </w:r>
      <w:r w:rsidRPr="00AA5ED9">
        <w:rPr>
          <w:rFonts w:cstheme="minorHAnsi"/>
          <w:b/>
          <w:sz w:val="24"/>
          <w:szCs w:val="24"/>
          <w:u w:val="single"/>
        </w:rPr>
        <w:t>, gmina Grodzisko Dolne”</w:t>
      </w:r>
    </w:p>
    <w:p w14:paraId="0D4086BB" w14:textId="4C2E27A1" w:rsidR="002F23DD" w:rsidRPr="00C56E30" w:rsidRDefault="002F23DD" w:rsidP="002F23DD">
      <w:pPr>
        <w:pStyle w:val="Akapitzlist"/>
        <w:ind w:left="851"/>
        <w:jc w:val="both"/>
        <w:outlineLvl w:val="0"/>
        <w:rPr>
          <w:rFonts w:cstheme="minorHAnsi"/>
          <w:b/>
          <w:sz w:val="24"/>
          <w:szCs w:val="24"/>
        </w:rPr>
      </w:pPr>
      <w:r w:rsidRPr="00C56E30">
        <w:rPr>
          <w:rFonts w:cstheme="minorHAnsi"/>
          <w:sz w:val="24"/>
          <w:szCs w:val="24"/>
        </w:rPr>
        <w:t xml:space="preserve">– powierzchnia: ok. </w:t>
      </w:r>
      <w:r w:rsidR="006B700F" w:rsidRPr="00C56E30">
        <w:rPr>
          <w:rFonts w:cstheme="minorHAnsi"/>
          <w:sz w:val="24"/>
          <w:szCs w:val="24"/>
        </w:rPr>
        <w:t>628</w:t>
      </w:r>
      <w:r w:rsidRPr="00C56E30">
        <w:rPr>
          <w:rFonts w:cstheme="minorHAnsi"/>
          <w:sz w:val="24"/>
          <w:szCs w:val="24"/>
        </w:rPr>
        <w:t>,</w:t>
      </w:r>
      <w:r w:rsidR="006B700F" w:rsidRPr="00C56E30">
        <w:rPr>
          <w:rFonts w:cstheme="minorHAnsi"/>
          <w:sz w:val="24"/>
          <w:szCs w:val="24"/>
        </w:rPr>
        <w:t>8654</w:t>
      </w:r>
      <w:r w:rsidRPr="00C56E30">
        <w:rPr>
          <w:rFonts w:cstheme="minorHAnsi"/>
          <w:sz w:val="24"/>
          <w:szCs w:val="24"/>
        </w:rPr>
        <w:t xml:space="preserve"> ha, w zakresie:</w:t>
      </w:r>
    </w:p>
    <w:p w14:paraId="7F7D733F" w14:textId="50ECC302" w:rsidR="002F23DD" w:rsidRPr="00C56E30" w:rsidRDefault="002F23DD" w:rsidP="002F23DD">
      <w:pPr>
        <w:pStyle w:val="Akapitzlist"/>
        <w:numPr>
          <w:ilvl w:val="0"/>
          <w:numId w:val="30"/>
        </w:numPr>
        <w:jc w:val="both"/>
        <w:outlineLvl w:val="0"/>
        <w:rPr>
          <w:rFonts w:cstheme="minorHAnsi"/>
          <w:b/>
          <w:sz w:val="24"/>
          <w:szCs w:val="24"/>
        </w:rPr>
      </w:pPr>
      <w:bookmarkStart w:id="29" w:name="_Hlk151967248"/>
      <w:r w:rsidRPr="00C56E30">
        <w:rPr>
          <w:rFonts w:cstheme="minorHAnsi"/>
          <w:sz w:val="24"/>
          <w:szCs w:val="24"/>
        </w:rPr>
        <w:t>budowy lub przebudowy dróg (</w:t>
      </w:r>
      <w:proofErr w:type="spellStart"/>
      <w:proofErr w:type="gramStart"/>
      <w:r w:rsidRPr="00C56E30">
        <w:rPr>
          <w:rFonts w:cstheme="minorHAnsi"/>
          <w:sz w:val="24"/>
          <w:szCs w:val="24"/>
        </w:rPr>
        <w:t>poscaleniowych</w:t>
      </w:r>
      <w:proofErr w:type="spellEnd"/>
      <w:r w:rsidRPr="00C56E30">
        <w:rPr>
          <w:rFonts w:cstheme="minorHAnsi"/>
          <w:sz w:val="24"/>
          <w:szCs w:val="24"/>
        </w:rPr>
        <w:t>)  transportu</w:t>
      </w:r>
      <w:proofErr w:type="gramEnd"/>
      <w:r w:rsidRPr="00C56E30">
        <w:rPr>
          <w:rFonts w:cstheme="minorHAnsi"/>
          <w:sz w:val="24"/>
          <w:szCs w:val="24"/>
        </w:rPr>
        <w:t xml:space="preserve"> rolnego oraz dojazdów do zabudowań gospodarczych uczestników postępowania scaleniowego wraz z koniecznymi pracami przygotowawczymi, w tym urządzenie zjazdów, przepustów – o łącznej długości ok. </w:t>
      </w:r>
      <w:r w:rsidR="007F4293" w:rsidRPr="00C56E30">
        <w:rPr>
          <w:rFonts w:cstheme="minorHAnsi"/>
          <w:sz w:val="24"/>
          <w:szCs w:val="24"/>
        </w:rPr>
        <w:t>24,593</w:t>
      </w:r>
      <w:r w:rsidRPr="00C56E30">
        <w:rPr>
          <w:rFonts w:cstheme="minorHAnsi"/>
          <w:sz w:val="24"/>
          <w:szCs w:val="24"/>
        </w:rPr>
        <w:t xml:space="preserve"> km, </w:t>
      </w:r>
    </w:p>
    <w:p w14:paraId="0ABB2463" w14:textId="35BC6471" w:rsidR="002F23DD" w:rsidRPr="00C56E30" w:rsidRDefault="002F23DD" w:rsidP="002F23DD">
      <w:pPr>
        <w:pStyle w:val="Akapitzlist"/>
        <w:numPr>
          <w:ilvl w:val="0"/>
          <w:numId w:val="30"/>
        </w:numPr>
        <w:jc w:val="both"/>
        <w:outlineLvl w:val="0"/>
        <w:rPr>
          <w:rFonts w:cstheme="minorHAnsi"/>
          <w:b/>
          <w:sz w:val="24"/>
          <w:szCs w:val="24"/>
        </w:rPr>
      </w:pPr>
      <w:r w:rsidRPr="00C56E30">
        <w:rPr>
          <w:rFonts w:cstheme="minorHAnsi"/>
          <w:sz w:val="24"/>
          <w:szCs w:val="24"/>
        </w:rPr>
        <w:t xml:space="preserve">urządzenia nowych oraz odbudowy i renowacji istniejących rowów melioracyjnych (przebieg, lokalizacja i poprawa ich parametrów technicznych) o łącznej długości ok. </w:t>
      </w:r>
      <w:r w:rsidR="007F4293" w:rsidRPr="00C56E30">
        <w:rPr>
          <w:rFonts w:cstheme="minorHAnsi"/>
          <w:sz w:val="24"/>
          <w:szCs w:val="24"/>
        </w:rPr>
        <w:t>1,150</w:t>
      </w:r>
      <w:r w:rsidRPr="00C56E30">
        <w:rPr>
          <w:rFonts w:cstheme="minorHAnsi"/>
          <w:sz w:val="24"/>
          <w:szCs w:val="24"/>
        </w:rPr>
        <w:t xml:space="preserve"> km,</w:t>
      </w:r>
    </w:p>
    <w:p w14:paraId="3B35E6B9" w14:textId="77777777" w:rsidR="002F23DD" w:rsidRPr="00C56E30" w:rsidRDefault="002F23DD" w:rsidP="002F23DD">
      <w:pPr>
        <w:pStyle w:val="Akapitzlist"/>
        <w:numPr>
          <w:ilvl w:val="0"/>
          <w:numId w:val="30"/>
        </w:numPr>
        <w:jc w:val="both"/>
        <w:outlineLvl w:val="0"/>
        <w:rPr>
          <w:rFonts w:cstheme="minorHAnsi"/>
          <w:b/>
          <w:sz w:val="24"/>
          <w:szCs w:val="24"/>
        </w:rPr>
      </w:pPr>
      <w:r w:rsidRPr="00C56E30">
        <w:rPr>
          <w:rFonts w:cstheme="minorHAnsi"/>
          <w:sz w:val="24"/>
          <w:szCs w:val="24"/>
        </w:rPr>
        <w:t>prac wynikających z warunków objęcia w posiadanie nowych gruntów.</w:t>
      </w:r>
    </w:p>
    <w:bookmarkEnd w:id="29"/>
    <w:p w14:paraId="1DE11882" w14:textId="59A07D0F" w:rsidR="002F23DD" w:rsidRPr="00C56E30" w:rsidRDefault="002F23DD" w:rsidP="00995EA3">
      <w:pPr>
        <w:ind w:left="1260"/>
        <w:jc w:val="both"/>
        <w:outlineLvl w:val="0"/>
        <w:rPr>
          <w:rFonts w:cstheme="minorHAnsi"/>
          <w:sz w:val="24"/>
          <w:szCs w:val="24"/>
        </w:rPr>
      </w:pPr>
      <w:r w:rsidRPr="00C56E30">
        <w:rPr>
          <w:rFonts w:cstheme="minorHAnsi"/>
          <w:sz w:val="24"/>
          <w:szCs w:val="24"/>
        </w:rPr>
        <w:t xml:space="preserve">Obszar, </w:t>
      </w:r>
      <w:r w:rsidR="00995EA3" w:rsidRPr="00995EA3">
        <w:rPr>
          <w:rFonts w:cstheme="minorHAnsi"/>
          <w:sz w:val="24"/>
          <w:szCs w:val="24"/>
        </w:rPr>
        <w:t xml:space="preserve">którym należy objąć prace projektowe, stanowiące przedmiot niniejszego zamówienia, w zakresie </w:t>
      </w:r>
      <w:r w:rsidR="00995EA3" w:rsidRPr="00995EA3">
        <w:rPr>
          <w:rFonts w:cstheme="minorHAnsi"/>
          <w:b/>
          <w:bCs/>
          <w:sz w:val="24"/>
          <w:szCs w:val="24"/>
        </w:rPr>
        <w:t xml:space="preserve">Części nr </w:t>
      </w:r>
      <w:r w:rsidR="00995EA3">
        <w:rPr>
          <w:rFonts w:cstheme="minorHAnsi"/>
          <w:b/>
          <w:bCs/>
          <w:sz w:val="24"/>
          <w:szCs w:val="24"/>
        </w:rPr>
        <w:t>2</w:t>
      </w:r>
      <w:r w:rsidR="00995EA3" w:rsidRPr="00995EA3">
        <w:rPr>
          <w:rFonts w:cstheme="minorHAnsi"/>
          <w:sz w:val="24"/>
          <w:szCs w:val="24"/>
        </w:rPr>
        <w:t xml:space="preserve"> okazany jest w wykazie dróg </w:t>
      </w:r>
      <w:proofErr w:type="spellStart"/>
      <w:r w:rsidR="00995EA3" w:rsidRPr="00995EA3">
        <w:rPr>
          <w:rFonts w:cstheme="minorHAnsi"/>
          <w:sz w:val="24"/>
          <w:szCs w:val="24"/>
        </w:rPr>
        <w:t>poscaleniowych</w:t>
      </w:r>
      <w:proofErr w:type="spellEnd"/>
      <w:r w:rsidR="00995EA3" w:rsidRPr="00995EA3">
        <w:rPr>
          <w:rFonts w:cstheme="minorHAnsi"/>
          <w:sz w:val="24"/>
          <w:szCs w:val="24"/>
        </w:rPr>
        <w:t xml:space="preserve"> wraz z wykazem rowów odwadniających oraz na mapie z projektem scalenia, </w:t>
      </w:r>
      <w:r w:rsidR="00995EA3">
        <w:rPr>
          <w:rFonts w:cstheme="minorHAnsi"/>
          <w:sz w:val="24"/>
          <w:szCs w:val="24"/>
        </w:rPr>
        <w:br/>
      </w:r>
      <w:r w:rsidR="00995EA3" w:rsidRPr="00995EA3">
        <w:rPr>
          <w:rFonts w:cstheme="minorHAnsi"/>
          <w:sz w:val="24"/>
          <w:szCs w:val="24"/>
        </w:rPr>
        <w:t xml:space="preserve">w której wstępnie określono trasy dróg </w:t>
      </w:r>
      <w:proofErr w:type="spellStart"/>
      <w:r w:rsidR="00995EA3" w:rsidRPr="00995EA3">
        <w:rPr>
          <w:rFonts w:cstheme="minorHAnsi"/>
          <w:sz w:val="24"/>
          <w:szCs w:val="24"/>
        </w:rPr>
        <w:t>poscaleniowych</w:t>
      </w:r>
      <w:proofErr w:type="spellEnd"/>
      <w:r w:rsidR="00995EA3" w:rsidRPr="00995EA3">
        <w:rPr>
          <w:rFonts w:cstheme="minorHAnsi"/>
          <w:sz w:val="24"/>
          <w:szCs w:val="24"/>
        </w:rPr>
        <w:t xml:space="preserve"> do urządzenia oraz urządzeń melioracyjnych (rowów), stanowiących załącznik nr 2 do SWZ.</w:t>
      </w:r>
    </w:p>
    <w:p w14:paraId="5F75E9C6" w14:textId="77777777" w:rsidR="002F23DD" w:rsidRPr="00C56E30" w:rsidRDefault="002F23DD" w:rsidP="002F23DD">
      <w:pPr>
        <w:ind w:left="1260"/>
        <w:jc w:val="both"/>
        <w:outlineLvl w:val="0"/>
        <w:rPr>
          <w:rFonts w:cstheme="minorHAnsi"/>
          <w:sz w:val="24"/>
          <w:szCs w:val="24"/>
        </w:rPr>
      </w:pPr>
      <w:r w:rsidRPr="00C56E30">
        <w:rPr>
          <w:rFonts w:cstheme="minorHAnsi"/>
          <w:sz w:val="24"/>
          <w:szCs w:val="24"/>
        </w:rPr>
        <w:t>Szczegółowy zakres zamówienia został określony w Załączniku nr 2 do SWZ. Pozostałe warunki dot. realizacji zamówienia określone zostały we wzorze umowy (zał. nr 8 do SWZ).</w:t>
      </w:r>
    </w:p>
    <w:p w14:paraId="499633C3" w14:textId="50680792" w:rsidR="002F23DD" w:rsidRDefault="002F23DD" w:rsidP="002F23DD">
      <w:pPr>
        <w:ind w:left="1260"/>
        <w:jc w:val="both"/>
        <w:outlineLvl w:val="0"/>
        <w:rPr>
          <w:rFonts w:cstheme="minorHAnsi"/>
          <w:sz w:val="24"/>
          <w:szCs w:val="24"/>
        </w:rPr>
      </w:pPr>
      <w:r w:rsidRPr="00C56E30">
        <w:rPr>
          <w:rFonts w:cstheme="minorHAnsi"/>
          <w:sz w:val="24"/>
          <w:szCs w:val="24"/>
        </w:rPr>
        <w:t xml:space="preserve">Przed przystąpieniem do prac projektowych Wykonawca uzgodni </w:t>
      </w:r>
      <w:r w:rsidRPr="00C56E30">
        <w:rPr>
          <w:rFonts w:cstheme="minorHAnsi"/>
          <w:sz w:val="24"/>
          <w:szCs w:val="24"/>
        </w:rPr>
        <w:br/>
        <w:t>z przedstawicielami Zamawiającego dane wyjściowe do projektowania</w:t>
      </w:r>
      <w:r w:rsidR="007F4293" w:rsidRPr="00C56E30">
        <w:rPr>
          <w:rFonts w:cstheme="minorHAnsi"/>
          <w:sz w:val="24"/>
          <w:szCs w:val="24"/>
        </w:rPr>
        <w:t>.</w:t>
      </w:r>
      <w:r w:rsidRPr="00C56E30">
        <w:rPr>
          <w:rFonts w:cstheme="minorHAnsi"/>
          <w:sz w:val="24"/>
          <w:szCs w:val="24"/>
        </w:rPr>
        <w:t xml:space="preserve"> </w:t>
      </w:r>
    </w:p>
    <w:p w14:paraId="223A0CB5" w14:textId="7781289C" w:rsidR="00715556" w:rsidRDefault="00715556" w:rsidP="002F23DD">
      <w:pPr>
        <w:ind w:left="1260"/>
        <w:jc w:val="both"/>
        <w:outlineLvl w:val="0"/>
        <w:rPr>
          <w:rFonts w:cstheme="minorHAnsi"/>
          <w:sz w:val="24"/>
          <w:szCs w:val="24"/>
        </w:rPr>
      </w:pPr>
      <w:r>
        <w:rPr>
          <w:rFonts w:cstheme="minorHAnsi"/>
          <w:sz w:val="24"/>
          <w:szCs w:val="24"/>
        </w:rPr>
        <w:t xml:space="preserve">Powyższe opracowanie winno umożliwić Zamawiającemu przygotowanie </w:t>
      </w:r>
      <w:r>
        <w:rPr>
          <w:rFonts w:cstheme="minorHAnsi"/>
          <w:sz w:val="24"/>
          <w:szCs w:val="24"/>
        </w:rPr>
        <w:br/>
        <w:t>i przeprowadzenie postępowania w trybie zamówienia publicznego, pozwalającego na wyłonienie wykonawcy robót wg zaprojektowanych rozwiązań.</w:t>
      </w:r>
    </w:p>
    <w:p w14:paraId="43DAE810" w14:textId="77777777" w:rsidR="00C56E30" w:rsidRPr="00C56E30" w:rsidRDefault="00C56E30" w:rsidP="002F23DD">
      <w:pPr>
        <w:ind w:left="1260"/>
        <w:jc w:val="both"/>
        <w:outlineLvl w:val="0"/>
        <w:rPr>
          <w:rFonts w:cstheme="minorHAnsi"/>
          <w:sz w:val="10"/>
          <w:szCs w:val="10"/>
        </w:rPr>
      </w:pPr>
    </w:p>
    <w:p w14:paraId="69E9199B" w14:textId="77777777" w:rsidR="00A137A0" w:rsidRDefault="00A137A0" w:rsidP="00A137A0">
      <w:pPr>
        <w:pStyle w:val="Akapitzlist"/>
        <w:tabs>
          <w:tab w:val="left" w:pos="1276"/>
        </w:tabs>
        <w:ind w:left="708"/>
        <w:jc w:val="both"/>
        <w:outlineLvl w:val="0"/>
        <w:rPr>
          <w:rFonts w:cstheme="minorHAnsi"/>
          <w:b/>
          <w:bCs/>
          <w:sz w:val="24"/>
          <w:szCs w:val="24"/>
          <w:u w:val="single"/>
        </w:rPr>
      </w:pPr>
      <w:r w:rsidRPr="00493286">
        <w:rPr>
          <w:rFonts w:cstheme="minorHAnsi"/>
          <w:b/>
          <w:bCs/>
          <w:sz w:val="24"/>
          <w:szCs w:val="24"/>
          <w:u w:val="single"/>
        </w:rPr>
        <w:t>I.  Przedmiot zamówienia swoim zakresem obejmuje:</w:t>
      </w:r>
    </w:p>
    <w:p w14:paraId="2E884A7E" w14:textId="5949CB7B" w:rsidR="00A137A0" w:rsidRPr="00493286" w:rsidRDefault="00A137A0" w:rsidP="00A137A0">
      <w:pPr>
        <w:pStyle w:val="Akapitzlist"/>
        <w:tabs>
          <w:tab w:val="left" w:pos="1276"/>
        </w:tabs>
        <w:ind w:left="708"/>
        <w:jc w:val="both"/>
        <w:outlineLvl w:val="0"/>
        <w:rPr>
          <w:rFonts w:cstheme="minorHAnsi"/>
          <w:b/>
          <w:bCs/>
          <w:sz w:val="24"/>
          <w:szCs w:val="24"/>
          <w:u w:val="single"/>
        </w:rPr>
      </w:pPr>
      <w:r>
        <w:rPr>
          <w:rFonts w:cstheme="minorHAnsi"/>
          <w:b/>
          <w:bCs/>
          <w:sz w:val="24"/>
          <w:szCs w:val="24"/>
          <w:u w:val="single"/>
        </w:rPr>
        <w:t>Część nr 1, Część nr 2:</w:t>
      </w:r>
    </w:p>
    <w:p w14:paraId="3D9E8EED" w14:textId="0471A681" w:rsidR="00A137A0" w:rsidRPr="00116AFF" w:rsidRDefault="00A137A0" w:rsidP="00A137A0">
      <w:pPr>
        <w:pStyle w:val="Akapitzlist"/>
        <w:numPr>
          <w:ilvl w:val="0"/>
          <w:numId w:val="32"/>
        </w:numPr>
        <w:tabs>
          <w:tab w:val="left" w:pos="1276"/>
        </w:tabs>
        <w:ind w:left="1134" w:hanging="283"/>
        <w:jc w:val="both"/>
        <w:outlineLvl w:val="0"/>
        <w:rPr>
          <w:rFonts w:cstheme="minorHAnsi"/>
          <w:bCs/>
          <w:sz w:val="24"/>
          <w:szCs w:val="24"/>
          <w:u w:val="single"/>
        </w:rPr>
      </w:pPr>
      <w:r w:rsidRPr="00116AFF">
        <w:rPr>
          <w:rFonts w:cstheme="minorHAnsi"/>
          <w:bCs/>
          <w:sz w:val="24"/>
          <w:szCs w:val="24"/>
        </w:rPr>
        <w:lastRenderedPageBreak/>
        <w:t xml:space="preserve">Opracowanie </w:t>
      </w:r>
      <w:r>
        <w:rPr>
          <w:rFonts w:cstheme="minorHAnsi"/>
          <w:bCs/>
          <w:sz w:val="24"/>
          <w:szCs w:val="24"/>
        </w:rPr>
        <w:t xml:space="preserve">i sporządzenie kompleksowej dokumentacji projektowej, wykonawczej i kosztorysowej, określającej szczegółowo zakres robót budowlanych i maksymalne koszty wykonania zaprojektowanych dróg, tj. wykonanie projektu budowlanego, projektu wykonawczego, przedmiarów robót w rozumieniu ustawy </w:t>
      </w:r>
      <w:r>
        <w:rPr>
          <w:rFonts w:cstheme="minorHAnsi"/>
          <w:bCs/>
          <w:sz w:val="24"/>
          <w:szCs w:val="24"/>
        </w:rPr>
        <w:br/>
        <w:t>z dnia 7 lipca 1994 r. Prawo budowlane (tj. Dz. U. z 202</w:t>
      </w:r>
      <w:r w:rsidR="00413E43">
        <w:rPr>
          <w:rFonts w:cstheme="minorHAnsi"/>
          <w:bCs/>
          <w:sz w:val="24"/>
          <w:szCs w:val="24"/>
        </w:rPr>
        <w:t>3</w:t>
      </w:r>
      <w:r>
        <w:rPr>
          <w:rFonts w:cstheme="minorHAnsi"/>
          <w:bCs/>
          <w:sz w:val="24"/>
          <w:szCs w:val="24"/>
        </w:rPr>
        <w:t xml:space="preserve"> r. poz. </w:t>
      </w:r>
      <w:r w:rsidR="00413E43">
        <w:rPr>
          <w:rFonts w:cstheme="minorHAnsi"/>
          <w:bCs/>
          <w:sz w:val="24"/>
          <w:szCs w:val="24"/>
        </w:rPr>
        <w:t>682</w:t>
      </w:r>
      <w:r>
        <w:rPr>
          <w:rFonts w:cstheme="minorHAnsi"/>
          <w:bCs/>
          <w:sz w:val="24"/>
          <w:szCs w:val="24"/>
        </w:rPr>
        <w:t xml:space="preserve"> ze zm.) oraz kosztorysu inwestorskiego </w:t>
      </w:r>
      <w:r w:rsidRPr="00116AFF">
        <w:rPr>
          <w:rFonts w:cstheme="minorHAnsi"/>
          <w:bCs/>
          <w:sz w:val="24"/>
          <w:szCs w:val="24"/>
        </w:rPr>
        <w:t xml:space="preserve">w zakresie i formie zgodnej z Rozporządzeniem Ministra Rozwoju i Technologii z dnia 20 grudnia 2021 r. w sprawie szczegółowego zakresu i formy dokumentacji projektowej, specyfikacji technicznych wykonania i odbioru robót budowlanych oraz programu funkcjonalno-użytkowego, zgodnie </w:t>
      </w:r>
      <w:r w:rsidR="00C56E30">
        <w:rPr>
          <w:rFonts w:cstheme="minorHAnsi"/>
          <w:bCs/>
          <w:sz w:val="24"/>
          <w:szCs w:val="24"/>
        </w:rPr>
        <w:br/>
      </w:r>
      <w:r w:rsidRPr="00116AFF">
        <w:rPr>
          <w:rFonts w:cstheme="minorHAnsi"/>
          <w:bCs/>
          <w:sz w:val="24"/>
          <w:szCs w:val="24"/>
        </w:rPr>
        <w:t xml:space="preserve">z obowiązującymi przepisami, wytycznymi i instrukcjami związanymi z wykonaniem przedmiotu zamówienia, w brzmieniu obowiązującym w okresie obowiązywania umowy, w tym również ustawy z dnia 11 września 2019 r. Prawo zamówień publicznych celem udzielenia przez Zamawiającego zamówienia publicznego na roboty budowlane objęte tą dokumentacją projektową. Wykonana Dokumentacja będzie wzajemnie skoordynowana technicznie i kompletna z punktu widzenia celu, któremu ma służyć. Zawierać ponadto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w:t>
      </w:r>
      <w:r w:rsidR="00C56E30">
        <w:rPr>
          <w:rFonts w:cstheme="minorHAnsi"/>
          <w:bCs/>
          <w:sz w:val="24"/>
          <w:szCs w:val="24"/>
        </w:rPr>
        <w:br/>
      </w:r>
      <w:r w:rsidRPr="00116AFF">
        <w:rPr>
          <w:rFonts w:cstheme="minorHAnsi"/>
          <w:bCs/>
          <w:sz w:val="24"/>
          <w:szCs w:val="24"/>
        </w:rPr>
        <w:t xml:space="preserve">i sprawdzających odpowiedzialnych za spełnienie tych wymagań, że została wykonana zgodnie z umową, obowiązującymi przepisami i w stanie kompletnym </w:t>
      </w:r>
      <w:r w:rsidR="00C56E30">
        <w:rPr>
          <w:rFonts w:cstheme="minorHAnsi"/>
          <w:bCs/>
          <w:sz w:val="24"/>
          <w:szCs w:val="24"/>
        </w:rPr>
        <w:br/>
      </w:r>
      <w:r w:rsidRPr="00116AFF">
        <w:rPr>
          <w:rFonts w:cstheme="minorHAnsi"/>
          <w:bCs/>
          <w:sz w:val="24"/>
          <w:szCs w:val="24"/>
        </w:rPr>
        <w:t>z punktu widzenia celu, któremu ma służyć.</w:t>
      </w:r>
    </w:p>
    <w:p w14:paraId="06DDFB0F" w14:textId="77777777" w:rsidR="00A137A0" w:rsidRPr="00581AC9" w:rsidRDefault="00A137A0" w:rsidP="00A137A0">
      <w:pPr>
        <w:pStyle w:val="Akapitzlist"/>
        <w:tabs>
          <w:tab w:val="left" w:pos="1276"/>
        </w:tabs>
        <w:ind w:left="1134"/>
        <w:jc w:val="both"/>
        <w:outlineLvl w:val="0"/>
        <w:rPr>
          <w:rFonts w:cstheme="minorHAnsi"/>
          <w:bCs/>
          <w:sz w:val="24"/>
          <w:szCs w:val="24"/>
          <w:u w:val="single"/>
        </w:rPr>
      </w:pPr>
      <w:r w:rsidRPr="00581AC9">
        <w:rPr>
          <w:rFonts w:cstheme="minorHAnsi"/>
          <w:bCs/>
          <w:sz w:val="24"/>
          <w:szCs w:val="24"/>
          <w:u w:val="single"/>
        </w:rPr>
        <w:t>Dokumentacja będzie obejmować:</w:t>
      </w:r>
    </w:p>
    <w:p w14:paraId="0CF52394" w14:textId="77777777" w:rsidR="00A137A0" w:rsidRPr="00581AC9" w:rsidRDefault="00A137A0" w:rsidP="00A137A0">
      <w:pPr>
        <w:pStyle w:val="Akapitzlist"/>
        <w:numPr>
          <w:ilvl w:val="0"/>
          <w:numId w:val="31"/>
        </w:numPr>
        <w:tabs>
          <w:tab w:val="left" w:pos="1276"/>
        </w:tabs>
        <w:ind w:left="1560"/>
        <w:jc w:val="both"/>
        <w:outlineLvl w:val="0"/>
        <w:rPr>
          <w:rFonts w:cstheme="minorHAnsi"/>
          <w:bCs/>
          <w:sz w:val="24"/>
          <w:szCs w:val="24"/>
        </w:rPr>
      </w:pPr>
      <w:r>
        <w:rPr>
          <w:rFonts w:cstheme="minorHAnsi"/>
          <w:bCs/>
          <w:sz w:val="24"/>
          <w:szCs w:val="24"/>
        </w:rPr>
        <w:t xml:space="preserve">projekty </w:t>
      </w:r>
      <w:r w:rsidRPr="00581AC9">
        <w:rPr>
          <w:rFonts w:cstheme="minorHAnsi"/>
          <w:bCs/>
          <w:sz w:val="24"/>
          <w:szCs w:val="24"/>
        </w:rPr>
        <w:t>budowlan</w:t>
      </w:r>
      <w:r>
        <w:rPr>
          <w:rFonts w:cstheme="minorHAnsi"/>
          <w:bCs/>
          <w:sz w:val="24"/>
          <w:szCs w:val="24"/>
        </w:rPr>
        <w:t>e</w:t>
      </w:r>
      <w:r w:rsidRPr="00581AC9">
        <w:rPr>
          <w:rFonts w:cstheme="minorHAnsi"/>
          <w:bCs/>
          <w:sz w:val="24"/>
          <w:szCs w:val="24"/>
        </w:rPr>
        <w:t xml:space="preserve"> w rozumieniu ustawy z dnia 7 lipca 1994r. Prawo budowlane obejmując</w:t>
      </w:r>
      <w:r>
        <w:rPr>
          <w:rFonts w:cstheme="minorHAnsi"/>
          <w:bCs/>
          <w:sz w:val="24"/>
          <w:szCs w:val="24"/>
        </w:rPr>
        <w:t>e</w:t>
      </w:r>
      <w:r w:rsidRPr="00581AC9">
        <w:rPr>
          <w:rFonts w:cstheme="minorHAnsi"/>
          <w:bCs/>
          <w:sz w:val="24"/>
          <w:szCs w:val="24"/>
        </w:rPr>
        <w:t xml:space="preserve"> budowę i przebudowę dróg wraz z przepustami </w:t>
      </w:r>
      <w:r>
        <w:rPr>
          <w:rFonts w:cstheme="minorHAnsi"/>
          <w:bCs/>
          <w:sz w:val="24"/>
          <w:szCs w:val="24"/>
        </w:rPr>
        <w:br/>
      </w:r>
      <w:r w:rsidRPr="00581AC9">
        <w:rPr>
          <w:rFonts w:cstheme="minorHAnsi"/>
          <w:bCs/>
          <w:sz w:val="24"/>
          <w:szCs w:val="24"/>
        </w:rPr>
        <w:t>i zjazdami</w:t>
      </w:r>
      <w:r>
        <w:rPr>
          <w:rFonts w:cstheme="minorHAnsi"/>
          <w:bCs/>
          <w:sz w:val="24"/>
          <w:szCs w:val="24"/>
        </w:rPr>
        <w:t xml:space="preserve">, renowację rowów melioracyjnych, rekultywację gruntów działek </w:t>
      </w:r>
      <w:proofErr w:type="spellStart"/>
      <w:r>
        <w:rPr>
          <w:rFonts w:cstheme="minorHAnsi"/>
          <w:bCs/>
          <w:sz w:val="24"/>
          <w:szCs w:val="24"/>
        </w:rPr>
        <w:t>poscaleniowych</w:t>
      </w:r>
      <w:proofErr w:type="spellEnd"/>
      <w:r>
        <w:rPr>
          <w:rFonts w:cstheme="minorHAnsi"/>
          <w:bCs/>
          <w:sz w:val="24"/>
          <w:szCs w:val="24"/>
        </w:rPr>
        <w:t xml:space="preserve">; </w:t>
      </w:r>
    </w:p>
    <w:p w14:paraId="33628FED" w14:textId="77777777"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projekty wykonawcze obejmujące budowę i</w:t>
      </w:r>
      <w:r w:rsidRPr="00581AC9">
        <w:rPr>
          <w:rFonts w:cstheme="minorHAnsi"/>
          <w:bCs/>
          <w:sz w:val="24"/>
          <w:szCs w:val="24"/>
        </w:rPr>
        <w:t xml:space="preserve"> przebudowę dróg</w:t>
      </w:r>
      <w:r>
        <w:rPr>
          <w:rFonts w:cstheme="minorHAnsi"/>
          <w:bCs/>
          <w:sz w:val="24"/>
          <w:szCs w:val="24"/>
        </w:rPr>
        <w:t xml:space="preserve"> wraz </w:t>
      </w:r>
      <w:r>
        <w:rPr>
          <w:rFonts w:cstheme="minorHAnsi"/>
          <w:bCs/>
          <w:sz w:val="24"/>
          <w:szCs w:val="24"/>
        </w:rPr>
        <w:br/>
        <w:t xml:space="preserve">z przepustami i zjazdami, renowację rowów melioracyjnych, rekultywację gruntów działek </w:t>
      </w:r>
      <w:proofErr w:type="spellStart"/>
      <w:r>
        <w:rPr>
          <w:rFonts w:cstheme="minorHAnsi"/>
          <w:bCs/>
          <w:sz w:val="24"/>
          <w:szCs w:val="24"/>
        </w:rPr>
        <w:t>poscaleniowych</w:t>
      </w:r>
      <w:proofErr w:type="spellEnd"/>
      <w:r>
        <w:rPr>
          <w:rFonts w:cstheme="minorHAnsi"/>
          <w:bCs/>
          <w:sz w:val="24"/>
          <w:szCs w:val="24"/>
        </w:rPr>
        <w:t>, które</w:t>
      </w:r>
      <w:r w:rsidRPr="00581AC9">
        <w:rPr>
          <w:rFonts w:cstheme="minorHAnsi"/>
          <w:bCs/>
          <w:sz w:val="24"/>
          <w:szCs w:val="24"/>
        </w:rPr>
        <w:t xml:space="preserve"> powinn</w:t>
      </w:r>
      <w:r>
        <w:rPr>
          <w:rFonts w:cstheme="minorHAnsi"/>
          <w:bCs/>
          <w:sz w:val="24"/>
          <w:szCs w:val="24"/>
        </w:rPr>
        <w:t>y</w:t>
      </w:r>
      <w:r w:rsidRPr="00581AC9">
        <w:rPr>
          <w:rFonts w:cstheme="minorHAnsi"/>
          <w:bCs/>
          <w:sz w:val="24"/>
          <w:szCs w:val="24"/>
        </w:rPr>
        <w:t xml:space="preserve"> uzupełniać i uszczegółowiać projekt</w:t>
      </w:r>
      <w:r>
        <w:rPr>
          <w:rFonts w:cstheme="minorHAnsi"/>
          <w:bCs/>
          <w:sz w:val="24"/>
          <w:szCs w:val="24"/>
        </w:rPr>
        <w:t>y</w:t>
      </w:r>
      <w:r w:rsidRPr="00581AC9">
        <w:rPr>
          <w:rFonts w:cstheme="minorHAnsi"/>
          <w:bCs/>
          <w:sz w:val="24"/>
          <w:szCs w:val="24"/>
        </w:rPr>
        <w:t xml:space="preserve"> budowlan</w:t>
      </w:r>
      <w:r>
        <w:rPr>
          <w:rFonts w:cstheme="minorHAnsi"/>
          <w:bCs/>
          <w:sz w:val="24"/>
          <w:szCs w:val="24"/>
        </w:rPr>
        <w:t>e</w:t>
      </w:r>
      <w:r w:rsidRPr="00581AC9">
        <w:rPr>
          <w:rFonts w:cstheme="minorHAnsi"/>
          <w:bCs/>
          <w:sz w:val="24"/>
          <w:szCs w:val="24"/>
        </w:rPr>
        <w:t xml:space="preserve"> w zakresie i stopniu dokładności niezb</w:t>
      </w:r>
      <w:r>
        <w:rPr>
          <w:rFonts w:cstheme="minorHAnsi"/>
          <w:bCs/>
          <w:sz w:val="24"/>
          <w:szCs w:val="24"/>
        </w:rPr>
        <w:t>ędnym do sporządzenia przedmiarów</w:t>
      </w:r>
      <w:r w:rsidRPr="00581AC9">
        <w:rPr>
          <w:rFonts w:cstheme="minorHAnsi"/>
          <w:bCs/>
          <w:sz w:val="24"/>
          <w:szCs w:val="24"/>
        </w:rPr>
        <w:t xml:space="preserve"> robót, kosztorys</w:t>
      </w:r>
      <w:r>
        <w:rPr>
          <w:rFonts w:cstheme="minorHAnsi"/>
          <w:bCs/>
          <w:sz w:val="24"/>
          <w:szCs w:val="24"/>
        </w:rPr>
        <w:t>ów</w:t>
      </w:r>
      <w:r w:rsidRPr="00581AC9">
        <w:rPr>
          <w:rFonts w:cstheme="minorHAnsi"/>
          <w:bCs/>
          <w:sz w:val="24"/>
          <w:szCs w:val="24"/>
        </w:rPr>
        <w:t xml:space="preserve"> inwestorski</w:t>
      </w:r>
      <w:r>
        <w:rPr>
          <w:rFonts w:cstheme="minorHAnsi"/>
          <w:bCs/>
          <w:sz w:val="24"/>
          <w:szCs w:val="24"/>
        </w:rPr>
        <w:t>ch</w:t>
      </w:r>
      <w:r w:rsidRPr="00581AC9">
        <w:rPr>
          <w:rFonts w:cstheme="minorHAnsi"/>
          <w:bCs/>
          <w:sz w:val="24"/>
          <w:szCs w:val="24"/>
        </w:rPr>
        <w:t>, sporządzenia ofert przez wykonawców robót i realizacji robót budowlanych</w:t>
      </w:r>
      <w:r>
        <w:rPr>
          <w:rFonts w:cstheme="minorHAnsi"/>
          <w:bCs/>
          <w:sz w:val="24"/>
          <w:szCs w:val="24"/>
        </w:rPr>
        <w:t>;</w:t>
      </w:r>
    </w:p>
    <w:p w14:paraId="6738428C" w14:textId="77777777"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 xml:space="preserve">przedmiary robót – </w:t>
      </w:r>
      <w:r w:rsidRPr="00581AC9">
        <w:rPr>
          <w:rFonts w:cstheme="minorHAnsi"/>
          <w:bCs/>
          <w:sz w:val="24"/>
          <w:szCs w:val="24"/>
        </w:rPr>
        <w:t xml:space="preserve">sporządzone zgodnie z Rozporządzeniem Ministra Rozwoju i Technologii z dnia 20 grudnia 2021 r. w sprawie szczegółowego zakresu i formy dokumentacji projektowej, specyfikacji technicznych wykonania i odbioru robót budowlanych oraz programu funkcjonalno-użytkowego (Dz. U. z 2021 r. poz. 2454), wykonane osobno dla dróg, osobno dla urządzeń melioracyjnych </w:t>
      </w:r>
      <w:r>
        <w:rPr>
          <w:rFonts w:cstheme="minorHAnsi"/>
          <w:bCs/>
          <w:sz w:val="24"/>
          <w:szCs w:val="24"/>
        </w:rPr>
        <w:br/>
      </w:r>
      <w:r w:rsidRPr="00581AC9">
        <w:rPr>
          <w:rFonts w:cstheme="minorHAnsi"/>
          <w:bCs/>
          <w:sz w:val="24"/>
          <w:szCs w:val="24"/>
        </w:rPr>
        <w:t>i osobno dla robót rekultywacyjnych; powinny przedstawiać podział na grupy robót wg Wspólnego Słownika Zamówień;</w:t>
      </w:r>
    </w:p>
    <w:p w14:paraId="745DF1B0" w14:textId="77777777"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lastRenderedPageBreak/>
        <w:t xml:space="preserve">kosztorysy </w:t>
      </w:r>
      <w:r w:rsidRPr="00581AC9">
        <w:rPr>
          <w:rFonts w:cstheme="minorHAnsi"/>
          <w:bCs/>
          <w:sz w:val="24"/>
          <w:szCs w:val="24"/>
        </w:rPr>
        <w:t xml:space="preserve">inwestorskie, w tym kosztorysy ofertowe (ślepe) – sporządzone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581AC9">
        <w:rPr>
          <w:rFonts w:cstheme="minorHAnsi"/>
          <w:bCs/>
          <w:sz w:val="24"/>
          <w:szCs w:val="24"/>
        </w:rPr>
        <w:t>funkcjonalno</w:t>
      </w:r>
      <w:proofErr w:type="spellEnd"/>
      <w:r w:rsidRPr="00581AC9">
        <w:rPr>
          <w:rFonts w:cstheme="minorHAnsi"/>
          <w:bCs/>
          <w:sz w:val="24"/>
          <w:szCs w:val="24"/>
        </w:rPr>
        <w:t xml:space="preserve"> – użytkowym (Dz. U. z 2021 r. poz. 2458), wykonane osobno dla dróg, osobno dla urządzeń melioracyjnych i osobno dla robót rekultywacyjnych, sporządzony osobno dla dróg, osobno dla urządzeń melioracyjnych i osobno dla robót rekultywacyjnych</w:t>
      </w:r>
      <w:r>
        <w:rPr>
          <w:rFonts w:cstheme="minorHAnsi"/>
          <w:bCs/>
          <w:sz w:val="24"/>
          <w:szCs w:val="24"/>
        </w:rPr>
        <w:t>;</w:t>
      </w:r>
    </w:p>
    <w:p w14:paraId="530DDE4E" w14:textId="77777777"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 xml:space="preserve">specyfikacje </w:t>
      </w:r>
      <w:r w:rsidRPr="00581AC9">
        <w:rPr>
          <w:rFonts w:cstheme="minorHAnsi"/>
          <w:bCs/>
          <w:sz w:val="24"/>
          <w:szCs w:val="24"/>
        </w:rPr>
        <w:t>techniczne wykonania i odbioru robót budowlanych – sporządzone zgodnie z Rozporządzeniem Ministra Rozwoju i Technologii z dnia 20 grudnia 2021 r. w sprawie szczegółowego zakresu i formy dokumentacji projektowej, specyfikacji technicznych wykonania i odbioru robót budowlanych oraz programu funkcjonalno-użytkowego (Dz. U. z 2021 r. poz. 2454), przez które należy rozumieć opracowania zawierające w szczególności zbiory wymagań niezbędnych do określenia standardu i jakości wykonania poszczególnych robót budowlanych, powinny zawierać szczegółowe wymagania dla wykonawcy robót w zakresie: sprzętu, stosowanych materiałów, transportu, wykonania robót, kontroli jakości robót, obmiarów i odbiorów robót oraz płatności za roboty. Specyfikacje techniczne należy opracować tak, aby umożliwić jasną wykładnię wymaganych standardów robocizny, materiałów oraz wykonania towarów i usług, które mają być zamówione, które powinny być ujęte w cenach poszczególnych pozycji przedmiarów</w:t>
      </w:r>
      <w:r>
        <w:rPr>
          <w:rFonts w:cstheme="minorHAnsi"/>
          <w:bCs/>
          <w:sz w:val="24"/>
          <w:szCs w:val="24"/>
        </w:rPr>
        <w:t>;</w:t>
      </w:r>
    </w:p>
    <w:p w14:paraId="5616296E" w14:textId="04B3FE9C"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 xml:space="preserve">informację </w:t>
      </w:r>
      <w:r w:rsidRPr="00581AC9">
        <w:rPr>
          <w:rFonts w:cstheme="minorHAnsi"/>
          <w:bCs/>
          <w:sz w:val="24"/>
          <w:szCs w:val="24"/>
        </w:rPr>
        <w:t xml:space="preserve">dotyczącą bezpieczeństwa i ochrony zdrowia (BIOZ) ze względu na specyfikę przedsięwzięcia, uwzględnianą przy planie bezpieczeństwa i ochrony zdrowia – sporządzoną zgodnie z Rozporządzeniem Ministra Infrastruktury </w:t>
      </w:r>
      <w:r w:rsidR="00C56E30">
        <w:rPr>
          <w:rFonts w:cstheme="minorHAnsi"/>
          <w:bCs/>
          <w:sz w:val="24"/>
          <w:szCs w:val="24"/>
        </w:rPr>
        <w:br/>
      </w:r>
      <w:r w:rsidRPr="00581AC9">
        <w:rPr>
          <w:rFonts w:cstheme="minorHAnsi"/>
          <w:bCs/>
          <w:sz w:val="24"/>
          <w:szCs w:val="24"/>
        </w:rPr>
        <w:t xml:space="preserve">z dnia 23 czerwca 2003 r.  w sprawie informacji dotyczącej bezpieczeństwa </w:t>
      </w:r>
      <w:r w:rsidR="00C56E30">
        <w:rPr>
          <w:rFonts w:cstheme="minorHAnsi"/>
          <w:bCs/>
          <w:sz w:val="24"/>
          <w:szCs w:val="24"/>
        </w:rPr>
        <w:br/>
      </w:r>
      <w:r w:rsidRPr="00581AC9">
        <w:rPr>
          <w:rFonts w:cstheme="minorHAnsi"/>
          <w:bCs/>
          <w:sz w:val="24"/>
          <w:szCs w:val="24"/>
        </w:rPr>
        <w:t>i ochrony zdrowia oraz planu bezpieczeństwa i ochrony zdrowia (Dz. U. z 2003r. Nr 120 poz. 1126);</w:t>
      </w:r>
    </w:p>
    <w:p w14:paraId="2B404BA9" w14:textId="77777777" w:rsidR="00A137A0" w:rsidRPr="00017DC2"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c</w:t>
      </w:r>
      <w:r w:rsidRPr="00017DC2">
        <w:rPr>
          <w:rFonts w:cstheme="minorHAnsi"/>
          <w:bCs/>
          <w:sz w:val="24"/>
          <w:szCs w:val="24"/>
        </w:rPr>
        <w:t>zęść rysunkowa powinna składać się z:</w:t>
      </w:r>
    </w:p>
    <w:p w14:paraId="5CA35F0B" w14:textId="77777777" w:rsidR="00A137A0" w:rsidRDefault="00A137A0" w:rsidP="00A137A0">
      <w:pPr>
        <w:pStyle w:val="Akapitzlist"/>
        <w:numPr>
          <w:ilvl w:val="0"/>
          <w:numId w:val="34"/>
        </w:numPr>
        <w:tabs>
          <w:tab w:val="left" w:pos="1560"/>
        </w:tabs>
        <w:ind w:left="2127" w:hanging="426"/>
        <w:jc w:val="both"/>
        <w:outlineLvl w:val="0"/>
        <w:rPr>
          <w:rFonts w:cstheme="minorHAnsi"/>
          <w:bCs/>
          <w:sz w:val="24"/>
          <w:szCs w:val="24"/>
        </w:rPr>
      </w:pPr>
      <w:r w:rsidRPr="00581AC9">
        <w:rPr>
          <w:rFonts w:cstheme="minorHAnsi"/>
          <w:bCs/>
          <w:sz w:val="24"/>
          <w:szCs w:val="24"/>
        </w:rPr>
        <w:t>mapy poglądowej (plan orientacyjny) z zaznaczoną lokalizacją przedsięwzięcia, skala 1:10000</w:t>
      </w:r>
      <w:r>
        <w:rPr>
          <w:rFonts w:cstheme="minorHAnsi"/>
          <w:bCs/>
          <w:sz w:val="24"/>
          <w:szCs w:val="24"/>
        </w:rPr>
        <w:t>,</w:t>
      </w:r>
    </w:p>
    <w:p w14:paraId="0282223C" w14:textId="77777777" w:rsidR="00A137A0" w:rsidRPr="00581AC9" w:rsidRDefault="00A137A0" w:rsidP="00A137A0">
      <w:pPr>
        <w:pStyle w:val="Akapitzlist"/>
        <w:numPr>
          <w:ilvl w:val="0"/>
          <w:numId w:val="34"/>
        </w:numPr>
        <w:tabs>
          <w:tab w:val="left" w:pos="1560"/>
        </w:tabs>
        <w:ind w:left="2127" w:hanging="425"/>
        <w:jc w:val="both"/>
        <w:outlineLvl w:val="0"/>
        <w:rPr>
          <w:rFonts w:cstheme="minorHAnsi"/>
          <w:bCs/>
          <w:sz w:val="24"/>
          <w:szCs w:val="24"/>
        </w:rPr>
      </w:pPr>
      <w:r w:rsidRPr="00581AC9">
        <w:rPr>
          <w:rFonts w:cstheme="minorHAnsi"/>
          <w:bCs/>
          <w:sz w:val="24"/>
          <w:szCs w:val="24"/>
        </w:rPr>
        <w:t>plan</w:t>
      </w:r>
      <w:r w:rsidRPr="00581AC9">
        <w:rPr>
          <w:rFonts w:ascii="Calibri" w:hAnsi="Calibri"/>
          <w:b/>
          <w:sz w:val="24"/>
          <w:szCs w:val="24"/>
        </w:rPr>
        <w:t xml:space="preserve"> </w:t>
      </w:r>
      <w:r w:rsidRPr="00581AC9">
        <w:rPr>
          <w:rFonts w:ascii="Calibri" w:hAnsi="Calibri"/>
          <w:sz w:val="24"/>
          <w:szCs w:val="24"/>
        </w:rPr>
        <w:t>sytuacyjny sporządzony na mapie ewidencyjnej, skala 1:2000</w:t>
      </w:r>
      <w:r>
        <w:rPr>
          <w:rFonts w:ascii="Calibri" w:hAnsi="Calibri"/>
          <w:sz w:val="24"/>
          <w:szCs w:val="24"/>
        </w:rPr>
        <w:t>,</w:t>
      </w:r>
    </w:p>
    <w:p w14:paraId="5568073A" w14:textId="77777777" w:rsidR="00A137A0" w:rsidRDefault="00A137A0" w:rsidP="00A137A0">
      <w:pPr>
        <w:pStyle w:val="Akapitzlist"/>
        <w:numPr>
          <w:ilvl w:val="0"/>
          <w:numId w:val="34"/>
        </w:numPr>
        <w:tabs>
          <w:tab w:val="left" w:pos="1560"/>
        </w:tabs>
        <w:ind w:left="2127" w:hanging="426"/>
        <w:jc w:val="both"/>
        <w:outlineLvl w:val="0"/>
        <w:rPr>
          <w:rFonts w:cstheme="minorHAnsi"/>
          <w:bCs/>
          <w:sz w:val="24"/>
          <w:szCs w:val="24"/>
        </w:rPr>
      </w:pPr>
      <w:proofErr w:type="gramStart"/>
      <w:r>
        <w:rPr>
          <w:rFonts w:ascii="Calibri" w:hAnsi="Calibri"/>
          <w:sz w:val="24"/>
          <w:szCs w:val="24"/>
        </w:rPr>
        <w:t xml:space="preserve">profile </w:t>
      </w:r>
      <w:r w:rsidRPr="00581AC9">
        <w:rPr>
          <w:rFonts w:cstheme="minorHAnsi"/>
          <w:bCs/>
          <w:sz w:val="24"/>
          <w:szCs w:val="24"/>
        </w:rPr>
        <w:t xml:space="preserve"> podłużne</w:t>
      </w:r>
      <w:proofErr w:type="gramEnd"/>
      <w:r w:rsidRPr="00581AC9">
        <w:rPr>
          <w:rFonts w:cstheme="minorHAnsi"/>
          <w:bCs/>
          <w:sz w:val="24"/>
          <w:szCs w:val="24"/>
        </w:rPr>
        <w:t xml:space="preserve"> dróg i rowów, skala 1:100/200</w:t>
      </w:r>
      <w:r>
        <w:rPr>
          <w:rFonts w:cstheme="minorHAnsi"/>
          <w:bCs/>
          <w:sz w:val="24"/>
          <w:szCs w:val="24"/>
        </w:rPr>
        <w:t>,</w:t>
      </w:r>
    </w:p>
    <w:p w14:paraId="12EA1517" w14:textId="77777777" w:rsidR="00A137A0" w:rsidRDefault="00A137A0" w:rsidP="00A137A0">
      <w:pPr>
        <w:pStyle w:val="Akapitzlist"/>
        <w:numPr>
          <w:ilvl w:val="0"/>
          <w:numId w:val="34"/>
        </w:numPr>
        <w:tabs>
          <w:tab w:val="left" w:pos="1560"/>
        </w:tabs>
        <w:ind w:left="2127" w:hanging="426"/>
        <w:jc w:val="both"/>
        <w:outlineLvl w:val="0"/>
        <w:rPr>
          <w:rFonts w:cstheme="minorHAnsi"/>
          <w:bCs/>
          <w:sz w:val="24"/>
          <w:szCs w:val="24"/>
        </w:rPr>
      </w:pPr>
      <w:r>
        <w:rPr>
          <w:rFonts w:cstheme="minorHAnsi"/>
          <w:bCs/>
          <w:sz w:val="24"/>
          <w:szCs w:val="24"/>
        </w:rPr>
        <w:t xml:space="preserve">profile poprzeczne </w:t>
      </w:r>
      <w:r w:rsidRPr="00581AC9">
        <w:rPr>
          <w:rFonts w:cstheme="minorHAnsi"/>
          <w:bCs/>
          <w:sz w:val="24"/>
          <w:szCs w:val="24"/>
        </w:rPr>
        <w:t>dróg i rowów w punktach charakterystycznych, skala 1:100</w:t>
      </w:r>
      <w:r>
        <w:rPr>
          <w:rFonts w:cstheme="minorHAnsi"/>
          <w:bCs/>
          <w:sz w:val="24"/>
          <w:szCs w:val="24"/>
        </w:rPr>
        <w:t>,</w:t>
      </w:r>
    </w:p>
    <w:p w14:paraId="3937D5BE" w14:textId="77777777" w:rsidR="00A137A0" w:rsidRDefault="00A137A0" w:rsidP="00A137A0">
      <w:pPr>
        <w:pStyle w:val="Akapitzlist"/>
        <w:numPr>
          <w:ilvl w:val="0"/>
          <w:numId w:val="34"/>
        </w:numPr>
        <w:tabs>
          <w:tab w:val="left" w:pos="1560"/>
        </w:tabs>
        <w:ind w:left="2127" w:hanging="426"/>
        <w:jc w:val="both"/>
        <w:outlineLvl w:val="0"/>
        <w:rPr>
          <w:rFonts w:cstheme="minorHAnsi"/>
          <w:bCs/>
          <w:sz w:val="24"/>
          <w:szCs w:val="24"/>
        </w:rPr>
      </w:pPr>
      <w:r>
        <w:rPr>
          <w:rFonts w:cstheme="minorHAnsi"/>
          <w:bCs/>
          <w:sz w:val="24"/>
          <w:szCs w:val="24"/>
        </w:rPr>
        <w:t xml:space="preserve">przekroje </w:t>
      </w:r>
      <w:r w:rsidRPr="00581AC9">
        <w:rPr>
          <w:rFonts w:cstheme="minorHAnsi"/>
          <w:bCs/>
          <w:sz w:val="24"/>
          <w:szCs w:val="24"/>
        </w:rPr>
        <w:t>podłużne i poprzeczne przepustów i zjazdów, skala 1:100</w:t>
      </w:r>
      <w:r>
        <w:rPr>
          <w:rFonts w:cstheme="minorHAnsi"/>
          <w:bCs/>
          <w:sz w:val="24"/>
          <w:szCs w:val="24"/>
        </w:rPr>
        <w:t>,</w:t>
      </w:r>
    </w:p>
    <w:p w14:paraId="2E0FB151" w14:textId="77777777" w:rsidR="00A137A0" w:rsidRDefault="00A137A0" w:rsidP="00A137A0">
      <w:pPr>
        <w:pStyle w:val="Akapitzlist"/>
        <w:numPr>
          <w:ilvl w:val="0"/>
          <w:numId w:val="34"/>
        </w:numPr>
        <w:tabs>
          <w:tab w:val="left" w:pos="1560"/>
        </w:tabs>
        <w:ind w:left="2127" w:hanging="426"/>
        <w:jc w:val="both"/>
        <w:outlineLvl w:val="0"/>
        <w:rPr>
          <w:rFonts w:cstheme="minorHAnsi"/>
          <w:bCs/>
          <w:sz w:val="24"/>
          <w:szCs w:val="24"/>
        </w:rPr>
      </w:pPr>
      <w:r>
        <w:rPr>
          <w:rFonts w:cstheme="minorHAnsi"/>
          <w:bCs/>
          <w:sz w:val="24"/>
          <w:szCs w:val="24"/>
        </w:rPr>
        <w:t>wykaz reperów roboczych,</w:t>
      </w:r>
    </w:p>
    <w:p w14:paraId="2B123B5B" w14:textId="77777777" w:rsidR="00A137A0" w:rsidRPr="00483CE2" w:rsidRDefault="00A137A0" w:rsidP="00A137A0">
      <w:pPr>
        <w:pStyle w:val="Akapitzlist"/>
        <w:numPr>
          <w:ilvl w:val="0"/>
          <w:numId w:val="34"/>
        </w:numPr>
        <w:tabs>
          <w:tab w:val="left" w:pos="1560"/>
        </w:tabs>
        <w:ind w:left="2127" w:hanging="426"/>
        <w:jc w:val="both"/>
        <w:outlineLvl w:val="0"/>
        <w:rPr>
          <w:rFonts w:cstheme="minorHAnsi"/>
          <w:bCs/>
          <w:sz w:val="24"/>
          <w:szCs w:val="24"/>
        </w:rPr>
      </w:pPr>
      <w:r w:rsidRPr="00483CE2">
        <w:rPr>
          <w:rFonts w:cstheme="minorHAnsi"/>
          <w:bCs/>
          <w:sz w:val="24"/>
          <w:szCs w:val="24"/>
        </w:rPr>
        <w:t>wszystkie rysunki należy wykonać w podanej preferencji skali lub dostosowane do rodzaju i wielkości obiektu budowlanego zapewniającej jego czytelność;</w:t>
      </w:r>
    </w:p>
    <w:p w14:paraId="757BDE1C" w14:textId="77777777" w:rsidR="00A137A0" w:rsidRPr="00212DD4" w:rsidRDefault="00A137A0" w:rsidP="00A137A0">
      <w:pPr>
        <w:pStyle w:val="Akapitzlist"/>
        <w:numPr>
          <w:ilvl w:val="0"/>
          <w:numId w:val="31"/>
        </w:numPr>
        <w:tabs>
          <w:tab w:val="left" w:pos="1276"/>
        </w:tabs>
        <w:ind w:left="1560" w:hanging="284"/>
        <w:jc w:val="both"/>
        <w:outlineLvl w:val="0"/>
        <w:rPr>
          <w:rFonts w:cstheme="minorHAnsi"/>
          <w:bCs/>
          <w:sz w:val="24"/>
          <w:szCs w:val="24"/>
        </w:rPr>
      </w:pPr>
      <w:r w:rsidRPr="00212DD4">
        <w:rPr>
          <w:rFonts w:cstheme="minorHAnsi"/>
          <w:bCs/>
          <w:sz w:val="24"/>
          <w:szCs w:val="24"/>
        </w:rPr>
        <w:t>mapę do celów</w:t>
      </w:r>
      <w:r w:rsidRPr="00212DD4">
        <w:t xml:space="preserve"> </w:t>
      </w:r>
      <w:r w:rsidRPr="00212DD4">
        <w:rPr>
          <w:rFonts w:cstheme="minorHAnsi"/>
          <w:bCs/>
          <w:sz w:val="24"/>
          <w:szCs w:val="24"/>
        </w:rPr>
        <w:t>opiniodawczych;</w:t>
      </w:r>
    </w:p>
    <w:p w14:paraId="2C04C006" w14:textId="77777777"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sidRPr="00A4480E">
        <w:rPr>
          <w:rFonts w:cstheme="minorHAnsi"/>
          <w:bCs/>
          <w:sz w:val="24"/>
          <w:szCs w:val="24"/>
        </w:rPr>
        <w:lastRenderedPageBreak/>
        <w:t>uproszczony wypis z rejestru ewidencji gruntów</w:t>
      </w:r>
      <w:r>
        <w:rPr>
          <w:rFonts w:cstheme="minorHAnsi"/>
          <w:bCs/>
          <w:sz w:val="24"/>
          <w:szCs w:val="24"/>
        </w:rPr>
        <w:t>;</w:t>
      </w:r>
    </w:p>
    <w:p w14:paraId="4D4776BA" w14:textId="77777777" w:rsidR="00A137A0"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niezbędne do sporządzenia dokumentacji projektowej i wymagane przepisami prawa</w:t>
      </w:r>
      <w:r w:rsidRPr="00A4480E">
        <w:rPr>
          <w:rFonts w:cstheme="minorHAnsi"/>
          <w:bCs/>
          <w:sz w:val="24"/>
          <w:szCs w:val="24"/>
        </w:rPr>
        <w:t>: map</w:t>
      </w:r>
      <w:r>
        <w:rPr>
          <w:rFonts w:cstheme="minorHAnsi"/>
          <w:bCs/>
          <w:sz w:val="24"/>
          <w:szCs w:val="24"/>
        </w:rPr>
        <w:t>y</w:t>
      </w:r>
      <w:r w:rsidRPr="00A4480E">
        <w:rPr>
          <w:rFonts w:cstheme="minorHAnsi"/>
          <w:bCs/>
          <w:sz w:val="24"/>
          <w:szCs w:val="24"/>
        </w:rPr>
        <w:t>, ekspertyz</w:t>
      </w:r>
      <w:r>
        <w:rPr>
          <w:rFonts w:cstheme="minorHAnsi"/>
          <w:bCs/>
          <w:sz w:val="24"/>
          <w:szCs w:val="24"/>
        </w:rPr>
        <w:t>y, opinie, uzgodnienia</w:t>
      </w:r>
      <w:r w:rsidRPr="00A4480E">
        <w:rPr>
          <w:rFonts w:cstheme="minorHAnsi"/>
          <w:bCs/>
          <w:sz w:val="24"/>
          <w:szCs w:val="24"/>
        </w:rPr>
        <w:t>, odstępstw</w:t>
      </w:r>
      <w:r>
        <w:rPr>
          <w:rFonts w:cstheme="minorHAnsi"/>
          <w:bCs/>
          <w:sz w:val="24"/>
          <w:szCs w:val="24"/>
        </w:rPr>
        <w:t>a, pozwolenia, decyzje</w:t>
      </w:r>
      <w:r w:rsidRPr="00A4480E">
        <w:rPr>
          <w:rFonts w:cstheme="minorHAnsi"/>
          <w:bCs/>
          <w:sz w:val="24"/>
          <w:szCs w:val="24"/>
        </w:rPr>
        <w:t xml:space="preserve"> (branżow</w:t>
      </w:r>
      <w:r>
        <w:rPr>
          <w:rFonts w:cstheme="minorHAnsi"/>
          <w:bCs/>
          <w:sz w:val="24"/>
          <w:szCs w:val="24"/>
        </w:rPr>
        <w:t>e</w:t>
      </w:r>
      <w:r w:rsidRPr="00A4480E">
        <w:rPr>
          <w:rFonts w:cstheme="minorHAnsi"/>
          <w:bCs/>
          <w:sz w:val="24"/>
          <w:szCs w:val="24"/>
        </w:rPr>
        <w:t xml:space="preserve"> i inn</w:t>
      </w:r>
      <w:r>
        <w:rPr>
          <w:rFonts w:cstheme="minorHAnsi"/>
          <w:bCs/>
          <w:sz w:val="24"/>
          <w:szCs w:val="24"/>
        </w:rPr>
        <w:t>e);</w:t>
      </w:r>
    </w:p>
    <w:p w14:paraId="49A2A186" w14:textId="77777777" w:rsidR="00A137A0" w:rsidRPr="00A4480E" w:rsidRDefault="00A137A0" w:rsidP="00A137A0">
      <w:pPr>
        <w:pStyle w:val="Akapitzlist"/>
        <w:numPr>
          <w:ilvl w:val="0"/>
          <w:numId w:val="31"/>
        </w:numPr>
        <w:tabs>
          <w:tab w:val="left" w:pos="1276"/>
        </w:tabs>
        <w:ind w:left="1560" w:hanging="284"/>
        <w:jc w:val="both"/>
        <w:outlineLvl w:val="0"/>
        <w:rPr>
          <w:rFonts w:cstheme="minorHAnsi"/>
          <w:bCs/>
          <w:sz w:val="24"/>
          <w:szCs w:val="24"/>
        </w:rPr>
      </w:pPr>
      <w:r>
        <w:rPr>
          <w:rFonts w:cstheme="minorHAnsi"/>
          <w:bCs/>
          <w:sz w:val="24"/>
          <w:szCs w:val="24"/>
        </w:rPr>
        <w:t xml:space="preserve">uzgodnienia </w:t>
      </w:r>
      <w:r w:rsidRPr="00A4480E">
        <w:rPr>
          <w:rFonts w:cstheme="minorHAnsi"/>
          <w:bCs/>
          <w:sz w:val="24"/>
          <w:szCs w:val="24"/>
        </w:rPr>
        <w:t>dokumentacji projektowej i wykonawczej w zakresie przewidzianym obowiązującymi przepisami prawa</w:t>
      </w:r>
      <w:r>
        <w:rPr>
          <w:rFonts w:cstheme="minorHAnsi"/>
          <w:bCs/>
          <w:sz w:val="24"/>
          <w:szCs w:val="24"/>
        </w:rPr>
        <w:t>.</w:t>
      </w:r>
    </w:p>
    <w:p w14:paraId="7F1B775B" w14:textId="77777777" w:rsidR="00A137A0" w:rsidRDefault="00A137A0" w:rsidP="00A137A0">
      <w:pPr>
        <w:pStyle w:val="Akapitzlist"/>
        <w:numPr>
          <w:ilvl w:val="0"/>
          <w:numId w:val="32"/>
        </w:numPr>
        <w:tabs>
          <w:tab w:val="left" w:pos="1134"/>
        </w:tabs>
        <w:ind w:left="1134" w:hanging="283"/>
        <w:jc w:val="both"/>
        <w:outlineLvl w:val="0"/>
        <w:rPr>
          <w:rFonts w:cstheme="minorHAnsi"/>
          <w:bCs/>
          <w:sz w:val="24"/>
          <w:szCs w:val="24"/>
        </w:rPr>
      </w:pPr>
      <w:r>
        <w:rPr>
          <w:rFonts w:cstheme="minorHAnsi"/>
          <w:bCs/>
          <w:sz w:val="24"/>
          <w:szCs w:val="24"/>
        </w:rPr>
        <w:t xml:space="preserve">Wykonanie </w:t>
      </w:r>
      <w:r w:rsidRPr="00A4480E">
        <w:rPr>
          <w:rFonts w:cstheme="minorHAnsi"/>
          <w:bCs/>
          <w:sz w:val="24"/>
          <w:szCs w:val="24"/>
        </w:rPr>
        <w:t>inwentaryzacji terenu ze szczególnym uwzględnieniem obszarów</w:t>
      </w:r>
      <w:r>
        <w:rPr>
          <w:rFonts w:cstheme="minorHAnsi"/>
          <w:bCs/>
          <w:sz w:val="24"/>
          <w:szCs w:val="24"/>
        </w:rPr>
        <w:t xml:space="preserve"> przeznaczonych do rekultywacji.</w:t>
      </w:r>
    </w:p>
    <w:p w14:paraId="5BBECA8E" w14:textId="77777777" w:rsidR="00A137A0" w:rsidRDefault="00A137A0" w:rsidP="00A137A0">
      <w:pPr>
        <w:pStyle w:val="Akapitzlist"/>
        <w:numPr>
          <w:ilvl w:val="0"/>
          <w:numId w:val="32"/>
        </w:numPr>
        <w:tabs>
          <w:tab w:val="left" w:pos="1134"/>
        </w:tabs>
        <w:ind w:left="1134" w:hanging="283"/>
        <w:jc w:val="both"/>
        <w:outlineLvl w:val="0"/>
        <w:rPr>
          <w:rFonts w:cstheme="minorHAnsi"/>
          <w:bCs/>
          <w:sz w:val="24"/>
          <w:szCs w:val="24"/>
        </w:rPr>
      </w:pPr>
      <w:r w:rsidRPr="00F526C3">
        <w:rPr>
          <w:rFonts w:cstheme="minorHAnsi"/>
          <w:bCs/>
          <w:sz w:val="24"/>
          <w:szCs w:val="24"/>
        </w:rPr>
        <w:t>Wykonanie badań geologicznych gruntu (w razie potrzeby) w zakresie niezbędnym do wykonania projektu – ilość i rozmieszczenie badanych próbek należy tak dobrać, aby badanie podłoża było wyczerpujące. Podłoże powinno być rozpoznane do głębokości strefy aktywnej oddziaływania budowli z określeniem występowania poziomu wody gruntowej. Budowę i parametry podłoża należy ustalać na podstawie wierceń lub wykopów badawczych, sondowań i innych badań polowych, makroskopowych oraz laboratoryjnych. W razie potrzeby badania powinny objąć także właściwości warstw określanych zwykle jako „nienośne”</w:t>
      </w:r>
      <w:r>
        <w:rPr>
          <w:rFonts w:cstheme="minorHAnsi"/>
          <w:bCs/>
          <w:sz w:val="24"/>
          <w:szCs w:val="24"/>
        </w:rPr>
        <w:t xml:space="preserve"> (np. grunty organiczne, torfy).</w:t>
      </w:r>
    </w:p>
    <w:p w14:paraId="416D8406" w14:textId="77777777" w:rsidR="00A137A0" w:rsidRDefault="00A137A0" w:rsidP="00A137A0">
      <w:pPr>
        <w:pStyle w:val="Akapitzlist"/>
        <w:numPr>
          <w:ilvl w:val="0"/>
          <w:numId w:val="32"/>
        </w:numPr>
        <w:tabs>
          <w:tab w:val="left" w:pos="1134"/>
        </w:tabs>
        <w:ind w:left="1134" w:hanging="283"/>
        <w:jc w:val="both"/>
        <w:outlineLvl w:val="0"/>
        <w:rPr>
          <w:rFonts w:cstheme="minorHAnsi"/>
          <w:bCs/>
          <w:sz w:val="24"/>
          <w:szCs w:val="24"/>
        </w:rPr>
      </w:pPr>
      <w:r w:rsidRPr="00F526C3">
        <w:rPr>
          <w:rFonts w:cstheme="minorHAnsi"/>
          <w:bCs/>
          <w:sz w:val="24"/>
          <w:szCs w:val="24"/>
        </w:rPr>
        <w:t>Wyjaśnienie wszelkich wątpliwości dotyczących opracowanej dokumentacji projektowej stanowiącej przedmiot zamówienia i zawartych w niej rozwiązań, w tym udzielanie w terminie wskazanym przez Zamawiającego, odpowiedzi na pytania i wprowadzanie (jeżeli będzie to uzasadnione) zmian do dokumentacji projektowej w trakcie procedury wyłaniania wykonawcy realizacji inwestycji na podstawie opracowanej dokumentacji oraz w trakcie realizacji robót budowlanych</w:t>
      </w:r>
      <w:r>
        <w:rPr>
          <w:rFonts w:cstheme="minorHAnsi"/>
          <w:bCs/>
          <w:sz w:val="24"/>
          <w:szCs w:val="24"/>
        </w:rPr>
        <w:t>.</w:t>
      </w:r>
    </w:p>
    <w:p w14:paraId="216EBD3D" w14:textId="77777777" w:rsidR="00A137A0" w:rsidRDefault="00A137A0" w:rsidP="00A137A0">
      <w:pPr>
        <w:pStyle w:val="Akapitzlist"/>
        <w:numPr>
          <w:ilvl w:val="0"/>
          <w:numId w:val="32"/>
        </w:numPr>
        <w:tabs>
          <w:tab w:val="left" w:pos="1134"/>
        </w:tabs>
        <w:ind w:left="1134" w:hanging="283"/>
        <w:jc w:val="both"/>
        <w:outlineLvl w:val="0"/>
        <w:rPr>
          <w:rFonts w:cstheme="minorHAnsi"/>
          <w:bCs/>
          <w:sz w:val="24"/>
          <w:szCs w:val="24"/>
        </w:rPr>
      </w:pPr>
      <w:r w:rsidRPr="00F526C3">
        <w:rPr>
          <w:rFonts w:cstheme="minorHAnsi"/>
          <w:bCs/>
          <w:sz w:val="24"/>
          <w:szCs w:val="24"/>
        </w:rPr>
        <w:t>Dokonanie aktualizacji kosztorysu inwestorskiego w przypadku wystąpienia takiej konieczności (ilość aktualizacji będzie podyktowana krotnością postępowań przetargowych na wykonanie robót budowlanych oraz od potrzeby wykonania kosztorysów różnicowych w przypadku wystąpienia prac zamiennych w trakcie realizacji robót budowlanych)</w:t>
      </w:r>
      <w:r>
        <w:rPr>
          <w:rFonts w:cstheme="minorHAnsi"/>
          <w:bCs/>
          <w:sz w:val="24"/>
          <w:szCs w:val="24"/>
        </w:rPr>
        <w:t>.</w:t>
      </w:r>
    </w:p>
    <w:p w14:paraId="305E8595" w14:textId="75F2768F" w:rsidR="00A137A0" w:rsidRDefault="00A137A0" w:rsidP="00A137A0">
      <w:pPr>
        <w:pStyle w:val="Akapitzlist"/>
        <w:numPr>
          <w:ilvl w:val="0"/>
          <w:numId w:val="32"/>
        </w:numPr>
        <w:tabs>
          <w:tab w:val="left" w:pos="1134"/>
        </w:tabs>
        <w:ind w:left="1134" w:hanging="283"/>
        <w:jc w:val="both"/>
        <w:outlineLvl w:val="0"/>
        <w:rPr>
          <w:rFonts w:cstheme="minorHAnsi"/>
          <w:bCs/>
          <w:sz w:val="24"/>
          <w:szCs w:val="24"/>
        </w:rPr>
      </w:pPr>
      <w:r w:rsidRPr="00F526C3">
        <w:rPr>
          <w:rFonts w:cstheme="minorHAnsi"/>
          <w:bCs/>
          <w:sz w:val="24"/>
          <w:szCs w:val="24"/>
        </w:rPr>
        <w:t xml:space="preserve">Pełnienie w okresie trwania robót budowlanych, wykonywanych w oparciu </w:t>
      </w:r>
      <w:r w:rsidRPr="00F526C3">
        <w:rPr>
          <w:rFonts w:cstheme="minorHAnsi"/>
          <w:bCs/>
          <w:sz w:val="24"/>
          <w:szCs w:val="24"/>
        </w:rPr>
        <w:br/>
        <w:t xml:space="preserve">o wykonaną dokumentację, nadzoru autorskiego w rozumieniu przepisów ustawy </w:t>
      </w:r>
      <w:r>
        <w:rPr>
          <w:rFonts w:cstheme="minorHAnsi"/>
          <w:bCs/>
          <w:sz w:val="24"/>
          <w:szCs w:val="24"/>
        </w:rPr>
        <w:br/>
      </w:r>
      <w:r w:rsidRPr="00F526C3">
        <w:rPr>
          <w:rFonts w:cstheme="minorHAnsi"/>
          <w:bCs/>
          <w:sz w:val="24"/>
          <w:szCs w:val="24"/>
        </w:rPr>
        <w:t>z dnia 7 lipca 1994r. Prawo budowlane (</w:t>
      </w:r>
      <w:proofErr w:type="spellStart"/>
      <w:r w:rsidRPr="00F526C3">
        <w:rPr>
          <w:rFonts w:cstheme="minorHAnsi"/>
          <w:bCs/>
          <w:sz w:val="24"/>
          <w:szCs w:val="24"/>
        </w:rPr>
        <w:t>t.j</w:t>
      </w:r>
      <w:proofErr w:type="spellEnd"/>
      <w:r w:rsidRPr="00F526C3">
        <w:rPr>
          <w:rFonts w:cstheme="minorHAnsi"/>
          <w:bCs/>
          <w:sz w:val="24"/>
          <w:szCs w:val="24"/>
        </w:rPr>
        <w:t>. Dz. U. z 202</w:t>
      </w:r>
      <w:r w:rsidR="00025EEC">
        <w:rPr>
          <w:rFonts w:cstheme="minorHAnsi"/>
          <w:bCs/>
          <w:sz w:val="24"/>
          <w:szCs w:val="24"/>
        </w:rPr>
        <w:t>3</w:t>
      </w:r>
      <w:r w:rsidRPr="00F526C3">
        <w:rPr>
          <w:rFonts w:cstheme="minorHAnsi"/>
          <w:bCs/>
          <w:sz w:val="24"/>
          <w:szCs w:val="24"/>
        </w:rPr>
        <w:t xml:space="preserve"> r. poz. </w:t>
      </w:r>
      <w:r w:rsidR="00025EEC">
        <w:rPr>
          <w:rFonts w:cstheme="minorHAnsi"/>
          <w:bCs/>
          <w:sz w:val="24"/>
          <w:szCs w:val="24"/>
        </w:rPr>
        <w:t>682</w:t>
      </w:r>
      <w:r w:rsidRPr="00F526C3">
        <w:rPr>
          <w:rFonts w:cstheme="minorHAnsi"/>
          <w:bCs/>
          <w:sz w:val="24"/>
          <w:szCs w:val="24"/>
        </w:rPr>
        <w:t xml:space="preserve"> </w:t>
      </w:r>
      <w:r w:rsidRPr="00F526C3">
        <w:rPr>
          <w:rFonts w:cstheme="minorHAnsi"/>
          <w:bCs/>
          <w:sz w:val="24"/>
          <w:szCs w:val="24"/>
        </w:rPr>
        <w:br/>
      </w:r>
      <w:r>
        <w:rPr>
          <w:rFonts w:cstheme="minorHAnsi"/>
          <w:bCs/>
          <w:sz w:val="24"/>
          <w:szCs w:val="24"/>
        </w:rPr>
        <w:t xml:space="preserve">z </w:t>
      </w:r>
      <w:proofErr w:type="spellStart"/>
      <w:r>
        <w:rPr>
          <w:rFonts w:cstheme="minorHAnsi"/>
          <w:bCs/>
          <w:sz w:val="24"/>
          <w:szCs w:val="24"/>
        </w:rPr>
        <w:t>późn</w:t>
      </w:r>
      <w:proofErr w:type="spellEnd"/>
      <w:r>
        <w:rPr>
          <w:rFonts w:cstheme="minorHAnsi"/>
          <w:bCs/>
          <w:sz w:val="24"/>
          <w:szCs w:val="24"/>
        </w:rPr>
        <w:t>. zm.).</w:t>
      </w:r>
    </w:p>
    <w:p w14:paraId="3537765A" w14:textId="77777777" w:rsidR="00A137A0" w:rsidRDefault="00A137A0" w:rsidP="00A137A0">
      <w:pPr>
        <w:pStyle w:val="Akapitzlist"/>
        <w:numPr>
          <w:ilvl w:val="0"/>
          <w:numId w:val="32"/>
        </w:numPr>
        <w:tabs>
          <w:tab w:val="left" w:pos="1134"/>
        </w:tabs>
        <w:ind w:left="1134" w:hanging="283"/>
        <w:jc w:val="both"/>
        <w:outlineLvl w:val="0"/>
        <w:rPr>
          <w:rFonts w:cstheme="minorHAnsi"/>
          <w:bCs/>
          <w:sz w:val="24"/>
          <w:szCs w:val="24"/>
        </w:rPr>
      </w:pPr>
      <w:r w:rsidRPr="00F526C3">
        <w:rPr>
          <w:rFonts w:cstheme="minorHAnsi"/>
          <w:bCs/>
          <w:sz w:val="24"/>
          <w:szCs w:val="24"/>
        </w:rPr>
        <w:t xml:space="preserve">Przeniesienie majątkowych praw autorskich do dokumentacji projektowej </w:t>
      </w:r>
      <w:r w:rsidRPr="00F526C3">
        <w:rPr>
          <w:rFonts w:cstheme="minorHAnsi"/>
          <w:bCs/>
          <w:sz w:val="24"/>
          <w:szCs w:val="24"/>
        </w:rPr>
        <w:br/>
        <w:t>z prawem korzystania na polach eksploatacyjnych wymienionych w</w:t>
      </w:r>
      <w:r>
        <w:rPr>
          <w:rFonts w:cstheme="minorHAnsi"/>
          <w:bCs/>
          <w:sz w:val="24"/>
          <w:szCs w:val="24"/>
        </w:rPr>
        <w:t xml:space="preserve"> Załączniku nr 8 SWZ wzór umowy.</w:t>
      </w:r>
    </w:p>
    <w:p w14:paraId="2BC430A4" w14:textId="1D3B01F8" w:rsidR="00A137A0" w:rsidRPr="00F526C3" w:rsidRDefault="00A137A0" w:rsidP="00A137A0">
      <w:pPr>
        <w:pStyle w:val="Akapitzlist"/>
        <w:numPr>
          <w:ilvl w:val="0"/>
          <w:numId w:val="32"/>
        </w:numPr>
        <w:tabs>
          <w:tab w:val="left" w:pos="1134"/>
        </w:tabs>
        <w:ind w:left="1134" w:hanging="283"/>
        <w:jc w:val="both"/>
        <w:outlineLvl w:val="0"/>
        <w:rPr>
          <w:rFonts w:cstheme="minorHAnsi"/>
          <w:bCs/>
          <w:sz w:val="24"/>
          <w:szCs w:val="24"/>
        </w:rPr>
      </w:pPr>
      <w:r w:rsidRPr="00F526C3">
        <w:rPr>
          <w:rFonts w:cstheme="minorHAnsi"/>
          <w:bCs/>
          <w:sz w:val="24"/>
          <w:szCs w:val="24"/>
        </w:rPr>
        <w:t>Udzielenie rękojmi za wady oraz gwarancji jakości na wykonaną dokumentację projektową.</w:t>
      </w:r>
    </w:p>
    <w:p w14:paraId="208AC42B" w14:textId="77777777" w:rsidR="00A137A0" w:rsidRPr="00F526C3" w:rsidRDefault="00A137A0" w:rsidP="00A137A0">
      <w:pPr>
        <w:tabs>
          <w:tab w:val="left" w:pos="1276"/>
        </w:tabs>
        <w:spacing w:after="0"/>
        <w:ind w:left="1134"/>
        <w:jc w:val="both"/>
        <w:outlineLvl w:val="0"/>
        <w:rPr>
          <w:rFonts w:cstheme="minorHAnsi"/>
          <w:b/>
          <w:bCs/>
          <w:sz w:val="24"/>
          <w:szCs w:val="24"/>
          <w:highlight w:val="yellow"/>
        </w:rPr>
      </w:pPr>
      <w:r w:rsidRPr="00F526C3">
        <w:rPr>
          <w:rFonts w:cstheme="minorHAnsi"/>
          <w:b/>
          <w:bCs/>
          <w:sz w:val="24"/>
          <w:szCs w:val="24"/>
          <w:highlight w:val="yellow"/>
        </w:rPr>
        <w:t>UWAGA:</w:t>
      </w:r>
    </w:p>
    <w:p w14:paraId="06946F21" w14:textId="77777777" w:rsidR="00A137A0" w:rsidRPr="002E34F0" w:rsidRDefault="00A137A0" w:rsidP="00A137A0">
      <w:pPr>
        <w:tabs>
          <w:tab w:val="left" w:pos="1276"/>
        </w:tabs>
        <w:spacing w:after="0"/>
        <w:ind w:left="1134"/>
        <w:jc w:val="both"/>
        <w:outlineLvl w:val="0"/>
        <w:rPr>
          <w:rFonts w:cstheme="minorHAnsi"/>
          <w:b/>
          <w:bCs/>
          <w:sz w:val="24"/>
          <w:szCs w:val="24"/>
        </w:rPr>
      </w:pPr>
      <w:r w:rsidRPr="00F526C3">
        <w:rPr>
          <w:rFonts w:cstheme="minorHAnsi"/>
          <w:b/>
          <w:bCs/>
          <w:sz w:val="24"/>
          <w:szCs w:val="24"/>
          <w:highlight w:val="yellow"/>
        </w:rPr>
        <w:t xml:space="preserve">Zamawiający nie wymaga od Wykonawcy uzyskania decyzji o pozwoleniu </w:t>
      </w:r>
      <w:r w:rsidRPr="00F526C3">
        <w:rPr>
          <w:rFonts w:cstheme="minorHAnsi"/>
          <w:b/>
          <w:bCs/>
          <w:sz w:val="24"/>
          <w:szCs w:val="24"/>
          <w:highlight w:val="yellow"/>
        </w:rPr>
        <w:br/>
        <w:t xml:space="preserve">na budowę/ dokonania skutecznego zgłoszenia wykonywania robót budowlanych oraz pozwolenia wodnoprawnego. </w:t>
      </w:r>
    </w:p>
    <w:p w14:paraId="0777FFBC" w14:textId="77777777" w:rsidR="00A137A0" w:rsidRDefault="00A137A0" w:rsidP="00A137A0">
      <w:pPr>
        <w:pStyle w:val="Akapitzlist"/>
        <w:tabs>
          <w:tab w:val="left" w:pos="1276"/>
        </w:tabs>
        <w:ind w:left="1124"/>
        <w:jc w:val="both"/>
        <w:outlineLvl w:val="0"/>
        <w:rPr>
          <w:rFonts w:cstheme="minorHAnsi"/>
          <w:bCs/>
          <w:sz w:val="24"/>
          <w:szCs w:val="24"/>
        </w:rPr>
      </w:pPr>
    </w:p>
    <w:p w14:paraId="219A925C" w14:textId="77777777" w:rsidR="00A137A0" w:rsidRPr="00493286" w:rsidRDefault="00A137A0" w:rsidP="00A137A0">
      <w:pPr>
        <w:tabs>
          <w:tab w:val="left" w:pos="1134"/>
        </w:tabs>
        <w:ind w:left="1134" w:hanging="283"/>
        <w:jc w:val="both"/>
        <w:outlineLvl w:val="0"/>
        <w:rPr>
          <w:rFonts w:cstheme="minorHAnsi"/>
          <w:b/>
          <w:bCs/>
          <w:sz w:val="24"/>
          <w:szCs w:val="24"/>
          <w:u w:val="single"/>
        </w:rPr>
      </w:pPr>
      <w:r w:rsidRPr="00493286">
        <w:rPr>
          <w:rFonts w:cstheme="minorHAnsi"/>
          <w:b/>
          <w:bCs/>
          <w:sz w:val="24"/>
          <w:szCs w:val="24"/>
          <w:u w:val="single"/>
        </w:rPr>
        <w:lastRenderedPageBreak/>
        <w:t>II. Celem dokumentacji projektowej, wykonawczej i kosztorysowej stanowiącej przedmiot niniejszego zamówienia jest:</w:t>
      </w:r>
    </w:p>
    <w:p w14:paraId="41ED9CB4" w14:textId="77777777" w:rsidR="00A137A0" w:rsidRPr="00623481" w:rsidRDefault="00A137A0" w:rsidP="00A137A0">
      <w:pPr>
        <w:pStyle w:val="Akapitzlist"/>
        <w:numPr>
          <w:ilvl w:val="0"/>
          <w:numId w:val="33"/>
        </w:numPr>
        <w:tabs>
          <w:tab w:val="left" w:pos="1276"/>
        </w:tabs>
        <w:ind w:left="1134" w:hanging="283"/>
        <w:jc w:val="both"/>
        <w:outlineLvl w:val="0"/>
        <w:rPr>
          <w:rFonts w:cstheme="minorHAnsi"/>
          <w:bCs/>
          <w:sz w:val="24"/>
          <w:szCs w:val="24"/>
        </w:rPr>
      </w:pPr>
      <w:r>
        <w:rPr>
          <w:rFonts w:ascii="Calibri" w:eastAsia="Calibri" w:hAnsi="Calibri" w:cs="Arial"/>
          <w:sz w:val="24"/>
          <w:szCs w:val="24"/>
        </w:rPr>
        <w:t xml:space="preserve">Dokonanie </w:t>
      </w:r>
      <w:r w:rsidRPr="00623481">
        <w:rPr>
          <w:rFonts w:ascii="Calibri" w:eastAsia="Calibri" w:hAnsi="Calibri" w:cs="Arial"/>
          <w:sz w:val="24"/>
          <w:szCs w:val="24"/>
        </w:rPr>
        <w:t xml:space="preserve">opisu przedmiotu zamówienia na roboty budowlane objęte dokumentacją stanowiącą przedmiot zamówienia, zgodnie z przepisami ustawy </w:t>
      </w:r>
      <w:r>
        <w:rPr>
          <w:rFonts w:ascii="Calibri" w:eastAsia="Calibri" w:hAnsi="Calibri" w:cs="Arial"/>
          <w:sz w:val="24"/>
          <w:szCs w:val="24"/>
        </w:rPr>
        <w:br/>
      </w:r>
      <w:r w:rsidRPr="00623481">
        <w:rPr>
          <w:rFonts w:ascii="Calibri" w:eastAsia="Calibri" w:hAnsi="Calibri" w:cs="Arial"/>
          <w:sz w:val="24"/>
          <w:szCs w:val="24"/>
        </w:rPr>
        <w:t xml:space="preserve">z </w:t>
      </w:r>
      <w:proofErr w:type="gramStart"/>
      <w:r w:rsidRPr="00623481">
        <w:rPr>
          <w:rFonts w:ascii="Calibri" w:eastAsia="Calibri" w:hAnsi="Calibri" w:cs="Arial"/>
          <w:sz w:val="24"/>
          <w:szCs w:val="24"/>
        </w:rPr>
        <w:t>dnia  11</w:t>
      </w:r>
      <w:proofErr w:type="gramEnd"/>
      <w:r w:rsidRPr="00623481">
        <w:rPr>
          <w:rFonts w:ascii="Calibri" w:eastAsia="Calibri" w:hAnsi="Calibri" w:cs="Arial"/>
          <w:sz w:val="24"/>
          <w:szCs w:val="24"/>
        </w:rPr>
        <w:t xml:space="preserve"> września 2019 r. Prawo zamówień publicznych, dlatego przedmiotowa dokumentacja projektowa winna być wykonana zgodnie z art. 99-103 ustawy </w:t>
      </w:r>
      <w:proofErr w:type="spellStart"/>
      <w:r w:rsidRPr="00623481">
        <w:rPr>
          <w:rFonts w:ascii="Calibri" w:eastAsia="Calibri" w:hAnsi="Calibri" w:cs="Arial"/>
          <w:sz w:val="24"/>
          <w:szCs w:val="24"/>
        </w:rPr>
        <w:t>Pzp</w:t>
      </w:r>
      <w:proofErr w:type="spellEnd"/>
      <w:r w:rsidRPr="00623481">
        <w:rPr>
          <w:rFonts w:ascii="Calibri" w:eastAsia="Calibri" w:hAnsi="Calibri" w:cs="Arial"/>
          <w:sz w:val="24"/>
          <w:szCs w:val="24"/>
        </w:rPr>
        <w:t xml:space="preserve">. Przedmiotu zamówienia nie można opisywać, w </w:t>
      </w:r>
      <w:proofErr w:type="gramStart"/>
      <w:r w:rsidRPr="00623481">
        <w:rPr>
          <w:rFonts w:ascii="Calibri" w:eastAsia="Calibri" w:hAnsi="Calibri" w:cs="Arial"/>
          <w:sz w:val="24"/>
          <w:szCs w:val="24"/>
        </w:rPr>
        <w:t>sposób</w:t>
      </w:r>
      <w:proofErr w:type="gramEnd"/>
      <w:r w:rsidRPr="00623481">
        <w:rPr>
          <w:rFonts w:ascii="Calibri" w:eastAsia="Calibri" w:hAnsi="Calibri" w:cs="Arial"/>
          <w:sz w:val="24"/>
          <w:szCs w:val="24"/>
        </w:rPr>
        <w:t xml:space="preserve"> który mógłby utrudniać uczciwą konkurencję, w szczególności przez wskazanie znaków towarowych, patentów lub pochodzenia, źródła lub szczególnego procesu, który charakteryzuje produkty lub usługi dostarczane przez konkretnego wykonawcę.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a wskazaniu takiemu towarzyszą wyrazy ,,lub równoważny” W takim przypadku opis przedmiotu zamówienia musi zawierać kryteria stosowane </w:t>
      </w:r>
      <w:r>
        <w:rPr>
          <w:rFonts w:ascii="Calibri" w:eastAsia="Calibri" w:hAnsi="Calibri" w:cs="Arial"/>
          <w:sz w:val="24"/>
          <w:szCs w:val="24"/>
        </w:rPr>
        <w:br/>
      </w:r>
      <w:r w:rsidRPr="00623481">
        <w:rPr>
          <w:rFonts w:ascii="Calibri" w:eastAsia="Calibri" w:hAnsi="Calibri" w:cs="Arial"/>
          <w:sz w:val="24"/>
          <w:szCs w:val="24"/>
        </w:rPr>
        <w:t>w celu równoważności</w:t>
      </w:r>
      <w:r>
        <w:rPr>
          <w:rFonts w:cstheme="minorHAnsi"/>
          <w:bCs/>
          <w:sz w:val="24"/>
          <w:szCs w:val="24"/>
        </w:rPr>
        <w:t>.</w:t>
      </w:r>
    </w:p>
    <w:p w14:paraId="53A17198" w14:textId="77777777" w:rsidR="00A137A0" w:rsidRDefault="00A137A0" w:rsidP="00A137A0">
      <w:pPr>
        <w:pStyle w:val="Akapitzlist"/>
        <w:numPr>
          <w:ilvl w:val="0"/>
          <w:numId w:val="33"/>
        </w:numPr>
        <w:tabs>
          <w:tab w:val="left" w:pos="1276"/>
        </w:tabs>
        <w:ind w:left="1134" w:hanging="283"/>
        <w:jc w:val="both"/>
        <w:outlineLvl w:val="0"/>
        <w:rPr>
          <w:rFonts w:cstheme="minorHAnsi"/>
          <w:bCs/>
          <w:sz w:val="24"/>
          <w:szCs w:val="24"/>
        </w:rPr>
      </w:pPr>
      <w:r>
        <w:rPr>
          <w:rFonts w:cstheme="minorHAnsi"/>
          <w:bCs/>
          <w:sz w:val="24"/>
          <w:szCs w:val="24"/>
        </w:rPr>
        <w:t xml:space="preserve">Wykonanie </w:t>
      </w:r>
      <w:r w:rsidRPr="00623481">
        <w:rPr>
          <w:rFonts w:cstheme="minorHAnsi"/>
          <w:bCs/>
          <w:sz w:val="24"/>
          <w:szCs w:val="24"/>
        </w:rPr>
        <w:t xml:space="preserve">robót budowlanych w ramach odrębnego postepowania </w:t>
      </w:r>
      <w:r>
        <w:rPr>
          <w:rFonts w:cstheme="minorHAnsi"/>
          <w:bCs/>
          <w:sz w:val="24"/>
          <w:szCs w:val="24"/>
        </w:rPr>
        <w:br/>
      </w:r>
      <w:r w:rsidRPr="00623481">
        <w:rPr>
          <w:rFonts w:cstheme="minorHAnsi"/>
          <w:bCs/>
          <w:sz w:val="24"/>
          <w:szCs w:val="24"/>
        </w:rPr>
        <w:t>o udzielenie zamówienia publicznego</w:t>
      </w:r>
      <w:r>
        <w:rPr>
          <w:rFonts w:cstheme="minorHAnsi"/>
          <w:bCs/>
          <w:sz w:val="24"/>
          <w:szCs w:val="24"/>
        </w:rPr>
        <w:t>.</w:t>
      </w:r>
    </w:p>
    <w:p w14:paraId="738FA3A4" w14:textId="77777777" w:rsidR="00A137A0" w:rsidRPr="00212DD4" w:rsidRDefault="00A137A0" w:rsidP="00A137A0">
      <w:pPr>
        <w:pStyle w:val="Akapitzlist"/>
        <w:tabs>
          <w:tab w:val="left" w:pos="1276"/>
        </w:tabs>
        <w:ind w:left="1134"/>
        <w:jc w:val="both"/>
        <w:outlineLvl w:val="0"/>
        <w:rPr>
          <w:rFonts w:cstheme="minorHAnsi"/>
          <w:bCs/>
          <w:sz w:val="24"/>
          <w:szCs w:val="24"/>
        </w:rPr>
      </w:pPr>
    </w:p>
    <w:p w14:paraId="6885B918" w14:textId="77777777" w:rsidR="00A137A0" w:rsidRPr="002B491C" w:rsidRDefault="00A137A0" w:rsidP="00A137A0">
      <w:pPr>
        <w:tabs>
          <w:tab w:val="left" w:pos="851"/>
          <w:tab w:val="left" w:pos="1276"/>
        </w:tabs>
        <w:jc w:val="both"/>
        <w:outlineLvl w:val="0"/>
        <w:rPr>
          <w:rFonts w:cstheme="minorHAnsi"/>
          <w:b/>
          <w:bCs/>
          <w:sz w:val="24"/>
          <w:szCs w:val="24"/>
          <w:u w:val="single"/>
        </w:rPr>
      </w:pPr>
      <w:r w:rsidRPr="00493286">
        <w:rPr>
          <w:rFonts w:cstheme="minorHAnsi"/>
          <w:b/>
          <w:bCs/>
          <w:sz w:val="24"/>
          <w:szCs w:val="24"/>
        </w:rPr>
        <w:t xml:space="preserve">                </w:t>
      </w:r>
      <w:r w:rsidRPr="00493286">
        <w:rPr>
          <w:rFonts w:cstheme="minorHAnsi"/>
          <w:b/>
          <w:bCs/>
          <w:sz w:val="24"/>
          <w:szCs w:val="24"/>
          <w:u w:val="single"/>
        </w:rPr>
        <w:t xml:space="preserve">III.  Dokumentacja projektowa, </w:t>
      </w:r>
      <w:r w:rsidRPr="002B491C">
        <w:rPr>
          <w:rFonts w:cstheme="minorHAnsi"/>
          <w:b/>
          <w:bCs/>
          <w:sz w:val="24"/>
          <w:szCs w:val="24"/>
          <w:u w:val="single"/>
        </w:rPr>
        <w:t xml:space="preserve">o której mowa w pkt </w:t>
      </w:r>
      <w:r>
        <w:rPr>
          <w:rFonts w:cstheme="minorHAnsi"/>
          <w:b/>
          <w:bCs/>
          <w:sz w:val="24"/>
          <w:szCs w:val="24"/>
          <w:u w:val="single"/>
        </w:rPr>
        <w:t>I</w:t>
      </w:r>
      <w:r w:rsidRPr="002B491C">
        <w:rPr>
          <w:rFonts w:cstheme="minorHAnsi"/>
          <w:b/>
          <w:bCs/>
          <w:sz w:val="24"/>
          <w:szCs w:val="24"/>
          <w:u w:val="single"/>
        </w:rPr>
        <w:t xml:space="preserve"> powinna:</w:t>
      </w:r>
    </w:p>
    <w:p w14:paraId="6D1ACAEC" w14:textId="77777777" w:rsidR="00A137A0" w:rsidRDefault="00A137A0" w:rsidP="00A137A0">
      <w:pPr>
        <w:pStyle w:val="Akapitzlist"/>
        <w:numPr>
          <w:ilvl w:val="0"/>
          <w:numId w:val="35"/>
        </w:numPr>
        <w:tabs>
          <w:tab w:val="left" w:pos="851"/>
          <w:tab w:val="left" w:pos="1134"/>
        </w:tabs>
        <w:spacing w:line="276" w:lineRule="auto"/>
        <w:ind w:firstLine="131"/>
        <w:jc w:val="both"/>
        <w:outlineLvl w:val="0"/>
        <w:rPr>
          <w:rFonts w:cstheme="minorHAnsi"/>
          <w:bCs/>
          <w:sz w:val="24"/>
          <w:szCs w:val="24"/>
        </w:rPr>
      </w:pPr>
      <w:r>
        <w:rPr>
          <w:rFonts w:cstheme="minorHAnsi"/>
          <w:bCs/>
          <w:sz w:val="24"/>
          <w:szCs w:val="24"/>
        </w:rPr>
        <w:t>U</w:t>
      </w:r>
      <w:r w:rsidRPr="00493286">
        <w:rPr>
          <w:rFonts w:cstheme="minorHAnsi"/>
          <w:bCs/>
          <w:sz w:val="24"/>
          <w:szCs w:val="24"/>
        </w:rPr>
        <w:t>względniać parametry projektowanych dróg, przepustów, zjazdów z dróg</w:t>
      </w:r>
      <w:r>
        <w:rPr>
          <w:rFonts w:cstheme="minorHAnsi"/>
          <w:bCs/>
          <w:sz w:val="24"/>
          <w:szCs w:val="24"/>
        </w:rPr>
        <w:t>.</w:t>
      </w:r>
    </w:p>
    <w:p w14:paraId="37E7AD95" w14:textId="77777777" w:rsidR="00A137A0" w:rsidRDefault="00A137A0" w:rsidP="00A137A0">
      <w:pPr>
        <w:pStyle w:val="Akapitzlist"/>
        <w:numPr>
          <w:ilvl w:val="0"/>
          <w:numId w:val="35"/>
        </w:numPr>
        <w:tabs>
          <w:tab w:val="left" w:pos="851"/>
          <w:tab w:val="left" w:pos="1134"/>
        </w:tabs>
        <w:spacing w:line="276" w:lineRule="auto"/>
        <w:ind w:firstLine="131"/>
        <w:jc w:val="both"/>
        <w:outlineLvl w:val="0"/>
        <w:rPr>
          <w:rFonts w:cstheme="minorHAnsi"/>
          <w:bCs/>
          <w:sz w:val="24"/>
          <w:szCs w:val="24"/>
        </w:rPr>
      </w:pPr>
      <w:r>
        <w:rPr>
          <w:rFonts w:cstheme="minorHAnsi"/>
          <w:bCs/>
          <w:sz w:val="24"/>
          <w:szCs w:val="24"/>
        </w:rPr>
        <w:t>P</w:t>
      </w:r>
      <w:r w:rsidRPr="00493286">
        <w:rPr>
          <w:rFonts w:cstheme="minorHAnsi"/>
          <w:bCs/>
          <w:sz w:val="24"/>
          <w:szCs w:val="24"/>
        </w:rPr>
        <w:t>osiadać pozytywne uzgodnienia przewidziane przepisami prawa</w:t>
      </w:r>
      <w:r>
        <w:rPr>
          <w:rFonts w:cstheme="minorHAnsi"/>
          <w:bCs/>
          <w:sz w:val="24"/>
          <w:szCs w:val="24"/>
        </w:rPr>
        <w:t>.</w:t>
      </w:r>
    </w:p>
    <w:p w14:paraId="4DFAEBB2" w14:textId="77777777" w:rsidR="00A137A0" w:rsidRDefault="00A137A0" w:rsidP="00A137A0">
      <w:pPr>
        <w:pStyle w:val="Akapitzlist"/>
        <w:numPr>
          <w:ilvl w:val="0"/>
          <w:numId w:val="35"/>
        </w:numPr>
        <w:tabs>
          <w:tab w:val="left" w:pos="851"/>
          <w:tab w:val="left" w:pos="1134"/>
        </w:tabs>
        <w:spacing w:line="276" w:lineRule="auto"/>
        <w:ind w:left="1134" w:hanging="283"/>
        <w:jc w:val="both"/>
        <w:outlineLvl w:val="0"/>
        <w:rPr>
          <w:rFonts w:cstheme="minorHAnsi"/>
          <w:bCs/>
          <w:sz w:val="24"/>
          <w:szCs w:val="24"/>
        </w:rPr>
      </w:pPr>
      <w:r>
        <w:rPr>
          <w:rFonts w:cstheme="minorHAnsi"/>
          <w:bCs/>
          <w:sz w:val="24"/>
          <w:szCs w:val="24"/>
        </w:rPr>
        <w:t>B</w:t>
      </w:r>
      <w:r w:rsidRPr="00493286">
        <w:rPr>
          <w:rFonts w:cstheme="minorHAnsi"/>
          <w:bCs/>
          <w:sz w:val="24"/>
          <w:szCs w:val="24"/>
        </w:rPr>
        <w:t xml:space="preserve">yć wzajemnie spójna i skoordynowana pod względem technicznym </w:t>
      </w:r>
      <w:r w:rsidRPr="00493286">
        <w:rPr>
          <w:rFonts w:cstheme="minorHAnsi"/>
          <w:bCs/>
          <w:sz w:val="24"/>
          <w:szCs w:val="24"/>
        </w:rPr>
        <w:br/>
        <w:t>i</w:t>
      </w:r>
      <w:r>
        <w:rPr>
          <w:rFonts w:cstheme="minorHAnsi"/>
          <w:bCs/>
          <w:sz w:val="24"/>
          <w:szCs w:val="24"/>
        </w:rPr>
        <w:t xml:space="preserve"> merytorycznym.</w:t>
      </w:r>
    </w:p>
    <w:p w14:paraId="2E30D8D7" w14:textId="585F4714" w:rsidR="00A137A0" w:rsidRDefault="00A137A0" w:rsidP="00A137A0">
      <w:pPr>
        <w:pStyle w:val="Akapitzlist"/>
        <w:numPr>
          <w:ilvl w:val="0"/>
          <w:numId w:val="35"/>
        </w:numPr>
        <w:tabs>
          <w:tab w:val="left" w:pos="851"/>
          <w:tab w:val="left" w:pos="1134"/>
        </w:tabs>
        <w:spacing w:line="276" w:lineRule="auto"/>
        <w:ind w:left="1134" w:hanging="283"/>
        <w:jc w:val="both"/>
        <w:outlineLvl w:val="0"/>
        <w:rPr>
          <w:rFonts w:cstheme="minorHAnsi"/>
          <w:bCs/>
          <w:sz w:val="24"/>
          <w:szCs w:val="24"/>
        </w:rPr>
      </w:pPr>
      <w:r>
        <w:rPr>
          <w:rFonts w:cstheme="minorHAnsi"/>
          <w:bCs/>
          <w:sz w:val="24"/>
          <w:szCs w:val="24"/>
        </w:rPr>
        <w:t>U</w:t>
      </w:r>
      <w:r w:rsidRPr="00493286">
        <w:rPr>
          <w:rFonts w:cstheme="minorHAnsi"/>
          <w:bCs/>
          <w:sz w:val="24"/>
          <w:szCs w:val="24"/>
        </w:rPr>
        <w:t xml:space="preserve">względniać zakres prac </w:t>
      </w:r>
      <w:proofErr w:type="spellStart"/>
      <w:r w:rsidRPr="00493286">
        <w:rPr>
          <w:rFonts w:cstheme="minorHAnsi"/>
          <w:bCs/>
          <w:sz w:val="24"/>
          <w:szCs w:val="24"/>
        </w:rPr>
        <w:t>poscaleniowych</w:t>
      </w:r>
      <w:proofErr w:type="spellEnd"/>
      <w:r w:rsidRPr="00493286">
        <w:rPr>
          <w:rFonts w:cstheme="minorHAnsi"/>
          <w:bCs/>
          <w:sz w:val="24"/>
          <w:szCs w:val="24"/>
        </w:rPr>
        <w:t xml:space="preserve"> przedstawiony</w:t>
      </w:r>
      <w:r>
        <w:rPr>
          <w:rFonts w:cstheme="minorHAnsi"/>
          <w:bCs/>
          <w:sz w:val="24"/>
          <w:szCs w:val="24"/>
        </w:rPr>
        <w:t xml:space="preserve"> </w:t>
      </w:r>
      <w:r w:rsidR="00025EEC">
        <w:rPr>
          <w:rFonts w:cstheme="minorHAnsi"/>
          <w:bCs/>
          <w:sz w:val="24"/>
          <w:szCs w:val="24"/>
        </w:rPr>
        <w:t xml:space="preserve">w </w:t>
      </w:r>
      <w:r w:rsidR="00047010">
        <w:rPr>
          <w:rFonts w:cstheme="minorHAnsi"/>
          <w:bCs/>
          <w:sz w:val="24"/>
          <w:szCs w:val="24"/>
        </w:rPr>
        <w:t>załączniku nr 2.</w:t>
      </w:r>
    </w:p>
    <w:p w14:paraId="22FB8D65" w14:textId="77777777" w:rsidR="00A137A0" w:rsidRDefault="00A137A0" w:rsidP="00A137A0">
      <w:pPr>
        <w:pStyle w:val="Akapitzlist"/>
        <w:numPr>
          <w:ilvl w:val="0"/>
          <w:numId w:val="35"/>
        </w:numPr>
        <w:tabs>
          <w:tab w:val="left" w:pos="851"/>
          <w:tab w:val="left" w:pos="1134"/>
        </w:tabs>
        <w:spacing w:line="276" w:lineRule="auto"/>
        <w:ind w:left="1134" w:hanging="283"/>
        <w:jc w:val="both"/>
        <w:outlineLvl w:val="0"/>
        <w:rPr>
          <w:rFonts w:cstheme="minorHAnsi"/>
          <w:bCs/>
          <w:sz w:val="24"/>
          <w:szCs w:val="24"/>
        </w:rPr>
      </w:pPr>
      <w:r>
        <w:rPr>
          <w:rFonts w:cstheme="minorHAnsi"/>
          <w:bCs/>
          <w:sz w:val="24"/>
          <w:szCs w:val="24"/>
        </w:rPr>
        <w:t>B</w:t>
      </w:r>
      <w:r w:rsidRPr="00493286">
        <w:rPr>
          <w:rFonts w:cstheme="minorHAnsi"/>
          <w:bCs/>
          <w:sz w:val="24"/>
          <w:szCs w:val="24"/>
        </w:rPr>
        <w:t xml:space="preserve">yć sporządzona przez osoby posiadające zgodne z wymogami ustawy z dnia 7 lipca 1994r. Prawo budowlane odpowiednie uprawnienia do projektowania oraz aktualną przynależność do odpowiedniej izby samorządu zawodowego. </w:t>
      </w:r>
    </w:p>
    <w:p w14:paraId="276C14A4" w14:textId="77777777" w:rsidR="00A137A0" w:rsidRPr="00493286" w:rsidRDefault="00A137A0" w:rsidP="00A137A0">
      <w:pPr>
        <w:pStyle w:val="Akapitzlist"/>
        <w:tabs>
          <w:tab w:val="left" w:pos="851"/>
          <w:tab w:val="left" w:pos="1134"/>
        </w:tabs>
        <w:spacing w:line="276" w:lineRule="auto"/>
        <w:ind w:left="1134"/>
        <w:jc w:val="both"/>
        <w:outlineLvl w:val="0"/>
        <w:rPr>
          <w:rFonts w:cstheme="minorHAnsi"/>
          <w:bCs/>
          <w:sz w:val="24"/>
          <w:szCs w:val="24"/>
        </w:rPr>
      </w:pPr>
    </w:p>
    <w:p w14:paraId="78608CD9" w14:textId="68B249C8" w:rsidR="00A137A0" w:rsidRDefault="00A137A0" w:rsidP="00A137A0">
      <w:pPr>
        <w:tabs>
          <w:tab w:val="left" w:pos="1276"/>
        </w:tabs>
        <w:ind w:left="1276" w:hanging="425"/>
        <w:jc w:val="both"/>
        <w:outlineLvl w:val="0"/>
        <w:rPr>
          <w:rFonts w:cstheme="minorHAnsi"/>
          <w:b/>
          <w:bCs/>
          <w:sz w:val="24"/>
          <w:szCs w:val="24"/>
          <w:u w:val="single"/>
        </w:rPr>
      </w:pPr>
      <w:r w:rsidRPr="002B491C">
        <w:rPr>
          <w:rFonts w:cstheme="minorHAnsi"/>
          <w:b/>
          <w:bCs/>
          <w:sz w:val="24"/>
          <w:szCs w:val="24"/>
          <w:u w:val="single"/>
        </w:rPr>
        <w:t>IV. Dokumentacją projektową stanowiącą przedmiot zamówienia należy objąć wszystkie drogi</w:t>
      </w:r>
      <w:r w:rsidR="00047010">
        <w:rPr>
          <w:rFonts w:cstheme="minorHAnsi"/>
          <w:b/>
          <w:bCs/>
          <w:sz w:val="24"/>
          <w:szCs w:val="24"/>
          <w:u w:val="single"/>
        </w:rPr>
        <w:t xml:space="preserve"> i</w:t>
      </w:r>
      <w:r w:rsidRPr="002B491C">
        <w:rPr>
          <w:rFonts w:cstheme="minorHAnsi"/>
          <w:b/>
          <w:bCs/>
          <w:sz w:val="24"/>
          <w:szCs w:val="24"/>
          <w:u w:val="single"/>
        </w:rPr>
        <w:t xml:space="preserve"> urządzenia melioracyjne zawartych w Załączniku Nr 2 do SWZ (OPZ), który zawiera:</w:t>
      </w:r>
    </w:p>
    <w:p w14:paraId="2B0866A8" w14:textId="77777777" w:rsidR="00A137A0" w:rsidRPr="00C56E30" w:rsidRDefault="00A137A0" w:rsidP="00A137A0">
      <w:pPr>
        <w:tabs>
          <w:tab w:val="left" w:pos="1276"/>
        </w:tabs>
        <w:ind w:left="1276" w:hanging="425"/>
        <w:jc w:val="both"/>
        <w:outlineLvl w:val="0"/>
        <w:rPr>
          <w:rFonts w:cstheme="minorHAnsi"/>
          <w:b/>
          <w:bCs/>
          <w:sz w:val="24"/>
          <w:szCs w:val="24"/>
          <w:u w:val="single"/>
        </w:rPr>
      </w:pPr>
      <w:r w:rsidRPr="00C56E30">
        <w:rPr>
          <w:rFonts w:cstheme="minorHAnsi"/>
          <w:b/>
          <w:bCs/>
          <w:sz w:val="24"/>
          <w:szCs w:val="24"/>
          <w:u w:val="single"/>
        </w:rPr>
        <w:t>Część nr 1:</w:t>
      </w:r>
    </w:p>
    <w:p w14:paraId="306A277C" w14:textId="75BDA2A3" w:rsidR="00A137A0" w:rsidRPr="00C56E30" w:rsidRDefault="00A137A0" w:rsidP="00A00A64">
      <w:pPr>
        <w:pStyle w:val="Akapitzlist"/>
        <w:numPr>
          <w:ilvl w:val="0"/>
          <w:numId w:val="36"/>
        </w:numPr>
        <w:tabs>
          <w:tab w:val="left" w:pos="1276"/>
        </w:tabs>
        <w:ind w:left="1276" w:hanging="425"/>
        <w:jc w:val="both"/>
        <w:outlineLvl w:val="0"/>
        <w:rPr>
          <w:rFonts w:cstheme="minorHAnsi"/>
          <w:bCs/>
          <w:sz w:val="24"/>
          <w:szCs w:val="24"/>
        </w:rPr>
      </w:pPr>
      <w:r w:rsidRPr="00C56E30">
        <w:rPr>
          <w:rFonts w:cstheme="minorHAnsi"/>
          <w:bCs/>
          <w:sz w:val="24"/>
          <w:szCs w:val="24"/>
        </w:rPr>
        <w:t xml:space="preserve">Wykaz dróg </w:t>
      </w:r>
      <w:proofErr w:type="spellStart"/>
      <w:r w:rsidRPr="00C56E30">
        <w:rPr>
          <w:rFonts w:cstheme="minorHAnsi"/>
          <w:bCs/>
          <w:sz w:val="24"/>
          <w:szCs w:val="24"/>
        </w:rPr>
        <w:t>poscaleniowych</w:t>
      </w:r>
      <w:proofErr w:type="spellEnd"/>
      <w:r w:rsidRPr="00C56E30">
        <w:rPr>
          <w:rFonts w:cstheme="minorHAnsi"/>
          <w:bCs/>
          <w:sz w:val="24"/>
          <w:szCs w:val="24"/>
        </w:rPr>
        <w:t xml:space="preserve"> do urządzenia</w:t>
      </w:r>
      <w:r w:rsidR="00A00A64">
        <w:rPr>
          <w:rFonts w:cstheme="minorHAnsi"/>
          <w:bCs/>
          <w:sz w:val="24"/>
          <w:szCs w:val="24"/>
        </w:rPr>
        <w:t xml:space="preserve"> wraz z wykazem rowów </w:t>
      </w:r>
      <w:proofErr w:type="spellStart"/>
      <w:r w:rsidR="00A00A64">
        <w:rPr>
          <w:rFonts w:cstheme="minorHAnsi"/>
          <w:bCs/>
          <w:sz w:val="24"/>
          <w:szCs w:val="24"/>
        </w:rPr>
        <w:t>odwadniajacych</w:t>
      </w:r>
      <w:proofErr w:type="spellEnd"/>
      <w:r w:rsidRPr="00C56E30">
        <w:rPr>
          <w:rFonts w:cstheme="minorHAnsi"/>
          <w:bCs/>
          <w:sz w:val="24"/>
          <w:szCs w:val="24"/>
        </w:rPr>
        <w:t>,</w:t>
      </w:r>
    </w:p>
    <w:p w14:paraId="16939EDF" w14:textId="66158B76" w:rsidR="00A137A0" w:rsidRPr="00C56E30" w:rsidRDefault="00A137A0" w:rsidP="00A137A0">
      <w:pPr>
        <w:pStyle w:val="Akapitzlist"/>
        <w:numPr>
          <w:ilvl w:val="0"/>
          <w:numId w:val="36"/>
        </w:numPr>
        <w:tabs>
          <w:tab w:val="left" w:pos="1276"/>
        </w:tabs>
        <w:ind w:hanging="720"/>
        <w:jc w:val="both"/>
        <w:outlineLvl w:val="0"/>
        <w:rPr>
          <w:rFonts w:cstheme="minorHAnsi"/>
          <w:bCs/>
          <w:sz w:val="24"/>
          <w:szCs w:val="24"/>
        </w:rPr>
      </w:pPr>
      <w:r w:rsidRPr="00C56E30">
        <w:rPr>
          <w:rFonts w:cstheme="minorHAnsi"/>
          <w:bCs/>
          <w:sz w:val="24"/>
          <w:szCs w:val="24"/>
        </w:rPr>
        <w:t>Mapa z projektem scalenia</w:t>
      </w:r>
      <w:r w:rsidR="00C56E30" w:rsidRPr="00C56E30">
        <w:rPr>
          <w:rFonts w:cstheme="minorHAnsi"/>
          <w:bCs/>
          <w:sz w:val="24"/>
          <w:szCs w:val="24"/>
        </w:rPr>
        <w:t>.</w:t>
      </w:r>
    </w:p>
    <w:p w14:paraId="4AA19634" w14:textId="77777777" w:rsidR="00A137A0" w:rsidRPr="00C56E30" w:rsidRDefault="00A137A0" w:rsidP="00A137A0">
      <w:pPr>
        <w:tabs>
          <w:tab w:val="left" w:pos="1276"/>
        </w:tabs>
        <w:ind w:left="1276" w:hanging="425"/>
        <w:jc w:val="both"/>
        <w:outlineLvl w:val="0"/>
        <w:rPr>
          <w:rFonts w:cstheme="minorHAnsi"/>
          <w:b/>
          <w:bCs/>
          <w:sz w:val="24"/>
          <w:szCs w:val="24"/>
          <w:u w:val="single"/>
        </w:rPr>
      </w:pPr>
      <w:r w:rsidRPr="00C56E30">
        <w:rPr>
          <w:rFonts w:cstheme="minorHAnsi"/>
          <w:b/>
          <w:bCs/>
          <w:sz w:val="24"/>
          <w:szCs w:val="24"/>
          <w:u w:val="single"/>
        </w:rPr>
        <w:t>Część nr 2:</w:t>
      </w:r>
    </w:p>
    <w:p w14:paraId="537FF05E" w14:textId="77F36668" w:rsidR="00A137A0" w:rsidRPr="00C56E30" w:rsidRDefault="00A137A0" w:rsidP="00A00A64">
      <w:pPr>
        <w:pStyle w:val="Akapitzlist"/>
        <w:numPr>
          <w:ilvl w:val="0"/>
          <w:numId w:val="37"/>
        </w:numPr>
        <w:tabs>
          <w:tab w:val="left" w:pos="1276"/>
        </w:tabs>
        <w:ind w:left="1276" w:hanging="425"/>
        <w:jc w:val="both"/>
        <w:outlineLvl w:val="0"/>
        <w:rPr>
          <w:rFonts w:cstheme="minorHAnsi"/>
          <w:bCs/>
          <w:sz w:val="24"/>
          <w:szCs w:val="24"/>
        </w:rPr>
      </w:pPr>
      <w:r w:rsidRPr="00C56E30">
        <w:rPr>
          <w:rFonts w:cstheme="minorHAnsi"/>
          <w:bCs/>
          <w:sz w:val="24"/>
          <w:szCs w:val="24"/>
        </w:rPr>
        <w:lastRenderedPageBreak/>
        <w:t xml:space="preserve">Wykaz dróg </w:t>
      </w:r>
      <w:proofErr w:type="spellStart"/>
      <w:r w:rsidRPr="00C56E30">
        <w:rPr>
          <w:rFonts w:cstheme="minorHAnsi"/>
          <w:bCs/>
          <w:sz w:val="24"/>
          <w:szCs w:val="24"/>
        </w:rPr>
        <w:t>poscaleniowych</w:t>
      </w:r>
      <w:proofErr w:type="spellEnd"/>
      <w:r w:rsidRPr="00C56E30">
        <w:rPr>
          <w:rFonts w:cstheme="minorHAnsi"/>
          <w:bCs/>
          <w:sz w:val="24"/>
          <w:szCs w:val="24"/>
        </w:rPr>
        <w:t xml:space="preserve"> do urządzenia</w:t>
      </w:r>
      <w:r w:rsidR="00A00A64">
        <w:rPr>
          <w:rFonts w:cstheme="minorHAnsi"/>
          <w:bCs/>
          <w:sz w:val="24"/>
          <w:szCs w:val="24"/>
        </w:rPr>
        <w:t xml:space="preserve"> wraz z wykazem rowów odwadniających,</w:t>
      </w:r>
    </w:p>
    <w:p w14:paraId="0949855E" w14:textId="42686BDF" w:rsidR="00A137A0" w:rsidRPr="00C56E30" w:rsidRDefault="00A137A0" w:rsidP="00A137A0">
      <w:pPr>
        <w:pStyle w:val="Akapitzlist"/>
        <w:numPr>
          <w:ilvl w:val="0"/>
          <w:numId w:val="37"/>
        </w:numPr>
        <w:tabs>
          <w:tab w:val="left" w:pos="1276"/>
        </w:tabs>
        <w:ind w:hanging="720"/>
        <w:jc w:val="both"/>
        <w:outlineLvl w:val="0"/>
        <w:rPr>
          <w:rFonts w:cstheme="minorHAnsi"/>
          <w:bCs/>
          <w:sz w:val="24"/>
          <w:szCs w:val="24"/>
        </w:rPr>
      </w:pPr>
      <w:r w:rsidRPr="00C56E30">
        <w:rPr>
          <w:rFonts w:cstheme="minorHAnsi"/>
          <w:bCs/>
          <w:sz w:val="24"/>
          <w:szCs w:val="24"/>
        </w:rPr>
        <w:t>Mapa z projektem scalenia</w:t>
      </w:r>
      <w:r w:rsidR="00C56E30" w:rsidRPr="00C56E30">
        <w:rPr>
          <w:rFonts w:cstheme="minorHAnsi"/>
          <w:bCs/>
          <w:sz w:val="24"/>
          <w:szCs w:val="24"/>
        </w:rPr>
        <w:t>.</w:t>
      </w:r>
    </w:p>
    <w:p w14:paraId="18B28DE0" w14:textId="77777777" w:rsidR="00CF5A29" w:rsidRDefault="00CF5A29" w:rsidP="00CF5A29">
      <w:pPr>
        <w:tabs>
          <w:tab w:val="left" w:pos="1276"/>
        </w:tabs>
        <w:ind w:left="993"/>
        <w:jc w:val="both"/>
        <w:outlineLvl w:val="0"/>
        <w:rPr>
          <w:rFonts w:cstheme="minorHAnsi"/>
          <w:bCs/>
          <w:sz w:val="24"/>
          <w:szCs w:val="24"/>
        </w:rPr>
      </w:pPr>
      <w:r>
        <w:rPr>
          <w:rFonts w:cstheme="minorHAnsi"/>
          <w:bCs/>
          <w:sz w:val="24"/>
          <w:szCs w:val="24"/>
        </w:rPr>
        <w:t>Zamawiający wymaga, aby dokumentacja projektowa, wytworzona w ramach niniejszego zamówienia była</w:t>
      </w:r>
      <w:r w:rsidRPr="00A76A9E">
        <w:rPr>
          <w:rFonts w:cstheme="minorHAnsi"/>
          <w:bCs/>
          <w:sz w:val="24"/>
          <w:szCs w:val="24"/>
        </w:rPr>
        <w:t xml:space="preserve"> zgodna z koncepcją uniwersalnego projektowania, bez możliwości odstępstw od stosowania wymagań prawnych w zakresie dostępności dla osób z niepełnosprawnością wynikających z obowiązujących przepisów prawa budowlanego. Obowiązkiem Wykonawcy jest wykonanie przedmiotu umowy zgodnie z minimalnymi wymaganiami określonymi w ustawie z dnia 19 lipca 2019 r. </w:t>
      </w:r>
      <w:r>
        <w:rPr>
          <w:rFonts w:cstheme="minorHAnsi"/>
          <w:bCs/>
          <w:sz w:val="24"/>
          <w:szCs w:val="24"/>
        </w:rPr>
        <w:br/>
      </w:r>
      <w:r w:rsidRPr="00A76A9E">
        <w:rPr>
          <w:rFonts w:cstheme="minorHAnsi"/>
          <w:bCs/>
          <w:sz w:val="24"/>
          <w:szCs w:val="24"/>
        </w:rPr>
        <w:t>o zapewnieniu dostępności osobom ze szczególnymi potrzebami (</w:t>
      </w:r>
      <w:proofErr w:type="spellStart"/>
      <w:r w:rsidRPr="00A76A9E">
        <w:rPr>
          <w:rFonts w:cstheme="minorHAnsi"/>
          <w:bCs/>
          <w:sz w:val="24"/>
          <w:szCs w:val="24"/>
        </w:rPr>
        <w:t>t.j</w:t>
      </w:r>
      <w:proofErr w:type="spellEnd"/>
      <w:r w:rsidRPr="00A76A9E">
        <w:rPr>
          <w:rFonts w:cstheme="minorHAnsi"/>
          <w:bCs/>
          <w:sz w:val="24"/>
          <w:szCs w:val="24"/>
        </w:rPr>
        <w:t>. Dz. U. z 202</w:t>
      </w:r>
      <w:r>
        <w:rPr>
          <w:rFonts w:cstheme="minorHAnsi"/>
          <w:bCs/>
          <w:sz w:val="24"/>
          <w:szCs w:val="24"/>
        </w:rPr>
        <w:t>2</w:t>
      </w:r>
      <w:r w:rsidRPr="00A76A9E">
        <w:rPr>
          <w:rFonts w:cstheme="minorHAnsi"/>
          <w:bCs/>
          <w:sz w:val="24"/>
          <w:szCs w:val="24"/>
        </w:rPr>
        <w:t xml:space="preserve"> r. poz. </w:t>
      </w:r>
      <w:r>
        <w:rPr>
          <w:rFonts w:cstheme="minorHAnsi"/>
          <w:bCs/>
          <w:sz w:val="24"/>
          <w:szCs w:val="24"/>
        </w:rPr>
        <w:t>2240</w:t>
      </w:r>
      <w:r w:rsidRPr="00A76A9E">
        <w:rPr>
          <w:rFonts w:cstheme="minorHAnsi"/>
          <w:bCs/>
          <w:sz w:val="24"/>
          <w:szCs w:val="24"/>
        </w:rPr>
        <w:t>).</w:t>
      </w:r>
    </w:p>
    <w:p w14:paraId="46ECF37A" w14:textId="18173B65" w:rsidR="002F23DD" w:rsidRPr="00CF5A29" w:rsidRDefault="00CF5A29" w:rsidP="00CF5A29">
      <w:pPr>
        <w:tabs>
          <w:tab w:val="left" w:pos="1276"/>
        </w:tabs>
        <w:ind w:left="993"/>
        <w:jc w:val="both"/>
        <w:outlineLvl w:val="0"/>
        <w:rPr>
          <w:rFonts w:cstheme="minorHAnsi"/>
          <w:bCs/>
          <w:sz w:val="24"/>
          <w:szCs w:val="24"/>
        </w:rPr>
      </w:pPr>
      <w:r w:rsidRPr="009234A6">
        <w:rPr>
          <w:rFonts w:cstheme="minorHAnsi"/>
          <w:bCs/>
          <w:sz w:val="24"/>
          <w:szCs w:val="24"/>
        </w:rPr>
        <w:t>Wykonawca zobowiązany jest do opracowania dokumentacji projektowej za pomocą standardowych określeń technicznych poprzez określenie dla materiałów lub urządzeń ich minimalnych parametrów.  Podanie w opracowaniu znaków towarowych czy pochodzenia towaru bez uzasadnienia tego specyfiką przedmiotu zamówienia (robót) lub wykazania, że nie da się go opisać za pomocą dostatecznie dokładnych określeń Zamawiający uzna za wadę opracowania, żądając jednocześnie usunięcia tej wady na koszt Wykonawcy.</w:t>
      </w:r>
    </w:p>
    <w:p w14:paraId="7D946CDF" w14:textId="16D99878" w:rsidR="00757D9E" w:rsidRPr="00FD6D73" w:rsidRDefault="00FD6D73" w:rsidP="00CF5A29">
      <w:pPr>
        <w:spacing w:after="0"/>
        <w:ind w:left="708" w:hanging="708"/>
        <w:jc w:val="both"/>
        <w:outlineLvl w:val="0"/>
        <w:rPr>
          <w:rFonts w:cstheme="minorHAnsi"/>
          <w:b/>
          <w:sz w:val="24"/>
          <w:szCs w:val="24"/>
        </w:rPr>
      </w:pPr>
      <w:r w:rsidRPr="00FD6D73">
        <w:rPr>
          <w:rFonts w:cstheme="minorHAnsi"/>
          <w:sz w:val="24"/>
          <w:szCs w:val="24"/>
        </w:rPr>
        <w:t>3</w:t>
      </w:r>
      <w:r w:rsidR="004B0E44">
        <w:rPr>
          <w:rFonts w:cstheme="minorHAnsi"/>
          <w:sz w:val="24"/>
          <w:szCs w:val="24"/>
        </w:rPr>
        <w:t>.6</w:t>
      </w:r>
      <w:r>
        <w:rPr>
          <w:rFonts w:cstheme="minorHAnsi"/>
          <w:b/>
          <w:sz w:val="24"/>
          <w:szCs w:val="24"/>
        </w:rPr>
        <w:t xml:space="preserve"> </w:t>
      </w:r>
      <w:r w:rsidR="00757D9E" w:rsidRPr="00FD6D73">
        <w:rPr>
          <w:rFonts w:cstheme="minorHAnsi"/>
          <w:b/>
          <w:sz w:val="24"/>
          <w:szCs w:val="24"/>
        </w:rPr>
        <w:t xml:space="preserve">Wymagania w zakresie zatrudnienia na podstawie stosunku pracy, </w:t>
      </w:r>
      <w:r w:rsidR="003A2F3F" w:rsidRPr="00FD6D73">
        <w:rPr>
          <w:rFonts w:cstheme="minorHAnsi"/>
          <w:b/>
          <w:sz w:val="24"/>
          <w:szCs w:val="24"/>
        </w:rPr>
        <w:br/>
      </w:r>
      <w:r w:rsidR="002C4B01" w:rsidRPr="00FD6D73">
        <w:rPr>
          <w:rFonts w:cstheme="minorHAnsi"/>
          <w:b/>
          <w:sz w:val="24"/>
          <w:szCs w:val="24"/>
        </w:rPr>
        <w:t xml:space="preserve">w </w:t>
      </w:r>
      <w:proofErr w:type="gramStart"/>
      <w:r w:rsidR="002C4B01" w:rsidRPr="00FD6D73">
        <w:rPr>
          <w:rFonts w:cstheme="minorHAnsi"/>
          <w:b/>
          <w:sz w:val="24"/>
          <w:szCs w:val="24"/>
        </w:rPr>
        <w:t>okolicznościach</w:t>
      </w:r>
      <w:proofErr w:type="gramEnd"/>
      <w:r w:rsidR="002C4B01" w:rsidRPr="00FD6D73">
        <w:rPr>
          <w:rFonts w:cstheme="minorHAnsi"/>
          <w:b/>
          <w:sz w:val="24"/>
          <w:szCs w:val="24"/>
        </w:rPr>
        <w:t xml:space="preserve"> o których mowa w art. 95 ustawy </w:t>
      </w:r>
      <w:proofErr w:type="spellStart"/>
      <w:r w:rsidR="002C4B01" w:rsidRPr="00FD6D73">
        <w:rPr>
          <w:rFonts w:cstheme="minorHAnsi"/>
          <w:b/>
          <w:sz w:val="24"/>
          <w:szCs w:val="24"/>
        </w:rPr>
        <w:t>Pzp</w:t>
      </w:r>
      <w:proofErr w:type="spellEnd"/>
      <w:r w:rsidR="003A2F3F" w:rsidRPr="00FD6D73">
        <w:rPr>
          <w:rFonts w:cstheme="minorHAnsi"/>
          <w:b/>
          <w:sz w:val="24"/>
          <w:szCs w:val="24"/>
        </w:rPr>
        <w:t>.</w:t>
      </w:r>
    </w:p>
    <w:p w14:paraId="09531C5E" w14:textId="6C2F52FE" w:rsidR="00BD2FF5" w:rsidRPr="00CC4D8B" w:rsidRDefault="004C5009" w:rsidP="00CC4D8B">
      <w:pPr>
        <w:spacing w:line="240" w:lineRule="auto"/>
        <w:ind w:left="709" w:hanging="709"/>
        <w:jc w:val="both"/>
        <w:rPr>
          <w:rFonts w:cstheme="minorHAnsi"/>
          <w:bCs/>
          <w:sz w:val="24"/>
          <w:szCs w:val="24"/>
        </w:rPr>
      </w:pPr>
      <w:r>
        <w:rPr>
          <w:rFonts w:cstheme="minorHAnsi"/>
          <w:bCs/>
          <w:sz w:val="24"/>
          <w:szCs w:val="24"/>
        </w:rPr>
        <w:t xml:space="preserve">             Zamawiający nie stawia wymogu w zakresie zatrudnienia przez Wykonawcę lub Podwykonawcę na podstawie stosunku pracy osób wykonujących</w:t>
      </w:r>
      <w:r w:rsidR="00CC4D8B">
        <w:rPr>
          <w:rFonts w:cstheme="minorHAnsi"/>
          <w:bCs/>
          <w:sz w:val="24"/>
          <w:szCs w:val="24"/>
        </w:rPr>
        <w:t xml:space="preserve"> czynności w zakresie realizacji zamówienia, o których mowa w art. 95 </w:t>
      </w:r>
      <w:r w:rsidR="00CC4D8B" w:rsidRPr="00CC4D8B">
        <w:rPr>
          <w:rFonts w:cstheme="minorHAnsi"/>
          <w:bCs/>
          <w:sz w:val="24"/>
          <w:szCs w:val="24"/>
        </w:rPr>
        <w:t xml:space="preserve">ustawy </w:t>
      </w:r>
      <w:proofErr w:type="spellStart"/>
      <w:r w:rsidR="00CC4D8B" w:rsidRPr="00CC4D8B">
        <w:rPr>
          <w:rFonts w:cstheme="minorHAnsi"/>
          <w:bCs/>
          <w:sz w:val="24"/>
          <w:szCs w:val="24"/>
        </w:rPr>
        <w:t>Pzp</w:t>
      </w:r>
      <w:proofErr w:type="spellEnd"/>
      <w:r w:rsidR="00CC4D8B" w:rsidRPr="00CC4D8B">
        <w:rPr>
          <w:rFonts w:cstheme="minorHAnsi"/>
          <w:bCs/>
          <w:sz w:val="24"/>
          <w:szCs w:val="24"/>
        </w:rPr>
        <w:t>. Przedmiot zamówienia obejmuje jedynie czynności wykonywane przez projektantów, tj. osoby pełniące samodzielne funkcje techniczne w budownictwie w rozumieniu ustawy z dnia 7 lipca 1994 r. Prawo budowlane (tj. Dz. U. z 202</w:t>
      </w:r>
      <w:r w:rsidR="00D6257E">
        <w:rPr>
          <w:rFonts w:cstheme="minorHAnsi"/>
          <w:bCs/>
          <w:sz w:val="24"/>
          <w:szCs w:val="24"/>
        </w:rPr>
        <w:t>3</w:t>
      </w:r>
      <w:r w:rsidR="00CC4D8B" w:rsidRPr="00CC4D8B">
        <w:rPr>
          <w:rFonts w:cstheme="minorHAnsi"/>
          <w:bCs/>
          <w:sz w:val="24"/>
          <w:szCs w:val="24"/>
        </w:rPr>
        <w:t xml:space="preserve"> r. poz. </w:t>
      </w:r>
      <w:r w:rsidR="00D6257E">
        <w:rPr>
          <w:rFonts w:cstheme="minorHAnsi"/>
          <w:bCs/>
          <w:sz w:val="24"/>
          <w:szCs w:val="24"/>
        </w:rPr>
        <w:t>682</w:t>
      </w:r>
      <w:r w:rsidR="0013232C">
        <w:rPr>
          <w:rFonts w:cstheme="minorHAnsi"/>
          <w:bCs/>
          <w:sz w:val="24"/>
          <w:szCs w:val="24"/>
        </w:rPr>
        <w:t xml:space="preserve"> ze zm.</w:t>
      </w:r>
      <w:r w:rsidR="00CC4D8B" w:rsidRPr="00CC4D8B">
        <w:rPr>
          <w:rFonts w:cstheme="minorHAnsi"/>
          <w:bCs/>
          <w:sz w:val="24"/>
          <w:szCs w:val="24"/>
        </w:rPr>
        <w:t>), nie polegają na wykonywaniu pracy w rozumieniu Kodeksu pracy. Nie zawierają cechy stosunku pracy określonej w art. 22 § 1 ustawy z dnia 26 czerwca 1974 r. Kodeks pracy (tj. Dz. U. z 202</w:t>
      </w:r>
      <w:r w:rsidR="00D6257E">
        <w:rPr>
          <w:rFonts w:cstheme="minorHAnsi"/>
          <w:bCs/>
          <w:sz w:val="24"/>
          <w:szCs w:val="24"/>
        </w:rPr>
        <w:t>3</w:t>
      </w:r>
      <w:r w:rsidR="00CC4D8B" w:rsidRPr="00CC4D8B">
        <w:rPr>
          <w:rFonts w:cstheme="minorHAnsi"/>
          <w:bCs/>
          <w:sz w:val="24"/>
          <w:szCs w:val="24"/>
        </w:rPr>
        <w:t xml:space="preserve">r. poz. </w:t>
      </w:r>
      <w:r w:rsidR="0013232C">
        <w:rPr>
          <w:rFonts w:cstheme="minorHAnsi"/>
          <w:bCs/>
          <w:sz w:val="24"/>
          <w:szCs w:val="24"/>
        </w:rPr>
        <w:t>1</w:t>
      </w:r>
      <w:r w:rsidR="00D6257E">
        <w:rPr>
          <w:rFonts w:cstheme="minorHAnsi"/>
          <w:bCs/>
          <w:sz w:val="24"/>
          <w:szCs w:val="24"/>
        </w:rPr>
        <w:t>465</w:t>
      </w:r>
      <w:r w:rsidR="00CC4D8B" w:rsidRPr="00CC4D8B">
        <w:rPr>
          <w:rFonts w:cstheme="minorHAnsi"/>
          <w:bCs/>
          <w:sz w:val="24"/>
          <w:szCs w:val="24"/>
        </w:rPr>
        <w:t>). Osoby wykonujące te czynności są samodzielnymi uczestnikami procesu projektowego, budowlanego i działają samodzielnie, także w tym rozumieniu, że same wyznaczają sobie zadania i same te zadania realizują</w:t>
      </w:r>
      <w:r w:rsidR="00CC4D8B">
        <w:rPr>
          <w:rFonts w:cstheme="minorHAnsi"/>
          <w:bCs/>
          <w:sz w:val="24"/>
          <w:szCs w:val="24"/>
        </w:rPr>
        <w:t>.</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EB55EA">
      <w:pPr>
        <w:pStyle w:val="Akapitzlist"/>
        <w:numPr>
          <w:ilvl w:val="0"/>
          <w:numId w:val="1"/>
        </w:numPr>
        <w:jc w:val="both"/>
        <w:outlineLvl w:val="0"/>
        <w:rPr>
          <w:rFonts w:cstheme="minorHAnsi"/>
          <w:b/>
          <w:sz w:val="26"/>
          <w:szCs w:val="26"/>
        </w:rPr>
      </w:pPr>
      <w:bookmarkStart w:id="30" w:name="_Toc63232065"/>
      <w:bookmarkStart w:id="31" w:name="_Toc63232291"/>
      <w:bookmarkStart w:id="32"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30"/>
      <w:bookmarkEnd w:id="31"/>
      <w:bookmarkEnd w:id="32"/>
    </w:p>
    <w:p w14:paraId="655C8C08" w14:textId="28A58914" w:rsidR="00480FAD" w:rsidRPr="0010383C" w:rsidRDefault="00B93764" w:rsidP="00D85A89">
      <w:pPr>
        <w:pStyle w:val="Akapitzlist"/>
        <w:ind w:left="851"/>
        <w:jc w:val="both"/>
        <w:outlineLvl w:val="0"/>
        <w:rPr>
          <w:rFonts w:cstheme="minorHAnsi"/>
          <w:bCs/>
          <w:sz w:val="24"/>
          <w:szCs w:val="24"/>
        </w:rPr>
      </w:pPr>
      <w:bookmarkStart w:id="33" w:name="_Hlk62935694"/>
      <w:r w:rsidRPr="0010383C">
        <w:rPr>
          <w:rFonts w:cstheme="minorHAnsi"/>
          <w:bCs/>
          <w:sz w:val="24"/>
          <w:szCs w:val="24"/>
        </w:rPr>
        <w:t>Nie przewiduje się</w:t>
      </w:r>
      <w:r w:rsidR="001D1FA5">
        <w:rPr>
          <w:rFonts w:cstheme="minorHAnsi"/>
          <w:bCs/>
          <w:sz w:val="24"/>
          <w:szCs w:val="24"/>
        </w:rPr>
        <w:t>.</w:t>
      </w:r>
    </w:p>
    <w:bookmarkEnd w:id="33"/>
    <w:p w14:paraId="4B6CC50D" w14:textId="77777777" w:rsidR="004B2C77" w:rsidRPr="00BD2FF5" w:rsidRDefault="004B2C77" w:rsidP="004B2C77">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4" w:name="_Toc63232067"/>
      <w:bookmarkStart w:id="35" w:name="_Toc63232293"/>
      <w:bookmarkStart w:id="36" w:name="_Toc63234602"/>
      <w:r w:rsidRPr="0025354A">
        <w:rPr>
          <w:rFonts w:cstheme="minorHAnsi"/>
          <w:b/>
          <w:sz w:val="26"/>
          <w:szCs w:val="26"/>
        </w:rPr>
        <w:t>TERMIN WYKONANIA ZAMÓWIENIA</w:t>
      </w:r>
      <w:bookmarkEnd w:id="34"/>
      <w:bookmarkEnd w:id="35"/>
      <w:bookmarkEnd w:id="36"/>
    </w:p>
    <w:p w14:paraId="2883C934" w14:textId="62B92518" w:rsidR="00CC4D8B" w:rsidRDefault="00CF5A29" w:rsidP="00CC4D8B">
      <w:pPr>
        <w:pStyle w:val="Akapitzlist"/>
        <w:ind w:left="851"/>
        <w:jc w:val="both"/>
        <w:outlineLvl w:val="0"/>
        <w:rPr>
          <w:rFonts w:cstheme="minorHAnsi"/>
          <w:bCs/>
          <w:sz w:val="24"/>
          <w:szCs w:val="24"/>
          <w:u w:val="single"/>
        </w:rPr>
      </w:pPr>
      <w:r w:rsidRPr="00CF5A29">
        <w:rPr>
          <w:rFonts w:cstheme="minorHAnsi"/>
          <w:b/>
          <w:sz w:val="24"/>
          <w:szCs w:val="24"/>
          <w:u w:val="single"/>
        </w:rPr>
        <w:t xml:space="preserve">Część nr 1, Część nr 2 </w:t>
      </w:r>
      <w:r w:rsidRPr="00C56E30">
        <w:rPr>
          <w:rFonts w:cstheme="minorHAnsi"/>
          <w:b/>
          <w:sz w:val="24"/>
          <w:szCs w:val="24"/>
          <w:u w:val="single"/>
        </w:rPr>
        <w:t xml:space="preserve">- </w:t>
      </w:r>
      <w:r w:rsidR="00C56E30" w:rsidRPr="00C56E30">
        <w:rPr>
          <w:rFonts w:cstheme="minorHAnsi"/>
          <w:b/>
          <w:sz w:val="24"/>
          <w:szCs w:val="24"/>
          <w:u w:val="single"/>
        </w:rPr>
        <w:t>3</w:t>
      </w:r>
      <w:r w:rsidRPr="00C56E30">
        <w:rPr>
          <w:rFonts w:cstheme="minorHAnsi"/>
          <w:b/>
          <w:sz w:val="24"/>
          <w:szCs w:val="24"/>
          <w:u w:val="single"/>
        </w:rPr>
        <w:t xml:space="preserve"> miesiące</w:t>
      </w:r>
      <w:r w:rsidRPr="00C56E30">
        <w:rPr>
          <w:rFonts w:cstheme="minorHAnsi"/>
          <w:bCs/>
          <w:sz w:val="24"/>
          <w:szCs w:val="24"/>
          <w:u w:val="single"/>
        </w:rPr>
        <w:t xml:space="preserve"> </w:t>
      </w:r>
      <w:r w:rsidRPr="00CF5A29">
        <w:rPr>
          <w:rFonts w:cstheme="minorHAnsi"/>
          <w:bCs/>
          <w:sz w:val="24"/>
          <w:szCs w:val="24"/>
          <w:u w:val="single"/>
        </w:rPr>
        <w:t>od dnia zawarcia umowy.</w:t>
      </w:r>
    </w:p>
    <w:p w14:paraId="111951E1" w14:textId="77777777" w:rsidR="00CF5A29" w:rsidRPr="00E03E99" w:rsidRDefault="00CF5A29" w:rsidP="00CC4D8B">
      <w:pPr>
        <w:pStyle w:val="Akapitzlist"/>
        <w:ind w:left="851"/>
        <w:jc w:val="both"/>
        <w:outlineLvl w:val="0"/>
        <w:rPr>
          <w:rFonts w:cstheme="minorHAnsi"/>
          <w:bCs/>
          <w:sz w:val="8"/>
          <w:szCs w:val="24"/>
        </w:rPr>
      </w:pPr>
    </w:p>
    <w:p w14:paraId="09AD7203" w14:textId="4E2C0224" w:rsidR="00CC4D8B" w:rsidRPr="00CC4D8B" w:rsidRDefault="00CC4D8B" w:rsidP="00CC4D8B">
      <w:pPr>
        <w:pStyle w:val="Akapitzlist"/>
        <w:ind w:left="851"/>
        <w:jc w:val="both"/>
        <w:outlineLvl w:val="0"/>
        <w:rPr>
          <w:rFonts w:cstheme="minorHAnsi"/>
          <w:sz w:val="24"/>
          <w:szCs w:val="24"/>
        </w:rPr>
      </w:pPr>
      <w:r>
        <w:rPr>
          <w:rFonts w:cstheme="minorHAnsi"/>
          <w:bCs/>
          <w:sz w:val="24"/>
          <w:szCs w:val="24"/>
        </w:rPr>
        <w:t>Termin oznaczony w miesiącach kończy się z upływem dnia, który datą odpowiada początkowemu dniowi terminu, a gdyby takiego dnia w ostatnim miesiącu nie było – w ostatnim dniu tego miesiąca.</w:t>
      </w:r>
    </w:p>
    <w:p w14:paraId="4309B4EA" w14:textId="77777777" w:rsidR="001D1FA5" w:rsidRPr="001D1FA5" w:rsidRDefault="001D1FA5" w:rsidP="001D1FA5">
      <w:pPr>
        <w:pStyle w:val="Akapitzlist"/>
        <w:ind w:left="157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7" w:name="_Toc63232070"/>
      <w:bookmarkStart w:id="38" w:name="_Toc63232296"/>
      <w:bookmarkStart w:id="39" w:name="_Toc63234605"/>
      <w:r w:rsidRPr="00D85A89">
        <w:rPr>
          <w:rFonts w:cstheme="minorHAnsi"/>
          <w:b/>
          <w:sz w:val="28"/>
          <w:szCs w:val="28"/>
        </w:rPr>
        <w:lastRenderedPageBreak/>
        <w:t>WARUNKI UDZIAŁU W POSTĘPOWANIU</w:t>
      </w:r>
      <w:bookmarkEnd w:id="37"/>
      <w:bookmarkEnd w:id="38"/>
      <w:bookmarkEnd w:id="39"/>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0" w:name="_Toc63232071"/>
      <w:bookmarkStart w:id="41" w:name="_Toc63232297"/>
      <w:bookmarkStart w:id="42" w:name="_Toc63234606"/>
      <w:r w:rsidRPr="00D85A89">
        <w:rPr>
          <w:rFonts w:cstheme="minorHAnsi"/>
          <w:b/>
          <w:sz w:val="24"/>
          <w:szCs w:val="24"/>
        </w:rPr>
        <w:t>O udzielenie zamówienia mogą ubiegać się Wykonawcy, którzy spełniają określone przez Zamawiającego warunki udziału w postępowaniu, dotyczące:</w:t>
      </w:r>
      <w:bookmarkEnd w:id="40"/>
      <w:bookmarkEnd w:id="41"/>
      <w:bookmarkEnd w:id="42"/>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3" w:name="_Toc63232072"/>
      <w:bookmarkStart w:id="44" w:name="_Toc63232298"/>
      <w:bookmarkStart w:id="45"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3"/>
      <w:bookmarkEnd w:id="44"/>
      <w:bookmarkEnd w:id="45"/>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6" w:name="_Toc63232073"/>
      <w:bookmarkStart w:id="47" w:name="_Toc63232299"/>
      <w:bookmarkStart w:id="48" w:name="_Toc63234608"/>
      <w:r w:rsidRPr="00D85A89">
        <w:rPr>
          <w:rFonts w:cstheme="minorHAnsi"/>
          <w:bCs/>
          <w:sz w:val="24"/>
          <w:szCs w:val="24"/>
        </w:rPr>
        <w:t>Zamawiający nie określa.</w:t>
      </w:r>
      <w:bookmarkEnd w:id="46"/>
      <w:bookmarkEnd w:id="47"/>
      <w:bookmarkEnd w:id="48"/>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49" w:name="_Toc63232074"/>
      <w:bookmarkStart w:id="50" w:name="_Toc63232300"/>
      <w:bookmarkStart w:id="51"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49"/>
      <w:bookmarkEnd w:id="50"/>
      <w:bookmarkEnd w:id="51"/>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2" w:name="_Toc63232076"/>
      <w:bookmarkStart w:id="53" w:name="_Toc63232302"/>
      <w:bookmarkStart w:id="54"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2"/>
      <w:bookmarkEnd w:id="53"/>
      <w:bookmarkEnd w:id="54"/>
    </w:p>
    <w:p w14:paraId="513B1735" w14:textId="3D669F6A" w:rsidR="00BE14B8" w:rsidRPr="00BE14B8" w:rsidRDefault="00BE14B8" w:rsidP="00BE14B8">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0629F40A" w14:textId="00DF7E7F" w:rsidR="00D85A89" w:rsidRPr="000B6121" w:rsidRDefault="00D669DC" w:rsidP="00EB55EA">
      <w:pPr>
        <w:pStyle w:val="Akapitzlist"/>
        <w:numPr>
          <w:ilvl w:val="2"/>
          <w:numId w:val="1"/>
        </w:numPr>
        <w:jc w:val="both"/>
        <w:outlineLvl w:val="0"/>
        <w:rPr>
          <w:rFonts w:cstheme="minorHAnsi"/>
          <w:bCs/>
          <w:sz w:val="24"/>
          <w:szCs w:val="24"/>
        </w:rPr>
      </w:pPr>
      <w:bookmarkStart w:id="55" w:name="_Toc63232078"/>
      <w:bookmarkStart w:id="56" w:name="_Toc63232304"/>
      <w:bookmarkStart w:id="57" w:name="_Toc63234613"/>
      <w:r w:rsidRPr="00D669DC">
        <w:rPr>
          <w:rFonts w:cstheme="minorHAnsi"/>
          <w:b/>
          <w:sz w:val="24"/>
          <w:szCs w:val="24"/>
        </w:rPr>
        <w:t>Z</w:t>
      </w:r>
      <w:r w:rsidR="00D85A89" w:rsidRPr="00D669DC">
        <w:rPr>
          <w:rFonts w:cstheme="minorHAnsi"/>
          <w:b/>
          <w:sz w:val="24"/>
          <w:szCs w:val="24"/>
        </w:rPr>
        <w:t>dolności technicznej lub zawodowej;</w:t>
      </w:r>
      <w:bookmarkEnd w:id="55"/>
      <w:bookmarkEnd w:id="56"/>
      <w:bookmarkEnd w:id="57"/>
      <w:r w:rsidR="00DB48DF">
        <w:rPr>
          <w:rFonts w:cstheme="minorHAnsi"/>
          <w:b/>
          <w:sz w:val="24"/>
          <w:szCs w:val="24"/>
        </w:rPr>
        <w:t xml:space="preserve"> </w:t>
      </w:r>
    </w:p>
    <w:p w14:paraId="1BE2B37C" w14:textId="77777777" w:rsidR="00CF5A29" w:rsidRPr="00A05B4C" w:rsidRDefault="00CF5A29" w:rsidP="00CF5A29">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r>
        <w:rPr>
          <w:rFonts w:cstheme="minorHAnsi"/>
          <w:sz w:val="24"/>
          <w:szCs w:val="24"/>
        </w:rPr>
        <w:t xml:space="preserve"> </w:t>
      </w:r>
    </w:p>
    <w:p w14:paraId="630C53DE" w14:textId="06DB1882" w:rsidR="00CF5A29" w:rsidRDefault="00CF5A29" w:rsidP="00CF5A29">
      <w:pPr>
        <w:pStyle w:val="Akapitzlist"/>
        <w:numPr>
          <w:ilvl w:val="0"/>
          <w:numId w:val="12"/>
        </w:numPr>
        <w:ind w:left="851"/>
        <w:jc w:val="both"/>
        <w:outlineLvl w:val="0"/>
        <w:rPr>
          <w:rFonts w:cstheme="minorHAnsi"/>
          <w:bCs/>
          <w:sz w:val="24"/>
          <w:szCs w:val="24"/>
        </w:rPr>
      </w:pPr>
      <w:r>
        <w:rPr>
          <w:rFonts w:cstheme="minorHAnsi"/>
          <w:bCs/>
          <w:sz w:val="24"/>
          <w:szCs w:val="24"/>
        </w:rPr>
        <w:t xml:space="preserve">posiada </w:t>
      </w:r>
      <w:r w:rsidRPr="002C47A1">
        <w:rPr>
          <w:rFonts w:cstheme="minorHAnsi"/>
          <w:b/>
          <w:bCs/>
          <w:sz w:val="24"/>
          <w:szCs w:val="24"/>
        </w:rPr>
        <w:t>doświadczeni</w:t>
      </w:r>
      <w:r w:rsidRPr="004C73DB">
        <w:rPr>
          <w:rFonts w:cstheme="minorHAnsi"/>
          <w:b/>
          <w:bCs/>
          <w:sz w:val="24"/>
          <w:szCs w:val="24"/>
        </w:rPr>
        <w:t>e</w:t>
      </w:r>
      <w:r>
        <w:rPr>
          <w:rFonts w:cstheme="minorHAnsi"/>
          <w:bCs/>
          <w:sz w:val="24"/>
          <w:szCs w:val="24"/>
        </w:rPr>
        <w:t xml:space="preserve"> niezbędne do wykonania przedmiotu zamówienia, tj. wykonał </w:t>
      </w:r>
      <w:r w:rsidRPr="00060D42">
        <w:rPr>
          <w:rFonts w:cstheme="minorHAnsi"/>
          <w:bCs/>
          <w:sz w:val="24"/>
          <w:szCs w:val="24"/>
        </w:rPr>
        <w:t xml:space="preserve">w okresie ostatnich </w:t>
      </w:r>
      <w:r>
        <w:rPr>
          <w:rFonts w:cstheme="minorHAnsi"/>
          <w:b/>
          <w:bCs/>
          <w:sz w:val="24"/>
          <w:szCs w:val="24"/>
        </w:rPr>
        <w:t>3</w:t>
      </w:r>
      <w:r w:rsidRPr="00247EA3">
        <w:rPr>
          <w:rFonts w:cstheme="minorHAnsi"/>
          <w:b/>
          <w:bCs/>
          <w:sz w:val="24"/>
          <w:szCs w:val="24"/>
        </w:rPr>
        <w:t xml:space="preserve"> lat</w:t>
      </w:r>
      <w:r w:rsidRPr="00060D42">
        <w:rPr>
          <w:rFonts w:cstheme="minorHAnsi"/>
          <w:bCs/>
          <w:sz w:val="24"/>
          <w:szCs w:val="24"/>
        </w:rPr>
        <w:t xml:space="preserve"> przed upływem terminu składania ofert</w:t>
      </w:r>
      <w:r w:rsidR="00715556">
        <w:rPr>
          <w:rFonts w:cstheme="minorHAnsi"/>
          <w:bCs/>
          <w:sz w:val="24"/>
          <w:szCs w:val="24"/>
        </w:rPr>
        <w:t xml:space="preserve"> lub wykonuje w przypadku świadczeń powtarzających się lub ciągłych,</w:t>
      </w:r>
      <w:r w:rsidRPr="00060D42">
        <w:rPr>
          <w:rFonts w:cstheme="minorHAnsi"/>
          <w:bCs/>
          <w:sz w:val="24"/>
          <w:szCs w:val="24"/>
        </w:rPr>
        <w:t xml:space="preserve"> a jeżeli okres prowadzenia działalności jest krótszy - w tym okresie</w:t>
      </w:r>
      <w:r>
        <w:rPr>
          <w:rFonts w:cstheme="minorHAnsi"/>
          <w:bCs/>
          <w:sz w:val="24"/>
          <w:szCs w:val="24"/>
        </w:rPr>
        <w:t>:</w:t>
      </w:r>
    </w:p>
    <w:p w14:paraId="3593D05F" w14:textId="77777777" w:rsidR="00CF5A29" w:rsidRPr="00425EB2" w:rsidRDefault="00CF5A29" w:rsidP="00CF5A29">
      <w:pPr>
        <w:pStyle w:val="Akapitzlist"/>
        <w:ind w:left="851"/>
        <w:jc w:val="both"/>
        <w:outlineLvl w:val="0"/>
        <w:rPr>
          <w:rFonts w:cstheme="minorHAnsi"/>
          <w:bCs/>
          <w:sz w:val="24"/>
          <w:szCs w:val="24"/>
        </w:rPr>
      </w:pPr>
    </w:p>
    <w:p w14:paraId="02AD8EAD" w14:textId="58FC5440" w:rsidR="00CF5A29" w:rsidRPr="00C56E30" w:rsidRDefault="00CF5A29" w:rsidP="00CF5A29">
      <w:pPr>
        <w:pStyle w:val="Akapitzlist"/>
        <w:ind w:left="851"/>
        <w:jc w:val="both"/>
        <w:outlineLvl w:val="0"/>
        <w:rPr>
          <w:rFonts w:cstheme="minorHAnsi"/>
          <w:b/>
          <w:bCs/>
          <w:sz w:val="24"/>
          <w:szCs w:val="24"/>
          <w:u w:val="single"/>
        </w:rPr>
      </w:pPr>
      <w:r w:rsidRPr="00C56E30">
        <w:rPr>
          <w:rFonts w:cstheme="minorHAnsi"/>
          <w:b/>
          <w:bCs/>
          <w:sz w:val="24"/>
          <w:szCs w:val="24"/>
          <w:u w:val="single"/>
        </w:rPr>
        <w:t>Część nr</w:t>
      </w:r>
      <w:r w:rsidR="00F42D24" w:rsidRPr="00C56E30">
        <w:rPr>
          <w:rFonts w:cstheme="minorHAnsi"/>
          <w:b/>
          <w:bCs/>
          <w:sz w:val="24"/>
          <w:szCs w:val="24"/>
          <w:u w:val="single"/>
        </w:rPr>
        <w:t xml:space="preserve"> 1</w:t>
      </w:r>
      <w:r w:rsidRPr="00C56E30">
        <w:rPr>
          <w:rFonts w:cstheme="minorHAnsi"/>
          <w:b/>
          <w:bCs/>
          <w:sz w:val="24"/>
          <w:szCs w:val="24"/>
          <w:u w:val="single"/>
        </w:rPr>
        <w:t>:</w:t>
      </w:r>
    </w:p>
    <w:p w14:paraId="4F82E249" w14:textId="58E1AC17" w:rsidR="00CF5A29" w:rsidRPr="00C56E30" w:rsidRDefault="00CF5A29" w:rsidP="00F42D24">
      <w:pPr>
        <w:pStyle w:val="Akapitzlist"/>
        <w:ind w:left="851"/>
        <w:jc w:val="both"/>
        <w:outlineLvl w:val="0"/>
        <w:rPr>
          <w:rFonts w:cstheme="minorHAnsi"/>
          <w:bCs/>
          <w:sz w:val="24"/>
          <w:szCs w:val="24"/>
        </w:rPr>
      </w:pPr>
      <w:r w:rsidRPr="00C56E30">
        <w:rPr>
          <w:rFonts w:cstheme="minorHAnsi"/>
          <w:b/>
          <w:bCs/>
          <w:sz w:val="24"/>
          <w:szCs w:val="24"/>
        </w:rPr>
        <w:t>- co najmniej jedno zamówienie (zadanie)</w:t>
      </w:r>
      <w:r w:rsidRPr="00C56E30">
        <w:rPr>
          <w:rFonts w:cstheme="minorHAnsi"/>
          <w:bCs/>
          <w:sz w:val="24"/>
          <w:szCs w:val="24"/>
        </w:rPr>
        <w:t xml:space="preserve"> porównywalne z przedmiotem zamówienia, tj. polegające na opracowaniu dokumentacji projektowej dla budowy, rozbudowy, odbudowy lub przebudowy dróg/drogi, o wartości nie mniejszej niż </w:t>
      </w:r>
      <w:r w:rsidR="000778FC" w:rsidRPr="00C56E30">
        <w:rPr>
          <w:rFonts w:cstheme="minorHAnsi"/>
          <w:b/>
          <w:sz w:val="24"/>
          <w:szCs w:val="24"/>
        </w:rPr>
        <w:t>3</w:t>
      </w:r>
      <w:r w:rsidRPr="00C56E30">
        <w:rPr>
          <w:rFonts w:cstheme="minorHAnsi"/>
          <w:b/>
          <w:bCs/>
          <w:sz w:val="24"/>
          <w:szCs w:val="24"/>
        </w:rPr>
        <w:t>50 000,00 zł</w:t>
      </w:r>
      <w:r w:rsidRPr="00C56E30">
        <w:rPr>
          <w:rFonts w:cstheme="minorHAnsi"/>
          <w:bCs/>
          <w:sz w:val="24"/>
          <w:szCs w:val="24"/>
        </w:rPr>
        <w:t xml:space="preserve"> brutto.</w:t>
      </w:r>
    </w:p>
    <w:p w14:paraId="0977ED92" w14:textId="77777777" w:rsidR="000778FC" w:rsidRPr="00C56E30" w:rsidRDefault="000778FC" w:rsidP="00F42D24">
      <w:pPr>
        <w:pStyle w:val="Akapitzlist"/>
        <w:ind w:left="851"/>
        <w:jc w:val="both"/>
        <w:outlineLvl w:val="0"/>
        <w:rPr>
          <w:rFonts w:cstheme="minorHAnsi"/>
          <w:bCs/>
          <w:sz w:val="24"/>
          <w:szCs w:val="24"/>
        </w:rPr>
      </w:pPr>
    </w:p>
    <w:p w14:paraId="364B6835" w14:textId="63390678" w:rsidR="000778FC" w:rsidRPr="00C56E30" w:rsidRDefault="000778FC" w:rsidP="000778FC">
      <w:pPr>
        <w:pStyle w:val="Akapitzlist"/>
        <w:ind w:left="851"/>
        <w:jc w:val="both"/>
        <w:outlineLvl w:val="0"/>
        <w:rPr>
          <w:rFonts w:cstheme="minorHAnsi"/>
          <w:b/>
          <w:sz w:val="24"/>
          <w:szCs w:val="24"/>
          <w:u w:val="single"/>
        </w:rPr>
      </w:pPr>
      <w:r w:rsidRPr="00C56E30">
        <w:rPr>
          <w:rFonts w:cstheme="minorHAnsi"/>
          <w:b/>
          <w:sz w:val="24"/>
          <w:szCs w:val="24"/>
          <w:u w:val="single"/>
        </w:rPr>
        <w:t>Część nr 2:</w:t>
      </w:r>
    </w:p>
    <w:p w14:paraId="32CEE6A7" w14:textId="5746CB53" w:rsidR="000778FC" w:rsidRPr="00C56E30" w:rsidRDefault="000778FC" w:rsidP="000778FC">
      <w:pPr>
        <w:pStyle w:val="Akapitzlist"/>
        <w:ind w:left="851"/>
        <w:jc w:val="both"/>
        <w:outlineLvl w:val="0"/>
        <w:rPr>
          <w:rFonts w:cstheme="minorHAnsi"/>
          <w:bCs/>
          <w:sz w:val="24"/>
          <w:szCs w:val="24"/>
        </w:rPr>
      </w:pPr>
      <w:r w:rsidRPr="00C56E30">
        <w:rPr>
          <w:rFonts w:cstheme="minorHAnsi"/>
          <w:bCs/>
          <w:sz w:val="24"/>
          <w:szCs w:val="24"/>
        </w:rPr>
        <w:t xml:space="preserve">- </w:t>
      </w:r>
      <w:r w:rsidRPr="00C56E30">
        <w:rPr>
          <w:rFonts w:cstheme="minorHAnsi"/>
          <w:b/>
          <w:sz w:val="24"/>
          <w:szCs w:val="24"/>
        </w:rPr>
        <w:t>co najmniej jedno zamówienie (zadanie)</w:t>
      </w:r>
      <w:r w:rsidRPr="00C56E30">
        <w:rPr>
          <w:rFonts w:cstheme="minorHAnsi"/>
          <w:bCs/>
          <w:sz w:val="24"/>
          <w:szCs w:val="24"/>
        </w:rPr>
        <w:t xml:space="preserve"> porównywalne z przedmiotem zamówienia, tj. polegające na opracowaniu dokumentacji projektowej dla budowy, rozbudowy, odbudowy lub przebudowy dróg/drogi, o wartości nie mniejszej niż </w:t>
      </w:r>
      <w:r w:rsidRPr="00C56E30">
        <w:rPr>
          <w:rFonts w:cstheme="minorHAnsi"/>
          <w:b/>
          <w:sz w:val="24"/>
          <w:szCs w:val="24"/>
        </w:rPr>
        <w:t>100 000,00 zł</w:t>
      </w:r>
      <w:r w:rsidRPr="00C56E30">
        <w:rPr>
          <w:rFonts w:cstheme="minorHAnsi"/>
          <w:bCs/>
          <w:sz w:val="24"/>
          <w:szCs w:val="24"/>
        </w:rPr>
        <w:t xml:space="preserve"> brutto.</w:t>
      </w:r>
    </w:p>
    <w:p w14:paraId="6B2FF3DE" w14:textId="77777777" w:rsidR="00CF5A29" w:rsidRPr="009C74C4" w:rsidRDefault="00CF5A29" w:rsidP="00CF5A29">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29AB7453" w14:textId="77777777" w:rsidR="00CF5A29" w:rsidRPr="00EC6195" w:rsidRDefault="00CF5A29" w:rsidP="00CF5A29">
      <w:pPr>
        <w:pStyle w:val="Akapitzlist"/>
        <w:ind w:left="851"/>
        <w:jc w:val="both"/>
        <w:outlineLvl w:val="0"/>
        <w:rPr>
          <w:rFonts w:cstheme="minorHAnsi"/>
          <w:b/>
          <w:bCs/>
          <w:sz w:val="24"/>
          <w:szCs w:val="24"/>
        </w:rPr>
      </w:pPr>
      <w:r>
        <w:rPr>
          <w:rFonts w:cstheme="minorHAnsi"/>
          <w:b/>
          <w:bCs/>
          <w:sz w:val="24"/>
          <w:szCs w:val="24"/>
        </w:rPr>
        <w:t xml:space="preserve">Za wykonane uznane zostaną zadania zakończone, a w przypadku świadczeń powtarzających się lub ciągłych również wykonywanych, potwierdzonych </w:t>
      </w:r>
      <w:r>
        <w:rPr>
          <w:rFonts w:cstheme="minorHAnsi"/>
          <w:b/>
          <w:bCs/>
          <w:sz w:val="24"/>
          <w:szCs w:val="24"/>
        </w:rPr>
        <w:br/>
        <w:t xml:space="preserve">np. referencjami, poświadczeniem, protokołem zdawczo – odbiorczym lub innym równoważnym dokumentem </w:t>
      </w:r>
      <w:proofErr w:type="gramStart"/>
      <w:r>
        <w:rPr>
          <w:rFonts w:cstheme="minorHAnsi"/>
          <w:b/>
          <w:bCs/>
          <w:sz w:val="24"/>
          <w:szCs w:val="24"/>
        </w:rPr>
        <w:t>potwierdzającym,</w:t>
      </w:r>
      <w:proofErr w:type="gramEnd"/>
      <w:r>
        <w:rPr>
          <w:rFonts w:cstheme="minorHAnsi"/>
          <w:b/>
          <w:bCs/>
          <w:sz w:val="24"/>
          <w:szCs w:val="24"/>
        </w:rPr>
        <w:t xml:space="preserve"> czy te usługi zostały wykonane lub są wykonywane należycie, sporządzone przez podmiot, na rzecz którego usługi zostały wykonane. Jeżeli Wykonawca z przyczyn niezależnych od niego nie jest w stanie uzyskać tych dokumentów – oświadczenie wykonawcy.</w:t>
      </w:r>
    </w:p>
    <w:p w14:paraId="319A648D" w14:textId="77777777" w:rsidR="00CF5A29" w:rsidRDefault="00CF5A29" w:rsidP="00CF5A29">
      <w:pPr>
        <w:pStyle w:val="Akapitzlist"/>
        <w:ind w:left="851"/>
        <w:jc w:val="both"/>
        <w:outlineLvl w:val="0"/>
        <w:rPr>
          <w:rFonts w:cstheme="minorHAnsi"/>
          <w:bCs/>
          <w:sz w:val="24"/>
          <w:szCs w:val="24"/>
        </w:rPr>
      </w:pPr>
    </w:p>
    <w:p w14:paraId="0B104B3E" w14:textId="77777777" w:rsidR="00CF5A29" w:rsidRPr="00E02AA8" w:rsidRDefault="00CF5A29" w:rsidP="00CF5A29">
      <w:pPr>
        <w:pStyle w:val="Akapitzlist"/>
        <w:ind w:left="851"/>
        <w:jc w:val="both"/>
        <w:outlineLvl w:val="0"/>
        <w:rPr>
          <w:rFonts w:cstheme="minorHAnsi"/>
          <w:bCs/>
          <w:sz w:val="24"/>
          <w:szCs w:val="24"/>
        </w:rPr>
      </w:pPr>
      <w:r>
        <w:rPr>
          <w:rFonts w:cstheme="minorHAnsi"/>
          <w:bCs/>
          <w:sz w:val="24"/>
          <w:szCs w:val="24"/>
        </w:rPr>
        <w:t>W przypadku</w:t>
      </w:r>
      <w:r w:rsidRPr="00E02AA8">
        <w:rPr>
          <w:rFonts w:cstheme="minorHAnsi"/>
          <w:bCs/>
          <w:sz w:val="24"/>
          <w:szCs w:val="24"/>
        </w:rPr>
        <w:t xml:space="preserve">, gdy ww. usługa realizowana była łącznie z innymi usługami Wykonawca musi bezwzględnie określić wartość brutto tylko tej usługi, która potwierdza spełnienie warunków udziału w niniejszym postępowaniu. </w:t>
      </w:r>
    </w:p>
    <w:p w14:paraId="0B235115" w14:textId="77777777" w:rsidR="00CF5A29" w:rsidRPr="00E02AA8" w:rsidRDefault="00CF5A29" w:rsidP="00CF5A29">
      <w:pPr>
        <w:pStyle w:val="Akapitzlist"/>
        <w:ind w:left="851"/>
        <w:jc w:val="both"/>
        <w:outlineLvl w:val="0"/>
        <w:rPr>
          <w:rFonts w:cstheme="minorHAnsi"/>
          <w:bCs/>
          <w:sz w:val="24"/>
          <w:szCs w:val="24"/>
        </w:rPr>
      </w:pPr>
      <w:r w:rsidRPr="00E02AA8">
        <w:rPr>
          <w:rFonts w:cstheme="minorHAnsi"/>
          <w:bCs/>
          <w:sz w:val="24"/>
          <w:szCs w:val="24"/>
        </w:rPr>
        <w:lastRenderedPageBreak/>
        <w:t xml:space="preserve">Wykonawca w wykazie usług </w:t>
      </w:r>
      <w:r>
        <w:rPr>
          <w:rFonts w:cstheme="minorHAnsi"/>
          <w:bCs/>
          <w:sz w:val="24"/>
          <w:szCs w:val="24"/>
        </w:rPr>
        <w:t xml:space="preserve">(według proponowanego załącznika nr 4) </w:t>
      </w:r>
      <w:r w:rsidRPr="00E02AA8">
        <w:rPr>
          <w:rFonts w:cstheme="minorHAnsi"/>
          <w:bCs/>
          <w:sz w:val="24"/>
          <w:szCs w:val="24"/>
        </w:rPr>
        <w:t xml:space="preserve">zobowiązany jest podać tylko te usługi, które potwierdzają spełnienie warunków udziału </w:t>
      </w:r>
      <w:r>
        <w:rPr>
          <w:rFonts w:cstheme="minorHAnsi"/>
          <w:bCs/>
          <w:sz w:val="24"/>
          <w:szCs w:val="24"/>
        </w:rPr>
        <w:br/>
      </w:r>
      <w:r w:rsidRPr="00E02AA8">
        <w:rPr>
          <w:rFonts w:cstheme="minorHAnsi"/>
          <w:bCs/>
          <w:sz w:val="24"/>
          <w:szCs w:val="24"/>
        </w:rPr>
        <w:t>w postępowaniu.</w:t>
      </w:r>
    </w:p>
    <w:p w14:paraId="64EA5803" w14:textId="77777777" w:rsidR="00CF5A29" w:rsidRPr="00301EDC" w:rsidRDefault="00CF5A29" w:rsidP="00CF5A29">
      <w:pPr>
        <w:pStyle w:val="Akapitzlist"/>
        <w:ind w:left="851"/>
        <w:jc w:val="both"/>
        <w:outlineLvl w:val="0"/>
        <w:rPr>
          <w:rFonts w:cstheme="minorHAnsi"/>
          <w:bCs/>
          <w:sz w:val="24"/>
          <w:szCs w:val="24"/>
        </w:rPr>
      </w:pPr>
      <w:r w:rsidRPr="00301EDC">
        <w:rPr>
          <w:rFonts w:cstheme="minorHAnsi"/>
          <w:bCs/>
          <w:sz w:val="24"/>
          <w:szCs w:val="24"/>
        </w:rPr>
        <w:t xml:space="preserve">Zamawiający dopuszcza uzyskanie ww. doświadczenia podczas realizacji kontraktów  </w:t>
      </w:r>
    </w:p>
    <w:p w14:paraId="0D3F4C93" w14:textId="77777777" w:rsidR="00CF5A29" w:rsidRPr="00B030DA" w:rsidRDefault="00CF5A29" w:rsidP="00CF5A29">
      <w:pPr>
        <w:pStyle w:val="Akapitzlist"/>
        <w:ind w:left="851"/>
        <w:jc w:val="both"/>
        <w:outlineLvl w:val="0"/>
        <w:rPr>
          <w:rFonts w:cstheme="minorHAnsi"/>
          <w:bCs/>
          <w:sz w:val="24"/>
          <w:szCs w:val="24"/>
        </w:rPr>
      </w:pPr>
      <w:r w:rsidRPr="00301EDC">
        <w:rPr>
          <w:rFonts w:cstheme="minorHAnsi"/>
          <w:bCs/>
          <w:sz w:val="24"/>
          <w:szCs w:val="24"/>
        </w:rPr>
        <w:t xml:space="preserve">w systemie „zaprojektuj i wybuduj”. </w:t>
      </w:r>
      <w:r>
        <w:rPr>
          <w:rFonts w:cstheme="minorHAnsi"/>
          <w:bCs/>
          <w:sz w:val="24"/>
          <w:szCs w:val="24"/>
        </w:rPr>
        <w:t>W</w:t>
      </w:r>
      <w:r w:rsidRPr="00E02AA8">
        <w:rPr>
          <w:rFonts w:cstheme="minorHAnsi"/>
          <w:bCs/>
          <w:sz w:val="24"/>
          <w:szCs w:val="24"/>
        </w:rPr>
        <w:t>ymaga</w:t>
      </w:r>
      <w:r>
        <w:rPr>
          <w:rFonts w:cstheme="minorHAnsi"/>
          <w:bCs/>
          <w:sz w:val="24"/>
          <w:szCs w:val="24"/>
        </w:rPr>
        <w:t xml:space="preserve"> się</w:t>
      </w:r>
      <w:r w:rsidRPr="00E02AA8">
        <w:rPr>
          <w:rFonts w:cstheme="minorHAnsi"/>
          <w:bCs/>
          <w:sz w:val="24"/>
          <w:szCs w:val="24"/>
        </w:rPr>
        <w:t xml:space="preserve">, aby Wykonawca wskazał konkretne usługi na potwierdzenie spełnienia powyższego warunku, a nie zawierał zapisy typu „zgodne z SWZ” lub wpisywał wymagania podane przez Zamawiającego na zasadzie „kopiuj-wklej”.  </w:t>
      </w:r>
    </w:p>
    <w:p w14:paraId="4ED578EE" w14:textId="60F8BEB6" w:rsidR="00CF5A29" w:rsidRDefault="00CF5A29" w:rsidP="00F42D24">
      <w:pPr>
        <w:pStyle w:val="Akapitzlist"/>
        <w:ind w:left="851"/>
        <w:jc w:val="both"/>
        <w:outlineLvl w:val="0"/>
        <w:rPr>
          <w:rFonts w:cstheme="minorHAnsi"/>
          <w:b/>
          <w:bCs/>
          <w:sz w:val="24"/>
          <w:szCs w:val="24"/>
        </w:rPr>
      </w:pPr>
      <w:r>
        <w:rPr>
          <w:rFonts w:cstheme="minorHAnsi"/>
          <w:b/>
          <w:bCs/>
          <w:sz w:val="24"/>
          <w:szCs w:val="24"/>
        </w:rPr>
        <w:t>W przypadku składania oferty na więcej niż jedną część zamówienia Zamawiający dopuszcza, aby Wykonawca w celu spełnienia warunków udziału w postępowaniu posłużył się tym samym doświadczeniem dla więcej niż jednej części pod warunkiem, że doświadczenie to spełnia warunki odrębnie jednocześnie dla każdej z części, na którą składa ofertę.</w:t>
      </w:r>
    </w:p>
    <w:p w14:paraId="7B2AC90C" w14:textId="77777777" w:rsidR="00F42D24" w:rsidRPr="00F42D24" w:rsidRDefault="00F42D24" w:rsidP="00F42D24">
      <w:pPr>
        <w:pStyle w:val="Akapitzlist"/>
        <w:ind w:left="851"/>
        <w:jc w:val="both"/>
        <w:outlineLvl w:val="0"/>
        <w:rPr>
          <w:rFonts w:cstheme="minorHAnsi"/>
          <w:b/>
          <w:bCs/>
          <w:sz w:val="24"/>
          <w:szCs w:val="24"/>
        </w:rPr>
      </w:pPr>
    </w:p>
    <w:p w14:paraId="6E8D26CA" w14:textId="0A492584" w:rsidR="00CF5A29" w:rsidRPr="00C56E30" w:rsidRDefault="00CF5A29" w:rsidP="00CF5A29">
      <w:pPr>
        <w:pStyle w:val="Akapitzlist"/>
        <w:numPr>
          <w:ilvl w:val="0"/>
          <w:numId w:val="12"/>
        </w:numPr>
        <w:ind w:left="851"/>
        <w:jc w:val="both"/>
        <w:outlineLvl w:val="0"/>
        <w:rPr>
          <w:rFonts w:cstheme="minorHAnsi"/>
          <w:b/>
          <w:bCs/>
          <w:sz w:val="24"/>
          <w:szCs w:val="24"/>
        </w:rPr>
      </w:pPr>
      <w:r w:rsidRPr="00C56E30">
        <w:rPr>
          <w:rFonts w:cstheme="minorHAnsi"/>
          <w:b/>
          <w:bCs/>
          <w:sz w:val="24"/>
          <w:szCs w:val="24"/>
        </w:rPr>
        <w:t xml:space="preserve">Część nr 1, Część nr 2 </w:t>
      </w:r>
    </w:p>
    <w:p w14:paraId="3815F58A" w14:textId="77777777" w:rsidR="00CF5A29" w:rsidRPr="008C6B0C" w:rsidRDefault="00CF5A29" w:rsidP="00CF5A29">
      <w:pPr>
        <w:pStyle w:val="Akapitzlist"/>
        <w:ind w:left="851"/>
        <w:jc w:val="both"/>
        <w:outlineLvl w:val="0"/>
        <w:rPr>
          <w:rFonts w:cstheme="minorHAnsi"/>
          <w:bCs/>
          <w:sz w:val="24"/>
          <w:szCs w:val="24"/>
          <w:u w:val="single"/>
        </w:rPr>
      </w:pPr>
      <w:r w:rsidRPr="00C56E30">
        <w:rPr>
          <w:rFonts w:cstheme="minorHAnsi"/>
          <w:bCs/>
          <w:sz w:val="24"/>
          <w:szCs w:val="24"/>
        </w:rPr>
        <w:t xml:space="preserve">- na czas realizacji zamówienia będzie dysponował osobami zdolnymi do wykonania zamówienia, tj. </w:t>
      </w:r>
      <w:r w:rsidRPr="00C56E30">
        <w:rPr>
          <w:rFonts w:cstheme="minorHAnsi"/>
          <w:b/>
          <w:bCs/>
          <w:sz w:val="24"/>
          <w:szCs w:val="24"/>
        </w:rPr>
        <w:t>co najmniej jedną osobą</w:t>
      </w:r>
      <w:r w:rsidRPr="00C56E30">
        <w:rPr>
          <w:rFonts w:cstheme="minorHAnsi"/>
          <w:bCs/>
          <w:sz w:val="24"/>
          <w:szCs w:val="24"/>
        </w:rPr>
        <w:t xml:space="preserve">, posiadającą uprawnienia budowlane do projektowania bez ograniczeń w specjalności drogowej lub równoważne, które zostały wydane na podstawie wcześniej obowiązujących przepisów, którą skieruje do realizacji zamówienia na stanowisko </w:t>
      </w:r>
      <w:r w:rsidRPr="00C56E30">
        <w:rPr>
          <w:rFonts w:cstheme="minorHAnsi"/>
          <w:b/>
          <w:bCs/>
          <w:sz w:val="24"/>
          <w:szCs w:val="24"/>
        </w:rPr>
        <w:t>Projektanta branży drogowej</w:t>
      </w:r>
      <w:r w:rsidRPr="00C56E30">
        <w:rPr>
          <w:rFonts w:cstheme="minorHAnsi"/>
          <w:bCs/>
          <w:sz w:val="24"/>
          <w:szCs w:val="24"/>
        </w:rPr>
        <w:t xml:space="preserve">, z minimalnym doświadczeniem – </w:t>
      </w:r>
      <w:r w:rsidRPr="00C56E30">
        <w:rPr>
          <w:rFonts w:cstheme="minorHAnsi"/>
          <w:b/>
          <w:bCs/>
          <w:sz w:val="24"/>
          <w:szCs w:val="24"/>
        </w:rPr>
        <w:t xml:space="preserve">3 lat </w:t>
      </w:r>
      <w:r w:rsidRPr="008C6B0C">
        <w:rPr>
          <w:rFonts w:cstheme="minorHAnsi"/>
          <w:bCs/>
          <w:sz w:val="24"/>
          <w:szCs w:val="24"/>
          <w:u w:val="single"/>
        </w:rPr>
        <w:t>(ilość lat liczona od daty wystawienia wymaganych uprawnień budowlanych).</w:t>
      </w:r>
    </w:p>
    <w:p w14:paraId="3D79872D" w14:textId="77777777" w:rsidR="00CF5A29" w:rsidRPr="009C74C4" w:rsidRDefault="00CF5A29" w:rsidP="00CF5A29">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7A438D3B" w14:textId="7A6BF0BD" w:rsidR="00CF5A29" w:rsidRPr="006F5A76" w:rsidRDefault="00CF5A29" w:rsidP="00CF5A29">
      <w:pPr>
        <w:pStyle w:val="Akapitzlist"/>
        <w:ind w:left="851"/>
        <w:jc w:val="both"/>
        <w:outlineLvl w:val="0"/>
        <w:rPr>
          <w:rFonts w:cstheme="minorHAnsi"/>
          <w:bCs/>
          <w:sz w:val="24"/>
          <w:szCs w:val="24"/>
        </w:rPr>
      </w:pPr>
      <w:r>
        <w:rPr>
          <w:rFonts w:cstheme="minorHAnsi"/>
          <w:bCs/>
          <w:sz w:val="24"/>
          <w:szCs w:val="24"/>
        </w:rPr>
        <w:t>Przez</w:t>
      </w:r>
      <w:r w:rsidRPr="006F5A76">
        <w:rPr>
          <w:rFonts w:cstheme="minorHAnsi"/>
          <w:bCs/>
          <w:sz w:val="24"/>
          <w:szCs w:val="24"/>
        </w:rPr>
        <w:t xml:space="preserve"> uprawnienia budowlane </w:t>
      </w:r>
      <w:r>
        <w:rPr>
          <w:rFonts w:cstheme="minorHAnsi"/>
          <w:bCs/>
          <w:sz w:val="24"/>
          <w:szCs w:val="24"/>
        </w:rPr>
        <w:t xml:space="preserve">rozumie się uprawnienia do sprawowania samodzielnych funkcji technicznych w budownictwie, </w:t>
      </w:r>
      <w:r w:rsidRPr="006F5A76">
        <w:rPr>
          <w:rFonts w:cstheme="minorHAnsi"/>
          <w:bCs/>
          <w:sz w:val="24"/>
          <w:szCs w:val="24"/>
        </w:rPr>
        <w:t>zgodnie z ustawą z dnia 07 lipca 1994 r. Prawo b</w:t>
      </w:r>
      <w:r>
        <w:rPr>
          <w:rFonts w:cstheme="minorHAnsi"/>
          <w:bCs/>
          <w:sz w:val="24"/>
          <w:szCs w:val="24"/>
        </w:rPr>
        <w:t>udowlane (j.t. Dz. U. z 202</w:t>
      </w:r>
      <w:r w:rsidR="00F42D24">
        <w:rPr>
          <w:rFonts w:cstheme="minorHAnsi"/>
          <w:bCs/>
          <w:sz w:val="24"/>
          <w:szCs w:val="24"/>
        </w:rPr>
        <w:t>3</w:t>
      </w:r>
      <w:r>
        <w:rPr>
          <w:rFonts w:cstheme="minorHAnsi"/>
          <w:bCs/>
          <w:sz w:val="24"/>
          <w:szCs w:val="24"/>
        </w:rPr>
        <w:t xml:space="preserve"> r.</w:t>
      </w:r>
      <w:r w:rsidRPr="006F5A76">
        <w:rPr>
          <w:rFonts w:cstheme="minorHAnsi"/>
          <w:bCs/>
          <w:sz w:val="24"/>
          <w:szCs w:val="24"/>
        </w:rPr>
        <w:t xml:space="preserve"> poz. </w:t>
      </w:r>
      <w:r w:rsidR="00F42D24">
        <w:rPr>
          <w:rFonts w:cstheme="minorHAnsi"/>
          <w:bCs/>
          <w:sz w:val="24"/>
          <w:szCs w:val="24"/>
        </w:rPr>
        <w:t>682</w:t>
      </w:r>
      <w:r>
        <w:rPr>
          <w:rFonts w:cstheme="minorHAnsi"/>
          <w:bCs/>
          <w:sz w:val="24"/>
          <w:szCs w:val="24"/>
        </w:rPr>
        <w:t xml:space="preserve"> z </w:t>
      </w:r>
      <w:proofErr w:type="spellStart"/>
      <w:r>
        <w:rPr>
          <w:rFonts w:cstheme="minorHAnsi"/>
          <w:bCs/>
          <w:sz w:val="24"/>
          <w:szCs w:val="24"/>
        </w:rPr>
        <w:t>późn</w:t>
      </w:r>
      <w:proofErr w:type="spellEnd"/>
      <w:r>
        <w:rPr>
          <w:rFonts w:cstheme="minorHAnsi"/>
          <w:bCs/>
          <w:sz w:val="24"/>
          <w:szCs w:val="24"/>
        </w:rPr>
        <w:t>. zm.) oraz r</w:t>
      </w:r>
      <w:r w:rsidRPr="006F5A76">
        <w:rPr>
          <w:rFonts w:cstheme="minorHAnsi"/>
          <w:bCs/>
          <w:sz w:val="24"/>
          <w:szCs w:val="24"/>
        </w:rPr>
        <w:t xml:space="preserve">ozporządzeniem Ministra Inwestycji i Rozwoju z dnia 29 kwietnia 2019 r. w sprawie przygotowania zawodowego do wykonywania samodzielnych funkcji technicznych </w:t>
      </w:r>
      <w:r w:rsidR="00C56E30">
        <w:rPr>
          <w:rFonts w:cstheme="minorHAnsi"/>
          <w:bCs/>
          <w:sz w:val="24"/>
          <w:szCs w:val="24"/>
        </w:rPr>
        <w:br/>
      </w:r>
      <w:r w:rsidRPr="006F5A76">
        <w:rPr>
          <w:rFonts w:cstheme="minorHAnsi"/>
          <w:bCs/>
          <w:sz w:val="24"/>
          <w:szCs w:val="24"/>
        </w:rPr>
        <w:t xml:space="preserve">w budownictwie (Dz. U. z 2019 r., poz. 831) lub odpowiadające im ważne uprawnienia budowlane, które zostały wydane na podstawie wcześniej obowiązujących przepisów. </w:t>
      </w:r>
    </w:p>
    <w:p w14:paraId="0C8E0001" w14:textId="19FF8470" w:rsidR="00CF5A29" w:rsidRPr="00CE2255" w:rsidRDefault="00CF5A29" w:rsidP="00CF5A29">
      <w:pPr>
        <w:pStyle w:val="Akapitzlist"/>
        <w:ind w:left="851"/>
        <w:jc w:val="both"/>
        <w:outlineLvl w:val="0"/>
        <w:rPr>
          <w:rFonts w:cstheme="minorHAnsi"/>
          <w:bCs/>
          <w:sz w:val="24"/>
          <w:szCs w:val="24"/>
        </w:rPr>
      </w:pPr>
      <w:r w:rsidRPr="006F5A76">
        <w:rPr>
          <w:rFonts w:cstheme="minorHAnsi"/>
          <w:bCs/>
          <w:sz w:val="24"/>
          <w:szCs w:val="24"/>
        </w:rPr>
        <w:t xml:space="preserve">Zgodnie z art. 12a ustawy Prawo budowlane samodzielne funkcje techniczne </w:t>
      </w:r>
      <w:r w:rsidR="00C56E30">
        <w:rPr>
          <w:rFonts w:cstheme="minorHAnsi"/>
          <w:bCs/>
          <w:sz w:val="24"/>
          <w:szCs w:val="24"/>
        </w:rPr>
        <w:br/>
      </w:r>
      <w:r w:rsidRPr="006F5A76">
        <w:rPr>
          <w:rFonts w:cstheme="minorHAnsi"/>
          <w:bCs/>
          <w:sz w:val="24"/>
          <w:szCs w:val="24"/>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w:t>
      </w:r>
      <w:r>
        <w:rPr>
          <w:rFonts w:cstheme="minorHAnsi"/>
          <w:bCs/>
          <w:sz w:val="24"/>
          <w:szCs w:val="24"/>
        </w:rPr>
        <w:t>Europejskiej (j.t. Dz. U. z 202</w:t>
      </w:r>
      <w:r w:rsidR="00F42D24">
        <w:rPr>
          <w:rFonts w:cstheme="minorHAnsi"/>
          <w:bCs/>
          <w:sz w:val="24"/>
          <w:szCs w:val="24"/>
        </w:rPr>
        <w:t>3</w:t>
      </w:r>
      <w:r w:rsidRPr="006F5A76">
        <w:rPr>
          <w:rFonts w:cstheme="minorHAnsi"/>
          <w:bCs/>
          <w:sz w:val="24"/>
          <w:szCs w:val="24"/>
        </w:rPr>
        <w:t xml:space="preserve">, poz. </w:t>
      </w:r>
      <w:r w:rsidR="00F42D24">
        <w:rPr>
          <w:rFonts w:cstheme="minorHAnsi"/>
          <w:bCs/>
          <w:sz w:val="24"/>
          <w:szCs w:val="24"/>
        </w:rPr>
        <w:t>334</w:t>
      </w:r>
      <w:r w:rsidRPr="006F5A76">
        <w:rPr>
          <w:rFonts w:cstheme="minorHAnsi"/>
          <w:bCs/>
          <w:sz w:val="24"/>
          <w:szCs w:val="24"/>
        </w:rPr>
        <w:t>).</w:t>
      </w:r>
    </w:p>
    <w:p w14:paraId="0B380000" w14:textId="5ECCAA54" w:rsidR="00CF5A29" w:rsidRPr="008C6B0C" w:rsidRDefault="00CF5A29" w:rsidP="008C6B0C">
      <w:pPr>
        <w:spacing w:after="120" w:line="240" w:lineRule="auto"/>
        <w:ind w:left="851"/>
        <w:jc w:val="both"/>
        <w:rPr>
          <w:rFonts w:eastAsia="Calibri" w:cstheme="minorHAnsi"/>
          <w:b/>
          <w:sz w:val="24"/>
          <w:szCs w:val="20"/>
        </w:rPr>
      </w:pPr>
      <w:r>
        <w:rPr>
          <w:rFonts w:eastAsia="Calibri" w:cstheme="minorHAnsi"/>
          <w:b/>
          <w:sz w:val="24"/>
          <w:szCs w:val="20"/>
        </w:rPr>
        <w:t xml:space="preserve">W przypadku składania oferty na więcej niż jedną część zamówienia Zamawiający dopuszcza, aby Wykonawca w celu spełnienia warunków udziału w postępowaniu posłużył się tą samą kadrą techniczną dla więcej niż jednej części, pod warunkiem, że ww. kadra techniczna spełnia warunki odrębnie dla każdej z części, na którą Wykonawca składa ofertę oraz będzie w stanie zrealizować te części jednocześnie.  </w:t>
      </w:r>
    </w:p>
    <w:p w14:paraId="7E64C3A8" w14:textId="77777777" w:rsidR="00CF5A29" w:rsidRPr="009C74C4" w:rsidRDefault="00CF5A29" w:rsidP="00CF5A29">
      <w:pPr>
        <w:spacing w:after="120" w:line="240" w:lineRule="auto"/>
        <w:ind w:firstLine="708"/>
        <w:jc w:val="both"/>
        <w:rPr>
          <w:rFonts w:eastAsia="Calibri" w:cstheme="minorHAnsi"/>
          <w:sz w:val="24"/>
          <w:szCs w:val="20"/>
        </w:rPr>
      </w:pPr>
      <w:r w:rsidRPr="009C74C4">
        <w:rPr>
          <w:rFonts w:eastAsia="Calibri" w:cstheme="minorHAnsi"/>
          <w:sz w:val="24"/>
          <w:szCs w:val="20"/>
          <w:u w:val="single"/>
        </w:rPr>
        <w:lastRenderedPageBreak/>
        <w:t>UWAGA</w:t>
      </w:r>
      <w:r w:rsidRPr="009C74C4">
        <w:rPr>
          <w:rFonts w:eastAsia="Calibri" w:cstheme="minorHAnsi"/>
          <w:sz w:val="24"/>
          <w:szCs w:val="20"/>
        </w:rPr>
        <w:t>:</w:t>
      </w:r>
    </w:p>
    <w:p w14:paraId="7AB3050E" w14:textId="77777777" w:rsidR="00CF5A29" w:rsidRDefault="00CF5A29" w:rsidP="00CF5A29">
      <w:pPr>
        <w:pStyle w:val="Akapitzlist"/>
        <w:numPr>
          <w:ilvl w:val="0"/>
          <w:numId w:val="38"/>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Pr>
          <w:rFonts w:eastAsia="Calibri" w:cstheme="minorHAnsi"/>
          <w:sz w:val="24"/>
          <w:szCs w:val="20"/>
        </w:rPr>
        <w:t xml:space="preserve"> Jeżeli w tym dniu kurs danej waluty nie był ogłaszany w NBP, obowiązuje kurs ogłoszony bezpośrednio przed dniem publikacji ogłoszenia o zamówieniu.</w:t>
      </w:r>
    </w:p>
    <w:p w14:paraId="40D5E232" w14:textId="77777777" w:rsidR="00CF5A29" w:rsidRDefault="00CF5A29" w:rsidP="00CF5A29">
      <w:pPr>
        <w:pStyle w:val="Akapitzlist"/>
        <w:spacing w:after="120" w:line="240" w:lineRule="auto"/>
        <w:ind w:left="851"/>
        <w:jc w:val="both"/>
        <w:rPr>
          <w:rFonts w:eastAsia="Calibri" w:cstheme="minorHAnsi"/>
          <w:sz w:val="24"/>
          <w:szCs w:val="20"/>
        </w:rPr>
      </w:pPr>
      <w:r>
        <w:rPr>
          <w:rFonts w:eastAsia="Calibri" w:cstheme="minorHAnsi"/>
          <w:sz w:val="24"/>
          <w:szCs w:val="20"/>
        </w:rPr>
        <w:t>Tabele kursów walut dostępne są pod następującym adresem internetowym:</w:t>
      </w:r>
    </w:p>
    <w:p w14:paraId="68537898" w14:textId="77777777" w:rsidR="00CF5A29" w:rsidRPr="00AB5623" w:rsidRDefault="00000000" w:rsidP="00CF5A29">
      <w:pPr>
        <w:pStyle w:val="Akapitzlist"/>
        <w:spacing w:after="120" w:line="240" w:lineRule="auto"/>
        <w:ind w:left="851"/>
        <w:jc w:val="both"/>
        <w:rPr>
          <w:rFonts w:eastAsia="Calibri" w:cstheme="minorHAnsi"/>
          <w:sz w:val="24"/>
          <w:szCs w:val="20"/>
        </w:rPr>
      </w:pPr>
      <w:hyperlink r:id="rId9" w:history="1">
        <w:r w:rsidR="00CF5A29" w:rsidRPr="00AB5623">
          <w:rPr>
            <w:rStyle w:val="Hipercze"/>
            <w:rFonts w:eastAsia="Calibri" w:cstheme="minorHAnsi"/>
            <w:sz w:val="24"/>
            <w:szCs w:val="20"/>
          </w:rPr>
          <w:t>http://www.nbp.pl/Home.aspx?f=/Kursy/kursy.htm</w:t>
        </w:r>
      </w:hyperlink>
    </w:p>
    <w:p w14:paraId="654656A7" w14:textId="77777777" w:rsidR="00CF5A29" w:rsidRPr="00CE2255" w:rsidRDefault="00CF5A29" w:rsidP="00CF5A29">
      <w:pPr>
        <w:pStyle w:val="Akapitzlist"/>
        <w:numPr>
          <w:ilvl w:val="0"/>
          <w:numId w:val="38"/>
        </w:numPr>
        <w:spacing w:after="120" w:line="240" w:lineRule="auto"/>
        <w:ind w:left="851" w:hanging="425"/>
        <w:jc w:val="both"/>
        <w:rPr>
          <w:rFonts w:eastAsia="Calibri" w:cstheme="minorHAnsi"/>
          <w:sz w:val="24"/>
          <w:szCs w:val="20"/>
        </w:rPr>
      </w:pPr>
      <w:r>
        <w:rPr>
          <w:rFonts w:eastAsia="Calibri" w:cstheme="minorHAnsi"/>
          <w:sz w:val="24"/>
          <w:szCs w:val="20"/>
        </w:rPr>
        <w:t xml:space="preserve">Warunek </w:t>
      </w:r>
      <w:r w:rsidRPr="00CE2255">
        <w:rPr>
          <w:rFonts w:eastAsia="Calibri" w:cstheme="minorHAnsi"/>
          <w:bCs/>
          <w:sz w:val="24"/>
          <w:szCs w:val="20"/>
        </w:rPr>
        <w:t>udziału w postępowaniu dotyczący zdolności technicznej lub zawodowej dotyczący wykonanych usług musi być spełniony:</w:t>
      </w:r>
    </w:p>
    <w:p w14:paraId="56773309" w14:textId="77777777" w:rsidR="00CF5A29" w:rsidRDefault="00CF5A29" w:rsidP="00CF5A29">
      <w:pPr>
        <w:pStyle w:val="Akapitzlist"/>
        <w:numPr>
          <w:ilvl w:val="0"/>
          <w:numId w:val="39"/>
        </w:numPr>
        <w:spacing w:after="120" w:line="240" w:lineRule="auto"/>
        <w:ind w:firstLine="633"/>
        <w:jc w:val="both"/>
        <w:rPr>
          <w:rFonts w:eastAsia="Calibri" w:cstheme="minorHAnsi"/>
          <w:sz w:val="24"/>
          <w:szCs w:val="20"/>
        </w:rPr>
      </w:pPr>
      <w:r>
        <w:rPr>
          <w:rFonts w:eastAsia="Calibri" w:cstheme="minorHAnsi"/>
          <w:sz w:val="24"/>
          <w:szCs w:val="20"/>
        </w:rPr>
        <w:t>przez Wykonawcę samodzielnie; lub</w:t>
      </w:r>
    </w:p>
    <w:p w14:paraId="35EDCF77" w14:textId="77777777" w:rsidR="00CF5A29" w:rsidRDefault="00CF5A29" w:rsidP="00CF5A29">
      <w:pPr>
        <w:pStyle w:val="Akapitzlist"/>
        <w:numPr>
          <w:ilvl w:val="0"/>
          <w:numId w:val="39"/>
        </w:numPr>
        <w:spacing w:after="120" w:line="240" w:lineRule="auto"/>
        <w:ind w:left="1418" w:hanging="425"/>
        <w:jc w:val="both"/>
        <w:rPr>
          <w:rFonts w:eastAsia="Calibri" w:cstheme="minorHAnsi"/>
          <w:sz w:val="24"/>
          <w:szCs w:val="20"/>
        </w:rPr>
      </w:pPr>
      <w:r>
        <w:rPr>
          <w:rFonts w:eastAsia="Calibri" w:cstheme="minorHAnsi"/>
          <w:sz w:val="24"/>
          <w:szCs w:val="20"/>
        </w:rPr>
        <w:t xml:space="preserve">przez </w:t>
      </w:r>
      <w:r w:rsidRPr="00CE2255">
        <w:rPr>
          <w:rFonts w:eastAsia="Calibri" w:cstheme="minorHAnsi"/>
          <w:sz w:val="24"/>
          <w:szCs w:val="20"/>
        </w:rPr>
        <w:t xml:space="preserve">minimum jeden podmiot udostępniający wiedzę i doświadczenie  </w:t>
      </w:r>
      <w:r>
        <w:rPr>
          <w:rFonts w:eastAsia="Calibri" w:cstheme="minorHAnsi"/>
          <w:sz w:val="24"/>
          <w:szCs w:val="20"/>
        </w:rPr>
        <w:t xml:space="preserve">  </w:t>
      </w:r>
      <w:proofErr w:type="gramStart"/>
      <w:r>
        <w:rPr>
          <w:rFonts w:eastAsia="Calibri" w:cstheme="minorHAnsi"/>
          <w:sz w:val="24"/>
          <w:szCs w:val="20"/>
        </w:rPr>
        <w:t xml:space="preserve">   </w:t>
      </w:r>
      <w:r w:rsidRPr="00CE2255">
        <w:rPr>
          <w:rFonts w:eastAsia="Calibri" w:cstheme="minorHAnsi"/>
          <w:sz w:val="24"/>
          <w:szCs w:val="20"/>
        </w:rPr>
        <w:t>(</w:t>
      </w:r>
      <w:proofErr w:type="gramEnd"/>
      <w:r w:rsidRPr="00CE2255">
        <w:rPr>
          <w:rFonts w:eastAsia="Calibri" w:cstheme="minorHAnsi"/>
          <w:sz w:val="24"/>
          <w:szCs w:val="20"/>
        </w:rPr>
        <w:t>Podwykonawcę) samodzielnie</w:t>
      </w:r>
      <w:r>
        <w:rPr>
          <w:rFonts w:eastAsia="Calibri" w:cstheme="minorHAnsi"/>
          <w:sz w:val="24"/>
          <w:szCs w:val="20"/>
        </w:rPr>
        <w:t>;</w:t>
      </w:r>
    </w:p>
    <w:p w14:paraId="7F3CD0FB" w14:textId="77777777" w:rsidR="00CF5A29" w:rsidRPr="00CE2255" w:rsidRDefault="00CF5A29" w:rsidP="00CF5A29">
      <w:pPr>
        <w:pStyle w:val="Akapitzlist"/>
        <w:numPr>
          <w:ilvl w:val="0"/>
          <w:numId w:val="39"/>
        </w:numPr>
        <w:spacing w:after="120" w:line="240" w:lineRule="auto"/>
        <w:ind w:left="1418" w:hanging="425"/>
        <w:jc w:val="both"/>
        <w:rPr>
          <w:rFonts w:eastAsia="Calibri" w:cstheme="minorHAnsi"/>
          <w:sz w:val="24"/>
          <w:szCs w:val="20"/>
        </w:rPr>
      </w:pPr>
      <w:r>
        <w:rPr>
          <w:rFonts w:eastAsia="Calibri" w:cstheme="minorHAnsi"/>
          <w:sz w:val="24"/>
          <w:szCs w:val="20"/>
        </w:rPr>
        <w:t xml:space="preserve">w przypadku Wykonawców występujących wspólnie, przez minimum jednego </w:t>
      </w:r>
      <w:r>
        <w:rPr>
          <w:rFonts w:eastAsia="Calibri" w:cstheme="minorHAnsi"/>
          <w:sz w:val="24"/>
          <w:szCs w:val="20"/>
        </w:rPr>
        <w:br/>
        <w:t>z Wykonawców występujących wspólnie.</w:t>
      </w:r>
    </w:p>
    <w:p w14:paraId="5B2A3BB2" w14:textId="6CAF42B0" w:rsidR="00CF5A29" w:rsidRPr="00B17166" w:rsidRDefault="00CF5A29" w:rsidP="00CF5A29">
      <w:pPr>
        <w:pStyle w:val="Akapitzlist"/>
        <w:numPr>
          <w:ilvl w:val="0"/>
          <w:numId w:val="38"/>
        </w:numPr>
        <w:spacing w:after="120" w:line="240" w:lineRule="auto"/>
        <w:ind w:left="851" w:hanging="425"/>
        <w:jc w:val="both"/>
        <w:rPr>
          <w:rFonts w:eastAsia="Calibri" w:cstheme="minorHAnsi"/>
          <w:sz w:val="24"/>
          <w:szCs w:val="20"/>
        </w:rPr>
      </w:pPr>
      <w:r>
        <w:rPr>
          <w:rFonts w:eastAsia="Calibri" w:cstheme="minorHAnsi"/>
          <w:sz w:val="24"/>
          <w:szCs w:val="20"/>
        </w:rPr>
        <w:t xml:space="preserve">W </w:t>
      </w:r>
      <w:proofErr w:type="gramStart"/>
      <w:r>
        <w:rPr>
          <w:rFonts w:eastAsia="Calibri" w:cstheme="minorHAnsi"/>
          <w:sz w:val="24"/>
          <w:szCs w:val="20"/>
        </w:rPr>
        <w:t>sytuacji</w:t>
      </w:r>
      <w:proofErr w:type="gramEnd"/>
      <w:r>
        <w:rPr>
          <w:rFonts w:eastAsia="Calibri" w:cstheme="minorHAnsi"/>
          <w:sz w:val="24"/>
          <w:szCs w:val="20"/>
        </w:rPr>
        <w:t xml:space="preserve"> </w:t>
      </w:r>
      <w:r w:rsidRPr="00AB5623">
        <w:rPr>
          <w:rFonts w:eastAsia="Calibri" w:cstheme="minorHAnsi"/>
          <w:bCs/>
          <w:sz w:val="24"/>
          <w:szCs w:val="20"/>
        </w:rPr>
        <w:t xml:space="preserve">gdy 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008C6B0C">
        <w:rPr>
          <w:rFonts w:eastAsia="Calibri" w:cstheme="minorHAnsi"/>
          <w:bCs/>
          <w:sz w:val="24"/>
          <w:szCs w:val="20"/>
        </w:rPr>
        <w:br/>
      </w:r>
      <w:r w:rsidRPr="00AB5623">
        <w:rPr>
          <w:rFonts w:eastAsia="Calibri" w:cstheme="minorHAnsi"/>
          <w:bCs/>
          <w:sz w:val="24"/>
          <w:szCs w:val="20"/>
        </w:rPr>
        <w:t>w postępowaniu.</w:t>
      </w:r>
    </w:p>
    <w:p w14:paraId="7E410815" w14:textId="77777777" w:rsidR="00CF5A29" w:rsidRPr="00AB5623" w:rsidRDefault="00CF5A29" w:rsidP="00CF5A29">
      <w:pPr>
        <w:pStyle w:val="Akapitzlist"/>
        <w:numPr>
          <w:ilvl w:val="0"/>
          <w:numId w:val="38"/>
        </w:numPr>
        <w:spacing w:after="120" w:line="240" w:lineRule="auto"/>
        <w:ind w:left="851" w:hanging="425"/>
        <w:jc w:val="both"/>
        <w:rPr>
          <w:rFonts w:eastAsia="Calibri" w:cstheme="minorHAnsi"/>
          <w:sz w:val="24"/>
          <w:szCs w:val="20"/>
        </w:rPr>
      </w:pPr>
      <w:r>
        <w:rPr>
          <w:rFonts w:eastAsia="Calibri" w:cstheme="minorHAnsi"/>
          <w:bCs/>
          <w:sz w:val="24"/>
          <w:szCs w:val="20"/>
        </w:rPr>
        <w:t xml:space="preserve">W przypadku zmiany osoby wskazanej/wskazanych przez Wykonawcę osoby/osób w wykazie osób (zał. nr 5 do SWZ), zmiana musi być uzasadniona przez Wykonawcę na piśmie i wymaga zaakceptowania przez Zamawiającego. Zamawiający zaakceptuje taką zmianę w terminie 7 dni od daty przedłożenia propozycji wyłącznie wtedy, gdy kwalifikacje zawodowe i uprawnienia wskazanej osoby/wskazanych osób będą spełniać warunki postawione w tym zakresie w SWZ. Zaakceptowana przez Zamawiającego zmiana Projektanta musi być potwierdzona na piśmie.  </w:t>
      </w:r>
    </w:p>
    <w:p w14:paraId="1FE00777" w14:textId="77777777" w:rsidR="00CF5A29" w:rsidRPr="00516908" w:rsidRDefault="00CF5A29" w:rsidP="00CF5A29">
      <w:pPr>
        <w:pStyle w:val="Akapitzlist"/>
        <w:numPr>
          <w:ilvl w:val="0"/>
          <w:numId w:val="38"/>
        </w:numPr>
        <w:spacing w:after="120" w:line="240" w:lineRule="auto"/>
        <w:ind w:left="851" w:hanging="425"/>
        <w:jc w:val="both"/>
        <w:rPr>
          <w:rFonts w:eastAsia="Calibri" w:cstheme="minorHAnsi"/>
          <w:sz w:val="24"/>
          <w:szCs w:val="20"/>
        </w:rPr>
      </w:pPr>
      <w:r w:rsidRPr="00516908">
        <w:rPr>
          <w:rFonts w:cstheme="minorHAnsi"/>
          <w:bCs/>
          <w:sz w:val="24"/>
          <w:szCs w:val="24"/>
        </w:rPr>
        <w:t xml:space="preserve">W związku z art. 118 ust. 2 ustawy </w:t>
      </w:r>
      <w:proofErr w:type="spellStart"/>
      <w:r w:rsidRPr="00516908">
        <w:rPr>
          <w:rFonts w:cstheme="minorHAnsi"/>
          <w:bCs/>
          <w:sz w:val="24"/>
          <w:szCs w:val="24"/>
        </w:rPr>
        <w:t>Pzp</w:t>
      </w:r>
      <w:proofErr w:type="spellEnd"/>
      <w:r w:rsidRPr="00516908">
        <w:rPr>
          <w:rFonts w:cstheme="minorHAnsi"/>
          <w:bCs/>
          <w:sz w:val="24"/>
          <w:szCs w:val="24"/>
        </w:rPr>
        <w:t xml:space="preserve">: „W </w:t>
      </w:r>
      <w:proofErr w:type="gramStart"/>
      <w:r w:rsidRPr="00516908">
        <w:rPr>
          <w:rFonts w:cstheme="minorHAnsi"/>
          <w:bCs/>
          <w:sz w:val="24"/>
          <w:szCs w:val="24"/>
        </w:rPr>
        <w:t>odniesieniu  do</w:t>
      </w:r>
      <w:proofErr w:type="gramEnd"/>
      <w:r w:rsidRPr="00516908">
        <w:rPr>
          <w:rFonts w:cstheme="minorHAnsi"/>
          <w:bCs/>
          <w:sz w:val="24"/>
          <w:szCs w:val="24"/>
        </w:rPr>
        <w:t xml:space="preserve">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9D50976" w14:textId="77777777" w:rsidR="007B737E" w:rsidRPr="007B737E" w:rsidRDefault="007B737E" w:rsidP="007B737E">
      <w:pPr>
        <w:pStyle w:val="Akapitzlist"/>
        <w:ind w:left="1134"/>
        <w:jc w:val="both"/>
        <w:outlineLvl w:val="0"/>
        <w:rPr>
          <w:rFonts w:cstheme="minorHAnsi"/>
          <w:bCs/>
          <w:sz w:val="24"/>
          <w:szCs w:val="24"/>
        </w:rPr>
      </w:pPr>
    </w:p>
    <w:p w14:paraId="685A91B6" w14:textId="77777777" w:rsidR="00327771" w:rsidRPr="00876C61" w:rsidRDefault="00327771" w:rsidP="00327771">
      <w:pPr>
        <w:pStyle w:val="Akapitzlist"/>
        <w:spacing w:after="0" w:line="240" w:lineRule="auto"/>
        <w:ind w:left="993"/>
        <w:jc w:val="both"/>
        <w:rPr>
          <w:rFonts w:eastAsia="Calibri" w:cstheme="minorHAnsi"/>
          <w:sz w:val="24"/>
          <w:szCs w:val="20"/>
        </w:rPr>
      </w:pPr>
    </w:p>
    <w:p w14:paraId="0C5D89F0" w14:textId="426111F3" w:rsidR="006D34C7" w:rsidRPr="00283924" w:rsidRDefault="006D34C7" w:rsidP="00EB55EA">
      <w:pPr>
        <w:pStyle w:val="Akapitzlist"/>
        <w:numPr>
          <w:ilvl w:val="0"/>
          <w:numId w:val="1"/>
        </w:numPr>
        <w:jc w:val="both"/>
        <w:outlineLvl w:val="0"/>
        <w:rPr>
          <w:rFonts w:cstheme="minorHAnsi"/>
          <w:b/>
          <w:sz w:val="26"/>
          <w:szCs w:val="26"/>
        </w:rPr>
      </w:pPr>
      <w:bookmarkStart w:id="58" w:name="_Toc63232088"/>
      <w:bookmarkStart w:id="59" w:name="_Toc63232314"/>
      <w:bookmarkStart w:id="60" w:name="_Toc63234623"/>
      <w:r w:rsidRPr="00283924">
        <w:rPr>
          <w:rFonts w:cstheme="minorHAnsi"/>
          <w:b/>
          <w:sz w:val="26"/>
          <w:szCs w:val="26"/>
        </w:rPr>
        <w:t>PODSTAWY</w:t>
      </w:r>
      <w:r w:rsidRPr="00283924">
        <w:rPr>
          <w:rFonts w:cstheme="minorHAnsi"/>
          <w:bCs/>
          <w:sz w:val="26"/>
          <w:szCs w:val="26"/>
        </w:rPr>
        <w:t xml:space="preserve"> </w:t>
      </w:r>
      <w:r w:rsidRPr="00283924">
        <w:rPr>
          <w:rFonts w:cstheme="minorHAnsi"/>
          <w:b/>
          <w:sz w:val="26"/>
          <w:szCs w:val="26"/>
        </w:rPr>
        <w:t>WYKLUCZENIA Z POSTĘPOWANIA</w:t>
      </w:r>
      <w:bookmarkEnd w:id="58"/>
      <w:bookmarkEnd w:id="59"/>
      <w:bookmarkEnd w:id="60"/>
    </w:p>
    <w:p w14:paraId="5B89C607" w14:textId="767F7286" w:rsidR="00517BBE" w:rsidRDefault="00517BBE" w:rsidP="00EB55EA">
      <w:pPr>
        <w:pStyle w:val="Akapitzlist"/>
        <w:numPr>
          <w:ilvl w:val="1"/>
          <w:numId w:val="1"/>
        </w:numPr>
        <w:jc w:val="both"/>
        <w:outlineLvl w:val="0"/>
        <w:rPr>
          <w:rFonts w:cstheme="minorHAnsi"/>
          <w:bCs/>
          <w:sz w:val="24"/>
          <w:szCs w:val="24"/>
        </w:rPr>
      </w:pPr>
      <w:bookmarkStart w:id="61" w:name="_Toc63232089"/>
      <w:bookmarkStart w:id="62" w:name="_Toc63232315"/>
      <w:bookmarkStart w:id="63" w:name="_Toc63234624"/>
      <w:r w:rsidRPr="00517BBE">
        <w:rPr>
          <w:rFonts w:cstheme="minorHAnsi"/>
          <w:bCs/>
          <w:sz w:val="24"/>
          <w:szCs w:val="24"/>
        </w:rPr>
        <w:t>O udzielenie zamówienia mogą ubiegać się Wykonawcy, którzy nie podlegają wykluczeniu z postępowania w okolicznościac</w:t>
      </w:r>
      <w:r w:rsidR="00876C61">
        <w:rPr>
          <w:rFonts w:cstheme="minorHAnsi"/>
          <w:bCs/>
          <w:sz w:val="24"/>
          <w:szCs w:val="24"/>
        </w:rPr>
        <w:t>h, wskazanych w art. 108 ust. 1</w:t>
      </w:r>
      <w:r w:rsidR="00624D6F">
        <w:rPr>
          <w:rFonts w:cstheme="minorHAnsi"/>
          <w:bCs/>
          <w:sz w:val="24"/>
          <w:szCs w:val="24"/>
        </w:rPr>
        <w:t xml:space="preserve"> </w:t>
      </w:r>
      <w:r w:rsidRPr="00517BBE">
        <w:rPr>
          <w:rFonts w:cstheme="minorHAnsi"/>
          <w:bCs/>
          <w:sz w:val="24"/>
          <w:szCs w:val="24"/>
        </w:rPr>
        <w:t xml:space="preserve">ustawy </w:t>
      </w:r>
      <w:proofErr w:type="spellStart"/>
      <w:r w:rsidRPr="00517BBE">
        <w:rPr>
          <w:rFonts w:cstheme="minorHAnsi"/>
          <w:bCs/>
          <w:sz w:val="24"/>
          <w:szCs w:val="24"/>
        </w:rPr>
        <w:t>Pzp</w:t>
      </w:r>
      <w:proofErr w:type="spellEnd"/>
      <w:r w:rsidR="00283924">
        <w:rPr>
          <w:rFonts w:cstheme="minorHAnsi"/>
          <w:bCs/>
          <w:sz w:val="24"/>
          <w:szCs w:val="24"/>
        </w:rPr>
        <w:t>.</w:t>
      </w:r>
    </w:p>
    <w:bookmarkEnd w:id="61"/>
    <w:bookmarkEnd w:id="62"/>
    <w:bookmarkEnd w:id="63"/>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A18E61" w:rsidR="00517BBE" w:rsidRPr="006D7D37" w:rsidRDefault="008E30BD" w:rsidP="00517BBE">
      <w:pPr>
        <w:pStyle w:val="Default"/>
        <w:ind w:left="567" w:hanging="284"/>
        <w:jc w:val="both"/>
        <w:rPr>
          <w:rFonts w:ascii="Calibri" w:hAnsi="Calibri" w:cs="Calibri"/>
          <w:bCs/>
          <w:iCs/>
          <w:color w:val="auto"/>
        </w:rPr>
      </w:pPr>
      <w:r>
        <w:rPr>
          <w:rFonts w:ascii="Calibri" w:hAnsi="Calibri" w:cs="Calibri"/>
          <w:bCs/>
          <w:iCs/>
          <w:color w:val="auto"/>
        </w:rPr>
        <w:t xml:space="preserve">       1)  </w:t>
      </w:r>
      <w:r w:rsidR="00517BBE" w:rsidRPr="006D7D37">
        <w:rPr>
          <w:rFonts w:ascii="Calibri" w:hAnsi="Calibri" w:cs="Calibri"/>
          <w:bCs/>
          <w:iCs/>
          <w:color w:val="auto"/>
        </w:rPr>
        <w:t>będącego osobą fizyczną, którego prawomocnie skazano za przestępstwo:</w:t>
      </w:r>
    </w:p>
    <w:p w14:paraId="13782C09" w14:textId="088CB03C" w:rsidR="00517BBE" w:rsidRPr="006D7D37" w:rsidRDefault="008E30BD" w:rsidP="008E30BD">
      <w:pPr>
        <w:pStyle w:val="Default"/>
        <w:ind w:left="1276" w:hanging="709"/>
        <w:jc w:val="both"/>
        <w:rPr>
          <w:rFonts w:ascii="Calibri" w:hAnsi="Calibri" w:cs="Calibri"/>
          <w:bCs/>
          <w:iCs/>
          <w:color w:val="auto"/>
        </w:rPr>
      </w:pPr>
      <w:r>
        <w:rPr>
          <w:rFonts w:ascii="Calibri" w:hAnsi="Calibri" w:cs="Calibri"/>
          <w:bCs/>
          <w:iCs/>
          <w:color w:val="auto"/>
        </w:rPr>
        <w:lastRenderedPageBreak/>
        <w:t xml:space="preserve">     </w:t>
      </w:r>
      <w:r w:rsidR="00517BBE" w:rsidRPr="006D7D37">
        <w:rPr>
          <w:rFonts w:ascii="Calibri" w:hAnsi="Calibri" w:cs="Calibri"/>
          <w:bCs/>
          <w:iCs/>
          <w:color w:val="auto"/>
        </w:rPr>
        <w:t>a)</w:t>
      </w:r>
      <w:r w:rsidR="00517BBE"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58A33748" w:rsidR="00517BBE" w:rsidRPr="006D7D37" w:rsidRDefault="008E30BD" w:rsidP="00517BBE">
      <w:pPr>
        <w:pStyle w:val="Default"/>
        <w:ind w:left="851" w:hanging="284"/>
        <w:jc w:val="both"/>
        <w:rPr>
          <w:rFonts w:ascii="Calibri" w:hAnsi="Calibri" w:cs="Calibri"/>
          <w:bCs/>
          <w:iCs/>
          <w:color w:val="auto"/>
        </w:rPr>
      </w:pPr>
      <w:r>
        <w:rPr>
          <w:rFonts w:ascii="Calibri" w:hAnsi="Calibri" w:cs="Calibri"/>
          <w:bCs/>
          <w:iCs/>
          <w:color w:val="auto"/>
        </w:rPr>
        <w:t xml:space="preserve">      b)   </w:t>
      </w:r>
      <w:r w:rsidR="00517BBE" w:rsidRPr="006D7D37">
        <w:rPr>
          <w:rFonts w:ascii="Calibri" w:hAnsi="Calibri" w:cs="Calibri"/>
          <w:bCs/>
          <w:iCs/>
          <w:color w:val="auto"/>
        </w:rPr>
        <w:t>handlu ludźmi, o którym mowa w art. 189a Kodeksu karnego,</w:t>
      </w:r>
    </w:p>
    <w:p w14:paraId="5A9D5C29" w14:textId="798C374A" w:rsidR="00517BBE" w:rsidRPr="006D7D37" w:rsidRDefault="008E30BD" w:rsidP="008E30BD">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c)</w:t>
      </w:r>
      <w:r w:rsidR="00517BBE" w:rsidRPr="006D7D37">
        <w:rPr>
          <w:rFonts w:ascii="Calibri" w:hAnsi="Calibri" w:cs="Calibri"/>
          <w:bCs/>
          <w:iCs/>
          <w:color w:val="auto"/>
        </w:rPr>
        <w:tab/>
        <w:t>o którym mowa w art. 228-230a, art. 250a Kodeksu</w:t>
      </w:r>
      <w:r w:rsidR="00876C61">
        <w:rPr>
          <w:rFonts w:ascii="Calibri" w:hAnsi="Calibri" w:cs="Calibri"/>
          <w:bCs/>
          <w:iCs/>
          <w:color w:val="auto"/>
        </w:rPr>
        <w:t xml:space="preserve"> karnego</w:t>
      </w:r>
      <w:r w:rsidR="00283924">
        <w:rPr>
          <w:rFonts w:ascii="Calibri" w:hAnsi="Calibri" w:cs="Calibri"/>
          <w:bCs/>
          <w:iCs/>
          <w:color w:val="auto"/>
        </w:rPr>
        <w:t>,</w:t>
      </w:r>
      <w:r w:rsidR="00876C61">
        <w:rPr>
          <w:rFonts w:ascii="Calibri" w:hAnsi="Calibri" w:cs="Calibri"/>
          <w:bCs/>
          <w:iCs/>
          <w:color w:val="auto"/>
        </w:rPr>
        <w:t xml:space="preserve"> w art. 46-</w:t>
      </w:r>
      <w:r w:rsidR="00517BBE" w:rsidRPr="006D7D37">
        <w:rPr>
          <w:rFonts w:ascii="Calibri" w:hAnsi="Calibri" w:cs="Calibri"/>
          <w:bCs/>
          <w:iCs/>
          <w:color w:val="auto"/>
        </w:rPr>
        <w:t>48 ustawy z dnia 25 czerwca 2010 r. o sporcie</w:t>
      </w:r>
      <w:r w:rsidR="00876C61">
        <w:rPr>
          <w:rFonts w:ascii="Calibri" w:hAnsi="Calibri" w:cs="Calibri"/>
          <w:bCs/>
          <w:iCs/>
          <w:color w:val="auto"/>
        </w:rPr>
        <w:t xml:space="preserve"> </w:t>
      </w:r>
      <w:r w:rsidR="00876C61" w:rsidRPr="00876C61">
        <w:rPr>
          <w:rFonts w:ascii="Calibri" w:hAnsi="Calibri" w:cs="Calibri"/>
          <w:bCs/>
          <w:iCs/>
          <w:color w:val="auto"/>
        </w:rPr>
        <w:t>(</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876C61" w:rsidRPr="00876C61">
        <w:rPr>
          <w:rFonts w:ascii="Calibri" w:hAnsi="Calibri" w:cs="Calibri"/>
          <w:bCs/>
          <w:iCs/>
          <w:color w:val="auto"/>
        </w:rPr>
        <w:t>Dz. U. z 202</w:t>
      </w:r>
      <w:r w:rsidR="00E30FFE">
        <w:rPr>
          <w:rFonts w:ascii="Calibri" w:hAnsi="Calibri" w:cs="Calibri"/>
          <w:bCs/>
          <w:iCs/>
          <w:color w:val="auto"/>
        </w:rPr>
        <w:t>3</w:t>
      </w:r>
      <w:r w:rsidR="00876C61" w:rsidRPr="00876C61">
        <w:rPr>
          <w:rFonts w:ascii="Calibri" w:hAnsi="Calibri" w:cs="Calibri"/>
          <w:bCs/>
          <w:iCs/>
          <w:color w:val="auto"/>
        </w:rPr>
        <w:t xml:space="preserve"> r. poz. </w:t>
      </w:r>
      <w:r w:rsidR="00E30FFE">
        <w:rPr>
          <w:rFonts w:ascii="Calibri" w:hAnsi="Calibri" w:cs="Calibri"/>
          <w:bCs/>
          <w:iCs/>
          <w:color w:val="auto"/>
        </w:rPr>
        <w:t>2048</w:t>
      </w:r>
      <w:r w:rsidR="00876C61" w:rsidRPr="00876C61">
        <w:rPr>
          <w:rFonts w:ascii="Calibri" w:hAnsi="Calibri" w:cs="Calibri"/>
          <w:bCs/>
          <w:iCs/>
          <w:color w:val="auto"/>
        </w:rPr>
        <w:t>) lub w art. 54 ust. 1-4 ustawy z dnia 12 maja 2011r. o refundacji leków, środków spożywczych specjalnego przeznaczenia żywieniowego oraz wyrobów medycznych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4C4021">
        <w:rPr>
          <w:rFonts w:ascii="Calibri" w:hAnsi="Calibri" w:cs="Calibri"/>
          <w:bCs/>
          <w:iCs/>
          <w:color w:val="auto"/>
        </w:rPr>
        <w:t>Dz. U. z 2023 r. poz. 826</w:t>
      </w:r>
      <w:r w:rsidR="00283924">
        <w:rPr>
          <w:rFonts w:ascii="Calibri" w:hAnsi="Calibri" w:cs="Calibri"/>
          <w:bCs/>
          <w:iCs/>
          <w:color w:val="auto"/>
        </w:rPr>
        <w:t xml:space="preserve"> ze zm.</w:t>
      </w:r>
      <w:r w:rsidR="00876C61">
        <w:rPr>
          <w:rFonts w:ascii="Calibri" w:hAnsi="Calibri" w:cs="Calibri"/>
          <w:bCs/>
          <w:iCs/>
          <w:color w:val="auto"/>
        </w:rPr>
        <w:t>)</w:t>
      </w:r>
      <w:r w:rsidR="00517BBE" w:rsidRPr="006D7D37">
        <w:rPr>
          <w:rFonts w:ascii="Calibri" w:hAnsi="Calibri" w:cs="Calibri"/>
          <w:bCs/>
          <w:iCs/>
          <w:color w:val="auto"/>
        </w:rPr>
        <w:t>,</w:t>
      </w:r>
    </w:p>
    <w:p w14:paraId="61E58076" w14:textId="621BEB38" w:rsidR="00517BBE" w:rsidRPr="006D7D37" w:rsidRDefault="008E30BD" w:rsidP="008E30BD">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d)</w:t>
      </w:r>
      <w:r w:rsidR="00517BBE"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072E1FB4" w:rsidR="00517BBE" w:rsidRPr="006D7D37" w:rsidRDefault="008E30BD" w:rsidP="008E30BD">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e)</w:t>
      </w:r>
      <w:r w:rsidR="00517BBE" w:rsidRPr="006D7D37">
        <w:rPr>
          <w:rFonts w:ascii="Calibri" w:hAnsi="Calibri" w:cs="Calibri"/>
          <w:bCs/>
          <w:iCs/>
          <w:color w:val="auto"/>
        </w:rPr>
        <w:tab/>
        <w:t>o charakterze terrorystycznym, o którym mowa w art. 115 § 20 Kodeksu karnego, lub mające na celu popełnienie tego przestępstwa,</w:t>
      </w:r>
    </w:p>
    <w:p w14:paraId="4CCA1AC6" w14:textId="1A5AEE21" w:rsidR="00517BBE" w:rsidRPr="006D7D37" w:rsidRDefault="008E30BD" w:rsidP="008E30BD">
      <w:pPr>
        <w:pStyle w:val="Default"/>
        <w:ind w:left="1276" w:hanging="709"/>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f)</w:t>
      </w:r>
      <w:r w:rsidR="00517BBE"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00517BBE" w:rsidRPr="006D7D37">
        <w:rPr>
          <w:rFonts w:ascii="Calibri" w:hAnsi="Calibri" w:cs="Calibri"/>
          <w:bCs/>
          <w:iCs/>
          <w:color w:val="auto"/>
        </w:rPr>
        <w:t>pracy małoletni</w:t>
      </w:r>
      <w:r w:rsidR="0059518C">
        <w:rPr>
          <w:rFonts w:ascii="Calibri" w:hAnsi="Calibri" w:cs="Calibri"/>
          <w:bCs/>
          <w:iCs/>
          <w:color w:val="auto"/>
        </w:rPr>
        <w:t>emu</w:t>
      </w:r>
      <w:r w:rsidR="00517BBE" w:rsidRPr="006D7D37">
        <w:rPr>
          <w:rFonts w:ascii="Calibri" w:hAnsi="Calibri" w:cs="Calibri"/>
          <w:bCs/>
          <w:iCs/>
          <w:color w:val="auto"/>
        </w:rPr>
        <w:t xml:space="preserve"> cudzoziemc</w:t>
      </w:r>
      <w:r w:rsidR="0059518C">
        <w:rPr>
          <w:rFonts w:ascii="Calibri" w:hAnsi="Calibri" w:cs="Calibri"/>
          <w:bCs/>
          <w:iCs/>
          <w:color w:val="auto"/>
        </w:rPr>
        <w:t>owi</w:t>
      </w:r>
      <w:r w:rsidR="00517BBE"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517BBE" w:rsidRPr="006D7D37">
        <w:rPr>
          <w:rFonts w:ascii="Calibri" w:hAnsi="Calibri" w:cs="Calibri"/>
          <w:bCs/>
          <w:iCs/>
          <w:color w:val="auto"/>
        </w:rPr>
        <w:t xml:space="preserve">Dz. U. </w:t>
      </w:r>
      <w:r w:rsidR="00876C61">
        <w:rPr>
          <w:rFonts w:ascii="Calibri" w:hAnsi="Calibri" w:cs="Calibri"/>
          <w:bCs/>
          <w:iCs/>
          <w:color w:val="auto"/>
        </w:rPr>
        <w:t xml:space="preserve">z 2021 </w:t>
      </w:r>
      <w:r w:rsidR="00517BBE" w:rsidRPr="006D7D37">
        <w:rPr>
          <w:rFonts w:ascii="Calibri" w:hAnsi="Calibri" w:cs="Calibri"/>
          <w:bCs/>
          <w:iCs/>
          <w:color w:val="auto"/>
        </w:rPr>
        <w:t xml:space="preserve">poz. </w:t>
      </w:r>
      <w:r w:rsidR="00876C61">
        <w:rPr>
          <w:rFonts w:ascii="Calibri" w:hAnsi="Calibri" w:cs="Calibri"/>
          <w:bCs/>
          <w:iCs/>
          <w:color w:val="auto"/>
        </w:rPr>
        <w:t>1745</w:t>
      </w:r>
      <w:r w:rsidR="00517BBE" w:rsidRPr="006D7D37">
        <w:rPr>
          <w:rFonts w:ascii="Calibri" w:hAnsi="Calibri" w:cs="Calibri"/>
          <w:bCs/>
          <w:iCs/>
          <w:color w:val="auto"/>
        </w:rPr>
        <w:t>),</w:t>
      </w:r>
    </w:p>
    <w:p w14:paraId="00720C14" w14:textId="77777777" w:rsidR="00517BBE" w:rsidRPr="006D7D37" w:rsidRDefault="00517BBE" w:rsidP="008E30BD">
      <w:pPr>
        <w:pStyle w:val="Default"/>
        <w:ind w:left="1276" w:hanging="283"/>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312DC73C" w:rsidR="00517BBE" w:rsidRPr="006D7D37" w:rsidRDefault="00517BBE" w:rsidP="008E30BD">
      <w:pPr>
        <w:pStyle w:val="Default"/>
        <w:ind w:left="1276" w:hanging="283"/>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 xml:space="preserve">o którym mowa w art. 9 ust. 1 i 3 lub art. 10 ustawy z dnia 15 czerwca 2012 r. </w:t>
      </w:r>
      <w:r w:rsidR="00C5772C">
        <w:rPr>
          <w:rFonts w:ascii="Calibri" w:hAnsi="Calibri" w:cs="Calibri"/>
          <w:bCs/>
          <w:iCs/>
          <w:color w:val="auto"/>
        </w:rPr>
        <w:br/>
      </w:r>
      <w:r w:rsidRPr="006D7D37">
        <w:rPr>
          <w:rFonts w:ascii="Calibri" w:hAnsi="Calibri" w:cs="Calibri"/>
          <w:bCs/>
          <w:iCs/>
          <w:color w:val="auto"/>
        </w:rPr>
        <w:t>o skutkach powierzania wykonywania pracy cudzoziemcom przebywającym wbrew przepisom na terytorium Rzeczypospolitej Polskiej</w:t>
      </w:r>
    </w:p>
    <w:p w14:paraId="44C19FEC" w14:textId="373F7DC4" w:rsidR="00517BBE" w:rsidRPr="006D7D37" w:rsidRDefault="008E30BD" w:rsidP="00517BBE">
      <w:pPr>
        <w:pStyle w:val="Default"/>
        <w:ind w:left="567" w:hanging="284"/>
        <w:jc w:val="both"/>
        <w:rPr>
          <w:rFonts w:ascii="Calibri" w:hAnsi="Calibri" w:cs="Calibri"/>
          <w:bCs/>
          <w:iCs/>
          <w:color w:val="auto"/>
        </w:rPr>
      </w:pPr>
      <w:r>
        <w:rPr>
          <w:rFonts w:ascii="Calibri" w:hAnsi="Calibri" w:cs="Calibri"/>
          <w:bCs/>
          <w:iCs/>
          <w:color w:val="auto"/>
        </w:rPr>
        <w:t xml:space="preserve">             </w:t>
      </w:r>
      <w:r w:rsidR="00517BBE"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8E30BD">
      <w:pPr>
        <w:pStyle w:val="Default"/>
        <w:ind w:left="993" w:hanging="284"/>
        <w:jc w:val="both"/>
        <w:rPr>
          <w:rFonts w:ascii="Calibri" w:hAnsi="Calibri" w:cs="Calibri"/>
          <w:bCs/>
          <w:iCs/>
          <w:color w:val="auto"/>
        </w:rPr>
      </w:pPr>
      <w:proofErr w:type="gramStart"/>
      <w:r w:rsidRPr="006D7D37">
        <w:rPr>
          <w:rFonts w:ascii="Calibri" w:hAnsi="Calibri" w:cs="Calibri"/>
          <w:bCs/>
          <w:iCs/>
          <w:color w:val="auto"/>
        </w:rPr>
        <w:t>2)</w:t>
      </w:r>
      <w:proofErr w:type="gramEnd"/>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8E30BD">
      <w:pPr>
        <w:pStyle w:val="Default"/>
        <w:ind w:left="993"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8E30BD">
      <w:pPr>
        <w:pStyle w:val="Default"/>
        <w:ind w:left="567" w:firstLine="142"/>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444108DC" w:rsidR="00517BBE" w:rsidRPr="006D7D37" w:rsidRDefault="00517BBE" w:rsidP="008E30BD">
      <w:pPr>
        <w:pStyle w:val="Default"/>
        <w:ind w:left="993" w:hanging="284"/>
        <w:jc w:val="both"/>
        <w:rPr>
          <w:rFonts w:ascii="Calibri" w:hAnsi="Calibri" w:cs="Calibri"/>
          <w:bCs/>
          <w:iCs/>
          <w:color w:val="auto"/>
        </w:rPr>
      </w:pPr>
      <w:proofErr w:type="gramStart"/>
      <w:r w:rsidRPr="006D7D37">
        <w:rPr>
          <w:rFonts w:ascii="Calibri" w:hAnsi="Calibri" w:cs="Calibri"/>
          <w:bCs/>
          <w:iCs/>
          <w:color w:val="auto"/>
        </w:rPr>
        <w:t>5)</w:t>
      </w:r>
      <w:proofErr w:type="gramEnd"/>
      <w:r w:rsidRPr="006D7D37">
        <w:rPr>
          <w:rFonts w:ascii="Calibri" w:hAnsi="Calibri" w:cs="Calibri"/>
          <w:bCs/>
          <w:iCs/>
          <w:color w:val="auto"/>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5772C">
        <w:rPr>
          <w:rFonts w:ascii="Calibri" w:hAnsi="Calibri" w:cs="Calibri"/>
          <w:bCs/>
          <w:iCs/>
          <w:color w:val="auto"/>
        </w:rPr>
        <w:br/>
      </w:r>
      <w:r w:rsidRPr="006D7D37">
        <w:rPr>
          <w:rFonts w:ascii="Calibri" w:hAnsi="Calibri" w:cs="Calibri"/>
          <w:bCs/>
          <w:iCs/>
          <w:color w:val="auto"/>
        </w:rPr>
        <w:t xml:space="preserve">w rozumieniu ustawy z dnia 16 lutego 2007 r. o ochronie konkurencji i konsumentów, złożyli odrębne oferty, oferty częściowe lub wnioski o dopuszczenie do udziału w </w:t>
      </w:r>
      <w:r w:rsidRPr="006D7D37">
        <w:rPr>
          <w:rFonts w:ascii="Calibri" w:hAnsi="Calibri" w:cs="Calibri"/>
          <w:bCs/>
          <w:iCs/>
          <w:color w:val="auto"/>
        </w:rPr>
        <w:lastRenderedPageBreak/>
        <w:t>postępowaniu, chyba że wykażą, że przygotowali te oferty lub wnioski niezależnie od siebie;</w:t>
      </w:r>
    </w:p>
    <w:p w14:paraId="04CA3033" w14:textId="354B4503" w:rsidR="00B3705F" w:rsidRPr="00876C61" w:rsidRDefault="008E30BD" w:rsidP="008E30BD">
      <w:pPr>
        <w:pStyle w:val="Default"/>
        <w:ind w:left="993" w:hanging="284"/>
        <w:jc w:val="both"/>
        <w:rPr>
          <w:rFonts w:ascii="Calibri" w:hAnsi="Calibri" w:cs="Calibri"/>
          <w:bCs/>
          <w:iCs/>
          <w:color w:val="auto"/>
        </w:rPr>
      </w:pPr>
      <w:proofErr w:type="gramStart"/>
      <w:r>
        <w:rPr>
          <w:rFonts w:ascii="Calibri" w:hAnsi="Calibri" w:cs="Calibri"/>
          <w:bCs/>
          <w:iCs/>
          <w:color w:val="auto"/>
        </w:rPr>
        <w:t>6)</w:t>
      </w:r>
      <w:proofErr w:type="gramEnd"/>
      <w:r>
        <w:rPr>
          <w:rFonts w:ascii="Calibri" w:hAnsi="Calibri" w:cs="Calibri"/>
          <w:bCs/>
          <w:iCs/>
          <w:color w:val="auto"/>
        </w:rPr>
        <w:t xml:space="preserve"> </w:t>
      </w:r>
      <w:r w:rsidR="00517BBE" w:rsidRPr="006D7D37">
        <w:rPr>
          <w:rFonts w:ascii="Calibri" w:hAnsi="Calibri" w:cs="Calibri"/>
          <w:bCs/>
          <w:iCs/>
          <w:color w:val="auto"/>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CB37FB" w14:textId="76EACF5E" w:rsidR="001A1C96" w:rsidRPr="001A1C96" w:rsidRDefault="001A1C96" w:rsidP="008E30BD">
      <w:pPr>
        <w:pStyle w:val="Akapitzlist"/>
        <w:numPr>
          <w:ilvl w:val="1"/>
          <w:numId w:val="1"/>
        </w:numPr>
        <w:ind w:left="709" w:hanging="709"/>
        <w:jc w:val="both"/>
        <w:outlineLvl w:val="0"/>
        <w:rPr>
          <w:rFonts w:cstheme="minorHAnsi"/>
          <w:bCs/>
          <w:i/>
          <w:sz w:val="24"/>
          <w:szCs w:val="24"/>
        </w:rPr>
      </w:pPr>
      <w:r>
        <w:rPr>
          <w:rFonts w:cstheme="minorHAnsi"/>
          <w:bCs/>
          <w:sz w:val="24"/>
          <w:szCs w:val="24"/>
        </w:rPr>
        <w:t xml:space="preserve">Wykluczenie </w:t>
      </w:r>
      <w:r w:rsidRPr="001A1C96">
        <w:rPr>
          <w:rFonts w:cstheme="minorHAnsi"/>
          <w:bCs/>
          <w:sz w:val="24"/>
          <w:szCs w:val="24"/>
        </w:rPr>
        <w:t xml:space="preserve">Wykonawcy następuje zgodnie z art. 111 ustawy </w:t>
      </w:r>
      <w:proofErr w:type="spellStart"/>
      <w:r w:rsidRPr="001A1C96">
        <w:rPr>
          <w:rFonts w:cstheme="minorHAnsi"/>
          <w:bCs/>
          <w:sz w:val="24"/>
          <w:szCs w:val="24"/>
        </w:rPr>
        <w:t>Pzp</w:t>
      </w:r>
      <w:proofErr w:type="spellEnd"/>
      <w:r w:rsidRPr="001A1C96">
        <w:rPr>
          <w:rFonts w:cstheme="minorHAnsi"/>
          <w:bCs/>
          <w:sz w:val="24"/>
          <w:szCs w:val="24"/>
        </w:rPr>
        <w:t>.</w:t>
      </w:r>
    </w:p>
    <w:p w14:paraId="4F095E33" w14:textId="52D282B4" w:rsidR="00876C61" w:rsidRPr="00876C61" w:rsidRDefault="00876C61" w:rsidP="008E30BD">
      <w:pPr>
        <w:pStyle w:val="Akapitzlist"/>
        <w:numPr>
          <w:ilvl w:val="1"/>
          <w:numId w:val="1"/>
        </w:numPr>
        <w:ind w:left="709" w:hanging="709"/>
        <w:jc w:val="both"/>
        <w:outlineLvl w:val="0"/>
        <w:rPr>
          <w:rFonts w:cstheme="minorHAnsi"/>
          <w:bCs/>
          <w:i/>
          <w:sz w:val="24"/>
          <w:szCs w:val="24"/>
        </w:rPr>
      </w:pPr>
      <w:r>
        <w:rPr>
          <w:rFonts w:cstheme="minorHAnsi"/>
          <w:bCs/>
          <w:sz w:val="24"/>
          <w:szCs w:val="24"/>
        </w:rPr>
        <w:t xml:space="preserve">O </w:t>
      </w:r>
      <w:r w:rsidRPr="00876C61">
        <w:rPr>
          <w:rFonts w:cstheme="minorHAnsi"/>
          <w:bCs/>
          <w:sz w:val="24"/>
          <w:szCs w:val="24"/>
        </w:rPr>
        <w:t xml:space="preserve">udzielenie zamówienia mogą ubiegać się Wykonawcy, którzy nie podlegają wykluczeniu z postępowania w okolicznościach wskazanych w art. 7 ust. 1 </w:t>
      </w:r>
      <w:bookmarkStart w:id="64" w:name="_Hlk103240682"/>
      <w:r w:rsidRPr="00876C61">
        <w:rPr>
          <w:rFonts w:cstheme="minorHAnsi"/>
          <w:bCs/>
          <w:sz w:val="24"/>
          <w:szCs w:val="24"/>
        </w:rPr>
        <w:t>ustawy z dnia 13 kwietnia 2022 r. o szczególnych rozwiązaniach w zakresie przeciwdziałania wspieraniu agresji na Ukrainę oraz służących ochronie bezpieczeństwa narodowego</w:t>
      </w:r>
      <w:bookmarkEnd w:id="64"/>
      <w:r w:rsidRPr="00876C61">
        <w:rPr>
          <w:rFonts w:cstheme="minorHAnsi"/>
          <w:bCs/>
          <w:sz w:val="24"/>
          <w:szCs w:val="24"/>
        </w:rPr>
        <w:t xml:space="preserve"> </w:t>
      </w:r>
      <w:r w:rsidR="00C5772C">
        <w:rPr>
          <w:rFonts w:cstheme="minorHAnsi"/>
          <w:bCs/>
          <w:sz w:val="24"/>
          <w:szCs w:val="24"/>
        </w:rPr>
        <w:br/>
      </w:r>
      <w:r w:rsidRPr="00876C61">
        <w:rPr>
          <w:rFonts w:cstheme="minorHAnsi"/>
          <w:bCs/>
          <w:sz w:val="24"/>
          <w:szCs w:val="24"/>
        </w:rPr>
        <w:t>(</w:t>
      </w:r>
      <w:proofErr w:type="spellStart"/>
      <w:r w:rsidR="00981422">
        <w:rPr>
          <w:rFonts w:cstheme="minorHAnsi"/>
          <w:bCs/>
          <w:sz w:val="24"/>
          <w:szCs w:val="24"/>
        </w:rPr>
        <w:t>t.j</w:t>
      </w:r>
      <w:proofErr w:type="spellEnd"/>
      <w:r w:rsidR="00981422">
        <w:rPr>
          <w:rFonts w:cstheme="minorHAnsi"/>
          <w:bCs/>
          <w:sz w:val="24"/>
          <w:szCs w:val="24"/>
        </w:rPr>
        <w:t xml:space="preserve">. </w:t>
      </w:r>
      <w:r w:rsidRPr="00876C61">
        <w:rPr>
          <w:rFonts w:cstheme="minorHAnsi"/>
          <w:bCs/>
          <w:sz w:val="24"/>
          <w:szCs w:val="24"/>
        </w:rPr>
        <w:t>Dz. U. z 202</w:t>
      </w:r>
      <w:r w:rsidR="004C4021">
        <w:rPr>
          <w:rFonts w:cstheme="minorHAnsi"/>
          <w:bCs/>
          <w:sz w:val="24"/>
          <w:szCs w:val="24"/>
        </w:rPr>
        <w:t>3</w:t>
      </w:r>
      <w:r w:rsidRPr="00876C61">
        <w:rPr>
          <w:rFonts w:cstheme="minorHAnsi"/>
          <w:bCs/>
          <w:sz w:val="24"/>
          <w:szCs w:val="24"/>
        </w:rPr>
        <w:t xml:space="preserve"> poz. </w:t>
      </w:r>
      <w:r w:rsidR="00981422">
        <w:rPr>
          <w:rFonts w:cstheme="minorHAnsi"/>
          <w:bCs/>
          <w:sz w:val="24"/>
          <w:szCs w:val="24"/>
        </w:rPr>
        <w:t>1497</w:t>
      </w:r>
      <w:r w:rsidR="00E30FFE">
        <w:rPr>
          <w:rFonts w:cstheme="minorHAnsi"/>
          <w:bCs/>
          <w:sz w:val="24"/>
          <w:szCs w:val="24"/>
        </w:rPr>
        <w:t xml:space="preserve"> ze zm.</w:t>
      </w:r>
      <w:r w:rsidRPr="00876C61">
        <w:rPr>
          <w:rFonts w:cstheme="minorHAnsi"/>
          <w:bCs/>
          <w:sz w:val="24"/>
          <w:szCs w:val="24"/>
        </w:rPr>
        <w:t>).</w:t>
      </w:r>
    </w:p>
    <w:p w14:paraId="6721644A" w14:textId="627BB19F" w:rsidR="00876C61" w:rsidRDefault="008E30BD" w:rsidP="008E30BD">
      <w:pPr>
        <w:pStyle w:val="Akapitzlist"/>
        <w:ind w:left="709" w:hanging="142"/>
        <w:jc w:val="both"/>
        <w:outlineLvl w:val="0"/>
        <w:rPr>
          <w:rFonts w:cstheme="minorHAnsi"/>
          <w:bCs/>
          <w:sz w:val="24"/>
          <w:szCs w:val="24"/>
        </w:rPr>
      </w:pPr>
      <w:r>
        <w:rPr>
          <w:rFonts w:cstheme="minorHAnsi"/>
          <w:bCs/>
          <w:sz w:val="24"/>
          <w:szCs w:val="24"/>
        </w:rPr>
        <w:t xml:space="preserve">  </w:t>
      </w:r>
      <w:r w:rsidR="00876C61">
        <w:rPr>
          <w:rFonts w:cstheme="minorHAnsi"/>
          <w:bCs/>
          <w:sz w:val="24"/>
          <w:szCs w:val="24"/>
        </w:rPr>
        <w:t xml:space="preserve">Zgodnie </w:t>
      </w:r>
      <w:r w:rsidR="00876C61" w:rsidRPr="00876C61">
        <w:rPr>
          <w:rFonts w:cstheme="minorHAnsi"/>
          <w:bCs/>
          <w:sz w:val="24"/>
          <w:szCs w:val="24"/>
        </w:rPr>
        <w:t>z treścią art. 7 ust. 1</w:t>
      </w:r>
      <w:r w:rsidR="00712C73">
        <w:rPr>
          <w:rFonts w:cstheme="minorHAnsi"/>
          <w:bCs/>
          <w:sz w:val="24"/>
          <w:szCs w:val="24"/>
        </w:rPr>
        <w:t xml:space="preserve"> ww. ustawy z</w:t>
      </w:r>
      <w:r w:rsidR="00876C61" w:rsidRPr="00876C61">
        <w:rPr>
          <w:rFonts w:cstheme="minorHAnsi"/>
          <w:bCs/>
          <w:sz w:val="24"/>
          <w:szCs w:val="24"/>
        </w:rPr>
        <w:t xml:space="preserve"> </w:t>
      </w:r>
      <w:r w:rsidR="00712C73" w:rsidRPr="00712C73">
        <w:rPr>
          <w:rFonts w:cstheme="minorHAnsi"/>
          <w:bCs/>
          <w:sz w:val="24"/>
          <w:szCs w:val="24"/>
        </w:rPr>
        <w:t>postępowania o udzielenie zamówienia publicznego</w:t>
      </w:r>
      <w:r w:rsidR="00712C73">
        <w:rPr>
          <w:rFonts w:cstheme="minorHAnsi"/>
          <w:bCs/>
          <w:sz w:val="24"/>
          <w:szCs w:val="24"/>
        </w:rPr>
        <w:t xml:space="preserve"> lub konkursu </w:t>
      </w:r>
      <w:r w:rsidR="00712C73" w:rsidRPr="00712C73">
        <w:rPr>
          <w:rFonts w:cstheme="minorHAnsi"/>
          <w:bCs/>
          <w:sz w:val="24"/>
          <w:szCs w:val="24"/>
        </w:rPr>
        <w:t xml:space="preserve">prowadzonego na podstawie ustawy z dnia 11 września 2019 r. - Prawo zamówień publicznych </w:t>
      </w:r>
      <w:r w:rsidR="00876C61" w:rsidRPr="00876C61">
        <w:rPr>
          <w:rFonts w:cstheme="minorHAnsi"/>
          <w:bCs/>
          <w:sz w:val="24"/>
          <w:szCs w:val="24"/>
        </w:rPr>
        <w:t>wyklucza się:</w:t>
      </w:r>
    </w:p>
    <w:p w14:paraId="4F05DCB6" w14:textId="008585D5" w:rsidR="003F224E" w:rsidRDefault="003F224E" w:rsidP="00981FAE">
      <w:pPr>
        <w:pStyle w:val="Akapitzlist"/>
        <w:numPr>
          <w:ilvl w:val="0"/>
          <w:numId w:val="19"/>
        </w:numPr>
        <w:ind w:left="993" w:hanging="284"/>
        <w:jc w:val="both"/>
        <w:outlineLvl w:val="0"/>
        <w:rPr>
          <w:rFonts w:cstheme="minorHAnsi"/>
          <w:bCs/>
          <w:sz w:val="24"/>
          <w:szCs w:val="24"/>
        </w:rPr>
      </w:pPr>
      <w:r>
        <w:rPr>
          <w:rFonts w:cstheme="minorHAnsi"/>
          <w:bCs/>
          <w:sz w:val="24"/>
          <w:szCs w:val="24"/>
        </w:rPr>
        <w:t>w</w:t>
      </w:r>
      <w:r w:rsidRPr="003F224E">
        <w:rPr>
          <w:rFonts w:cstheme="minorHAnsi"/>
          <w:bCs/>
          <w:sz w:val="24"/>
          <w:szCs w:val="24"/>
        </w:rPr>
        <w:t xml:space="preserve">ykonawcę oraz uczestnika konkursu wymienionego w wykazach określonych </w:t>
      </w:r>
      <w:r>
        <w:rPr>
          <w:rFonts w:cstheme="minorHAnsi"/>
          <w:bCs/>
          <w:sz w:val="24"/>
          <w:szCs w:val="24"/>
        </w:rPr>
        <w:br/>
      </w:r>
      <w:r w:rsidRPr="003F224E">
        <w:rPr>
          <w:rFonts w:cstheme="minorHAnsi"/>
          <w:bCs/>
          <w:sz w:val="24"/>
          <w:szCs w:val="24"/>
        </w:rPr>
        <w:t xml:space="preserve">w rozporządzeniu 765/2006 i rozporządzeniu 269/2014 albo wpisanego na listę na podstawie decyzji w sprawie wpisu na listę rozstrzygającej o zastosowaniu środka, </w:t>
      </w:r>
      <w:r>
        <w:rPr>
          <w:rFonts w:cstheme="minorHAnsi"/>
          <w:bCs/>
          <w:sz w:val="24"/>
          <w:szCs w:val="24"/>
        </w:rPr>
        <w:br/>
      </w:r>
      <w:r w:rsidRPr="003F224E">
        <w:rPr>
          <w:rFonts w:cstheme="minorHAnsi"/>
          <w:bCs/>
          <w:sz w:val="24"/>
          <w:szCs w:val="24"/>
        </w:rPr>
        <w:t>o którym mowa w art. 1 pkt 3</w:t>
      </w:r>
      <w:r>
        <w:rPr>
          <w:rFonts w:cstheme="minorHAnsi"/>
          <w:bCs/>
          <w:sz w:val="24"/>
          <w:szCs w:val="24"/>
        </w:rPr>
        <w:t>;</w:t>
      </w:r>
    </w:p>
    <w:p w14:paraId="1D496096" w14:textId="34A06A46" w:rsidR="003F224E" w:rsidRDefault="003F224E" w:rsidP="00981FAE">
      <w:pPr>
        <w:pStyle w:val="Akapitzlist"/>
        <w:numPr>
          <w:ilvl w:val="0"/>
          <w:numId w:val="19"/>
        </w:numPr>
        <w:ind w:left="993" w:hanging="284"/>
        <w:jc w:val="both"/>
        <w:outlineLvl w:val="0"/>
        <w:rPr>
          <w:rFonts w:cstheme="minorHAnsi"/>
          <w:bCs/>
          <w:sz w:val="24"/>
          <w:szCs w:val="24"/>
        </w:rPr>
      </w:pPr>
      <w:r w:rsidRPr="003F224E">
        <w:rPr>
          <w:rFonts w:cstheme="minorHAnsi"/>
          <w:bCs/>
          <w:sz w:val="24"/>
          <w:szCs w:val="24"/>
        </w:rPr>
        <w:t xml:space="preserve">wykonawcę  oraz uczestnika konkursu, którego beneficjentem rzeczywistym </w:t>
      </w:r>
      <w:r>
        <w:rPr>
          <w:rFonts w:cstheme="minorHAnsi"/>
          <w:bCs/>
          <w:sz w:val="24"/>
          <w:szCs w:val="24"/>
        </w:rPr>
        <w:br/>
      </w:r>
      <w:r w:rsidRPr="003F224E">
        <w:rPr>
          <w:rFonts w:cstheme="minorHAnsi"/>
          <w:bCs/>
          <w:sz w:val="24"/>
          <w:szCs w:val="24"/>
        </w:rPr>
        <w:t>w rozumieniu ustawy z dnia 1 marca 2018 r. o przeciwdziałaniu praniu pieniędzy oraz finansowaniu terroryzmu (</w:t>
      </w:r>
      <w:proofErr w:type="spellStart"/>
      <w:r w:rsidR="00D42978">
        <w:rPr>
          <w:rFonts w:cstheme="minorHAnsi"/>
          <w:bCs/>
          <w:sz w:val="24"/>
          <w:szCs w:val="24"/>
        </w:rPr>
        <w:t>t.j</w:t>
      </w:r>
      <w:proofErr w:type="spellEnd"/>
      <w:r w:rsidR="00D42978">
        <w:rPr>
          <w:rFonts w:cstheme="minorHAnsi"/>
          <w:bCs/>
          <w:sz w:val="24"/>
          <w:szCs w:val="24"/>
        </w:rPr>
        <w:t xml:space="preserve">. </w:t>
      </w:r>
      <w:r w:rsidRPr="003F224E">
        <w:rPr>
          <w:rFonts w:cstheme="minorHAnsi"/>
          <w:bCs/>
          <w:sz w:val="24"/>
          <w:szCs w:val="24"/>
        </w:rPr>
        <w:t>Dz. U. z 202</w:t>
      </w:r>
      <w:r w:rsidR="00981422">
        <w:rPr>
          <w:rFonts w:cstheme="minorHAnsi"/>
          <w:bCs/>
          <w:sz w:val="24"/>
          <w:szCs w:val="24"/>
        </w:rPr>
        <w:t>3</w:t>
      </w:r>
      <w:r w:rsidRPr="003F224E">
        <w:rPr>
          <w:rFonts w:cstheme="minorHAnsi"/>
          <w:bCs/>
          <w:sz w:val="24"/>
          <w:szCs w:val="24"/>
        </w:rPr>
        <w:t xml:space="preserve"> r. poz. </w:t>
      </w:r>
      <w:r w:rsidR="00981422">
        <w:rPr>
          <w:rFonts w:cstheme="minorHAnsi"/>
          <w:bCs/>
          <w:sz w:val="24"/>
          <w:szCs w:val="24"/>
        </w:rPr>
        <w:t>1124</w:t>
      </w:r>
      <w:r w:rsidR="00E30FFE">
        <w:rPr>
          <w:rFonts w:cstheme="minorHAnsi"/>
          <w:bCs/>
          <w:sz w:val="24"/>
          <w:szCs w:val="24"/>
        </w:rPr>
        <w:t xml:space="preserve"> ze zm.</w:t>
      </w:r>
      <w:r w:rsidRPr="003F224E">
        <w:rPr>
          <w:rFonts w:cstheme="minorHAnsi"/>
          <w:bCs/>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theme="minorHAnsi"/>
          <w:bCs/>
          <w:sz w:val="24"/>
          <w:szCs w:val="24"/>
        </w:rPr>
        <w:t>;</w:t>
      </w:r>
    </w:p>
    <w:p w14:paraId="53D1B615" w14:textId="03FE80A4" w:rsidR="00876C61" w:rsidRPr="008E30BD" w:rsidRDefault="003F224E" w:rsidP="00981FAE">
      <w:pPr>
        <w:pStyle w:val="Akapitzlist"/>
        <w:numPr>
          <w:ilvl w:val="0"/>
          <w:numId w:val="19"/>
        </w:numPr>
        <w:ind w:left="993" w:hanging="284"/>
        <w:jc w:val="both"/>
        <w:outlineLvl w:val="0"/>
        <w:rPr>
          <w:rFonts w:cstheme="minorHAnsi"/>
          <w:bCs/>
          <w:sz w:val="24"/>
          <w:szCs w:val="24"/>
        </w:rPr>
      </w:pPr>
      <w:r w:rsidRPr="008E30BD">
        <w:rPr>
          <w:rFonts w:cstheme="minorHAnsi"/>
          <w:bCs/>
          <w:sz w:val="24"/>
          <w:szCs w:val="24"/>
        </w:rPr>
        <w:t>wykonawcę oraz uczestnika konkursu, którego jednostką dominującą w rozumieniu art. 3 ust. 1 pkt 37 ustawy z dnia 29 września 1994 r. o rachunkowości (</w:t>
      </w:r>
      <w:proofErr w:type="spellStart"/>
      <w:r w:rsidR="00D42978" w:rsidRPr="008E30BD">
        <w:rPr>
          <w:rFonts w:cstheme="minorHAnsi"/>
          <w:bCs/>
          <w:sz w:val="24"/>
          <w:szCs w:val="24"/>
        </w:rPr>
        <w:t>t.j</w:t>
      </w:r>
      <w:proofErr w:type="spellEnd"/>
      <w:r w:rsidR="00D42978" w:rsidRPr="008E30BD">
        <w:rPr>
          <w:rFonts w:cstheme="minorHAnsi"/>
          <w:bCs/>
          <w:sz w:val="24"/>
          <w:szCs w:val="24"/>
        </w:rPr>
        <w:t xml:space="preserve">. </w:t>
      </w:r>
      <w:r w:rsidRPr="008E30BD">
        <w:rPr>
          <w:rFonts w:cstheme="minorHAnsi"/>
          <w:bCs/>
          <w:sz w:val="24"/>
          <w:szCs w:val="24"/>
        </w:rPr>
        <w:t xml:space="preserve">Dz. U. </w:t>
      </w:r>
      <w:r w:rsidR="00C5772C">
        <w:rPr>
          <w:rFonts w:cstheme="minorHAnsi"/>
          <w:bCs/>
          <w:sz w:val="24"/>
          <w:szCs w:val="24"/>
        </w:rPr>
        <w:br/>
      </w:r>
      <w:r w:rsidRPr="008E30BD">
        <w:rPr>
          <w:rFonts w:cstheme="minorHAnsi"/>
          <w:bCs/>
          <w:sz w:val="24"/>
          <w:szCs w:val="24"/>
        </w:rPr>
        <w:t>z 202</w:t>
      </w:r>
      <w:r w:rsidR="005E4F05">
        <w:rPr>
          <w:rFonts w:cstheme="minorHAnsi"/>
          <w:bCs/>
          <w:sz w:val="24"/>
          <w:szCs w:val="24"/>
        </w:rPr>
        <w:t xml:space="preserve">3 r. poz. 120 </w:t>
      </w:r>
      <w:r w:rsidR="00D42978" w:rsidRPr="008E30BD">
        <w:rPr>
          <w:rFonts w:cstheme="minorHAnsi"/>
          <w:bCs/>
          <w:sz w:val="24"/>
          <w:szCs w:val="24"/>
        </w:rPr>
        <w:t>ze zm.</w:t>
      </w:r>
      <w:r w:rsidRPr="008E30BD">
        <w:rPr>
          <w:rFonts w:cstheme="minorHAnsi"/>
          <w:bCs/>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EC5DFF" w14:textId="2F1DB06A" w:rsidR="00517BBE" w:rsidRPr="00240177" w:rsidRDefault="006D7D37" w:rsidP="00A142AF">
      <w:pPr>
        <w:pStyle w:val="Akapitzlist"/>
        <w:numPr>
          <w:ilvl w:val="1"/>
          <w:numId w:val="1"/>
        </w:numPr>
        <w:ind w:left="709" w:hanging="709"/>
        <w:jc w:val="both"/>
        <w:outlineLvl w:val="0"/>
        <w:rPr>
          <w:rStyle w:val="markedcontent"/>
          <w:rFonts w:cstheme="minorHAnsi"/>
          <w:bCs/>
          <w:sz w:val="24"/>
          <w:szCs w:val="24"/>
        </w:rPr>
      </w:pPr>
      <w:r w:rsidRPr="001A1C96">
        <w:rPr>
          <w:rFonts w:cstheme="minorHAnsi"/>
          <w:bCs/>
          <w:sz w:val="24"/>
          <w:szCs w:val="24"/>
        </w:rPr>
        <w:t>Wykluczenie</w:t>
      </w:r>
      <w:r w:rsidR="00180499">
        <w:rPr>
          <w:rFonts w:cstheme="minorHAnsi"/>
          <w:bCs/>
          <w:sz w:val="24"/>
          <w:szCs w:val="24"/>
        </w:rPr>
        <w:t xml:space="preserve">, o którym mowa w </w:t>
      </w:r>
      <w:proofErr w:type="spellStart"/>
      <w:r w:rsidR="00180499">
        <w:rPr>
          <w:rFonts w:cstheme="minorHAnsi"/>
          <w:bCs/>
          <w:sz w:val="24"/>
          <w:szCs w:val="24"/>
        </w:rPr>
        <w:t>ppkt</w:t>
      </w:r>
      <w:proofErr w:type="spellEnd"/>
      <w:r w:rsidR="00180499">
        <w:rPr>
          <w:rFonts w:cstheme="minorHAnsi"/>
          <w:bCs/>
          <w:sz w:val="24"/>
          <w:szCs w:val="24"/>
        </w:rPr>
        <w:t xml:space="preserve"> 7.4.</w:t>
      </w:r>
      <w:r w:rsidRPr="001A1C96">
        <w:rPr>
          <w:rFonts w:cstheme="minorHAnsi"/>
          <w:bCs/>
          <w:sz w:val="24"/>
          <w:szCs w:val="24"/>
        </w:rPr>
        <w:t xml:space="preserve"> </w:t>
      </w:r>
      <w:r w:rsidR="001A1C96">
        <w:rPr>
          <w:rStyle w:val="markedcontent"/>
          <w:sz w:val="25"/>
          <w:szCs w:val="25"/>
        </w:rPr>
        <w:t xml:space="preserve">następuje na okres trwania okoliczności określonych w </w:t>
      </w:r>
      <w:proofErr w:type="spellStart"/>
      <w:r w:rsidR="00092C1C">
        <w:rPr>
          <w:rStyle w:val="markedcontent"/>
          <w:sz w:val="25"/>
          <w:szCs w:val="25"/>
        </w:rPr>
        <w:t>ppkt</w:t>
      </w:r>
      <w:proofErr w:type="spellEnd"/>
      <w:r w:rsidR="00092C1C">
        <w:rPr>
          <w:rStyle w:val="markedcontent"/>
          <w:sz w:val="25"/>
          <w:szCs w:val="25"/>
        </w:rPr>
        <w:t xml:space="preserve"> 7.4.</w:t>
      </w:r>
    </w:p>
    <w:p w14:paraId="2105AB60" w14:textId="5BCD28B3" w:rsidR="00180499" w:rsidRDefault="00180499" w:rsidP="00A142AF">
      <w:pPr>
        <w:pStyle w:val="Akapitzlist"/>
        <w:numPr>
          <w:ilvl w:val="1"/>
          <w:numId w:val="1"/>
        </w:numPr>
        <w:ind w:left="709" w:hanging="709"/>
        <w:jc w:val="both"/>
        <w:outlineLvl w:val="0"/>
        <w:rPr>
          <w:rFonts w:cstheme="minorHAnsi"/>
          <w:bCs/>
          <w:sz w:val="24"/>
          <w:szCs w:val="24"/>
        </w:rPr>
      </w:pPr>
      <w:r w:rsidRPr="00180499">
        <w:rPr>
          <w:rFonts w:cstheme="minorHAnsi"/>
          <w:bCs/>
          <w:sz w:val="24"/>
          <w:szCs w:val="24"/>
        </w:rPr>
        <w:t xml:space="preserve">W przypadku wykonawcy lub uczestnika konkursu wykluczonego na podstawie </w:t>
      </w:r>
      <w:r>
        <w:rPr>
          <w:rFonts w:cstheme="minorHAnsi"/>
          <w:bCs/>
          <w:sz w:val="24"/>
          <w:szCs w:val="24"/>
        </w:rPr>
        <w:t xml:space="preserve">art. 7 </w:t>
      </w:r>
      <w:r w:rsidRPr="00180499">
        <w:rPr>
          <w:rFonts w:cstheme="minorHAnsi"/>
          <w:bCs/>
          <w:sz w:val="24"/>
          <w:szCs w:val="24"/>
        </w:rPr>
        <w:t>ust. 1</w:t>
      </w:r>
      <w:r w:rsidRPr="00180499">
        <w:t xml:space="preserve"> </w:t>
      </w:r>
      <w:r w:rsidRPr="00180499">
        <w:rPr>
          <w:rFonts w:cstheme="minorHAnsi"/>
          <w:bCs/>
          <w:sz w:val="24"/>
          <w:szCs w:val="24"/>
        </w:rPr>
        <w:t>ustawy z dnia 13 kwietnia 2022 r. o szczególnych rozwiązaniach w zakresie przeciwdziałania wspieraniu agresji na Ukrainę oraz służących ochronie bezpieczeństwa narodowego</w:t>
      </w:r>
      <w:r w:rsidR="00786D2A">
        <w:rPr>
          <w:rFonts w:cstheme="minorHAnsi"/>
          <w:bCs/>
          <w:sz w:val="24"/>
          <w:szCs w:val="24"/>
        </w:rPr>
        <w:t xml:space="preserve"> </w:t>
      </w:r>
      <w:r w:rsidRPr="00180499">
        <w:rPr>
          <w:rFonts w:cstheme="minorHAnsi"/>
          <w:bCs/>
          <w:sz w:val="24"/>
          <w:szCs w:val="24"/>
        </w:rPr>
        <w:t xml:space="preserve">zamawiający odrzuca wniosek o dopuszczenie do udziału w postępowaniu o udzielnie zamówienia publicznego lub ofertę takiego wykonawcy lub uczestnika </w:t>
      </w:r>
      <w:r w:rsidRPr="00180499">
        <w:rPr>
          <w:rFonts w:cstheme="minorHAnsi"/>
          <w:bCs/>
          <w:sz w:val="24"/>
          <w:szCs w:val="24"/>
        </w:rPr>
        <w:lastRenderedPageBreak/>
        <w:t>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9F35B0" w14:textId="5599D8D0" w:rsidR="00786D2A" w:rsidRPr="00113E8F" w:rsidRDefault="00786D2A" w:rsidP="00A142AF">
      <w:pPr>
        <w:pStyle w:val="Akapitzlist"/>
        <w:numPr>
          <w:ilvl w:val="1"/>
          <w:numId w:val="1"/>
        </w:numPr>
        <w:ind w:left="709" w:hanging="709"/>
        <w:jc w:val="both"/>
        <w:outlineLvl w:val="0"/>
        <w:rPr>
          <w:rFonts w:cstheme="minorHAnsi"/>
          <w:bCs/>
          <w:sz w:val="24"/>
          <w:szCs w:val="24"/>
        </w:rPr>
      </w:pPr>
      <w:r w:rsidRPr="00786D2A">
        <w:rPr>
          <w:rFonts w:cstheme="minorHAnsi"/>
          <w:bCs/>
          <w:sz w:val="24"/>
          <w:szCs w:val="24"/>
        </w:rPr>
        <w:t xml:space="preserve">Osoba lub podmiot podlegające wykluczeniu na podstawie </w:t>
      </w:r>
      <w:r>
        <w:rPr>
          <w:rFonts w:cstheme="minorHAnsi"/>
          <w:bCs/>
          <w:sz w:val="24"/>
          <w:szCs w:val="24"/>
        </w:rPr>
        <w:t xml:space="preserve">art. 7 </w:t>
      </w:r>
      <w:r w:rsidRPr="00786D2A">
        <w:rPr>
          <w:rFonts w:cstheme="minorHAnsi"/>
          <w:bCs/>
          <w:sz w:val="24"/>
          <w:szCs w:val="24"/>
        </w:rPr>
        <w:t>ust. 1</w:t>
      </w:r>
      <w:r>
        <w:rPr>
          <w:rFonts w:cstheme="minorHAnsi"/>
          <w:bCs/>
          <w:sz w:val="24"/>
          <w:szCs w:val="24"/>
        </w:rPr>
        <w:t xml:space="preserve"> ustawy </w:t>
      </w:r>
      <w:r w:rsidR="005E4F05">
        <w:rPr>
          <w:rFonts w:cstheme="minorHAnsi"/>
          <w:bCs/>
          <w:sz w:val="24"/>
          <w:szCs w:val="24"/>
        </w:rPr>
        <w:br/>
      </w:r>
      <w:r w:rsidRPr="00786D2A">
        <w:rPr>
          <w:rFonts w:cstheme="minorHAnsi"/>
          <w:bCs/>
          <w:sz w:val="24"/>
          <w:szCs w:val="24"/>
        </w:rPr>
        <w:t>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w:t>
      </w:r>
      <w:r>
        <w:rPr>
          <w:rFonts w:cstheme="minorHAnsi"/>
          <w:bCs/>
          <w:sz w:val="24"/>
          <w:szCs w:val="24"/>
        </w:rPr>
        <w:t xml:space="preserve">, którą </w:t>
      </w:r>
      <w:r w:rsidRPr="00786D2A">
        <w:rPr>
          <w:rFonts w:cstheme="minorHAnsi"/>
          <w:bCs/>
          <w:sz w:val="24"/>
          <w:szCs w:val="24"/>
        </w:rPr>
        <w:t>nakłada Prezes Urzędu Zamówień Publicznych, w drodze decyzji, w wysokości do 20 000 000 zł.</w:t>
      </w:r>
    </w:p>
    <w:p w14:paraId="4295A38E" w14:textId="7A8310E6" w:rsidR="006D7D37" w:rsidRPr="00113E8F" w:rsidRDefault="000C5E12" w:rsidP="00A142AF">
      <w:pPr>
        <w:pStyle w:val="Akapitzlist"/>
        <w:numPr>
          <w:ilvl w:val="1"/>
          <w:numId w:val="1"/>
        </w:numPr>
        <w:ind w:left="709" w:hanging="709"/>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5" w:name="_Toc63232090"/>
      <w:bookmarkStart w:id="66" w:name="_Toc63232316"/>
      <w:bookmarkStart w:id="67" w:name="_Toc63234625"/>
      <w:r w:rsidRPr="009157D9">
        <w:rPr>
          <w:rFonts w:cstheme="minorHAnsi"/>
          <w:b/>
          <w:sz w:val="26"/>
          <w:szCs w:val="26"/>
        </w:rPr>
        <w:t>OŚWIADCZENIA I DOKUMENTY, W CELU POTWIERDZENIA SPEŁNIANIA WARUNKÓW UDZIAŁU W POSTĘPOWANIU ORAZ WYKAZANIA BRAKU PODSTAW WYKLUCZENIA</w:t>
      </w:r>
      <w:bookmarkEnd w:id="65"/>
      <w:bookmarkEnd w:id="66"/>
      <w:bookmarkEnd w:id="67"/>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981FAE">
      <w:pPr>
        <w:pStyle w:val="Akapitzlist"/>
        <w:numPr>
          <w:ilvl w:val="0"/>
          <w:numId w:val="10"/>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654F9E0F" w14:textId="5C9BF625" w:rsidR="00E846DB" w:rsidRDefault="00CE4282" w:rsidP="00CE4282">
      <w:pPr>
        <w:pStyle w:val="Akapitzlist"/>
        <w:numPr>
          <w:ilvl w:val="1"/>
          <w:numId w:val="1"/>
        </w:numPr>
        <w:jc w:val="both"/>
        <w:outlineLvl w:val="0"/>
        <w:rPr>
          <w:rFonts w:cstheme="minorHAnsi"/>
          <w:bCs/>
          <w:sz w:val="24"/>
          <w:szCs w:val="24"/>
        </w:rPr>
      </w:pPr>
      <w:bookmarkStart w:id="68" w:name="_Toc63232092"/>
      <w:bookmarkStart w:id="69" w:name="_Toc63232318"/>
      <w:bookmarkStart w:id="70"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3F224E">
        <w:rPr>
          <w:rFonts w:cstheme="minorHAnsi"/>
          <w:bCs/>
          <w:sz w:val="24"/>
          <w:szCs w:val="24"/>
        </w:rPr>
        <w:t>(art. 112 ust.2</w:t>
      </w:r>
      <w:r w:rsidR="00D17931">
        <w:rPr>
          <w:rFonts w:cstheme="minorHAnsi"/>
          <w:bCs/>
          <w:sz w:val="24"/>
          <w:szCs w:val="24"/>
        </w:rPr>
        <w:t xml:space="preserve">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CE4282">
        <w:rPr>
          <w:rFonts w:cstheme="minorHAnsi"/>
          <w:bCs/>
          <w:sz w:val="24"/>
          <w:szCs w:val="24"/>
        </w:rPr>
        <w:t>oraz o braku podstaw</w:t>
      </w:r>
      <w:bookmarkStart w:id="71" w:name="_Toc63232093"/>
      <w:bookmarkStart w:id="72" w:name="_Toc63232319"/>
      <w:bookmarkStart w:id="73" w:name="_Toc63234628"/>
      <w:bookmarkEnd w:id="68"/>
      <w:bookmarkEnd w:id="69"/>
      <w:bookmarkEnd w:id="70"/>
      <w:r w:rsidR="00FF34B5" w:rsidRPr="00CE4282">
        <w:rPr>
          <w:rFonts w:cstheme="minorHAnsi"/>
          <w:bCs/>
          <w:sz w:val="24"/>
          <w:szCs w:val="24"/>
        </w:rPr>
        <w:t xml:space="preserve"> </w:t>
      </w:r>
      <w:r w:rsidR="009157D9" w:rsidRPr="00CE4282">
        <w:rPr>
          <w:rFonts w:cstheme="minorHAnsi"/>
          <w:bCs/>
          <w:sz w:val="24"/>
          <w:szCs w:val="24"/>
        </w:rPr>
        <w:t>do wykluczenia z postępowania</w:t>
      </w:r>
      <w:r w:rsidR="00915070">
        <w:rPr>
          <w:rFonts w:cstheme="minorHAnsi"/>
          <w:bCs/>
          <w:sz w:val="24"/>
          <w:szCs w:val="24"/>
        </w:rPr>
        <w:t xml:space="preserve"> </w:t>
      </w:r>
      <w:r w:rsidR="00D17931">
        <w:rPr>
          <w:rFonts w:cstheme="minorHAnsi"/>
          <w:bCs/>
          <w:sz w:val="24"/>
          <w:szCs w:val="24"/>
        </w:rPr>
        <w:t xml:space="preserve">(art. 108 ust. 1 ustawy </w:t>
      </w:r>
      <w:proofErr w:type="spellStart"/>
      <w:r w:rsidR="00D17931">
        <w:rPr>
          <w:rFonts w:cstheme="minorHAnsi"/>
          <w:bCs/>
          <w:sz w:val="24"/>
          <w:szCs w:val="24"/>
        </w:rPr>
        <w:t>Pzp</w:t>
      </w:r>
      <w:proofErr w:type="spellEnd"/>
      <w:r w:rsidR="003F224E">
        <w:rPr>
          <w:rFonts w:cstheme="minorHAnsi"/>
          <w:bCs/>
          <w:sz w:val="24"/>
          <w:szCs w:val="24"/>
        </w:rPr>
        <w:t xml:space="preserve"> oraz art. 7 ust. 1 ustawy z dnia 13 kwietnia 2022 r. o szczególnych rozwiązaniach </w:t>
      </w:r>
      <w:r w:rsidR="00E846DB">
        <w:rPr>
          <w:rFonts w:cstheme="minorHAnsi"/>
          <w:bCs/>
          <w:sz w:val="24"/>
          <w:szCs w:val="24"/>
        </w:rPr>
        <w:br/>
      </w:r>
      <w:r w:rsidR="003F224E">
        <w:rPr>
          <w:rFonts w:cstheme="minorHAnsi"/>
          <w:bCs/>
          <w:sz w:val="24"/>
          <w:szCs w:val="24"/>
        </w:rPr>
        <w:t>w zakresie przeciwdziałania wspieraniu agresji na Ukrainę oraz służących ochronie bezpiecze</w:t>
      </w:r>
      <w:r w:rsidR="005E4F05">
        <w:rPr>
          <w:rFonts w:cstheme="minorHAnsi"/>
          <w:bCs/>
          <w:sz w:val="24"/>
          <w:szCs w:val="24"/>
        </w:rPr>
        <w:t>ństwa narodowego (</w:t>
      </w:r>
      <w:proofErr w:type="spellStart"/>
      <w:r w:rsidR="00981422">
        <w:rPr>
          <w:rFonts w:cstheme="minorHAnsi"/>
          <w:bCs/>
          <w:sz w:val="24"/>
          <w:szCs w:val="24"/>
        </w:rPr>
        <w:t>t.j</w:t>
      </w:r>
      <w:proofErr w:type="spellEnd"/>
      <w:r w:rsidR="00981422">
        <w:rPr>
          <w:rFonts w:cstheme="minorHAnsi"/>
          <w:bCs/>
          <w:sz w:val="24"/>
          <w:szCs w:val="24"/>
        </w:rPr>
        <w:t xml:space="preserve">. </w:t>
      </w:r>
      <w:r w:rsidR="005E4F05">
        <w:rPr>
          <w:rFonts w:cstheme="minorHAnsi"/>
          <w:bCs/>
          <w:sz w:val="24"/>
          <w:szCs w:val="24"/>
        </w:rPr>
        <w:t>Dz. U. z 2023</w:t>
      </w:r>
      <w:r w:rsidR="003F224E">
        <w:rPr>
          <w:rFonts w:cstheme="minorHAnsi"/>
          <w:bCs/>
          <w:sz w:val="24"/>
          <w:szCs w:val="24"/>
        </w:rPr>
        <w:t xml:space="preserve"> r. po</w:t>
      </w:r>
      <w:r w:rsidR="00B933D5">
        <w:rPr>
          <w:rFonts w:cstheme="minorHAnsi"/>
          <w:bCs/>
          <w:sz w:val="24"/>
          <w:szCs w:val="24"/>
        </w:rPr>
        <w:t>z</w:t>
      </w:r>
      <w:r w:rsidR="003F224E">
        <w:rPr>
          <w:rFonts w:cstheme="minorHAnsi"/>
          <w:bCs/>
          <w:sz w:val="24"/>
          <w:szCs w:val="24"/>
        </w:rPr>
        <w:t xml:space="preserve">. </w:t>
      </w:r>
      <w:r w:rsidR="00981422">
        <w:rPr>
          <w:rFonts w:cstheme="minorHAnsi"/>
          <w:bCs/>
          <w:sz w:val="24"/>
          <w:szCs w:val="24"/>
        </w:rPr>
        <w:t>1497</w:t>
      </w:r>
      <w:r w:rsidR="00E30FFE">
        <w:rPr>
          <w:rFonts w:cstheme="minorHAnsi"/>
          <w:bCs/>
          <w:sz w:val="24"/>
          <w:szCs w:val="24"/>
        </w:rPr>
        <w:t xml:space="preserve"> ze zm.</w:t>
      </w:r>
      <w:r w:rsidR="00D17931">
        <w:rPr>
          <w:rFonts w:cstheme="minorHAnsi"/>
          <w:bCs/>
          <w:sz w:val="24"/>
          <w:szCs w:val="24"/>
        </w:rPr>
        <w:t>)</w:t>
      </w:r>
      <w:r w:rsidR="009157D9" w:rsidRPr="00CE4282">
        <w:rPr>
          <w:rFonts w:cstheme="minorHAnsi"/>
          <w:bCs/>
          <w:sz w:val="24"/>
          <w:szCs w:val="24"/>
        </w:rPr>
        <w:t xml:space="preserve"> </w:t>
      </w:r>
    </w:p>
    <w:p w14:paraId="294440F8" w14:textId="676C7243" w:rsidR="009157D9" w:rsidRPr="00CE4282" w:rsidRDefault="00E846DB" w:rsidP="00E846DB">
      <w:pPr>
        <w:pStyle w:val="Akapitzlist"/>
        <w:ind w:left="851"/>
        <w:jc w:val="both"/>
        <w:outlineLvl w:val="0"/>
        <w:rPr>
          <w:rFonts w:cstheme="minorHAnsi"/>
          <w:bCs/>
          <w:sz w:val="24"/>
          <w:szCs w:val="24"/>
        </w:rPr>
      </w:pPr>
      <w:r>
        <w:rPr>
          <w:rFonts w:cstheme="minorHAnsi"/>
          <w:b/>
          <w:bCs/>
          <w:sz w:val="24"/>
          <w:szCs w:val="24"/>
        </w:rPr>
        <w:t xml:space="preserve">- </w:t>
      </w:r>
      <w:r w:rsidR="00FF34B5" w:rsidRPr="00CE4282">
        <w:rPr>
          <w:rFonts w:cstheme="minorHAnsi"/>
          <w:b/>
          <w:bCs/>
          <w:sz w:val="24"/>
          <w:szCs w:val="24"/>
        </w:rPr>
        <w:t xml:space="preserve">(wg </w:t>
      </w:r>
      <w:r w:rsidR="00E87382">
        <w:rPr>
          <w:rFonts w:cstheme="minorHAnsi"/>
          <w:b/>
          <w:bCs/>
          <w:sz w:val="24"/>
          <w:szCs w:val="24"/>
        </w:rPr>
        <w:t xml:space="preserve">proponowanego </w:t>
      </w:r>
      <w:r w:rsidR="00FF34B5" w:rsidRPr="00CE4282">
        <w:rPr>
          <w:rFonts w:cstheme="minorHAnsi"/>
          <w:b/>
          <w:bCs/>
          <w:sz w:val="24"/>
          <w:szCs w:val="24"/>
        </w:rPr>
        <w:t xml:space="preserve">załącznika </w:t>
      </w:r>
      <w:proofErr w:type="gramStart"/>
      <w:r w:rsidR="00FF34B5" w:rsidRPr="00CE4282">
        <w:rPr>
          <w:rFonts w:cstheme="minorHAnsi"/>
          <w:b/>
          <w:bCs/>
          <w:sz w:val="24"/>
          <w:szCs w:val="24"/>
        </w:rPr>
        <w:t xml:space="preserve">nr  </w:t>
      </w:r>
      <w:r w:rsidR="00896856">
        <w:rPr>
          <w:rFonts w:cstheme="minorHAnsi"/>
          <w:b/>
          <w:bCs/>
          <w:sz w:val="24"/>
          <w:szCs w:val="24"/>
        </w:rPr>
        <w:t>3</w:t>
      </w:r>
      <w:proofErr w:type="gramEnd"/>
      <w:r w:rsidR="00FF34B5" w:rsidRPr="00CE4282">
        <w:rPr>
          <w:rFonts w:cstheme="minorHAnsi"/>
          <w:b/>
          <w:bCs/>
          <w:sz w:val="24"/>
          <w:szCs w:val="24"/>
        </w:rPr>
        <w:t xml:space="preserve"> do SWZ)</w:t>
      </w:r>
      <w:r w:rsidR="009157D9" w:rsidRPr="00CE4282">
        <w:rPr>
          <w:rFonts w:cstheme="minorHAnsi"/>
          <w:b/>
          <w:bCs/>
          <w:sz w:val="24"/>
          <w:szCs w:val="24"/>
        </w:rPr>
        <w:t>;</w:t>
      </w:r>
      <w:bookmarkEnd w:id="71"/>
      <w:bookmarkEnd w:id="72"/>
      <w:bookmarkEnd w:id="73"/>
    </w:p>
    <w:p w14:paraId="6651611A" w14:textId="77777777" w:rsidR="00FF34B5" w:rsidRPr="00FF34B5" w:rsidRDefault="00FF34B5" w:rsidP="00FF34B5">
      <w:pPr>
        <w:pStyle w:val="Akapitzlist"/>
        <w:ind w:left="851"/>
        <w:jc w:val="both"/>
        <w:outlineLvl w:val="0"/>
        <w:rPr>
          <w:rFonts w:cstheme="minorHAnsi"/>
          <w:b/>
          <w:bCs/>
          <w:sz w:val="6"/>
          <w:szCs w:val="24"/>
        </w:rPr>
      </w:pPr>
    </w:p>
    <w:p w14:paraId="1F95660A" w14:textId="665247D8" w:rsidR="00A6014F" w:rsidRPr="00A6014F" w:rsidRDefault="009157D9" w:rsidP="00A6014F">
      <w:pPr>
        <w:pStyle w:val="Akapitzlist"/>
        <w:ind w:left="851"/>
        <w:jc w:val="both"/>
        <w:outlineLvl w:val="0"/>
        <w:rPr>
          <w:rFonts w:cstheme="minorHAnsi"/>
          <w:bCs/>
          <w:sz w:val="24"/>
          <w:szCs w:val="24"/>
        </w:rPr>
      </w:pPr>
      <w:bookmarkStart w:id="74" w:name="_Toc63232094"/>
      <w:bookmarkStart w:id="75" w:name="_Toc63232320"/>
      <w:bookmarkStart w:id="76"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 xml:space="preserve">, o którym mowa powyżej stanowią </w:t>
      </w:r>
      <w:r w:rsidR="00E846DB">
        <w:rPr>
          <w:rFonts w:cstheme="minorHAnsi"/>
          <w:bCs/>
          <w:sz w:val="24"/>
          <w:szCs w:val="24"/>
        </w:rPr>
        <w:t>dowód potwierdzający brak podstaw wykluczenia,</w:t>
      </w:r>
      <w:r w:rsidRPr="00A47A79">
        <w:rPr>
          <w:rFonts w:cstheme="minorHAnsi"/>
          <w:bCs/>
          <w:sz w:val="24"/>
          <w:szCs w:val="24"/>
        </w:rPr>
        <w:t xml:space="preserve"> spełnia</w:t>
      </w:r>
      <w:r w:rsidR="00E846DB">
        <w:rPr>
          <w:rFonts w:cstheme="minorHAnsi"/>
          <w:bCs/>
          <w:sz w:val="24"/>
          <w:szCs w:val="24"/>
        </w:rPr>
        <w:t>nia warunków</w:t>
      </w:r>
      <w:r w:rsidRPr="00A47A79">
        <w:rPr>
          <w:rFonts w:cstheme="minorHAnsi"/>
          <w:bCs/>
          <w:sz w:val="24"/>
          <w:szCs w:val="24"/>
        </w:rPr>
        <w:t xml:space="preserve"> udziału</w:t>
      </w:r>
      <w:r w:rsidR="00A47A79">
        <w:rPr>
          <w:rFonts w:cstheme="minorHAnsi"/>
          <w:bCs/>
          <w:sz w:val="24"/>
          <w:szCs w:val="24"/>
        </w:rPr>
        <w:t xml:space="preserve"> </w:t>
      </w:r>
      <w:r w:rsidR="00E846DB">
        <w:rPr>
          <w:rFonts w:cstheme="minorHAnsi"/>
          <w:bCs/>
          <w:sz w:val="24"/>
          <w:szCs w:val="24"/>
        </w:rPr>
        <w:br/>
      </w:r>
      <w:r w:rsidRPr="00A47A79">
        <w:rPr>
          <w:rFonts w:cstheme="minorHAnsi"/>
          <w:bCs/>
          <w:sz w:val="24"/>
          <w:szCs w:val="24"/>
        </w:rPr>
        <w:t>w postępowaniu</w:t>
      </w:r>
      <w:bookmarkEnd w:id="74"/>
      <w:bookmarkEnd w:id="75"/>
      <w:bookmarkEnd w:id="76"/>
      <w:r w:rsidR="00E846DB">
        <w:rPr>
          <w:rFonts w:cstheme="minorHAnsi"/>
          <w:bCs/>
          <w:sz w:val="24"/>
          <w:szCs w:val="24"/>
        </w:rPr>
        <w:t xml:space="preserve">, odpowiednio na dzień składania ofert, tymczasowo zastępujące wymagane przez Zamawiającego podmiotowe środki dowodowe. </w:t>
      </w:r>
    </w:p>
    <w:p w14:paraId="69EF1FF1" w14:textId="7D9B1703" w:rsidR="00321807" w:rsidRPr="00321807" w:rsidRDefault="00DC3F17" w:rsidP="00321807">
      <w:pPr>
        <w:pStyle w:val="Akapitzlist"/>
        <w:numPr>
          <w:ilvl w:val="1"/>
          <w:numId w:val="1"/>
        </w:numPr>
        <w:jc w:val="both"/>
        <w:rPr>
          <w:rFonts w:cstheme="minorHAnsi"/>
          <w:bCs/>
          <w:sz w:val="24"/>
          <w:szCs w:val="24"/>
        </w:rPr>
      </w:pPr>
      <w:bookmarkStart w:id="77" w:name="_Toc63232095"/>
      <w:bookmarkStart w:id="78" w:name="_Toc63232321"/>
      <w:bookmarkStart w:id="79"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środek dowodowy potwierdzający, że Wykonawca realizując zamówienie, będzie dysponował niezbędnymi zasobami tych podmiotów </w:t>
      </w:r>
      <w:r w:rsidR="00321807">
        <w:rPr>
          <w:rFonts w:cstheme="minorHAnsi"/>
          <w:bCs/>
          <w:sz w:val="24"/>
          <w:szCs w:val="24"/>
        </w:rPr>
        <w:br/>
      </w:r>
      <w:r w:rsidRPr="00DC3F17">
        <w:rPr>
          <w:rFonts w:cstheme="minorHAnsi"/>
          <w:b/>
          <w:bCs/>
          <w:sz w:val="24"/>
          <w:szCs w:val="24"/>
        </w:rPr>
        <w:t xml:space="preserve">(wg </w:t>
      </w:r>
      <w:r w:rsidR="00E87382">
        <w:rPr>
          <w:rFonts w:cstheme="minorHAnsi"/>
          <w:b/>
          <w:bCs/>
          <w:sz w:val="24"/>
          <w:szCs w:val="24"/>
        </w:rPr>
        <w:t xml:space="preserve">proponowanego </w:t>
      </w:r>
      <w:r w:rsidRPr="00DC3F17">
        <w:rPr>
          <w:rFonts w:cstheme="minorHAnsi"/>
          <w:b/>
          <w:bCs/>
          <w:sz w:val="24"/>
          <w:szCs w:val="24"/>
        </w:rPr>
        <w:t>załącznika nr 6 do SWZ)</w:t>
      </w:r>
      <w:r w:rsidRPr="00DC3F17">
        <w:rPr>
          <w:rFonts w:cstheme="minorHAnsi"/>
          <w:bCs/>
          <w:sz w:val="24"/>
          <w:szCs w:val="24"/>
        </w:rPr>
        <w:t xml:space="preserve">, </w:t>
      </w:r>
      <w:r w:rsidR="00321807" w:rsidRPr="00321807">
        <w:rPr>
          <w:rFonts w:cstheme="minorHAnsi"/>
          <w:b/>
          <w:bCs/>
          <w:sz w:val="24"/>
          <w:szCs w:val="24"/>
        </w:rPr>
        <w:t>+ Oświadczenie podmiotu udostępniającego zasoby</w:t>
      </w:r>
      <w:r w:rsidR="00321807" w:rsidRPr="00321807">
        <w:rPr>
          <w:rFonts w:cstheme="minorHAnsi"/>
          <w:bCs/>
          <w:sz w:val="24"/>
          <w:szCs w:val="24"/>
        </w:rPr>
        <w:t xml:space="preserve">, potwierdzające brak podstaw do wykluczenia tego podmiotu oraz odpowiednio spełnianie warunków udziału w postępowaniu w zakresie, </w:t>
      </w:r>
      <w:r w:rsidR="00321807" w:rsidRPr="00321807">
        <w:rPr>
          <w:rFonts w:cstheme="minorHAnsi"/>
          <w:bCs/>
          <w:sz w:val="24"/>
          <w:szCs w:val="24"/>
        </w:rPr>
        <w:lastRenderedPageBreak/>
        <w:t xml:space="preserve">w jakim Wykonawca powołuje się na jego zasoby </w:t>
      </w:r>
      <w:r w:rsidR="00321807" w:rsidRPr="00321807">
        <w:rPr>
          <w:rFonts w:cstheme="minorHAnsi"/>
          <w:b/>
          <w:bCs/>
          <w:sz w:val="24"/>
          <w:szCs w:val="24"/>
        </w:rPr>
        <w:t xml:space="preserve">(wg </w:t>
      </w:r>
      <w:r w:rsidR="00E87382">
        <w:rPr>
          <w:rFonts w:cstheme="minorHAnsi"/>
          <w:b/>
          <w:bCs/>
          <w:sz w:val="24"/>
          <w:szCs w:val="24"/>
        </w:rPr>
        <w:t xml:space="preserve">proponowanego </w:t>
      </w:r>
      <w:r w:rsidR="00321807" w:rsidRPr="00321807">
        <w:rPr>
          <w:rFonts w:cstheme="minorHAnsi"/>
          <w:b/>
          <w:bCs/>
          <w:sz w:val="24"/>
          <w:szCs w:val="24"/>
        </w:rPr>
        <w:t xml:space="preserve">załącznika </w:t>
      </w:r>
      <w:r w:rsidR="00E846DB">
        <w:rPr>
          <w:rFonts w:cstheme="minorHAnsi"/>
          <w:b/>
          <w:bCs/>
          <w:sz w:val="24"/>
          <w:szCs w:val="24"/>
        </w:rPr>
        <w:br/>
      </w:r>
      <w:r w:rsidR="00321807" w:rsidRPr="00321807">
        <w:rPr>
          <w:rFonts w:cstheme="minorHAnsi"/>
          <w:b/>
          <w:bCs/>
          <w:sz w:val="24"/>
          <w:szCs w:val="24"/>
        </w:rPr>
        <w:t xml:space="preserve">nr  </w:t>
      </w:r>
      <w:r w:rsidR="00896856">
        <w:rPr>
          <w:rFonts w:cstheme="minorHAnsi"/>
          <w:b/>
          <w:bCs/>
          <w:sz w:val="24"/>
          <w:szCs w:val="24"/>
        </w:rPr>
        <w:t>3</w:t>
      </w:r>
      <w:r w:rsidR="00321807" w:rsidRPr="00321807">
        <w:rPr>
          <w:rFonts w:cstheme="minorHAnsi"/>
          <w:b/>
          <w:bCs/>
          <w:sz w:val="24"/>
          <w:szCs w:val="24"/>
        </w:rPr>
        <w:t xml:space="preserve"> do SWZ)</w:t>
      </w:r>
      <w:r w:rsidR="00E87382">
        <w:rPr>
          <w:rFonts w:cstheme="minorHAnsi"/>
          <w:b/>
          <w:bCs/>
          <w:sz w:val="24"/>
          <w:szCs w:val="24"/>
        </w:rPr>
        <w:t>,</w:t>
      </w:r>
      <w:r w:rsidR="00321807" w:rsidRPr="00321807">
        <w:rPr>
          <w:rFonts w:cstheme="minorHAnsi"/>
          <w:b/>
          <w:bCs/>
          <w:sz w:val="24"/>
          <w:szCs w:val="24"/>
        </w:rPr>
        <w:t xml:space="preserve"> </w:t>
      </w:r>
    </w:p>
    <w:p w14:paraId="76CAE66A" w14:textId="41CEBD5C" w:rsidR="00DC3F17" w:rsidRPr="00321807" w:rsidRDefault="00321807" w:rsidP="00321807">
      <w:pPr>
        <w:pStyle w:val="Akapitzlist"/>
        <w:ind w:left="851"/>
        <w:jc w:val="both"/>
        <w:rPr>
          <w:rFonts w:cstheme="minorHAnsi"/>
          <w:bCs/>
          <w:i/>
          <w:sz w:val="24"/>
          <w:szCs w:val="24"/>
        </w:rPr>
      </w:pPr>
      <w:r w:rsidRPr="00321807">
        <w:rPr>
          <w:rFonts w:cstheme="minorHAnsi"/>
          <w:bCs/>
          <w:i/>
          <w:sz w:val="24"/>
          <w:szCs w:val="24"/>
        </w:rPr>
        <w:t>-</w:t>
      </w:r>
      <w:r w:rsidRPr="00321807">
        <w:rPr>
          <w:rFonts w:cstheme="minorHAnsi"/>
          <w:b/>
          <w:bCs/>
          <w:i/>
          <w:sz w:val="24"/>
          <w:szCs w:val="24"/>
        </w:rPr>
        <w:t xml:space="preserve"> </w:t>
      </w:r>
      <w:r w:rsidR="00DC3F17" w:rsidRPr="00321807">
        <w:rPr>
          <w:rFonts w:cstheme="minorHAnsi"/>
          <w:bCs/>
          <w:i/>
          <w:sz w:val="24"/>
          <w:szCs w:val="24"/>
        </w:rPr>
        <w:t>jeśli dotyczy tj. w przypadku polegania przez Wykonawcę na zdolnościach lub sytuacji pod</w:t>
      </w:r>
      <w:r w:rsidRPr="00321807">
        <w:rPr>
          <w:rFonts w:cstheme="minorHAnsi"/>
          <w:bCs/>
          <w:i/>
          <w:sz w:val="24"/>
          <w:szCs w:val="24"/>
        </w:rPr>
        <w:t>miotów udostępniających zasoby</w:t>
      </w:r>
      <w:r w:rsidR="00E846DB">
        <w:rPr>
          <w:rFonts w:cstheme="minorHAnsi"/>
          <w:bCs/>
          <w:i/>
          <w:sz w:val="24"/>
          <w:szCs w:val="24"/>
        </w:rPr>
        <w:t>.</w:t>
      </w:r>
    </w:p>
    <w:p w14:paraId="4480421E" w14:textId="4776C37C" w:rsidR="00E87382" w:rsidRPr="00E87382" w:rsidRDefault="00E87382" w:rsidP="00E87382">
      <w:pPr>
        <w:pStyle w:val="Akapitzlist"/>
        <w:numPr>
          <w:ilvl w:val="1"/>
          <w:numId w:val="1"/>
        </w:numPr>
        <w:jc w:val="both"/>
        <w:outlineLvl w:val="0"/>
        <w:rPr>
          <w:rFonts w:cstheme="minorHAnsi"/>
          <w:bCs/>
          <w:sz w:val="24"/>
          <w:szCs w:val="24"/>
        </w:rPr>
      </w:pPr>
      <w:r w:rsidRPr="00E87382">
        <w:rPr>
          <w:rFonts w:cstheme="minorHAnsi"/>
          <w:b/>
          <w:bCs/>
          <w:sz w:val="24"/>
          <w:szCs w:val="24"/>
        </w:rPr>
        <w:t>Oświadczenie wykonawców wspólnie ubiegających się o udzielenie zamówienia</w:t>
      </w:r>
      <w:r w:rsidRPr="00E87382">
        <w:rPr>
          <w:rFonts w:cstheme="minorHAnsi"/>
          <w:bCs/>
          <w:sz w:val="24"/>
          <w:szCs w:val="24"/>
        </w:rPr>
        <w:t xml:space="preserve">, </w:t>
      </w:r>
      <w:r>
        <w:rPr>
          <w:rFonts w:cstheme="minorHAnsi"/>
          <w:bCs/>
          <w:sz w:val="24"/>
          <w:szCs w:val="24"/>
        </w:rPr>
        <w:br/>
      </w:r>
      <w:r w:rsidRPr="00E87382">
        <w:rPr>
          <w:rFonts w:cstheme="minorHAnsi"/>
          <w:bCs/>
          <w:sz w:val="24"/>
          <w:szCs w:val="24"/>
        </w:rPr>
        <w:t xml:space="preserve">o którym mowa w art. 117 ust. 4 </w:t>
      </w:r>
      <w:r>
        <w:rPr>
          <w:rFonts w:cstheme="minorHAnsi"/>
          <w:bCs/>
          <w:sz w:val="24"/>
          <w:szCs w:val="24"/>
        </w:rPr>
        <w:t xml:space="preserve">ustawy </w:t>
      </w:r>
      <w:proofErr w:type="spellStart"/>
      <w:r w:rsidRPr="00E87382">
        <w:rPr>
          <w:rFonts w:cstheme="minorHAnsi"/>
          <w:bCs/>
          <w:sz w:val="24"/>
          <w:szCs w:val="24"/>
        </w:rPr>
        <w:t>Pzp</w:t>
      </w:r>
      <w:proofErr w:type="spellEnd"/>
      <w:r w:rsidRPr="00E87382">
        <w:rPr>
          <w:rFonts w:cstheme="minorHAnsi"/>
          <w:bCs/>
          <w:sz w:val="24"/>
          <w:szCs w:val="24"/>
        </w:rPr>
        <w:t xml:space="preserve"> - oświadczenie, z którego wynika, które </w:t>
      </w:r>
      <w:r>
        <w:rPr>
          <w:rFonts w:cstheme="minorHAnsi"/>
          <w:bCs/>
          <w:sz w:val="24"/>
          <w:szCs w:val="24"/>
        </w:rPr>
        <w:t>usługi</w:t>
      </w:r>
      <w:r w:rsidRPr="00E87382">
        <w:rPr>
          <w:rFonts w:cstheme="minorHAnsi"/>
          <w:bCs/>
          <w:sz w:val="24"/>
          <w:szCs w:val="24"/>
        </w:rPr>
        <w:t xml:space="preserve"> wykonają poszczególni wykonawcy </w:t>
      </w:r>
      <w:r w:rsidRPr="00E87382">
        <w:rPr>
          <w:rFonts w:cstheme="minorHAnsi"/>
          <w:b/>
          <w:bCs/>
          <w:sz w:val="24"/>
          <w:szCs w:val="24"/>
        </w:rPr>
        <w:t xml:space="preserve">(wg proponowanego załącznika nr </w:t>
      </w:r>
      <w:r>
        <w:rPr>
          <w:rFonts w:cstheme="minorHAnsi"/>
          <w:b/>
          <w:bCs/>
          <w:sz w:val="24"/>
          <w:szCs w:val="24"/>
        </w:rPr>
        <w:t>7</w:t>
      </w:r>
      <w:r w:rsidRPr="00E87382">
        <w:rPr>
          <w:rFonts w:cstheme="minorHAnsi"/>
          <w:b/>
          <w:bCs/>
          <w:sz w:val="24"/>
          <w:szCs w:val="24"/>
        </w:rPr>
        <w:t xml:space="preserve"> do SWZ), </w:t>
      </w:r>
    </w:p>
    <w:p w14:paraId="0BF159EA" w14:textId="037CFBEB" w:rsidR="009157D9" w:rsidRPr="00681801" w:rsidRDefault="00E87382" w:rsidP="00681801">
      <w:pPr>
        <w:pStyle w:val="Akapitzlist"/>
        <w:ind w:left="851"/>
        <w:jc w:val="both"/>
        <w:outlineLvl w:val="0"/>
        <w:rPr>
          <w:rFonts w:cstheme="minorHAnsi"/>
          <w:bCs/>
          <w:i/>
          <w:sz w:val="24"/>
          <w:szCs w:val="24"/>
        </w:rPr>
      </w:pPr>
      <w:r w:rsidRPr="00E87382">
        <w:rPr>
          <w:rFonts w:cstheme="minorHAnsi"/>
          <w:bCs/>
          <w:i/>
          <w:sz w:val="24"/>
          <w:szCs w:val="24"/>
        </w:rPr>
        <w:t xml:space="preserve">- jeśli dotyczy tj. wykonawcy wspólnie ubiegający się o udzielenie zamówienia mogą polegać na zdolnościach tych z wykonawców, którzy wykonają usługi, do realizacji których te zdolności są wymagane. </w:t>
      </w:r>
      <w:bookmarkEnd w:id="77"/>
      <w:bookmarkEnd w:id="78"/>
      <w:bookmarkEnd w:id="79"/>
    </w:p>
    <w:p w14:paraId="26BB8E13" w14:textId="77777777" w:rsidR="00A46B13" w:rsidRDefault="00A46B13" w:rsidP="00A46B13">
      <w:pPr>
        <w:pStyle w:val="Akapitzlist"/>
        <w:ind w:left="851"/>
        <w:jc w:val="both"/>
        <w:outlineLvl w:val="0"/>
        <w:rPr>
          <w:rFonts w:cstheme="minorHAnsi"/>
          <w:bCs/>
          <w:sz w:val="24"/>
          <w:szCs w:val="24"/>
        </w:rPr>
      </w:pPr>
    </w:p>
    <w:p w14:paraId="04499D91" w14:textId="2F2A1182" w:rsidR="00A46B13" w:rsidRPr="00681801" w:rsidRDefault="00A46B13" w:rsidP="00981FAE">
      <w:pPr>
        <w:pStyle w:val="Akapitzlist"/>
        <w:numPr>
          <w:ilvl w:val="0"/>
          <w:numId w:val="10"/>
        </w:numPr>
        <w:jc w:val="both"/>
        <w:outlineLvl w:val="0"/>
        <w:rPr>
          <w:rFonts w:cstheme="minorHAnsi"/>
          <w:b/>
          <w:sz w:val="26"/>
          <w:szCs w:val="26"/>
          <w:highlight w:val="yellow"/>
        </w:rPr>
      </w:pPr>
      <w:r w:rsidRPr="00681801">
        <w:rPr>
          <w:rFonts w:cstheme="minorHAnsi"/>
          <w:b/>
          <w:sz w:val="26"/>
          <w:szCs w:val="26"/>
          <w:highlight w:val="yellow"/>
          <w:u w:val="single"/>
        </w:rPr>
        <w:t>ETAP PO DOKONANIU WSTĘPNEJ OCENY OFERT - Informacja o podmiotowych środkach dowodowych</w:t>
      </w:r>
    </w:p>
    <w:p w14:paraId="2679D48B" w14:textId="77777777" w:rsidR="00681801" w:rsidRPr="00681801" w:rsidRDefault="00681801" w:rsidP="00681801">
      <w:pPr>
        <w:pStyle w:val="Akapitzlist"/>
        <w:jc w:val="both"/>
        <w:outlineLvl w:val="0"/>
        <w:rPr>
          <w:rFonts w:cstheme="minorHAnsi"/>
          <w:b/>
          <w:sz w:val="26"/>
          <w:szCs w:val="26"/>
          <w:highlight w:val="yellow"/>
        </w:rPr>
      </w:pPr>
    </w:p>
    <w:p w14:paraId="517A2EDF" w14:textId="592EC0E6" w:rsidR="00681801" w:rsidRPr="00681801" w:rsidRDefault="00681801" w:rsidP="00681801">
      <w:pPr>
        <w:pStyle w:val="Akapitzlist"/>
        <w:widowControl w:val="0"/>
        <w:numPr>
          <w:ilvl w:val="1"/>
          <w:numId w:val="1"/>
        </w:numPr>
        <w:autoSpaceDE w:val="0"/>
        <w:spacing w:after="0" w:line="276" w:lineRule="auto"/>
        <w:jc w:val="both"/>
        <w:rPr>
          <w:bCs/>
          <w:sz w:val="24"/>
        </w:rPr>
      </w:pPr>
      <w:r w:rsidRPr="000C7F25">
        <w:rPr>
          <w:bCs/>
          <w:sz w:val="24"/>
          <w:u w:val="single"/>
        </w:rPr>
        <w:t>Zamawiający nie będzie wzywał wykonawcy,</w:t>
      </w:r>
      <w:r w:rsidRPr="00681801">
        <w:rPr>
          <w:bCs/>
          <w:sz w:val="24"/>
        </w:rPr>
        <w:t xml:space="preserve"> którego oferta zostanie najwyżej oceniona </w:t>
      </w:r>
      <w:r w:rsidRPr="000C7F25">
        <w:rPr>
          <w:bCs/>
          <w:sz w:val="24"/>
          <w:u w:val="single"/>
        </w:rPr>
        <w:t>do złożenia podmiotowych środków dowodowych potwierdzających brak podstaw wykluczenia z postępowania.</w:t>
      </w:r>
    </w:p>
    <w:p w14:paraId="0F9DA930" w14:textId="62E2165A" w:rsidR="00681801" w:rsidRPr="000C7F25" w:rsidRDefault="00681801" w:rsidP="000C7F25">
      <w:pPr>
        <w:pStyle w:val="Akapitzlist"/>
        <w:numPr>
          <w:ilvl w:val="1"/>
          <w:numId w:val="1"/>
        </w:numPr>
        <w:jc w:val="both"/>
        <w:outlineLvl w:val="0"/>
        <w:rPr>
          <w:rFonts w:cstheme="minorHAnsi"/>
          <w:bCs/>
          <w:sz w:val="24"/>
          <w:szCs w:val="24"/>
        </w:rPr>
      </w:pPr>
      <w:r w:rsidRPr="000C7F25">
        <w:rPr>
          <w:rFonts w:cstheme="minorHAnsi"/>
          <w:bCs/>
          <w:sz w:val="24"/>
          <w:szCs w:val="24"/>
          <w:u w:val="single"/>
        </w:rPr>
        <w:t>Zamawiający wezwie Wykonawcę</w:t>
      </w:r>
      <w:r w:rsidRPr="000C7F25">
        <w:rPr>
          <w:rFonts w:cstheme="minorHAnsi"/>
          <w:bCs/>
          <w:sz w:val="24"/>
          <w:szCs w:val="24"/>
        </w:rPr>
        <w:t xml:space="preserve">, którego oferta zostanie oceniona najwyżej, </w:t>
      </w:r>
      <w:r w:rsidRPr="000C7F25">
        <w:rPr>
          <w:rFonts w:cstheme="minorHAnsi"/>
          <w:bCs/>
          <w:sz w:val="24"/>
          <w:szCs w:val="24"/>
          <w:u w:val="single"/>
        </w:rPr>
        <w:t>do złożenia</w:t>
      </w:r>
      <w:r w:rsidRPr="000C7F25">
        <w:rPr>
          <w:rFonts w:cstheme="minorHAnsi"/>
          <w:bCs/>
          <w:sz w:val="24"/>
          <w:szCs w:val="24"/>
        </w:rPr>
        <w:t xml:space="preserve"> w wyznaczonym terminie, nie krótszym niż 5 dni od dnia wezwania, </w:t>
      </w:r>
      <w:r w:rsidRPr="000C7F25">
        <w:rPr>
          <w:rFonts w:cstheme="minorHAnsi"/>
          <w:bCs/>
          <w:sz w:val="24"/>
          <w:szCs w:val="24"/>
          <w:u w:val="single"/>
        </w:rPr>
        <w:t>p</w:t>
      </w:r>
      <w:r w:rsidR="00F54D25">
        <w:rPr>
          <w:rFonts w:cstheme="minorHAnsi"/>
          <w:bCs/>
          <w:sz w:val="24"/>
          <w:szCs w:val="24"/>
          <w:u w:val="single"/>
        </w:rPr>
        <w:t xml:space="preserve">odmiotowych środków dowodowych potwierdzających spełnienie warunków udziału w postępowaniu, </w:t>
      </w:r>
      <w:r w:rsidRPr="000C7F25">
        <w:rPr>
          <w:rFonts w:cstheme="minorHAnsi"/>
          <w:bCs/>
          <w:sz w:val="24"/>
          <w:szCs w:val="24"/>
          <w:u w:val="single"/>
        </w:rPr>
        <w:t>aktualnych na dzień ich złożenia</w:t>
      </w:r>
      <w:r w:rsidRPr="000C7F25">
        <w:rPr>
          <w:rFonts w:cstheme="minorHAnsi"/>
          <w:bCs/>
          <w:sz w:val="24"/>
          <w:szCs w:val="24"/>
        </w:rPr>
        <w:t>.</w:t>
      </w:r>
    </w:p>
    <w:p w14:paraId="2E705501" w14:textId="77777777" w:rsidR="00681801" w:rsidRDefault="00681801" w:rsidP="00681801">
      <w:pPr>
        <w:pStyle w:val="Akapitzlist"/>
        <w:numPr>
          <w:ilvl w:val="1"/>
          <w:numId w:val="1"/>
        </w:numPr>
        <w:jc w:val="both"/>
        <w:outlineLvl w:val="0"/>
        <w:rPr>
          <w:rFonts w:cstheme="minorHAnsi"/>
          <w:bCs/>
          <w:sz w:val="24"/>
          <w:szCs w:val="24"/>
        </w:rPr>
      </w:pPr>
      <w:r w:rsidRPr="001E47BB">
        <w:rPr>
          <w:rFonts w:cstheme="minorHAnsi"/>
          <w:b/>
          <w:bCs/>
          <w:sz w:val="24"/>
          <w:szCs w:val="24"/>
        </w:rPr>
        <w:t>Podmiotowe środki dowodowe wymagane od wykonawcy</w:t>
      </w:r>
      <w:r w:rsidRPr="00A47A79">
        <w:rPr>
          <w:rFonts w:cstheme="minorHAnsi"/>
          <w:bCs/>
          <w:sz w:val="24"/>
          <w:szCs w:val="24"/>
        </w:rPr>
        <w:t>, o których mowa powyżej</w:t>
      </w:r>
      <w:r>
        <w:rPr>
          <w:rFonts w:cstheme="minorHAnsi"/>
          <w:bCs/>
          <w:sz w:val="24"/>
          <w:szCs w:val="24"/>
        </w:rPr>
        <w:t> </w:t>
      </w:r>
      <w:r w:rsidRPr="00A47A79">
        <w:rPr>
          <w:rFonts w:cstheme="minorHAnsi"/>
          <w:bCs/>
          <w:sz w:val="24"/>
          <w:szCs w:val="24"/>
        </w:rPr>
        <w:t>obejmują:</w:t>
      </w:r>
    </w:p>
    <w:p w14:paraId="294213FD" w14:textId="2F55F4BB" w:rsidR="0038403A" w:rsidRPr="0038403A" w:rsidRDefault="0038403A" w:rsidP="00981FAE">
      <w:pPr>
        <w:numPr>
          <w:ilvl w:val="0"/>
          <w:numId w:val="11"/>
        </w:numPr>
        <w:suppressAutoHyphens/>
        <w:spacing w:after="0" w:line="276" w:lineRule="auto"/>
        <w:ind w:left="993"/>
        <w:contextualSpacing/>
        <w:jc w:val="both"/>
        <w:rPr>
          <w:rFonts w:cstheme="minorHAnsi"/>
          <w:b/>
          <w:sz w:val="24"/>
        </w:rPr>
      </w:pPr>
      <w:r>
        <w:rPr>
          <w:rFonts w:cstheme="minorHAnsi"/>
          <w:b/>
          <w:sz w:val="24"/>
        </w:rPr>
        <w:t xml:space="preserve">Wykaz </w:t>
      </w:r>
      <w:r w:rsidRPr="0038403A">
        <w:rPr>
          <w:rFonts w:cstheme="minorHAnsi"/>
          <w:b/>
          <w:sz w:val="24"/>
        </w:rPr>
        <w:t xml:space="preserve">usług </w:t>
      </w:r>
      <w:r w:rsidRPr="0038403A">
        <w:rPr>
          <w:rFonts w:cstheme="minorHAnsi"/>
          <w:sz w:val="24"/>
        </w:rPr>
        <w:t>wykonanych, a w przypadku świadczeń powtarzających się lub ciągłych również wykonywanych, w okresie ostatnich 3 lat, a jeżeli okres prowadzenia działalności jest krótszy -</w:t>
      </w:r>
      <w:r w:rsidR="00165159">
        <w:rPr>
          <w:rFonts w:cstheme="minorHAnsi"/>
          <w:sz w:val="24"/>
        </w:rPr>
        <w:t xml:space="preserve"> w tym okresie, wraz z podaniem ich rodzaju</w:t>
      </w:r>
      <w:r w:rsidRPr="0038403A">
        <w:rPr>
          <w:rFonts w:cstheme="minorHAnsi"/>
          <w:sz w:val="24"/>
        </w:rPr>
        <w:t xml:space="preserve">,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Pr>
          <w:rFonts w:cstheme="minorHAnsi"/>
          <w:sz w:val="24"/>
        </w:rPr>
        <w:br/>
      </w:r>
      <w:r w:rsidRPr="0038403A">
        <w:rPr>
          <w:rFonts w:cstheme="minorHAnsi"/>
          <w:sz w:val="24"/>
        </w:rPr>
        <w:t xml:space="preserve">w okresie ostatnich 3 miesięcy; </w:t>
      </w:r>
      <w:r w:rsidRPr="0038403A">
        <w:rPr>
          <w:rFonts w:cstheme="minorHAnsi"/>
          <w:b/>
          <w:sz w:val="24"/>
        </w:rPr>
        <w:t>(zgodnie z warunkiem określonym w pkt 6.1.4 lit. a) SWZ</w:t>
      </w:r>
      <w:r w:rsidRPr="0038403A">
        <w:rPr>
          <w:rFonts w:cstheme="minorHAnsi"/>
          <w:sz w:val="24"/>
        </w:rPr>
        <w:t xml:space="preserve"> </w:t>
      </w:r>
      <w:r w:rsidRPr="0038403A">
        <w:rPr>
          <w:rFonts w:cstheme="minorHAnsi"/>
          <w:b/>
          <w:i/>
          <w:sz w:val="24"/>
        </w:rPr>
        <w:t>(wg proponowanego załącznika nr 4 do SWZ);</w:t>
      </w:r>
    </w:p>
    <w:p w14:paraId="4756F00C" w14:textId="77777777" w:rsidR="0038403A" w:rsidRDefault="0038403A" w:rsidP="0038403A">
      <w:pPr>
        <w:suppressAutoHyphens/>
        <w:spacing w:after="0" w:line="276" w:lineRule="auto"/>
        <w:ind w:left="993"/>
        <w:contextualSpacing/>
        <w:jc w:val="both"/>
        <w:rPr>
          <w:rFonts w:cstheme="minorHAnsi"/>
          <w:b/>
          <w:sz w:val="24"/>
        </w:rPr>
      </w:pPr>
    </w:p>
    <w:p w14:paraId="19F19095" w14:textId="77777777" w:rsidR="00E75192" w:rsidRPr="00E75192" w:rsidRDefault="00E75192" w:rsidP="0038403A">
      <w:pPr>
        <w:spacing w:after="0" w:line="276" w:lineRule="auto"/>
        <w:ind w:left="993"/>
        <w:contextualSpacing/>
        <w:jc w:val="both"/>
        <w:rPr>
          <w:rFonts w:cstheme="minorHAnsi"/>
          <w:b/>
          <w:sz w:val="24"/>
        </w:rPr>
      </w:pPr>
      <w:r w:rsidRPr="00E75192">
        <w:rPr>
          <w:rFonts w:cstheme="minorHAnsi"/>
          <w:b/>
          <w:sz w:val="24"/>
        </w:rPr>
        <w:t>UWAGA:</w:t>
      </w:r>
    </w:p>
    <w:p w14:paraId="1491BA80" w14:textId="74D027E7" w:rsidR="0038403A" w:rsidRPr="00F42D24" w:rsidRDefault="0038403A" w:rsidP="0038403A">
      <w:pPr>
        <w:spacing w:after="0" w:line="276" w:lineRule="auto"/>
        <w:ind w:left="993"/>
        <w:contextualSpacing/>
        <w:jc w:val="both"/>
        <w:rPr>
          <w:rFonts w:cstheme="minorHAnsi"/>
          <w:i/>
          <w:iCs/>
          <w:sz w:val="24"/>
        </w:rPr>
      </w:pPr>
      <w:r w:rsidRPr="00F42D24">
        <w:rPr>
          <w:rFonts w:cstheme="minorHAnsi"/>
          <w:i/>
          <w:iCs/>
          <w:sz w:val="24"/>
        </w:rPr>
        <w:lastRenderedPageBreak/>
        <w:t>Jeżeli wykonawca powołuje się na doświadczenie w realizacji usług, wykonywanych wspólnie z innymi wykonawcami,</w:t>
      </w:r>
      <w:r w:rsidR="00E75192" w:rsidRPr="00F42D24">
        <w:rPr>
          <w:rFonts w:cstheme="minorHAnsi"/>
          <w:i/>
          <w:iCs/>
          <w:sz w:val="24"/>
        </w:rPr>
        <w:t xml:space="preserve"> to wykaz o którym mowa w </w:t>
      </w:r>
      <w:proofErr w:type="spellStart"/>
      <w:r w:rsidR="00E75192" w:rsidRPr="00F42D24">
        <w:rPr>
          <w:rFonts w:cstheme="minorHAnsi"/>
          <w:i/>
          <w:iCs/>
          <w:sz w:val="24"/>
        </w:rPr>
        <w:t>ppkt</w:t>
      </w:r>
      <w:proofErr w:type="spellEnd"/>
      <w:r w:rsidR="00E75192" w:rsidRPr="00F42D24">
        <w:rPr>
          <w:rFonts w:cstheme="minorHAnsi"/>
          <w:i/>
          <w:iCs/>
          <w:sz w:val="24"/>
        </w:rPr>
        <w:t xml:space="preserve"> 1</w:t>
      </w:r>
      <w:r w:rsidRPr="00F42D24">
        <w:rPr>
          <w:rFonts w:cstheme="minorHAnsi"/>
          <w:i/>
          <w:iCs/>
          <w:sz w:val="24"/>
        </w:rPr>
        <w:t xml:space="preserve"> dotyczy usług, </w:t>
      </w:r>
      <w:r w:rsidRPr="00F42D24">
        <w:rPr>
          <w:rFonts w:cstheme="minorHAnsi"/>
          <w:i/>
          <w:iCs/>
          <w:sz w:val="24"/>
        </w:rPr>
        <w:br/>
        <w:t>w których wykonaniu Wykonawca ten bezpośrednio uczestniczył, a w przypadku świadczeń powtarzających się lub ciągłych, w których wykonywaniu bezpośrednio uczestniczył lub uczestniczy (</w:t>
      </w:r>
      <w:r w:rsidRPr="00F42D24">
        <w:rPr>
          <w:rFonts w:cstheme="minorHAnsi"/>
          <w:bCs/>
          <w:i/>
          <w:iCs/>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6D43D0E0" w14:textId="77777777" w:rsidR="0038403A" w:rsidRDefault="0038403A" w:rsidP="0038403A">
      <w:pPr>
        <w:suppressAutoHyphens/>
        <w:spacing w:after="0" w:line="276" w:lineRule="auto"/>
        <w:ind w:left="993"/>
        <w:contextualSpacing/>
        <w:jc w:val="both"/>
        <w:rPr>
          <w:rFonts w:cstheme="minorHAnsi"/>
          <w:b/>
          <w:sz w:val="24"/>
        </w:rPr>
      </w:pPr>
    </w:p>
    <w:p w14:paraId="1579A0A5" w14:textId="1F430CFD" w:rsidR="00EA423A" w:rsidRPr="00EA423A" w:rsidRDefault="0038403A" w:rsidP="00981FAE">
      <w:pPr>
        <w:numPr>
          <w:ilvl w:val="0"/>
          <w:numId w:val="11"/>
        </w:numPr>
        <w:suppressAutoHyphens/>
        <w:spacing w:after="0" w:line="276" w:lineRule="auto"/>
        <w:ind w:left="993"/>
        <w:contextualSpacing/>
        <w:jc w:val="both"/>
        <w:rPr>
          <w:rFonts w:cstheme="minorHAnsi"/>
          <w:b/>
          <w:sz w:val="24"/>
        </w:rPr>
      </w:pPr>
      <w:r>
        <w:rPr>
          <w:rFonts w:cstheme="minorHAnsi"/>
          <w:b/>
          <w:sz w:val="24"/>
        </w:rPr>
        <w:t>Wykaz osób</w:t>
      </w:r>
      <w:r w:rsidR="00EA423A" w:rsidRPr="00EA423A">
        <w:rPr>
          <w:rFonts w:cstheme="minorHAnsi"/>
          <w:sz w:val="24"/>
        </w:rPr>
        <w:t xml:space="preserve"> </w:t>
      </w:r>
      <w:r w:rsidR="003553DE" w:rsidRPr="003553DE">
        <w:rPr>
          <w:sz w:val="24"/>
        </w:rPr>
        <w:t xml:space="preserve">skierowanych przez wykonawcę do realizacji zamówienia publicznego, w szczególności odpowiedzialnych za świadczenie usług, kontrolę jakości wraz </w:t>
      </w:r>
      <w:r w:rsidR="005E4F05">
        <w:rPr>
          <w:sz w:val="24"/>
        </w:rPr>
        <w:br/>
      </w:r>
      <w:r w:rsidR="003553DE" w:rsidRPr="003553DE">
        <w:rPr>
          <w:sz w:val="24"/>
        </w:rPr>
        <w:t xml:space="preserve">z informacjami na temat ich kwalifikacji zawodowych, uprawnień, doświadczenia </w:t>
      </w:r>
      <w:r w:rsidR="005E4F05">
        <w:rPr>
          <w:sz w:val="24"/>
        </w:rPr>
        <w:br/>
      </w:r>
      <w:r w:rsidR="003553DE" w:rsidRPr="003553DE">
        <w:rPr>
          <w:sz w:val="24"/>
        </w:rPr>
        <w:t>i wykształcenia niezbędnych do wykonania zamówienia publicznego, a także zakresu wykonywanych przez nie czynności oraz informacją o podstawie do dysponowania tymi osobami;</w:t>
      </w:r>
      <w:r w:rsidR="00EA423A" w:rsidRPr="003553DE">
        <w:rPr>
          <w:rFonts w:cstheme="minorHAnsi"/>
          <w:sz w:val="28"/>
        </w:rPr>
        <w:t xml:space="preserve"> </w:t>
      </w:r>
      <w:r w:rsidR="00EA423A" w:rsidRPr="00EA423A">
        <w:rPr>
          <w:rFonts w:cstheme="minorHAnsi"/>
          <w:b/>
          <w:sz w:val="24"/>
        </w:rPr>
        <w:t>(zgodnie z warunkiem określonym w </w:t>
      </w:r>
      <w:r w:rsidR="004636C9">
        <w:rPr>
          <w:rFonts w:cstheme="minorHAnsi"/>
          <w:b/>
          <w:sz w:val="24"/>
        </w:rPr>
        <w:t>pkt</w:t>
      </w:r>
      <w:r w:rsidR="00EA423A" w:rsidRPr="00EA423A">
        <w:rPr>
          <w:rFonts w:cstheme="minorHAnsi"/>
          <w:b/>
          <w:sz w:val="24"/>
        </w:rPr>
        <w:t xml:space="preserve"> </w:t>
      </w:r>
      <w:r w:rsidR="00EA423A">
        <w:rPr>
          <w:rFonts w:cstheme="minorHAnsi"/>
          <w:b/>
          <w:sz w:val="24"/>
        </w:rPr>
        <w:t>6</w:t>
      </w:r>
      <w:r w:rsidR="004636C9">
        <w:rPr>
          <w:rFonts w:cstheme="minorHAnsi"/>
          <w:b/>
          <w:sz w:val="24"/>
        </w:rPr>
        <w:t xml:space="preserve">.1.4 </w:t>
      </w:r>
      <w:r w:rsidR="00EA423A" w:rsidRPr="00EA423A">
        <w:rPr>
          <w:rFonts w:cstheme="minorHAnsi"/>
          <w:b/>
          <w:sz w:val="24"/>
        </w:rPr>
        <w:t xml:space="preserve">lit. </w:t>
      </w:r>
      <w:r w:rsidR="00B03270">
        <w:rPr>
          <w:rFonts w:cstheme="minorHAnsi"/>
          <w:b/>
          <w:sz w:val="24"/>
        </w:rPr>
        <w:t>b</w:t>
      </w:r>
      <w:r w:rsidR="00EA423A" w:rsidRPr="00EA423A">
        <w:rPr>
          <w:rFonts w:cstheme="minorHAnsi"/>
          <w:b/>
          <w:sz w:val="24"/>
        </w:rPr>
        <w:t xml:space="preserve">) SWZ </w:t>
      </w:r>
      <w:r w:rsidR="00EA423A" w:rsidRPr="00EA423A">
        <w:rPr>
          <w:rFonts w:cstheme="minorHAnsi"/>
          <w:b/>
          <w:i/>
          <w:sz w:val="24"/>
        </w:rPr>
        <w:t xml:space="preserve">(wg </w:t>
      </w:r>
      <w:r w:rsidR="004636C9">
        <w:rPr>
          <w:rFonts w:cstheme="minorHAnsi"/>
          <w:b/>
          <w:i/>
          <w:sz w:val="24"/>
        </w:rPr>
        <w:t xml:space="preserve">proponowanego </w:t>
      </w:r>
      <w:r w:rsidR="00EA423A" w:rsidRPr="00EA423A">
        <w:rPr>
          <w:rFonts w:cstheme="minorHAnsi"/>
          <w:b/>
          <w:i/>
          <w:sz w:val="24"/>
        </w:rPr>
        <w:t>załącznika nr 5 do</w:t>
      </w:r>
      <w:r w:rsidR="004636C9">
        <w:rPr>
          <w:rFonts w:cstheme="minorHAnsi"/>
          <w:b/>
          <w:i/>
          <w:sz w:val="24"/>
        </w:rPr>
        <w:t xml:space="preserve"> SWZ</w:t>
      </w:r>
      <w:r w:rsidR="00EA423A" w:rsidRPr="00EA423A">
        <w:rPr>
          <w:rFonts w:cstheme="minorHAnsi"/>
          <w:b/>
          <w:sz w:val="24"/>
        </w:rPr>
        <w:t>).</w:t>
      </w:r>
    </w:p>
    <w:p w14:paraId="2319D639" w14:textId="77777777" w:rsidR="00EA423A" w:rsidRPr="00F54D25" w:rsidRDefault="00EA423A" w:rsidP="00E75192">
      <w:pPr>
        <w:spacing w:after="0" w:line="276" w:lineRule="auto"/>
        <w:contextualSpacing/>
        <w:jc w:val="both"/>
        <w:rPr>
          <w:rFonts w:cstheme="minorHAnsi"/>
          <w:sz w:val="20"/>
        </w:rPr>
      </w:pPr>
    </w:p>
    <w:p w14:paraId="271A11FA" w14:textId="77777777" w:rsidR="00E75192" w:rsidRDefault="00F54D25" w:rsidP="00E75192">
      <w:pPr>
        <w:spacing w:after="0" w:line="276" w:lineRule="auto"/>
        <w:ind w:left="993"/>
        <w:contextualSpacing/>
        <w:jc w:val="both"/>
        <w:rPr>
          <w:rFonts w:cstheme="minorHAnsi"/>
          <w:b/>
          <w:sz w:val="24"/>
        </w:rPr>
      </w:pPr>
      <w:r w:rsidRPr="00E75192">
        <w:rPr>
          <w:rFonts w:cstheme="minorHAnsi"/>
          <w:b/>
          <w:sz w:val="24"/>
        </w:rPr>
        <w:t>UWAGA</w:t>
      </w:r>
      <w:r w:rsidR="00E75192">
        <w:rPr>
          <w:rFonts w:cstheme="minorHAnsi"/>
          <w:b/>
          <w:sz w:val="24"/>
        </w:rPr>
        <w:t xml:space="preserve">: </w:t>
      </w:r>
    </w:p>
    <w:p w14:paraId="2E37F766" w14:textId="2E30720C" w:rsidR="00681801" w:rsidRPr="00F42D24" w:rsidRDefault="00EA423A" w:rsidP="00E75192">
      <w:pPr>
        <w:spacing w:after="0" w:line="276" w:lineRule="auto"/>
        <w:ind w:left="993"/>
        <w:contextualSpacing/>
        <w:jc w:val="both"/>
        <w:rPr>
          <w:rFonts w:cstheme="minorHAnsi"/>
          <w:b/>
          <w:i/>
          <w:iCs/>
          <w:sz w:val="24"/>
        </w:rPr>
      </w:pPr>
      <w:r w:rsidRPr="00F42D24">
        <w:rPr>
          <w:rFonts w:cstheme="minorHAnsi"/>
          <w:i/>
          <w:iCs/>
          <w:sz w:val="24"/>
        </w:rPr>
        <w:t>Jeżeli z uzasadnionej przyczyny Wykonawca nie może złożyć podmiotowych środków dowodowych, o których mowa powyżej</w:t>
      </w:r>
      <w:r w:rsidRPr="00F42D24">
        <w:rPr>
          <w:rFonts w:cstheme="minorHAnsi"/>
          <w:i/>
          <w:iCs/>
          <w:color w:val="FF0000"/>
          <w:sz w:val="24"/>
        </w:rPr>
        <w:t xml:space="preserve"> </w:t>
      </w:r>
      <w:r w:rsidRPr="00F42D24">
        <w:rPr>
          <w:rFonts w:cstheme="minorHAnsi"/>
          <w:i/>
          <w:iCs/>
          <w:sz w:val="24"/>
        </w:rPr>
        <w:t>Wykonawca składa inne podmiotowe środki dowodowe, które w wystarczający sposób potwierdzają spełnianie opisanego przez Zamawiającego warunku udziału w postępowaniu dotyczącego zdolności technicznej lub zawodowej.</w:t>
      </w:r>
    </w:p>
    <w:p w14:paraId="606AB981" w14:textId="77777777" w:rsidR="00EA423A" w:rsidRPr="00F54D25" w:rsidRDefault="00EA423A" w:rsidP="00F54D25">
      <w:pPr>
        <w:pStyle w:val="Akapitzlist"/>
        <w:ind w:left="851"/>
        <w:jc w:val="both"/>
        <w:outlineLvl w:val="0"/>
        <w:rPr>
          <w:rFonts w:cstheme="minorHAnsi"/>
          <w:bCs/>
          <w:sz w:val="20"/>
          <w:szCs w:val="24"/>
        </w:rPr>
      </w:pPr>
      <w:bookmarkStart w:id="80" w:name="_Toc63232102"/>
      <w:bookmarkStart w:id="81" w:name="_Toc63232328"/>
      <w:bookmarkStart w:id="82" w:name="_Toc63234637"/>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0"/>
      <w:bookmarkEnd w:id="81"/>
      <w:bookmarkEnd w:id="82"/>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3" w:name="_Toc63232103"/>
      <w:bookmarkStart w:id="84" w:name="_Toc63232329"/>
      <w:bookmarkStart w:id="85"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3"/>
      <w:bookmarkEnd w:id="84"/>
      <w:bookmarkEnd w:id="85"/>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86" w:name="_Toc63232104"/>
      <w:bookmarkStart w:id="87" w:name="_Toc63232330"/>
      <w:bookmarkStart w:id="88"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6"/>
      <w:bookmarkEnd w:id="87"/>
      <w:bookmarkEnd w:id="88"/>
    </w:p>
    <w:p w14:paraId="2F465E2F" w14:textId="77777777" w:rsidR="00681801" w:rsidRPr="004635FE" w:rsidRDefault="00681801" w:rsidP="00E438F3">
      <w:pPr>
        <w:pStyle w:val="Akapitzlist"/>
        <w:numPr>
          <w:ilvl w:val="1"/>
          <w:numId w:val="1"/>
        </w:numPr>
        <w:jc w:val="both"/>
        <w:outlineLvl w:val="0"/>
        <w:rPr>
          <w:rFonts w:cstheme="minorHAnsi"/>
          <w:bCs/>
          <w:sz w:val="24"/>
          <w:szCs w:val="24"/>
        </w:rPr>
      </w:pPr>
      <w:bookmarkStart w:id="89" w:name="_Toc63232105"/>
      <w:bookmarkStart w:id="90" w:name="_Toc63232331"/>
      <w:bookmarkStart w:id="91" w:name="_Toc63234640"/>
      <w:r w:rsidRPr="004635FE">
        <w:rPr>
          <w:rFonts w:cstheme="minorHAnsi"/>
          <w:bCs/>
          <w:sz w:val="24"/>
          <w:szCs w:val="24"/>
        </w:rPr>
        <w:t>Wykonawca nie jest zobowiązany do złożenia podmiotowych środków dowodowych,</w:t>
      </w:r>
      <w:bookmarkEnd w:id="89"/>
      <w:bookmarkEnd w:id="90"/>
      <w:bookmarkEnd w:id="91"/>
    </w:p>
    <w:p w14:paraId="39980A17" w14:textId="77777777" w:rsidR="00681801" w:rsidRDefault="00681801" w:rsidP="00E438F3">
      <w:pPr>
        <w:pStyle w:val="Akapitzlist"/>
        <w:ind w:left="851"/>
        <w:jc w:val="both"/>
        <w:outlineLvl w:val="0"/>
        <w:rPr>
          <w:rFonts w:cstheme="minorHAnsi"/>
          <w:bCs/>
          <w:sz w:val="24"/>
          <w:szCs w:val="24"/>
        </w:rPr>
      </w:pPr>
      <w:bookmarkStart w:id="92" w:name="_Toc63232106"/>
      <w:bookmarkStart w:id="93" w:name="_Toc63232332"/>
      <w:bookmarkStart w:id="94" w:name="_Toc63234641"/>
      <w:r w:rsidRPr="004635FE">
        <w:rPr>
          <w:rFonts w:cstheme="minorHAnsi"/>
          <w:bCs/>
          <w:sz w:val="24"/>
          <w:szCs w:val="24"/>
        </w:rPr>
        <w:t>które Zamawiający posiada, jeżeli Wykonawca wskaże te środki oraz potwierdzi ich prawidłowość i aktualność.</w:t>
      </w:r>
      <w:bookmarkEnd w:id="92"/>
      <w:bookmarkEnd w:id="93"/>
      <w:bookmarkEnd w:id="94"/>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5" w:name="_Toc63232107"/>
      <w:bookmarkStart w:id="96" w:name="_Toc63232333"/>
      <w:bookmarkStart w:id="97"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t>
      </w:r>
      <w:r w:rsidRPr="00681801">
        <w:rPr>
          <w:rFonts w:cstheme="minorHAnsi"/>
          <w:bCs/>
          <w:sz w:val="24"/>
          <w:szCs w:val="24"/>
        </w:rPr>
        <w:lastRenderedPageBreak/>
        <w:t>w sprawie sposobu sporządzania i przekazywania informacji oraz wymagań technicznych dla dokumentów elektronicznych oraz środków komunikacji elektronicznej w postępowaniu o udzielenie zamówienia publicznego lub konkursie.</w:t>
      </w:r>
      <w:bookmarkEnd w:id="95"/>
      <w:bookmarkEnd w:id="96"/>
      <w:bookmarkEnd w:id="97"/>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8" w:name="_Toc63232108"/>
      <w:bookmarkStart w:id="99" w:name="_Toc63232334"/>
      <w:bookmarkStart w:id="100" w:name="_Toc63234643"/>
      <w:r w:rsidRPr="00741988">
        <w:rPr>
          <w:rFonts w:cstheme="minorHAnsi"/>
          <w:b/>
          <w:sz w:val="26"/>
          <w:szCs w:val="26"/>
        </w:rPr>
        <w:t>POLEGANIE NA ZASOBACH INNYCH PODMIOTÓW</w:t>
      </w:r>
      <w:bookmarkEnd w:id="98"/>
      <w:bookmarkEnd w:id="99"/>
      <w:bookmarkEnd w:id="100"/>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6A56134F"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 xml:space="preserve">Wykonawca może w celu potwierdzenia spełniania warunków udziału </w:t>
      </w:r>
      <w:r w:rsidR="005E4F05">
        <w:rPr>
          <w:rFonts w:cstheme="minorHAnsi"/>
          <w:sz w:val="24"/>
          <w:szCs w:val="24"/>
        </w:rPr>
        <w:br/>
      </w:r>
      <w:r w:rsidRPr="00CB15C5">
        <w:rPr>
          <w:rFonts w:cstheme="minorHAns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1C2805E2"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ED143E">
        <w:rPr>
          <w:b/>
          <w:sz w:val="24"/>
          <w:szCs w:val="24"/>
        </w:rPr>
        <w:t>6</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 xml:space="preserve">Jeżeli zdolności techniczne lub zawodowe, sytuacja ekonomiczna lub finansowa podmiotu udostępniającego zasoby nie potwierdzają spełniania przez wykonawcę warunków udziału w postępowaniu lub </w:t>
      </w:r>
      <w:proofErr w:type="gramStart"/>
      <w:r w:rsidRPr="00661129">
        <w:rPr>
          <w:sz w:val="24"/>
          <w:szCs w:val="24"/>
        </w:rPr>
        <w:t>zachodzą</w:t>
      </w:r>
      <w:proofErr w:type="gramEnd"/>
      <w:r w:rsidRPr="00661129">
        <w:rPr>
          <w:sz w:val="24"/>
          <w:szCs w:val="24"/>
        </w:rPr>
        <w:t xml:space="preserve">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7D6C7C66"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 xml:space="preserve">Wykonawca nie może, po upływie terminu składania wniosków o dopuszczenie do udziału w postępowaniu albo ofert, powoływać się na zdolności lub sytuację podmiotów udostępniających zasoby, jeżeli na etapie składania wniosków </w:t>
      </w:r>
      <w:r w:rsidR="00E438F3">
        <w:rPr>
          <w:sz w:val="24"/>
        </w:rPr>
        <w:br/>
      </w:r>
      <w:r w:rsidRPr="00661129">
        <w:rPr>
          <w:sz w:val="24"/>
        </w:rPr>
        <w:t>o dopuszczenie do udziału w postępowaniu albo ofert nie polegał on w danym zakresie na zdolnościach lub sytuacji podmiotów udostępniających zasoby.</w:t>
      </w:r>
    </w:p>
    <w:p w14:paraId="0D2B86D4" w14:textId="6227B53E"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 xml:space="preserve">oświadczenie podmiotu udostępniającego zasoby, potwierdzające brak podstaw wykluczenia tego podmiotu oraz odpowiednio </w:t>
      </w:r>
      <w:r w:rsidRPr="0059518C">
        <w:rPr>
          <w:sz w:val="24"/>
        </w:rPr>
        <w:lastRenderedPageBreak/>
        <w:t>spełnianie warunków udziału w postępowaniu, w zakresie w jakim Wykonawca powołuje się na jego zasoby</w:t>
      </w:r>
      <w:r w:rsidR="001367C8">
        <w:rPr>
          <w:sz w:val="24"/>
        </w:rPr>
        <w:t xml:space="preserve">, </w:t>
      </w:r>
      <w:r w:rsidR="001367C8" w:rsidRPr="00E438F3">
        <w:rPr>
          <w:b/>
          <w:sz w:val="24"/>
        </w:rPr>
        <w:t>stanowiący proponowany załącznik nr 3 do SWZ</w:t>
      </w:r>
      <w:r w:rsidR="001367C8">
        <w:rPr>
          <w:i/>
          <w:sz w:val="24"/>
        </w:rPr>
        <w:t>.</w:t>
      </w:r>
    </w:p>
    <w:p w14:paraId="180C5017" w14:textId="4DDBB274"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w:t>
      </w:r>
      <w:proofErr w:type="gramStart"/>
      <w:r w:rsidRPr="005A63E5">
        <w:rPr>
          <w:rFonts w:cstheme="minorHAnsi"/>
          <w:bCs/>
          <w:sz w:val="24"/>
          <w:szCs w:val="24"/>
        </w:rPr>
        <w:t>odniesieniu  do</w:t>
      </w:r>
      <w:proofErr w:type="gramEnd"/>
      <w:r w:rsidRPr="005A63E5">
        <w:rPr>
          <w:rFonts w:cstheme="minorHAnsi"/>
          <w:bCs/>
          <w:sz w:val="24"/>
          <w:szCs w:val="24"/>
        </w:rPr>
        <w:t xml:space="preserve">  warunków  dotyczących  wykształcenia,  kwalifikacji  zawodowych  lub doświadczenia, Wykonawcy mogą polegać na zdolnościach podmiotów udostępniających zasoby, jeśli podmioty te wykonają 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1" w:name="_Toc63232116"/>
      <w:bookmarkStart w:id="102" w:name="_Toc63232342"/>
      <w:bookmarkStart w:id="103"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1"/>
      <w:bookmarkEnd w:id="102"/>
      <w:bookmarkEnd w:id="103"/>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4" w:name="_Toc63232117"/>
      <w:bookmarkStart w:id="105" w:name="_Toc63232343"/>
      <w:bookmarkStart w:id="106" w:name="_Toc63234652"/>
      <w:r w:rsidRPr="0026796C">
        <w:rPr>
          <w:rFonts w:cstheme="minorHAnsi"/>
          <w:bCs/>
          <w:sz w:val="24"/>
          <w:szCs w:val="24"/>
        </w:rPr>
        <w:t>Wykonawcy mogą wspólnie ubiegać się o udzielenie zamówienia. W takim przypadku</w:t>
      </w:r>
      <w:bookmarkEnd w:id="104"/>
      <w:bookmarkEnd w:id="105"/>
      <w:bookmarkEnd w:id="106"/>
    </w:p>
    <w:p w14:paraId="71506025" w14:textId="62E2D758" w:rsidR="0026796C" w:rsidRPr="00E2499F" w:rsidRDefault="0026796C" w:rsidP="0026796C">
      <w:pPr>
        <w:pStyle w:val="Akapitzlist"/>
        <w:ind w:left="851"/>
        <w:jc w:val="both"/>
        <w:outlineLvl w:val="0"/>
        <w:rPr>
          <w:rFonts w:cstheme="minorHAnsi"/>
          <w:b/>
          <w:bCs/>
          <w:sz w:val="24"/>
          <w:szCs w:val="24"/>
        </w:rPr>
      </w:pPr>
      <w:bookmarkStart w:id="107" w:name="_Toc63232118"/>
      <w:bookmarkStart w:id="108" w:name="_Toc63232344"/>
      <w:bookmarkStart w:id="109"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7"/>
      <w:bookmarkEnd w:id="108"/>
      <w:bookmarkEnd w:id="109"/>
      <w:r w:rsidR="00E2499F" w:rsidRPr="00E2499F">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E2499F" w:rsidRPr="00E2499F">
        <w:rPr>
          <w:rFonts w:cstheme="minorHAnsi"/>
          <w:b/>
          <w:bCs/>
          <w:sz w:val="24"/>
          <w:szCs w:val="24"/>
        </w:rPr>
        <w:t xml:space="preserve">Elektroniczna kopia pełnomocnictwa </w:t>
      </w:r>
      <w:r w:rsidR="00E2499F" w:rsidRPr="00E2499F">
        <w:rPr>
          <w:rFonts w:cstheme="minorHAnsi"/>
          <w:b/>
          <w:bCs/>
          <w:sz w:val="24"/>
          <w:szCs w:val="24"/>
          <w:u w:val="single"/>
        </w:rPr>
        <w:t>nie może</w:t>
      </w:r>
      <w:r w:rsidR="00E2499F" w:rsidRPr="00E2499F">
        <w:rPr>
          <w:rFonts w:cstheme="minorHAnsi"/>
          <w:b/>
          <w:bCs/>
          <w:sz w:val="24"/>
          <w:szCs w:val="24"/>
        </w:rPr>
        <w:t xml:space="preserve"> być uwierzytelniona przez upełnomocnionego</w:t>
      </w:r>
      <w:r w:rsidR="00E2499F">
        <w:rPr>
          <w:rFonts w:cstheme="minorHAnsi"/>
          <w:b/>
          <w:bCs/>
          <w:sz w:val="24"/>
          <w:szCs w:val="24"/>
        </w:rPr>
        <w:t>.</w:t>
      </w:r>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0" w:name="_Toc63232119"/>
      <w:bookmarkStart w:id="111" w:name="_Toc63232345"/>
      <w:bookmarkStart w:id="112"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0"/>
      <w:bookmarkEnd w:id="111"/>
      <w:bookmarkEnd w:id="112"/>
    </w:p>
    <w:p w14:paraId="590AE2E1" w14:textId="2CA09154" w:rsidR="00AD2BA7" w:rsidRPr="0059518C" w:rsidRDefault="00AD2BA7" w:rsidP="00EB55EA">
      <w:pPr>
        <w:pStyle w:val="Akapitzlist"/>
        <w:numPr>
          <w:ilvl w:val="1"/>
          <w:numId w:val="1"/>
        </w:numPr>
        <w:jc w:val="both"/>
        <w:outlineLvl w:val="0"/>
        <w:rPr>
          <w:rFonts w:cstheme="minorHAnsi"/>
          <w:bCs/>
          <w:sz w:val="24"/>
          <w:szCs w:val="24"/>
        </w:rPr>
      </w:pPr>
      <w:r w:rsidRPr="0059518C">
        <w:rPr>
          <w:rFonts w:cstheme="minorHAnsi"/>
          <w:bCs/>
          <w:sz w:val="24"/>
          <w:szCs w:val="24"/>
        </w:rPr>
        <w:t>Wykonawcy wspólnie ubiegający się o udzielenie zamówienia dołączają do oferty oświadczenie, z którego wynika, które usługi 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3" w:name="_Toc63232122"/>
      <w:bookmarkStart w:id="114" w:name="_Toc63232348"/>
      <w:bookmarkStart w:id="115"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3"/>
      <w:bookmarkEnd w:id="114"/>
      <w:bookmarkEnd w:id="115"/>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lastRenderedPageBreak/>
        <w:t>Informacje ogólne</w:t>
      </w:r>
    </w:p>
    <w:p w14:paraId="499D529B" w14:textId="53E0B8FB" w:rsidR="00971E9B" w:rsidRPr="002B3ADE" w:rsidRDefault="00971E9B" w:rsidP="00EB55EA">
      <w:pPr>
        <w:pStyle w:val="Akapitzlist"/>
        <w:numPr>
          <w:ilvl w:val="2"/>
          <w:numId w:val="1"/>
        </w:numPr>
        <w:jc w:val="both"/>
        <w:outlineLvl w:val="0"/>
        <w:rPr>
          <w:rFonts w:cstheme="minorHAnsi"/>
          <w:bCs/>
          <w:sz w:val="24"/>
          <w:szCs w:val="24"/>
        </w:rPr>
      </w:pPr>
      <w:bookmarkStart w:id="116" w:name="_Toc63232123"/>
      <w:bookmarkStart w:id="117" w:name="_Toc63232349"/>
      <w:bookmarkStart w:id="118"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9"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19"/>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5E78DE">
        <w:rPr>
          <w:rFonts w:cstheme="minorHAnsi"/>
          <w:bCs/>
          <w:sz w:val="24"/>
          <w:szCs w:val="24"/>
        </w:rPr>
        <w:t>, z wyjątkiem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6"/>
      <w:bookmarkEnd w:id="117"/>
      <w:bookmarkEnd w:id="118"/>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0" w:name="_Toc63232124"/>
      <w:bookmarkStart w:id="121" w:name="_Toc63232350"/>
      <w:bookmarkStart w:id="122" w:name="_Toc63234659"/>
      <w:r w:rsidRPr="002B3ADE">
        <w:rPr>
          <w:rFonts w:cstheme="minorHAnsi"/>
          <w:bCs/>
          <w:sz w:val="24"/>
          <w:szCs w:val="24"/>
        </w:rPr>
        <w:t xml:space="preserve">Wykonawca zamierzający wziąć udział w postępowaniu o udzielenie zamówienia </w:t>
      </w:r>
      <w:proofErr w:type="gramStart"/>
      <w:r w:rsidRPr="002B3ADE">
        <w:rPr>
          <w:rFonts w:cstheme="minorHAnsi"/>
          <w:bCs/>
          <w:sz w:val="24"/>
          <w:szCs w:val="24"/>
        </w:rPr>
        <w:t>publicznego,  powinien</w:t>
      </w:r>
      <w:proofErr w:type="gramEnd"/>
      <w:r w:rsidRPr="002B3ADE">
        <w:rPr>
          <w:rFonts w:cstheme="minorHAnsi"/>
          <w:bCs/>
          <w:sz w:val="24"/>
          <w:szCs w:val="24"/>
        </w:rPr>
        <w:t xml:space="preserve">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20"/>
        <w:bookmarkEnd w:id="121"/>
        <w:bookmarkEnd w:id="122"/>
      </w:hyperlink>
      <w:bookmarkStart w:id="123" w:name="_Toc63232125"/>
      <w:bookmarkStart w:id="124" w:name="_Toc63232351"/>
      <w:bookmarkStart w:id="125"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3"/>
      <w:bookmarkEnd w:id="124"/>
      <w:bookmarkEnd w:id="125"/>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6F254F05" w14:textId="1292BDBE" w:rsidR="005E78DE" w:rsidRDefault="005E78DE" w:rsidP="00E2499F">
      <w:pPr>
        <w:pStyle w:val="Akapitzlist"/>
        <w:numPr>
          <w:ilvl w:val="4"/>
          <w:numId w:val="1"/>
        </w:numPr>
        <w:jc w:val="both"/>
        <w:rPr>
          <w:rFonts w:cs="Calibri"/>
          <w:b/>
          <w:sz w:val="24"/>
          <w:szCs w:val="24"/>
        </w:rPr>
      </w:pPr>
      <w:r>
        <w:rPr>
          <w:rFonts w:cs="Calibri"/>
          <w:b/>
          <w:sz w:val="24"/>
          <w:szCs w:val="24"/>
        </w:rPr>
        <w:t xml:space="preserve">Pani Grażyna Miazga – Paszek </w:t>
      </w:r>
    </w:p>
    <w:p w14:paraId="597B75DD" w14:textId="77777777" w:rsidR="00E2499F" w:rsidRDefault="00E2499F" w:rsidP="00E2499F">
      <w:pPr>
        <w:pStyle w:val="Akapitzlist"/>
        <w:numPr>
          <w:ilvl w:val="4"/>
          <w:numId w:val="1"/>
        </w:numPr>
        <w:jc w:val="both"/>
        <w:rPr>
          <w:rFonts w:cs="Calibri"/>
          <w:b/>
          <w:sz w:val="24"/>
          <w:szCs w:val="24"/>
        </w:rPr>
      </w:pPr>
      <w:r>
        <w:rPr>
          <w:rFonts w:cs="Calibri"/>
          <w:b/>
          <w:sz w:val="24"/>
          <w:szCs w:val="24"/>
        </w:rPr>
        <w:t>Pani Anna Kochan</w:t>
      </w:r>
    </w:p>
    <w:p w14:paraId="70658543" w14:textId="0FD9DF2C" w:rsidR="00E2499F" w:rsidRDefault="00E2499F" w:rsidP="00E2499F">
      <w:pPr>
        <w:pStyle w:val="Akapitzlist"/>
        <w:numPr>
          <w:ilvl w:val="4"/>
          <w:numId w:val="1"/>
        </w:numPr>
        <w:jc w:val="both"/>
        <w:rPr>
          <w:rFonts w:cs="Calibri"/>
          <w:b/>
          <w:sz w:val="24"/>
          <w:szCs w:val="24"/>
        </w:rPr>
      </w:pPr>
      <w:r w:rsidRPr="005A63E5">
        <w:rPr>
          <w:rFonts w:cs="Calibri"/>
          <w:bCs/>
          <w:sz w:val="24"/>
          <w:szCs w:val="24"/>
        </w:rPr>
        <w:t>email:</w:t>
      </w:r>
      <w:r w:rsidRPr="005A63E5">
        <w:rPr>
          <w:rFonts w:cs="Calibri"/>
          <w:b/>
          <w:bCs/>
          <w:sz w:val="24"/>
          <w:szCs w:val="24"/>
        </w:rPr>
        <w:t xml:space="preserve"> </w:t>
      </w:r>
      <w:hyperlink r:id="rId13" w:history="1">
        <w:r w:rsidR="005E503B" w:rsidRPr="00C965BF">
          <w:rPr>
            <w:rStyle w:val="Hipercze"/>
            <w:rFonts w:cs="Calibri"/>
            <w:b/>
            <w:sz w:val="24"/>
            <w:szCs w:val="24"/>
          </w:rPr>
          <w:t>powiat@starostwo.lezajsk.pl</w:t>
        </w:r>
      </w:hyperlink>
    </w:p>
    <w:p w14:paraId="32E7BC7A" w14:textId="623A7742" w:rsidR="005E503B" w:rsidRPr="000778FC" w:rsidRDefault="005E503B" w:rsidP="00E2499F">
      <w:pPr>
        <w:pStyle w:val="Akapitzlist"/>
        <w:numPr>
          <w:ilvl w:val="4"/>
          <w:numId w:val="1"/>
        </w:numPr>
        <w:jc w:val="both"/>
        <w:rPr>
          <w:rFonts w:cs="Calibri"/>
          <w:bCs/>
          <w:sz w:val="24"/>
          <w:szCs w:val="24"/>
        </w:rPr>
      </w:pPr>
      <w:r w:rsidRPr="000778FC">
        <w:rPr>
          <w:rFonts w:cs="Calibri"/>
          <w:bCs/>
          <w:sz w:val="24"/>
          <w:szCs w:val="24"/>
        </w:rPr>
        <w:t>tel. 17 240 4545</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2E1BF351" w14:textId="77777777" w:rsidR="00A30537" w:rsidRPr="009E6798" w:rsidRDefault="00A30537" w:rsidP="00A30537">
      <w:pPr>
        <w:pStyle w:val="Akapitzlist"/>
        <w:numPr>
          <w:ilvl w:val="4"/>
          <w:numId w:val="1"/>
        </w:numPr>
        <w:ind w:left="143" w:firstLine="991"/>
        <w:jc w:val="both"/>
        <w:rPr>
          <w:rFonts w:cstheme="minorHAnsi"/>
          <w:b/>
          <w:sz w:val="24"/>
          <w:szCs w:val="24"/>
        </w:rPr>
      </w:pPr>
      <w:r>
        <w:rPr>
          <w:rFonts w:cstheme="minorHAnsi"/>
          <w:b/>
          <w:sz w:val="24"/>
          <w:szCs w:val="24"/>
        </w:rPr>
        <w:t xml:space="preserve">       </w:t>
      </w:r>
      <w:r w:rsidRPr="009E6798">
        <w:rPr>
          <w:rFonts w:cstheme="minorHAnsi"/>
          <w:b/>
          <w:sz w:val="24"/>
          <w:szCs w:val="24"/>
        </w:rPr>
        <w:t>Pan Kamil Śliwa</w:t>
      </w:r>
    </w:p>
    <w:p w14:paraId="015244CB" w14:textId="77777777" w:rsidR="00A30537" w:rsidRDefault="00A30537" w:rsidP="00A30537">
      <w:pPr>
        <w:pStyle w:val="Akapitzlist"/>
        <w:numPr>
          <w:ilvl w:val="4"/>
          <w:numId w:val="1"/>
        </w:numPr>
        <w:ind w:left="143" w:firstLine="991"/>
        <w:jc w:val="both"/>
        <w:rPr>
          <w:rFonts w:cstheme="minorHAnsi"/>
          <w:b/>
          <w:sz w:val="24"/>
          <w:szCs w:val="24"/>
        </w:rPr>
      </w:pPr>
      <w:r>
        <w:rPr>
          <w:rFonts w:cstheme="minorHAnsi"/>
          <w:bCs/>
          <w:sz w:val="24"/>
          <w:szCs w:val="24"/>
        </w:rPr>
        <w:t xml:space="preserve">       </w:t>
      </w:r>
      <w:r w:rsidRPr="005A63E5">
        <w:rPr>
          <w:rFonts w:cstheme="minorHAnsi"/>
          <w:bCs/>
          <w:sz w:val="24"/>
          <w:szCs w:val="24"/>
        </w:rPr>
        <w:t>email:</w:t>
      </w:r>
      <w:r w:rsidRPr="005A63E5">
        <w:rPr>
          <w:rFonts w:cstheme="minorHAnsi"/>
          <w:b/>
          <w:bCs/>
          <w:sz w:val="24"/>
          <w:szCs w:val="24"/>
        </w:rPr>
        <w:t xml:space="preserve"> </w:t>
      </w:r>
      <w:hyperlink r:id="rId14" w:history="1">
        <w:r w:rsidRPr="00C254CF">
          <w:rPr>
            <w:rStyle w:val="Hipercze"/>
            <w:rFonts w:cstheme="minorHAnsi"/>
            <w:b/>
            <w:sz w:val="24"/>
            <w:szCs w:val="24"/>
          </w:rPr>
          <w:t>powiat@starostwo.lezajsk.pl</w:t>
        </w:r>
      </w:hyperlink>
    </w:p>
    <w:p w14:paraId="4C25D578" w14:textId="77777777" w:rsidR="00A30537" w:rsidRPr="00AF1B16" w:rsidRDefault="00A30537" w:rsidP="00A30537">
      <w:pPr>
        <w:pStyle w:val="Akapitzlist"/>
        <w:numPr>
          <w:ilvl w:val="4"/>
          <w:numId w:val="1"/>
        </w:numPr>
        <w:ind w:left="143" w:firstLine="991"/>
        <w:jc w:val="both"/>
        <w:rPr>
          <w:rFonts w:cstheme="minorHAnsi"/>
          <w:sz w:val="24"/>
          <w:szCs w:val="24"/>
        </w:rPr>
      </w:pPr>
      <w:r w:rsidRPr="00AF1B16">
        <w:rPr>
          <w:rFonts w:cstheme="minorHAnsi"/>
          <w:sz w:val="24"/>
          <w:szCs w:val="24"/>
        </w:rPr>
        <w:t xml:space="preserve">       </w:t>
      </w:r>
      <w:r>
        <w:rPr>
          <w:rFonts w:cstheme="minorHAnsi"/>
          <w:sz w:val="24"/>
          <w:szCs w:val="24"/>
        </w:rPr>
        <w:t>t</w:t>
      </w:r>
      <w:r w:rsidRPr="00AF1B16">
        <w:rPr>
          <w:rFonts w:cstheme="minorHAnsi"/>
          <w:sz w:val="24"/>
          <w:szCs w:val="24"/>
        </w:rPr>
        <w:t>el. 17 240 4511</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7FDB21C3" w:rsidR="00CB1792" w:rsidRPr="00E2499F" w:rsidRDefault="00CB1792" w:rsidP="00E2499F">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9C3FC8">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w:t>
      </w:r>
      <w:r w:rsidR="0056532E">
        <w:rPr>
          <w:rFonts w:cstheme="minorHAnsi"/>
          <w:bCs/>
          <w:sz w:val="24"/>
          <w:szCs w:val="24"/>
        </w:rPr>
        <w:t xml:space="preserve"> </w:t>
      </w:r>
      <w:r w:rsidR="0059518C">
        <w:rPr>
          <w:rFonts w:cstheme="minorHAnsi"/>
          <w:bCs/>
          <w:sz w:val="24"/>
          <w:szCs w:val="24"/>
        </w:rPr>
        <w:t>r. poz. 2247)</w:t>
      </w:r>
      <w:r w:rsidRPr="00CB1792">
        <w:rPr>
          <w:rFonts w:cstheme="minorHAnsi"/>
          <w:bCs/>
          <w:sz w:val="24"/>
          <w:szCs w:val="24"/>
        </w:rPr>
        <w:t>.</w:t>
      </w: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981FAE">
      <w:pPr>
        <w:pStyle w:val="Akapitzlist"/>
        <w:numPr>
          <w:ilvl w:val="0"/>
          <w:numId w:val="7"/>
        </w:numPr>
        <w:jc w:val="both"/>
        <w:rPr>
          <w:rFonts w:cstheme="minorHAnsi"/>
          <w:bCs/>
          <w:sz w:val="24"/>
          <w:szCs w:val="24"/>
        </w:rPr>
      </w:pPr>
      <w:r>
        <w:rPr>
          <w:rFonts w:cstheme="minorHAnsi"/>
          <w:bCs/>
          <w:sz w:val="24"/>
          <w:szCs w:val="24"/>
        </w:rPr>
        <w:lastRenderedPageBreak/>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981FAE">
      <w:pPr>
        <w:pStyle w:val="Akapitzlist"/>
        <w:numPr>
          <w:ilvl w:val="0"/>
          <w:numId w:val="7"/>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30905FAC"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E2499F">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2DB3117E"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Ostatnim krokiem jest wyświetlenie się komunikatu i przesłanie wiadomości email </w:t>
      </w:r>
      <w:r w:rsidR="00E2499F">
        <w:rPr>
          <w:rFonts w:eastAsia="Times New Roman" w:cstheme="minorHAnsi"/>
          <w:sz w:val="24"/>
          <w:szCs w:val="21"/>
        </w:rPr>
        <w:br/>
      </w:r>
      <w:r w:rsidRPr="0074288B">
        <w:rPr>
          <w:rFonts w:eastAsia="Times New Roman" w:cstheme="minorHAnsi"/>
          <w:sz w:val="24"/>
          <w:szCs w:val="21"/>
        </w:rPr>
        <w:t>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w:t>
      </w:r>
      <w:proofErr w:type="gramStart"/>
      <w:r w:rsidRPr="00DD73EE">
        <w:rPr>
          <w:rFonts w:eastAsia="Times New Roman" w:cstheme="minorHAnsi"/>
          <w:sz w:val="24"/>
          <w:szCs w:val="21"/>
        </w:rPr>
        <w:t xml:space="preserve">można </w:t>
      </w:r>
      <w:r>
        <w:rPr>
          <w:rFonts w:eastAsia="Times New Roman" w:cstheme="minorHAnsi"/>
          <w:sz w:val="24"/>
          <w:szCs w:val="21"/>
        </w:rPr>
        <w:t xml:space="preserve"> jej</w:t>
      </w:r>
      <w:proofErr w:type="gramEnd"/>
      <w:r>
        <w:rPr>
          <w:rFonts w:eastAsia="Times New Roman" w:cstheme="minorHAnsi"/>
          <w:sz w:val="24"/>
          <w:szCs w:val="21"/>
        </w:rPr>
        <w:t xml:space="preserve">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lastRenderedPageBreak/>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331A3CCC"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W postępowaniu o udzielenie</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50C14621"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2285E28A"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 xml:space="preserve">Sposób sporządzenia dokumentów elektronicznych musi być zgody z wymaganiami określonymi w rozporządzeniu Prezesa Rady Ministrów z dnia 30 grudnia 2020 roku </w:t>
      </w:r>
      <w:r w:rsidR="005E78DE">
        <w:rPr>
          <w:rFonts w:cstheme="minorHAnsi"/>
          <w:bCs/>
          <w:sz w:val="24"/>
          <w:szCs w:val="24"/>
        </w:rPr>
        <w:br/>
      </w:r>
      <w:r w:rsidRPr="006A470C">
        <w:rPr>
          <w:rFonts w:cstheme="minorHAnsi"/>
          <w:bCs/>
          <w:sz w:val="24"/>
          <w:szCs w:val="24"/>
        </w:rPr>
        <w:t>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xml:space="preserve">, pod </w:t>
      </w:r>
      <w:proofErr w:type="gramStart"/>
      <w:r w:rsidRPr="00C3587D">
        <w:rPr>
          <w:rFonts w:cstheme="minorHAnsi"/>
          <w:bCs/>
          <w:sz w:val="24"/>
          <w:szCs w:val="24"/>
        </w:rPr>
        <w:t>warunkiem</w:t>
      </w:r>
      <w:proofErr w:type="gramEnd"/>
      <w:r w:rsidRPr="00C3587D">
        <w:rPr>
          <w:rFonts w:cstheme="minorHAnsi"/>
          <w:bCs/>
          <w:sz w:val="24"/>
          <w:szCs w:val="24"/>
        </w:rPr>
        <w:t xml:space="preserve">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6" w:name="_Toc63232126"/>
      <w:bookmarkStart w:id="127" w:name="_Toc63232352"/>
      <w:bookmarkStart w:id="128" w:name="_Toc63234661"/>
      <w:r w:rsidRPr="00C3587D">
        <w:rPr>
          <w:rFonts w:cstheme="minorHAnsi"/>
          <w:b/>
          <w:sz w:val="26"/>
          <w:szCs w:val="26"/>
        </w:rPr>
        <w:t>OPIS SPOSOBU PRZYGOTOWANIA OFERT ORAZ WYMAGANIA FORMALNE DOTYCZĄCE SKŁADANYCH OŚWIADCZEŃ I DOKUMENTÓW</w:t>
      </w:r>
      <w:bookmarkEnd w:id="126"/>
      <w:bookmarkEnd w:id="127"/>
      <w:bookmarkEnd w:id="128"/>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lastRenderedPageBreak/>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29" w:name="_Toc63232127"/>
      <w:bookmarkStart w:id="130" w:name="_Toc63232353"/>
      <w:bookmarkStart w:id="131" w:name="_Toc63234662"/>
      <w:r w:rsidRPr="00C3587D">
        <w:rPr>
          <w:rFonts w:cstheme="minorHAnsi"/>
          <w:bCs/>
          <w:sz w:val="24"/>
          <w:szCs w:val="24"/>
        </w:rPr>
        <w:t>Treść oferty musi odpowiadać treści SWZ.</w:t>
      </w:r>
      <w:bookmarkEnd w:id="129"/>
      <w:bookmarkEnd w:id="130"/>
      <w:bookmarkEnd w:id="131"/>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2" w:name="_Toc63232128"/>
      <w:bookmarkStart w:id="133" w:name="_Toc63232354"/>
      <w:bookmarkStart w:id="134"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2"/>
      <w:bookmarkEnd w:id="133"/>
      <w:bookmarkEnd w:id="134"/>
    </w:p>
    <w:p w14:paraId="5D14EA28" w14:textId="4CAE2CA2" w:rsidR="00C3587D" w:rsidRPr="008A33BF" w:rsidRDefault="00C3587D" w:rsidP="00981FAE">
      <w:pPr>
        <w:pStyle w:val="Akapitzlist"/>
        <w:numPr>
          <w:ilvl w:val="0"/>
          <w:numId w:val="6"/>
        </w:numPr>
        <w:jc w:val="both"/>
        <w:outlineLvl w:val="0"/>
        <w:rPr>
          <w:rFonts w:cstheme="minorHAnsi"/>
          <w:bCs/>
          <w:color w:val="FF0000"/>
          <w:sz w:val="24"/>
          <w:szCs w:val="24"/>
        </w:rPr>
      </w:pPr>
      <w:bookmarkStart w:id="135" w:name="_Toc63232129"/>
      <w:bookmarkStart w:id="136" w:name="_Toc63232355"/>
      <w:bookmarkStart w:id="137" w:name="_Toc63234664"/>
      <w:r w:rsidRPr="00E2499F">
        <w:rPr>
          <w:rFonts w:cstheme="minorHAnsi"/>
          <w:b/>
          <w:bCs/>
          <w:sz w:val="24"/>
          <w:szCs w:val="24"/>
        </w:rPr>
        <w:t>oświadczeni</w:t>
      </w:r>
      <w:r w:rsidR="00284865" w:rsidRPr="00E2499F">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3 do SWZ</w:t>
      </w:r>
      <w:r w:rsidRPr="002A2478">
        <w:rPr>
          <w:rFonts w:cstheme="minorHAnsi"/>
          <w:bCs/>
          <w:sz w:val="24"/>
          <w:szCs w:val="24"/>
        </w:rPr>
        <w:t>;</w:t>
      </w:r>
      <w:bookmarkEnd w:id="135"/>
      <w:bookmarkEnd w:id="136"/>
      <w:bookmarkEnd w:id="137"/>
    </w:p>
    <w:p w14:paraId="7E81A010" w14:textId="44D8CFE3" w:rsidR="006A41B6" w:rsidRPr="00A30537" w:rsidRDefault="006A41B6" w:rsidP="00A30537">
      <w:pPr>
        <w:pStyle w:val="Akapitzlist"/>
        <w:numPr>
          <w:ilvl w:val="0"/>
          <w:numId w:val="6"/>
        </w:numPr>
        <w:jc w:val="both"/>
        <w:outlineLvl w:val="0"/>
        <w:rPr>
          <w:rFonts w:cstheme="minorHAnsi"/>
          <w:bCs/>
          <w:color w:val="FF0000"/>
          <w:sz w:val="24"/>
          <w:szCs w:val="24"/>
        </w:rPr>
      </w:pPr>
      <w:bookmarkStart w:id="138" w:name="_Toc63232132"/>
      <w:bookmarkStart w:id="139" w:name="_Toc63232358"/>
      <w:bookmarkStart w:id="140" w:name="_Toc63234667"/>
      <w:bookmarkStart w:id="141" w:name="_Toc63232130"/>
      <w:bookmarkStart w:id="142" w:name="_Toc63232356"/>
      <w:bookmarkStart w:id="143" w:name="_Toc63234665"/>
      <w:r w:rsidRPr="00A30537">
        <w:rPr>
          <w:rFonts w:cstheme="minorHAnsi"/>
          <w:bCs/>
          <w:sz w:val="24"/>
          <w:szCs w:val="24"/>
        </w:rPr>
        <w:t xml:space="preserve">dokumenty, z których wynika prawo do podpisania oferty; </w:t>
      </w:r>
      <w:r w:rsidRPr="00A30537">
        <w:rPr>
          <w:rFonts w:cstheme="minorHAnsi"/>
          <w:b/>
          <w:bCs/>
          <w:sz w:val="24"/>
          <w:szCs w:val="24"/>
        </w:rPr>
        <w:t>odpowiednie pełnomocnictwa</w:t>
      </w:r>
      <w:r w:rsidRPr="00A30537">
        <w:rPr>
          <w:rFonts w:cstheme="minorHAnsi"/>
          <w:bCs/>
          <w:sz w:val="24"/>
          <w:szCs w:val="24"/>
        </w:rPr>
        <w:t xml:space="preserve"> (jeżeli dotyczy)</w:t>
      </w:r>
      <w:bookmarkEnd w:id="138"/>
      <w:bookmarkEnd w:id="139"/>
      <w:bookmarkEnd w:id="140"/>
      <w:r w:rsidR="005F35D5" w:rsidRPr="00A30537">
        <w:rPr>
          <w:rFonts w:cstheme="minorHAnsi"/>
          <w:bCs/>
          <w:sz w:val="24"/>
          <w:szCs w:val="24"/>
        </w:rPr>
        <w:t xml:space="preserve"> lub inny dokument potwierdzający umocowanie do reprezentowania Wykonawcy</w:t>
      </w:r>
      <w:r w:rsidRPr="00A30537">
        <w:rPr>
          <w:rFonts w:cstheme="minorHAnsi"/>
          <w:bCs/>
          <w:sz w:val="24"/>
          <w:szCs w:val="24"/>
        </w:rPr>
        <w:t>;</w:t>
      </w:r>
    </w:p>
    <w:p w14:paraId="5BD4D8CB" w14:textId="2895033D" w:rsidR="00C3587D" w:rsidRPr="006A41B6" w:rsidRDefault="00C3587D" w:rsidP="00981FAE">
      <w:pPr>
        <w:pStyle w:val="Akapitzlist"/>
        <w:numPr>
          <w:ilvl w:val="0"/>
          <w:numId w:val="6"/>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6 do SWZ </w:t>
      </w:r>
      <w:r w:rsidRPr="00547E58">
        <w:rPr>
          <w:rFonts w:cstheme="minorHAnsi"/>
          <w:bCs/>
          <w:sz w:val="24"/>
          <w:szCs w:val="24"/>
        </w:rPr>
        <w:t>(jeżeli dotyczy);</w:t>
      </w:r>
      <w:bookmarkEnd w:id="141"/>
      <w:bookmarkEnd w:id="142"/>
      <w:bookmarkEnd w:id="143"/>
    </w:p>
    <w:p w14:paraId="54E66BD1" w14:textId="712C5B80" w:rsidR="006A41B6" w:rsidRPr="00AC0133" w:rsidRDefault="006A41B6" w:rsidP="00981FAE">
      <w:pPr>
        <w:pStyle w:val="Akapitzlist"/>
        <w:numPr>
          <w:ilvl w:val="0"/>
          <w:numId w:val="6"/>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xml:space="preserve">, potwierdzające brak podstaw wykluczenia tego podmiotu oraz odpowiednio spełnianie warunków udziału </w:t>
      </w:r>
      <w:r w:rsidR="005F35D5">
        <w:rPr>
          <w:rFonts w:cstheme="minorHAnsi"/>
          <w:bCs/>
          <w:sz w:val="24"/>
          <w:szCs w:val="24"/>
        </w:rPr>
        <w:br/>
      </w:r>
      <w:r w:rsidRPr="00AC0133">
        <w:rPr>
          <w:rFonts w:cstheme="minorHAnsi"/>
          <w:bCs/>
          <w:sz w:val="24"/>
          <w:szCs w:val="24"/>
        </w:rPr>
        <w:t xml:space="preserve">w postępowaniu, w zakresie, w jakim Wykonawca powołuje się na jego </w:t>
      </w:r>
      <w:proofErr w:type="gramStart"/>
      <w:r w:rsidRPr="00AC0133">
        <w:rPr>
          <w:rFonts w:cstheme="minorHAnsi"/>
          <w:bCs/>
          <w:sz w:val="24"/>
          <w:szCs w:val="24"/>
        </w:rPr>
        <w:t xml:space="preserve">zasoby,   </w:t>
      </w:r>
      <w:proofErr w:type="gramEnd"/>
      <w:r w:rsidRPr="00AC0133">
        <w:rPr>
          <w:rFonts w:cstheme="minorHAnsi"/>
          <w:bCs/>
          <w:sz w:val="24"/>
          <w:szCs w:val="24"/>
        </w:rPr>
        <w:t xml:space="preserve">                     - załącznik nr 3 do SWZ (jeżeli dotyczy).</w:t>
      </w:r>
    </w:p>
    <w:p w14:paraId="27D028F3" w14:textId="77777777" w:rsidR="006A41B6" w:rsidRPr="00AC0133" w:rsidRDefault="006A41B6" w:rsidP="00981FAE">
      <w:pPr>
        <w:pStyle w:val="Akapitzlist"/>
        <w:numPr>
          <w:ilvl w:val="0"/>
          <w:numId w:val="6"/>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66466033" w:rsidR="006A41B6" w:rsidRPr="005A53D4" w:rsidRDefault="006A41B6" w:rsidP="00981FAE">
      <w:pPr>
        <w:pStyle w:val="Akapitzlist"/>
        <w:numPr>
          <w:ilvl w:val="0"/>
          <w:numId w:val="6"/>
        </w:numPr>
        <w:jc w:val="both"/>
        <w:outlineLvl w:val="0"/>
        <w:rPr>
          <w:rFonts w:cstheme="minorHAnsi"/>
          <w:bCs/>
          <w:color w:val="FF0000"/>
          <w:sz w:val="24"/>
          <w:szCs w:val="24"/>
        </w:rPr>
      </w:pPr>
      <w:r w:rsidRPr="00AC0133">
        <w:rPr>
          <w:rFonts w:cstheme="minorHAnsi"/>
          <w:bCs/>
          <w:sz w:val="24"/>
          <w:szCs w:val="24"/>
        </w:rPr>
        <w:t xml:space="preserve">Oświadczenie Wykonawców wspólnie ubiegających </w:t>
      </w:r>
      <w:proofErr w:type="gramStart"/>
      <w:r w:rsidRPr="00AC0133">
        <w:rPr>
          <w:rFonts w:cstheme="minorHAnsi"/>
          <w:bCs/>
          <w:sz w:val="24"/>
          <w:szCs w:val="24"/>
        </w:rPr>
        <w:t>się  o</w:t>
      </w:r>
      <w:proofErr w:type="gramEnd"/>
      <w:r w:rsidRPr="00AC0133">
        <w:rPr>
          <w:rFonts w:cstheme="minorHAnsi"/>
          <w:bCs/>
          <w:sz w:val="24"/>
          <w:szCs w:val="24"/>
        </w:rPr>
        <w:t xml:space="preserve">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AC0133" w:rsidRPr="00AC0133">
        <w:rPr>
          <w:rFonts w:cstheme="minorHAnsi"/>
          <w:bCs/>
          <w:sz w:val="24"/>
          <w:szCs w:val="24"/>
        </w:rPr>
        <w:t>7</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4" w:name="_Toc63232133"/>
      <w:bookmarkStart w:id="145" w:name="_Toc63232359"/>
      <w:bookmarkStart w:id="146"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4"/>
      <w:bookmarkEnd w:id="145"/>
      <w:bookmarkEnd w:id="146"/>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435DAAD0"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w:t>
      </w:r>
      <w:r w:rsidR="00393699">
        <w:rPr>
          <w:rFonts w:cstheme="minorHAnsi"/>
          <w:bCs/>
          <w:sz w:val="24"/>
          <w:szCs w:val="24"/>
        </w:rPr>
        <w:t xml:space="preserve">z 2020 r. </w:t>
      </w:r>
      <w:r w:rsidR="001D4B75">
        <w:rPr>
          <w:rFonts w:cstheme="minorHAnsi"/>
          <w:bCs/>
          <w:sz w:val="24"/>
          <w:szCs w:val="24"/>
        </w:rPr>
        <w:t>poz. 2415</w:t>
      </w:r>
      <w:r w:rsidR="00393699">
        <w:rPr>
          <w:rFonts w:cstheme="minorHAnsi"/>
          <w:bCs/>
          <w:sz w:val="24"/>
          <w:szCs w:val="24"/>
        </w:rPr>
        <w:t xml:space="preserve"> ze zm.</w:t>
      </w:r>
      <w:r w:rsidR="001D4B75">
        <w:rPr>
          <w:rFonts w:cstheme="minorHAnsi"/>
          <w:bCs/>
          <w:sz w:val="24"/>
          <w:szCs w:val="24"/>
        </w:rPr>
        <w:t xml:space="preserve">),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 sprawie sposobu sporządzania i przekazywania informacji oraz wymagań technicznych dla dokumentów elektronicznych oraz  środków komunikacji </w:t>
      </w:r>
      <w:r w:rsidR="001D4B75">
        <w:rPr>
          <w:rFonts w:cstheme="minorHAnsi"/>
          <w:bCs/>
          <w:sz w:val="24"/>
          <w:szCs w:val="24"/>
        </w:rPr>
        <w:lastRenderedPageBreak/>
        <w:t>elektronicznej w postępowaniu o udzielenie zamówienia publicznego l</w:t>
      </w:r>
      <w:r w:rsidR="00D83112">
        <w:rPr>
          <w:rFonts w:cstheme="minorHAnsi"/>
          <w:bCs/>
          <w:sz w:val="24"/>
          <w:szCs w:val="24"/>
        </w:rPr>
        <w:t xml:space="preserve">ub konkursie (Dz. U. </w:t>
      </w:r>
      <w:r w:rsidR="00393699">
        <w:rPr>
          <w:rFonts w:cstheme="minorHAnsi"/>
          <w:bCs/>
          <w:sz w:val="24"/>
          <w:szCs w:val="24"/>
        </w:rPr>
        <w:t xml:space="preserve">z 2020 r. </w:t>
      </w:r>
      <w:r w:rsidR="00D83112">
        <w:rPr>
          <w:rFonts w:cstheme="minorHAnsi"/>
          <w:bCs/>
          <w:sz w:val="24"/>
          <w:szCs w:val="24"/>
        </w:rPr>
        <w:t>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7" w:name="_Toc63232136"/>
      <w:bookmarkStart w:id="148" w:name="_Toc63232362"/>
      <w:bookmarkStart w:id="149"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62E49659"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w:t>
      </w:r>
      <w:r w:rsidR="005F35D5">
        <w:rPr>
          <w:rFonts w:cstheme="minorHAnsi"/>
          <w:bCs/>
          <w:sz w:val="24"/>
          <w:szCs w:val="24"/>
        </w:rPr>
        <w:br/>
      </w:r>
      <w:r>
        <w:rPr>
          <w:rFonts w:cstheme="minorHAnsi"/>
          <w:bCs/>
          <w:sz w:val="24"/>
          <w:szCs w:val="24"/>
        </w:rPr>
        <w:t xml:space="preserve">o udzielenie zamówienia, podmiot udostępniający zasoby lub podwykonawca, </w:t>
      </w:r>
      <w:r w:rsidR="005F35D5">
        <w:rPr>
          <w:rFonts w:cstheme="minorHAnsi"/>
          <w:bCs/>
          <w:sz w:val="24"/>
          <w:szCs w:val="24"/>
        </w:rPr>
        <w:br/>
      </w:r>
      <w:r>
        <w:rPr>
          <w:rFonts w:cstheme="minorHAnsi"/>
          <w:bCs/>
          <w:sz w:val="24"/>
          <w:szCs w:val="24"/>
        </w:rPr>
        <w:t>w zakresie podmiotowych środków dowodowych lub dokumentów potwierdzających umocowanie d</w:t>
      </w:r>
      <w:r w:rsidR="005F35D5">
        <w:rPr>
          <w:rFonts w:cstheme="minorHAnsi"/>
          <w:bCs/>
          <w:sz w:val="24"/>
          <w:szCs w:val="24"/>
        </w:rPr>
        <w:t>o reprezentowani, które każdego</w:t>
      </w:r>
      <w:r>
        <w:rPr>
          <w:rFonts w:cstheme="minorHAnsi"/>
          <w:bCs/>
          <w:sz w:val="24"/>
          <w:szCs w:val="24"/>
        </w:rPr>
        <w:t xml:space="preserve">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7"/>
      <w:bookmarkEnd w:id="148"/>
      <w:bookmarkEnd w:id="149"/>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0" w:name="_Toc63232137"/>
      <w:bookmarkStart w:id="151" w:name="_Toc63232363"/>
      <w:bookmarkStart w:id="152"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0"/>
      <w:bookmarkEnd w:id="151"/>
      <w:bookmarkEnd w:id="152"/>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3" w:name="_Toc63232138"/>
      <w:bookmarkStart w:id="154" w:name="_Toc63232364"/>
      <w:bookmarkStart w:id="155"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5" w:history="1">
        <w:r w:rsidR="005D25A2" w:rsidRPr="009E20D6">
          <w:rPr>
            <w:rStyle w:val="Hipercze"/>
            <w:rFonts w:cstheme="minorHAnsi"/>
            <w:bCs/>
            <w:sz w:val="24"/>
            <w:szCs w:val="24"/>
          </w:rPr>
          <w:t>https://drive.google.com/file/d/1Kd1DttbBeiNWt4q4slS4t76lZVKPbkyD/view</w:t>
        </w:r>
        <w:bookmarkEnd w:id="153"/>
        <w:bookmarkEnd w:id="154"/>
        <w:bookmarkEnd w:id="155"/>
      </w:hyperlink>
    </w:p>
    <w:p w14:paraId="402BB89C" w14:textId="3F560CDE" w:rsidR="0032251B" w:rsidRPr="0032251B" w:rsidRDefault="00C3587D" w:rsidP="00691F60">
      <w:pPr>
        <w:pStyle w:val="Akapitzlist"/>
        <w:numPr>
          <w:ilvl w:val="1"/>
          <w:numId w:val="1"/>
        </w:numPr>
        <w:jc w:val="both"/>
        <w:outlineLvl w:val="0"/>
        <w:rPr>
          <w:rFonts w:cstheme="minorHAnsi"/>
          <w:sz w:val="24"/>
          <w:szCs w:val="24"/>
        </w:rPr>
      </w:pPr>
      <w:bookmarkStart w:id="156" w:name="_Toc63232140"/>
      <w:bookmarkStart w:id="157" w:name="_Toc63232366"/>
      <w:bookmarkStart w:id="158" w:name="_Toc63234675"/>
      <w:r w:rsidRPr="00C2681D">
        <w:rPr>
          <w:rFonts w:cstheme="minorHAnsi"/>
          <w:bCs/>
          <w:sz w:val="24"/>
          <w:szCs w:val="24"/>
        </w:rPr>
        <w:t>Jeżeli dokumenty elektroniczne, przekazywane przy użyciu</w:t>
      </w:r>
      <w:r w:rsidR="000778FC">
        <w:rPr>
          <w:rFonts w:cstheme="minorHAnsi"/>
          <w:bCs/>
          <w:sz w:val="24"/>
          <w:szCs w:val="24"/>
        </w:rPr>
        <w:t xml:space="preserve"> </w:t>
      </w:r>
      <w:r w:rsidRPr="00C2681D">
        <w:rPr>
          <w:rFonts w:cstheme="minorHAnsi"/>
          <w:bCs/>
          <w:sz w:val="24"/>
          <w:szCs w:val="24"/>
        </w:rPr>
        <w:t>środków</w:t>
      </w:r>
      <w:r w:rsidR="000778FC">
        <w:rPr>
          <w:rFonts w:cstheme="minorHAnsi"/>
          <w:bCs/>
          <w:sz w:val="24"/>
          <w:szCs w:val="24"/>
        </w:rPr>
        <w:t xml:space="preserve"> </w:t>
      </w:r>
      <w:r w:rsidRPr="00C2681D">
        <w:rPr>
          <w:rFonts w:cstheme="minorHAnsi"/>
          <w:bCs/>
          <w:sz w:val="24"/>
          <w:szCs w:val="24"/>
        </w:rPr>
        <w:t>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0778FC">
        <w:rPr>
          <w:rFonts w:cstheme="minorHAnsi"/>
          <w:bCs/>
          <w:sz w:val="24"/>
          <w:szCs w:val="24"/>
        </w:rPr>
        <w:t xml:space="preserve"> </w:t>
      </w:r>
      <w:r w:rsidR="00C2681D" w:rsidRPr="00C2681D">
        <w:rPr>
          <w:rFonts w:cstheme="minorHAnsi"/>
          <w:bCs/>
          <w:sz w:val="24"/>
          <w:szCs w:val="24"/>
        </w:rPr>
        <w:t>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6"/>
      <w:bookmarkEnd w:id="157"/>
      <w:bookmarkEnd w:id="158"/>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9" w:name="_Toc63232142"/>
      <w:bookmarkStart w:id="160" w:name="_Toc63232368"/>
      <w:bookmarkStart w:id="161" w:name="_Toc63234677"/>
      <w:r w:rsidRPr="00C3587D">
        <w:rPr>
          <w:rFonts w:cstheme="minorHAnsi"/>
          <w:bCs/>
          <w:sz w:val="24"/>
          <w:szCs w:val="24"/>
        </w:rPr>
        <w:t>Oferta może być złożona tylko do upływu terminu składania ofert.</w:t>
      </w:r>
      <w:bookmarkEnd w:id="159"/>
      <w:bookmarkEnd w:id="160"/>
      <w:bookmarkEnd w:id="161"/>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2" w:name="_Toc63232143"/>
      <w:bookmarkStart w:id="163" w:name="_Toc63232369"/>
      <w:bookmarkStart w:id="164" w:name="_Toc63234678"/>
      <w:r w:rsidRPr="00C3587D">
        <w:rPr>
          <w:rFonts w:cstheme="minorHAnsi"/>
          <w:bCs/>
          <w:sz w:val="24"/>
          <w:szCs w:val="24"/>
        </w:rPr>
        <w:lastRenderedPageBreak/>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2"/>
      <w:bookmarkEnd w:id="163"/>
      <w:bookmarkEnd w:id="164"/>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5" w:name="_Toc63232144"/>
      <w:bookmarkStart w:id="166" w:name="_Toc63232370"/>
      <w:bookmarkStart w:id="167" w:name="_Toc63234679"/>
      <w:r w:rsidRPr="00C3587D">
        <w:rPr>
          <w:rFonts w:cstheme="minorHAnsi"/>
          <w:bCs/>
          <w:sz w:val="24"/>
          <w:szCs w:val="24"/>
        </w:rPr>
        <w:t>Wykonawca po upływie terminu do składania ofert nie może skutecznie dokonać zmiany ani wycofać złożonej oferty.</w:t>
      </w:r>
      <w:bookmarkEnd w:id="165"/>
      <w:bookmarkEnd w:id="166"/>
      <w:bookmarkEnd w:id="167"/>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8" w:name="_Toc63232145"/>
      <w:bookmarkStart w:id="169" w:name="_Toc63232371"/>
      <w:bookmarkStart w:id="170"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8"/>
      <w:bookmarkEnd w:id="169"/>
      <w:bookmarkEnd w:id="170"/>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1" w:name="_Toc63232146"/>
      <w:bookmarkStart w:id="172" w:name="_Toc63232372"/>
      <w:bookmarkStart w:id="173"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1"/>
      <w:bookmarkEnd w:id="172"/>
      <w:bookmarkEnd w:id="173"/>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4" w:name="_Toc63232147"/>
      <w:bookmarkStart w:id="175" w:name="_Toc63232373"/>
      <w:bookmarkStart w:id="176" w:name="_Toc63234682"/>
      <w:r w:rsidRPr="008848CE">
        <w:rPr>
          <w:rFonts w:cstheme="minorHAnsi"/>
          <w:b/>
          <w:sz w:val="26"/>
          <w:szCs w:val="26"/>
        </w:rPr>
        <w:t>SPOSÓB OBLICZENIA CENY OFERTY</w:t>
      </w:r>
      <w:bookmarkEnd w:id="174"/>
      <w:bookmarkEnd w:id="175"/>
      <w:bookmarkEnd w:id="176"/>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77" w:name="_Toc63232148"/>
      <w:bookmarkStart w:id="178" w:name="_Toc63232374"/>
      <w:bookmarkStart w:id="179"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7"/>
      <w:bookmarkEnd w:id="178"/>
      <w:bookmarkEnd w:id="179"/>
    </w:p>
    <w:p w14:paraId="63252F52" w14:textId="3F744963" w:rsidR="004B0ACC" w:rsidRPr="004B0ACC" w:rsidRDefault="004B0ACC" w:rsidP="004B0ACC">
      <w:pPr>
        <w:pStyle w:val="Akapitzlist"/>
        <w:ind w:left="851"/>
        <w:jc w:val="both"/>
        <w:outlineLvl w:val="0"/>
        <w:rPr>
          <w:rFonts w:cstheme="minorHAnsi"/>
          <w:bCs/>
          <w:sz w:val="24"/>
          <w:szCs w:val="24"/>
        </w:rPr>
      </w:pPr>
      <w:bookmarkStart w:id="180" w:name="_Toc63232149"/>
      <w:bookmarkStart w:id="181" w:name="_Toc63232375"/>
      <w:bookmarkStart w:id="182"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0"/>
      <w:bookmarkEnd w:id="181"/>
      <w:bookmarkEnd w:id="182"/>
    </w:p>
    <w:p w14:paraId="74432022" w14:textId="68C7D531" w:rsidR="004B0ACC" w:rsidRPr="004B0ACC" w:rsidRDefault="001D3490" w:rsidP="00B63A6B">
      <w:pPr>
        <w:pStyle w:val="Akapitzlist"/>
        <w:numPr>
          <w:ilvl w:val="1"/>
          <w:numId w:val="1"/>
        </w:numPr>
        <w:jc w:val="both"/>
        <w:outlineLvl w:val="0"/>
        <w:rPr>
          <w:rFonts w:cstheme="minorHAnsi"/>
          <w:bCs/>
          <w:sz w:val="24"/>
          <w:szCs w:val="24"/>
        </w:rPr>
      </w:pPr>
      <w:bookmarkStart w:id="183" w:name="_Toc63232150"/>
      <w:bookmarkStart w:id="184" w:name="_Toc63232376"/>
      <w:bookmarkStart w:id="185" w:name="_Toc63234685"/>
      <w:r>
        <w:rPr>
          <w:rFonts w:cstheme="minorHAnsi"/>
          <w:bCs/>
          <w:sz w:val="24"/>
          <w:szCs w:val="24"/>
        </w:rPr>
        <w:t xml:space="preserve">Cena zamówienia, stanowiąca </w:t>
      </w:r>
      <w:r w:rsidRPr="005F35D5">
        <w:rPr>
          <w:rFonts w:cstheme="minorHAnsi"/>
          <w:b/>
          <w:bCs/>
          <w:sz w:val="24"/>
          <w:szCs w:val="24"/>
        </w:rPr>
        <w:t>wynagrodzenie ryczałtowe</w:t>
      </w:r>
      <w:r>
        <w:rPr>
          <w:rFonts w:cstheme="minorHAnsi"/>
          <w:bCs/>
          <w:sz w:val="24"/>
          <w:szCs w:val="24"/>
        </w:rPr>
        <w:t xml:space="preserve">, którego definicję określa art. 632 Kodeksu Cywilnego, </w:t>
      </w:r>
      <w:r w:rsidR="004B0ACC" w:rsidRPr="004B0ACC">
        <w:rPr>
          <w:rFonts w:cstheme="minorHAnsi"/>
          <w:bCs/>
          <w:sz w:val="24"/>
          <w:szCs w:val="24"/>
        </w:rPr>
        <w:t xml:space="preserve">musi uwzględniać wszystkie </w:t>
      </w:r>
      <w:r>
        <w:rPr>
          <w:rFonts w:cstheme="minorHAnsi"/>
          <w:bCs/>
          <w:sz w:val="24"/>
          <w:szCs w:val="24"/>
        </w:rPr>
        <w:t xml:space="preserve">wymagania niniejszej SWZ oraz obejmować wszelkie </w:t>
      </w:r>
      <w:r w:rsidR="004B0ACC" w:rsidRPr="004B0ACC">
        <w:rPr>
          <w:rFonts w:cstheme="minorHAnsi"/>
          <w:bCs/>
          <w:sz w:val="24"/>
          <w:szCs w:val="24"/>
        </w:rPr>
        <w:t xml:space="preserve">koszty </w:t>
      </w:r>
      <w:r>
        <w:rPr>
          <w:rFonts w:cstheme="minorHAnsi"/>
          <w:bCs/>
          <w:sz w:val="24"/>
          <w:szCs w:val="24"/>
        </w:rPr>
        <w:t>jakie poniesie W</w:t>
      </w:r>
      <w:r w:rsidR="0084460A">
        <w:rPr>
          <w:rFonts w:cstheme="minorHAnsi"/>
          <w:bCs/>
          <w:sz w:val="24"/>
          <w:szCs w:val="24"/>
        </w:rPr>
        <w:t xml:space="preserve">ykonawca </w:t>
      </w:r>
      <w:r w:rsidR="004B0ACC" w:rsidRPr="004B0ACC">
        <w:rPr>
          <w:rFonts w:cstheme="minorHAnsi"/>
          <w:bCs/>
          <w:sz w:val="24"/>
          <w:szCs w:val="24"/>
        </w:rPr>
        <w:t xml:space="preserve">związane z realizacją przedmiotu zamówienia zgodnie z opisem przedmiotu zamówienia oraz </w:t>
      </w:r>
      <w:r w:rsidR="00B63A6B">
        <w:rPr>
          <w:rFonts w:cstheme="minorHAnsi"/>
          <w:bCs/>
          <w:sz w:val="24"/>
          <w:szCs w:val="24"/>
        </w:rPr>
        <w:t xml:space="preserve">wzorem </w:t>
      </w:r>
      <w:r w:rsidR="004B0ACC" w:rsidRPr="004B0ACC">
        <w:rPr>
          <w:rFonts w:cstheme="minorHAnsi"/>
          <w:bCs/>
          <w:sz w:val="24"/>
          <w:szCs w:val="24"/>
        </w:rPr>
        <w:t>umowy określonymi w niniejszej SWZ.</w:t>
      </w:r>
      <w:bookmarkEnd w:id="183"/>
      <w:bookmarkEnd w:id="184"/>
      <w:bookmarkEnd w:id="185"/>
      <w:r w:rsidR="00B63A6B" w:rsidRPr="00B63A6B">
        <w:t xml:space="preserve"> </w:t>
      </w:r>
      <w:r w:rsidR="00B63A6B">
        <w:t xml:space="preserve">Cena musi również </w:t>
      </w:r>
      <w:r w:rsidR="00B63A6B" w:rsidRPr="00B63A6B">
        <w:rPr>
          <w:rFonts w:cstheme="minorHAnsi"/>
          <w:bCs/>
          <w:sz w:val="24"/>
          <w:szCs w:val="24"/>
        </w:rPr>
        <w:t>obejmować wszelkie koszty jakie poniesie Wykonawca z tytułu należytej oraz zgodnej z obowiązującymi przepisami realizacji przedmiotu zamówienia.</w:t>
      </w:r>
    </w:p>
    <w:p w14:paraId="0BC8AEE5" w14:textId="67180E80" w:rsidR="004B0ACC" w:rsidRDefault="00B63A6B" w:rsidP="00EB55EA">
      <w:pPr>
        <w:pStyle w:val="Akapitzlist"/>
        <w:numPr>
          <w:ilvl w:val="1"/>
          <w:numId w:val="1"/>
        </w:numPr>
        <w:jc w:val="both"/>
        <w:outlineLvl w:val="0"/>
        <w:rPr>
          <w:rFonts w:cstheme="minorHAnsi"/>
          <w:bCs/>
          <w:sz w:val="24"/>
          <w:szCs w:val="24"/>
        </w:rPr>
      </w:pPr>
      <w:bookmarkStart w:id="186" w:name="_Toc63232151"/>
      <w:bookmarkStart w:id="187" w:name="_Toc63232377"/>
      <w:bookmarkStart w:id="188" w:name="_Toc63234686"/>
      <w:r>
        <w:rPr>
          <w:rFonts w:cstheme="minorHAnsi"/>
          <w:bCs/>
          <w:sz w:val="24"/>
          <w:szCs w:val="24"/>
        </w:rPr>
        <w:t xml:space="preserve">Ceną oferty jest kwota </w:t>
      </w:r>
      <w:r w:rsidR="004B0ACC" w:rsidRPr="009208F8">
        <w:rPr>
          <w:rFonts w:cstheme="minorHAnsi"/>
          <w:bCs/>
          <w:sz w:val="24"/>
          <w:szCs w:val="24"/>
        </w:rPr>
        <w:t>podana na Formularzu Ofertowym</w:t>
      </w:r>
      <w:r w:rsidR="0084460A">
        <w:rPr>
          <w:rFonts w:cstheme="minorHAnsi"/>
          <w:bCs/>
          <w:sz w:val="24"/>
          <w:szCs w:val="24"/>
        </w:rPr>
        <w:t xml:space="preserve"> – załącznik nr 1 SWZ</w:t>
      </w:r>
      <w:r>
        <w:rPr>
          <w:rFonts w:cstheme="minorHAnsi"/>
          <w:bCs/>
          <w:sz w:val="24"/>
          <w:szCs w:val="24"/>
        </w:rPr>
        <w:t>.</w:t>
      </w:r>
      <w:r w:rsidR="00A856B8">
        <w:rPr>
          <w:rFonts w:cstheme="minorHAnsi"/>
          <w:bCs/>
          <w:sz w:val="24"/>
          <w:szCs w:val="24"/>
        </w:rPr>
        <w:t xml:space="preserve"> </w:t>
      </w:r>
      <w:r w:rsidR="00A856B8" w:rsidRPr="00A856B8">
        <w:rPr>
          <w:rFonts w:cstheme="minorHAnsi"/>
          <w:bCs/>
          <w:sz w:val="24"/>
          <w:szCs w:val="24"/>
        </w:rPr>
        <w:t xml:space="preserve">Jest to </w:t>
      </w:r>
      <w:r w:rsidR="00A856B8" w:rsidRPr="005F35D5">
        <w:rPr>
          <w:rFonts w:cstheme="minorHAnsi"/>
          <w:bCs/>
          <w:sz w:val="24"/>
          <w:szCs w:val="24"/>
        </w:rPr>
        <w:t>cena ryczałtowa</w:t>
      </w:r>
      <w:r w:rsidR="00A856B8" w:rsidRPr="00A856B8">
        <w:rPr>
          <w:rFonts w:cstheme="minorHAnsi"/>
          <w:bCs/>
          <w:sz w:val="24"/>
          <w:szCs w:val="24"/>
        </w:rPr>
        <w:t xml:space="preserve"> brutto, wyczerpująca wszelkie należności Wykonawcy wobec Zamawiającego związane z realizacją przedmiotu zamówienia. </w:t>
      </w:r>
      <w:r>
        <w:rPr>
          <w:rFonts w:cstheme="minorHAnsi"/>
          <w:bCs/>
          <w:sz w:val="24"/>
          <w:szCs w:val="24"/>
        </w:rPr>
        <w:t xml:space="preserve"> </w:t>
      </w:r>
      <w:bookmarkEnd w:id="186"/>
      <w:bookmarkEnd w:id="187"/>
      <w:bookmarkEnd w:id="188"/>
      <w:r w:rsidRPr="00C47D0C">
        <w:rPr>
          <w:rFonts w:cstheme="minorHAnsi"/>
          <w:bCs/>
          <w:sz w:val="24"/>
          <w:szCs w:val="24"/>
        </w:rPr>
        <w:t>Cena oferty musi być podana jako: cena brutto, wyrażona kwotowo oraz słownie, wraz ze wskazaniem stawki procentowej i wartości podatku oraz ceny netto</w:t>
      </w:r>
      <w:r w:rsidR="00665E14" w:rsidRPr="00C47D0C">
        <w:rPr>
          <w:rFonts w:cstheme="minorHAnsi"/>
          <w:bCs/>
          <w:sz w:val="24"/>
          <w:szCs w:val="24"/>
        </w:rPr>
        <w:t>.</w:t>
      </w:r>
    </w:p>
    <w:p w14:paraId="4E725E65" w14:textId="62DEE432" w:rsidR="004B0ACC" w:rsidRPr="00A35AF1" w:rsidRDefault="004B0ACC" w:rsidP="00A35AF1">
      <w:pPr>
        <w:pStyle w:val="Akapitzlist"/>
        <w:numPr>
          <w:ilvl w:val="1"/>
          <w:numId w:val="1"/>
        </w:numPr>
        <w:spacing w:after="0" w:line="240" w:lineRule="auto"/>
        <w:jc w:val="both"/>
        <w:outlineLvl w:val="0"/>
        <w:rPr>
          <w:rFonts w:cstheme="minorHAnsi"/>
          <w:bCs/>
          <w:sz w:val="24"/>
          <w:szCs w:val="24"/>
        </w:rPr>
      </w:pPr>
      <w:bookmarkStart w:id="189" w:name="_Toc63232152"/>
      <w:bookmarkStart w:id="190" w:name="_Toc63232378"/>
      <w:bookmarkStart w:id="191" w:name="_Toc63234687"/>
      <w:r w:rsidRPr="004B0ACC">
        <w:rPr>
          <w:rFonts w:cstheme="minorHAnsi"/>
          <w:bCs/>
          <w:sz w:val="24"/>
          <w:szCs w:val="24"/>
        </w:rPr>
        <w:t>Cena oferty powinna być wyrażona w złotych polskich (PLN) z dokładnością do dwóch miejsc po przecinku</w:t>
      </w:r>
      <w:bookmarkStart w:id="192" w:name="_Toc63232153"/>
      <w:bookmarkStart w:id="193" w:name="_Toc63232379"/>
      <w:bookmarkStart w:id="194" w:name="_Toc63234688"/>
      <w:bookmarkEnd w:id="189"/>
      <w:bookmarkEnd w:id="190"/>
      <w:bookmarkEnd w:id="191"/>
      <w:r w:rsidR="00A35AF1">
        <w:rPr>
          <w:rFonts w:cstheme="minorHAnsi"/>
          <w:bCs/>
          <w:sz w:val="24"/>
          <w:szCs w:val="24"/>
        </w:rPr>
        <w:t xml:space="preserve">. </w:t>
      </w:r>
      <w:r w:rsidRPr="00A35AF1">
        <w:rPr>
          <w:rFonts w:cstheme="minorHAnsi"/>
          <w:bCs/>
          <w:sz w:val="24"/>
          <w:szCs w:val="24"/>
        </w:rPr>
        <w:t>Zamawiający nie przewiduje rozliczeń w walu</w:t>
      </w:r>
      <w:bookmarkEnd w:id="192"/>
      <w:bookmarkEnd w:id="193"/>
      <w:bookmarkEnd w:id="194"/>
      <w:r w:rsidR="00665E14">
        <w:rPr>
          <w:rFonts w:cstheme="minorHAnsi"/>
          <w:bCs/>
          <w:sz w:val="24"/>
          <w:szCs w:val="24"/>
        </w:rPr>
        <w:t>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0CD1778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w:t>
      </w:r>
      <w:r w:rsidRPr="004F5062">
        <w:rPr>
          <w:rFonts w:cstheme="minorHAnsi"/>
          <w:bCs/>
          <w:sz w:val="24"/>
          <w:szCs w:val="24"/>
        </w:rPr>
        <w:lastRenderedPageBreak/>
        <w:t xml:space="preserve">zamawiający żąda od wykonawcy wyjaśnień, w tym złożenia dowodów w zakresie wyliczenia ceny lub kosztu, lub ich istotnych części składowych, w szczególności </w:t>
      </w:r>
      <w:r w:rsidR="001B42BA">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5AE31DFA"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proofErr w:type="gramStart"/>
      <w:r w:rsidRPr="004F5062">
        <w:rPr>
          <w:rFonts w:cstheme="minorHAnsi"/>
          <w:bCs/>
          <w:sz w:val="24"/>
          <w:szCs w:val="24"/>
        </w:rPr>
        <w:t>Odrzuceniu,</w:t>
      </w:r>
      <w:proofErr w:type="gramEnd"/>
      <w:r w:rsidRPr="004F5062">
        <w:rPr>
          <w:rFonts w:cstheme="minorHAnsi"/>
          <w:bCs/>
          <w:sz w:val="24"/>
          <w:szCs w:val="24"/>
        </w:rPr>
        <w:t xml:space="preserve"> jako oferta z rażąco niską ceną, podlega oferta wykonawcy, który nie udzieli wyjaśnień w wyznaczonym terminie, lub jeżeli złożone wyjaśnienia wraz </w:t>
      </w:r>
      <w:r w:rsidR="001B42BA">
        <w:rPr>
          <w:rFonts w:cstheme="minorHAnsi"/>
          <w:bCs/>
          <w:sz w:val="24"/>
          <w:szCs w:val="24"/>
        </w:rPr>
        <w:br/>
      </w:r>
      <w:r w:rsidRPr="004F5062">
        <w:rPr>
          <w:rFonts w:cstheme="minorHAnsi"/>
          <w:bCs/>
          <w:sz w:val="24"/>
          <w:szCs w:val="24"/>
        </w:rPr>
        <w:t>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95" w:name="_Toc63232155"/>
      <w:bookmarkStart w:id="196" w:name="_Toc63232381"/>
      <w:bookmarkStart w:id="197"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95"/>
      <w:bookmarkEnd w:id="196"/>
      <w:bookmarkEnd w:id="197"/>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8" w:name="_Toc63232156"/>
      <w:bookmarkStart w:id="199" w:name="_Toc63232382"/>
      <w:bookmarkStart w:id="200"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8"/>
      <w:bookmarkEnd w:id="199"/>
      <w:bookmarkEnd w:id="200"/>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201" w:name="_Toc63232157"/>
      <w:bookmarkStart w:id="202" w:name="_Toc63232383"/>
      <w:bookmarkStart w:id="203" w:name="_Toc63234692"/>
      <w:r w:rsidRPr="004B0ACC">
        <w:rPr>
          <w:rFonts w:cstheme="minorHAnsi"/>
          <w:bCs/>
          <w:sz w:val="24"/>
          <w:szCs w:val="24"/>
        </w:rPr>
        <w:t>poinformowania Zamawiającego, że wybór jego oferty będzie prowadził do powstania u Zamawiającego obowiązku podatkowego;</w:t>
      </w:r>
      <w:bookmarkEnd w:id="201"/>
      <w:bookmarkEnd w:id="202"/>
      <w:bookmarkEnd w:id="203"/>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204" w:name="_Toc63232158"/>
      <w:bookmarkStart w:id="205" w:name="_Toc63232384"/>
      <w:bookmarkStart w:id="206" w:name="_Toc63234693"/>
      <w:r w:rsidRPr="004B0ACC">
        <w:rPr>
          <w:rFonts w:cstheme="minorHAnsi"/>
          <w:bCs/>
          <w:sz w:val="24"/>
          <w:szCs w:val="24"/>
        </w:rPr>
        <w:t>wskazania nazwy (rodzaju) towaru lub usługi, których dostawa lub świadczenie będą prowadziły do powstania obowiązku podatkowego;</w:t>
      </w:r>
      <w:bookmarkEnd w:id="204"/>
      <w:bookmarkEnd w:id="205"/>
      <w:bookmarkEnd w:id="206"/>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207" w:name="_Toc63232159"/>
      <w:bookmarkStart w:id="208" w:name="_Toc63232385"/>
      <w:bookmarkStart w:id="209" w:name="_Toc63234694"/>
      <w:r w:rsidRPr="00424684">
        <w:rPr>
          <w:rFonts w:cstheme="minorHAnsi"/>
          <w:bCs/>
          <w:sz w:val="24"/>
          <w:szCs w:val="24"/>
        </w:rPr>
        <w:t>wskazania wartości towaru lub usługi objętego obowiązkiem podatkowym Zamawiającego, bez kwoty podatku;</w:t>
      </w:r>
      <w:bookmarkEnd w:id="207"/>
      <w:bookmarkEnd w:id="208"/>
      <w:bookmarkEnd w:id="209"/>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10" w:name="_Toc63232160"/>
      <w:bookmarkStart w:id="211" w:name="_Toc63232386"/>
      <w:bookmarkStart w:id="212" w:name="_Toc63234695"/>
      <w:r w:rsidRPr="00424684">
        <w:rPr>
          <w:rFonts w:cstheme="minorHAnsi"/>
          <w:bCs/>
          <w:sz w:val="24"/>
          <w:szCs w:val="24"/>
        </w:rPr>
        <w:t>wskazania stawki podatku od towarów i usług, która zgodnie z wiedzą Wykonawcy, będzie miała zastosowanie.</w:t>
      </w:r>
      <w:bookmarkEnd w:id="210"/>
      <w:bookmarkEnd w:id="211"/>
      <w:bookmarkEnd w:id="212"/>
    </w:p>
    <w:p w14:paraId="0DC95E54" w14:textId="748AF18F" w:rsidR="003B52D7" w:rsidRDefault="003B52D7" w:rsidP="00240177">
      <w:pPr>
        <w:pStyle w:val="Akapitzlist"/>
        <w:numPr>
          <w:ilvl w:val="1"/>
          <w:numId w:val="1"/>
        </w:numPr>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408D3843" w14:textId="77777777" w:rsidR="00331798" w:rsidRDefault="00331798" w:rsidP="004F5062">
      <w:pPr>
        <w:pStyle w:val="Akapitzlist"/>
        <w:ind w:left="851"/>
        <w:jc w:val="both"/>
        <w:outlineLvl w:val="0"/>
        <w:rPr>
          <w:rFonts w:cstheme="minorHAnsi"/>
          <w:bCs/>
          <w:sz w:val="24"/>
          <w:szCs w:val="24"/>
        </w:rPr>
      </w:pPr>
    </w:p>
    <w:p w14:paraId="5E38D60D" w14:textId="4578A636" w:rsidR="00331798" w:rsidRDefault="00331798" w:rsidP="004F5062">
      <w:pPr>
        <w:pStyle w:val="Akapitzlist"/>
        <w:ind w:left="851"/>
        <w:jc w:val="both"/>
        <w:outlineLvl w:val="0"/>
        <w:rPr>
          <w:rFonts w:cstheme="minorHAnsi"/>
          <w:bCs/>
          <w:sz w:val="24"/>
          <w:szCs w:val="24"/>
        </w:rPr>
      </w:pPr>
      <w:r>
        <w:rPr>
          <w:rFonts w:cstheme="minorHAnsi"/>
          <w:bCs/>
          <w:sz w:val="24"/>
          <w:szCs w:val="24"/>
        </w:rPr>
        <w:t>UWAGA:</w:t>
      </w:r>
    </w:p>
    <w:p w14:paraId="04B44998" w14:textId="788A700B" w:rsidR="00331798" w:rsidRDefault="00331798"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13" w:name="_Toc63232161"/>
      <w:bookmarkStart w:id="214" w:name="_Toc63232387"/>
      <w:bookmarkStart w:id="215" w:name="_Toc63234696"/>
      <w:r w:rsidRPr="00FB1A3D">
        <w:rPr>
          <w:rFonts w:cstheme="minorHAnsi"/>
          <w:b/>
          <w:sz w:val="26"/>
          <w:szCs w:val="26"/>
        </w:rPr>
        <w:t>WYMAGANIA DOTYCZĄCE WADIUM</w:t>
      </w:r>
      <w:bookmarkEnd w:id="213"/>
      <w:bookmarkEnd w:id="214"/>
      <w:bookmarkEnd w:id="215"/>
    </w:p>
    <w:p w14:paraId="29568CC8" w14:textId="77777777" w:rsidR="009A74E7" w:rsidRDefault="009A74E7" w:rsidP="009A74E7">
      <w:pPr>
        <w:pStyle w:val="Akapitzlist"/>
        <w:numPr>
          <w:ilvl w:val="1"/>
          <w:numId w:val="1"/>
        </w:numPr>
        <w:jc w:val="both"/>
        <w:rPr>
          <w:rFonts w:cstheme="minorHAnsi"/>
          <w:bCs/>
          <w:sz w:val="24"/>
          <w:szCs w:val="24"/>
        </w:rPr>
      </w:pPr>
      <w:r>
        <w:rPr>
          <w:rFonts w:cstheme="minorHAnsi"/>
          <w:bCs/>
          <w:sz w:val="24"/>
          <w:szCs w:val="24"/>
        </w:rPr>
        <w:t xml:space="preserve">Każdy </w:t>
      </w:r>
      <w:r w:rsidRPr="00A73BD8">
        <w:rPr>
          <w:rFonts w:cstheme="minorHAnsi"/>
          <w:bCs/>
          <w:sz w:val="24"/>
          <w:szCs w:val="24"/>
        </w:rPr>
        <w:t>Wykonawca z</w:t>
      </w:r>
      <w:r>
        <w:rPr>
          <w:rFonts w:cstheme="minorHAnsi"/>
          <w:bCs/>
          <w:sz w:val="24"/>
          <w:szCs w:val="24"/>
        </w:rPr>
        <w:t xml:space="preserve">obowiązany jest zabezpieczyć swoją ofertę wadium w wysokości: </w:t>
      </w:r>
    </w:p>
    <w:p w14:paraId="072926B5" w14:textId="374D7052" w:rsidR="00A132E7" w:rsidRPr="004C00E9" w:rsidRDefault="00A132E7" w:rsidP="00A132E7">
      <w:pPr>
        <w:pStyle w:val="Akapitzlist"/>
        <w:ind w:left="851"/>
        <w:jc w:val="both"/>
        <w:rPr>
          <w:rFonts w:cstheme="minorHAnsi"/>
          <w:b/>
          <w:bCs/>
          <w:sz w:val="24"/>
          <w:szCs w:val="24"/>
        </w:rPr>
      </w:pPr>
      <w:r w:rsidRPr="004C00E9">
        <w:rPr>
          <w:rFonts w:cstheme="minorHAnsi"/>
          <w:b/>
          <w:bCs/>
          <w:sz w:val="24"/>
          <w:szCs w:val="24"/>
        </w:rPr>
        <w:t>Część nr 1 – 5</w:t>
      </w:r>
      <w:r w:rsidR="004C00E9" w:rsidRPr="004C00E9">
        <w:rPr>
          <w:rFonts w:cstheme="minorHAnsi"/>
          <w:b/>
          <w:bCs/>
          <w:sz w:val="24"/>
          <w:szCs w:val="24"/>
        </w:rPr>
        <w:t xml:space="preserve"> 0</w:t>
      </w:r>
      <w:r w:rsidRPr="004C00E9">
        <w:rPr>
          <w:rFonts w:cstheme="minorHAnsi"/>
          <w:b/>
          <w:bCs/>
          <w:sz w:val="24"/>
          <w:szCs w:val="24"/>
        </w:rPr>
        <w:t>00,00 zł (pięć</w:t>
      </w:r>
      <w:r w:rsidR="004C00E9" w:rsidRPr="004C00E9">
        <w:rPr>
          <w:rFonts w:cstheme="minorHAnsi"/>
          <w:b/>
          <w:bCs/>
          <w:sz w:val="24"/>
          <w:szCs w:val="24"/>
        </w:rPr>
        <w:t xml:space="preserve"> tysięcy</w:t>
      </w:r>
      <w:r w:rsidRPr="004C00E9">
        <w:rPr>
          <w:rFonts w:cstheme="minorHAnsi"/>
          <w:b/>
          <w:bCs/>
          <w:sz w:val="24"/>
          <w:szCs w:val="24"/>
        </w:rPr>
        <w:t xml:space="preserve"> złotych),</w:t>
      </w:r>
    </w:p>
    <w:p w14:paraId="46E1A73C" w14:textId="4DE8781F" w:rsidR="009A74E7" w:rsidRPr="004C00E9" w:rsidRDefault="00A132E7" w:rsidP="00A132E7">
      <w:pPr>
        <w:pStyle w:val="Akapitzlist"/>
        <w:ind w:left="851"/>
        <w:jc w:val="both"/>
        <w:rPr>
          <w:rFonts w:cstheme="minorHAnsi"/>
          <w:b/>
          <w:bCs/>
          <w:sz w:val="24"/>
          <w:szCs w:val="24"/>
        </w:rPr>
      </w:pPr>
      <w:r w:rsidRPr="004C00E9">
        <w:rPr>
          <w:rFonts w:cstheme="minorHAnsi"/>
          <w:b/>
          <w:bCs/>
          <w:sz w:val="24"/>
          <w:szCs w:val="24"/>
        </w:rPr>
        <w:t>Część nr 2 – 1 </w:t>
      </w:r>
      <w:r w:rsidR="004C00E9" w:rsidRPr="004C00E9">
        <w:rPr>
          <w:rFonts w:cstheme="minorHAnsi"/>
          <w:b/>
          <w:bCs/>
          <w:sz w:val="24"/>
          <w:szCs w:val="24"/>
        </w:rPr>
        <w:t>5</w:t>
      </w:r>
      <w:r w:rsidRPr="004C00E9">
        <w:rPr>
          <w:rFonts w:cstheme="minorHAnsi"/>
          <w:b/>
          <w:bCs/>
          <w:sz w:val="24"/>
          <w:szCs w:val="24"/>
        </w:rPr>
        <w:t xml:space="preserve">00,00 zł (jeden tysiąc </w:t>
      </w:r>
      <w:r w:rsidR="004C00E9" w:rsidRPr="004C00E9">
        <w:rPr>
          <w:rFonts w:cstheme="minorHAnsi"/>
          <w:b/>
          <w:bCs/>
          <w:sz w:val="24"/>
          <w:szCs w:val="24"/>
        </w:rPr>
        <w:t xml:space="preserve">pięćset </w:t>
      </w:r>
      <w:r w:rsidRPr="004C00E9">
        <w:rPr>
          <w:rFonts w:cstheme="minorHAnsi"/>
          <w:b/>
          <w:bCs/>
          <w:sz w:val="24"/>
          <w:szCs w:val="24"/>
        </w:rPr>
        <w:t>złotych),</w:t>
      </w:r>
    </w:p>
    <w:p w14:paraId="0DBACC6B" w14:textId="2CDEF8DA" w:rsidR="009A74E7" w:rsidRDefault="009A74E7" w:rsidP="009A74E7">
      <w:pPr>
        <w:pStyle w:val="Akapitzlist"/>
        <w:numPr>
          <w:ilvl w:val="1"/>
          <w:numId w:val="1"/>
        </w:numPr>
        <w:jc w:val="both"/>
        <w:rPr>
          <w:rFonts w:cstheme="minorHAnsi"/>
          <w:bCs/>
          <w:sz w:val="24"/>
          <w:szCs w:val="24"/>
        </w:rPr>
      </w:pPr>
      <w:r>
        <w:rPr>
          <w:rFonts w:cstheme="minorHAnsi"/>
          <w:bCs/>
          <w:sz w:val="24"/>
          <w:szCs w:val="24"/>
        </w:rPr>
        <w:lastRenderedPageBreak/>
        <w:t xml:space="preserve">Wadium </w:t>
      </w:r>
      <w:r w:rsidRPr="009A74E7">
        <w:rPr>
          <w:rFonts w:cstheme="minorHAnsi"/>
          <w:bCs/>
          <w:sz w:val="24"/>
          <w:szCs w:val="24"/>
        </w:rPr>
        <w:t xml:space="preserve">musi zostać wniesione przed upływem terminu składania ofert i zostać utrzymane nieprzerwanie do dnia upływu terminu związania ofertą, z wyjątkiem przypadków, o których mowa w art. 98 ust. 1 pkt 2 i 3 oraz ust. 2 ustawy </w:t>
      </w:r>
      <w:proofErr w:type="spellStart"/>
      <w:r w:rsidRPr="009A74E7">
        <w:rPr>
          <w:rFonts w:cstheme="minorHAnsi"/>
          <w:bCs/>
          <w:sz w:val="24"/>
          <w:szCs w:val="24"/>
        </w:rPr>
        <w:t>Pzp</w:t>
      </w:r>
      <w:proofErr w:type="spellEnd"/>
      <w:r w:rsidRPr="009A74E7">
        <w:rPr>
          <w:rFonts w:cstheme="minorHAnsi"/>
          <w:bCs/>
          <w:sz w:val="24"/>
          <w:szCs w:val="24"/>
        </w:rPr>
        <w:t xml:space="preserve">. </w:t>
      </w:r>
      <w:r w:rsidRPr="009A74E7">
        <w:rPr>
          <w:rFonts w:cstheme="minorHAnsi"/>
          <w:bCs/>
          <w:sz w:val="24"/>
          <w:szCs w:val="24"/>
        </w:rPr>
        <w:br/>
        <w:t>Wadium może być wniesione w jednej lub kilku następujących formach:</w:t>
      </w:r>
    </w:p>
    <w:p w14:paraId="5240CADC" w14:textId="62B3B9B1" w:rsidR="009A74E7" w:rsidRDefault="009A74E7" w:rsidP="00981FAE">
      <w:pPr>
        <w:pStyle w:val="Akapitzlist"/>
        <w:numPr>
          <w:ilvl w:val="0"/>
          <w:numId w:val="21"/>
        </w:numPr>
        <w:tabs>
          <w:tab w:val="left" w:pos="1134"/>
        </w:tabs>
        <w:ind w:firstLine="491"/>
        <w:jc w:val="both"/>
        <w:rPr>
          <w:rFonts w:cstheme="minorHAnsi"/>
          <w:bCs/>
          <w:sz w:val="24"/>
          <w:szCs w:val="24"/>
        </w:rPr>
      </w:pPr>
      <w:r w:rsidRPr="00D53E15">
        <w:rPr>
          <w:rFonts w:cstheme="minorHAnsi"/>
          <w:bCs/>
          <w:sz w:val="24"/>
          <w:szCs w:val="24"/>
        </w:rPr>
        <w:t>w pieniądzu, przelewem na rachunek bankowy Zamawiającego:</w:t>
      </w:r>
    </w:p>
    <w:p w14:paraId="1C47EE33" w14:textId="6BE42647" w:rsidR="00D53E15" w:rsidRDefault="00D53E15" w:rsidP="00D53E15">
      <w:pPr>
        <w:pStyle w:val="Akapitzlist"/>
        <w:tabs>
          <w:tab w:val="left" w:pos="1134"/>
        </w:tabs>
        <w:ind w:left="851"/>
        <w:jc w:val="both"/>
        <w:rPr>
          <w:rFonts w:cstheme="minorHAnsi"/>
          <w:bCs/>
          <w:sz w:val="24"/>
          <w:szCs w:val="24"/>
        </w:rPr>
      </w:pPr>
      <w:r>
        <w:rPr>
          <w:rFonts w:cstheme="minorHAnsi"/>
          <w:bCs/>
          <w:sz w:val="24"/>
          <w:szCs w:val="24"/>
        </w:rPr>
        <w:t xml:space="preserve">     Bank Spółdzielczy w Leżajsku nr rachunku: </w:t>
      </w:r>
      <w:r w:rsidRPr="00D53E15">
        <w:rPr>
          <w:rFonts w:cstheme="minorHAnsi"/>
          <w:b/>
          <w:bCs/>
          <w:sz w:val="24"/>
          <w:szCs w:val="24"/>
        </w:rPr>
        <w:t>21 9187 0001 2001 0005 7163 0005</w:t>
      </w:r>
      <w:r>
        <w:rPr>
          <w:rFonts w:cstheme="minorHAnsi"/>
          <w:b/>
          <w:bCs/>
          <w:sz w:val="24"/>
          <w:szCs w:val="24"/>
        </w:rPr>
        <w:t>,</w:t>
      </w:r>
    </w:p>
    <w:p w14:paraId="23E79D9C" w14:textId="7211B913" w:rsidR="00D53E15" w:rsidRDefault="00D53E15" w:rsidP="00981FAE">
      <w:pPr>
        <w:pStyle w:val="Akapitzlist"/>
        <w:numPr>
          <w:ilvl w:val="0"/>
          <w:numId w:val="21"/>
        </w:numPr>
        <w:tabs>
          <w:tab w:val="left" w:pos="1134"/>
        </w:tabs>
        <w:ind w:firstLine="491"/>
        <w:jc w:val="both"/>
        <w:rPr>
          <w:rFonts w:cstheme="minorHAnsi"/>
          <w:bCs/>
          <w:sz w:val="24"/>
          <w:szCs w:val="24"/>
        </w:rPr>
      </w:pPr>
      <w:r>
        <w:rPr>
          <w:rFonts w:cstheme="minorHAnsi"/>
          <w:bCs/>
          <w:sz w:val="24"/>
          <w:szCs w:val="24"/>
        </w:rPr>
        <w:t>gwarancjach bankowych,</w:t>
      </w:r>
    </w:p>
    <w:p w14:paraId="2A9D5D51" w14:textId="757C9FA8" w:rsidR="00D53E15" w:rsidRDefault="00D53E15" w:rsidP="00981FAE">
      <w:pPr>
        <w:pStyle w:val="Akapitzlist"/>
        <w:numPr>
          <w:ilvl w:val="0"/>
          <w:numId w:val="21"/>
        </w:numPr>
        <w:tabs>
          <w:tab w:val="left" w:pos="1134"/>
        </w:tabs>
        <w:ind w:firstLine="491"/>
        <w:jc w:val="both"/>
        <w:rPr>
          <w:rFonts w:cstheme="minorHAnsi"/>
          <w:bCs/>
          <w:sz w:val="24"/>
          <w:szCs w:val="24"/>
        </w:rPr>
      </w:pPr>
      <w:r>
        <w:rPr>
          <w:rFonts w:cstheme="minorHAnsi"/>
          <w:bCs/>
          <w:sz w:val="24"/>
          <w:szCs w:val="24"/>
        </w:rPr>
        <w:t>gwarancjach ubezpieczeniowych,</w:t>
      </w:r>
    </w:p>
    <w:p w14:paraId="462998D7" w14:textId="30D2D682" w:rsidR="009A74E7" w:rsidRPr="00D53E15" w:rsidRDefault="00D53E15" w:rsidP="00981FAE">
      <w:pPr>
        <w:pStyle w:val="Akapitzlist"/>
        <w:numPr>
          <w:ilvl w:val="0"/>
          <w:numId w:val="21"/>
        </w:numPr>
        <w:tabs>
          <w:tab w:val="left" w:pos="1134"/>
        </w:tabs>
        <w:ind w:left="1134" w:hanging="283"/>
        <w:jc w:val="both"/>
        <w:rPr>
          <w:rFonts w:cstheme="minorHAnsi"/>
          <w:bCs/>
          <w:sz w:val="24"/>
          <w:szCs w:val="24"/>
        </w:rPr>
      </w:pPr>
      <w:r>
        <w:rPr>
          <w:rFonts w:cstheme="minorHAnsi"/>
          <w:bCs/>
          <w:sz w:val="24"/>
          <w:szCs w:val="24"/>
        </w:rPr>
        <w:t xml:space="preserve">poręczeniach </w:t>
      </w:r>
      <w:r w:rsidRPr="00D53E15">
        <w:rPr>
          <w:rFonts w:ascii="Calibri" w:eastAsia="Times New Roman" w:hAnsi="Calibri" w:cs="Calibri"/>
          <w:bCs/>
          <w:sz w:val="24"/>
          <w:szCs w:val="24"/>
        </w:rPr>
        <w:t xml:space="preserve">udzielanych przez podmioty, o których mowa w art. 6b ust. 5 pkt 2 ustawy z dnia 9 listopada 2000 r. o utworzeniu Polskiej Agencji </w:t>
      </w:r>
      <w:proofErr w:type="gramStart"/>
      <w:r w:rsidRPr="00D53E15">
        <w:rPr>
          <w:rFonts w:ascii="Calibri" w:eastAsia="Times New Roman" w:hAnsi="Calibri" w:cs="Calibri"/>
          <w:bCs/>
          <w:sz w:val="24"/>
          <w:szCs w:val="24"/>
        </w:rPr>
        <w:t>Rozwoju  Przedsiębiorczości</w:t>
      </w:r>
      <w:proofErr w:type="gramEnd"/>
      <w:r w:rsidRPr="00D53E15">
        <w:rPr>
          <w:rFonts w:ascii="Calibri" w:eastAsia="Times New Roman" w:hAnsi="Calibri" w:cs="Calibri"/>
          <w:bCs/>
          <w:sz w:val="24"/>
          <w:szCs w:val="24"/>
        </w:rPr>
        <w:t xml:space="preserve">  (</w:t>
      </w:r>
      <w:proofErr w:type="spellStart"/>
      <w:r w:rsidR="00E04E70">
        <w:rPr>
          <w:rFonts w:ascii="Calibri" w:eastAsia="Times New Roman" w:hAnsi="Calibri" w:cs="Calibri"/>
          <w:bCs/>
          <w:sz w:val="24"/>
          <w:szCs w:val="24"/>
        </w:rPr>
        <w:t>t.j</w:t>
      </w:r>
      <w:proofErr w:type="spellEnd"/>
      <w:r w:rsidR="00E04E70">
        <w:rPr>
          <w:rFonts w:ascii="Calibri" w:eastAsia="Times New Roman" w:hAnsi="Calibri" w:cs="Calibri"/>
          <w:bCs/>
          <w:sz w:val="24"/>
          <w:szCs w:val="24"/>
        </w:rPr>
        <w:t xml:space="preserve">. </w:t>
      </w:r>
      <w:r w:rsidRPr="00D53E15">
        <w:rPr>
          <w:rFonts w:ascii="Calibri" w:eastAsia="Times New Roman" w:hAnsi="Calibri" w:cs="Calibri"/>
          <w:bCs/>
          <w:sz w:val="24"/>
          <w:szCs w:val="24"/>
        </w:rPr>
        <w:t>Dz. U.  z 202</w:t>
      </w:r>
      <w:r w:rsidR="00FA2F60">
        <w:rPr>
          <w:rFonts w:ascii="Calibri" w:eastAsia="Times New Roman" w:hAnsi="Calibri" w:cs="Calibri"/>
          <w:bCs/>
          <w:sz w:val="24"/>
          <w:szCs w:val="24"/>
        </w:rPr>
        <w:t>3</w:t>
      </w:r>
      <w:r w:rsidRPr="00D53E15">
        <w:rPr>
          <w:rFonts w:ascii="Calibri" w:eastAsia="Times New Roman" w:hAnsi="Calibri" w:cs="Calibri"/>
          <w:bCs/>
          <w:sz w:val="24"/>
          <w:szCs w:val="24"/>
        </w:rPr>
        <w:t xml:space="preserve"> r. poz. </w:t>
      </w:r>
      <w:r w:rsidR="00FA2F60">
        <w:rPr>
          <w:rFonts w:ascii="Calibri" w:eastAsia="Times New Roman" w:hAnsi="Calibri" w:cs="Calibri"/>
          <w:bCs/>
          <w:sz w:val="24"/>
          <w:szCs w:val="24"/>
        </w:rPr>
        <w:t xml:space="preserve">462 z </w:t>
      </w:r>
      <w:proofErr w:type="spellStart"/>
      <w:r w:rsidR="00FA2F60">
        <w:rPr>
          <w:rFonts w:ascii="Calibri" w:eastAsia="Times New Roman" w:hAnsi="Calibri" w:cs="Calibri"/>
          <w:bCs/>
          <w:sz w:val="24"/>
          <w:szCs w:val="24"/>
        </w:rPr>
        <w:t>późn</w:t>
      </w:r>
      <w:proofErr w:type="spellEnd"/>
      <w:r w:rsidR="00FA2F60">
        <w:rPr>
          <w:rFonts w:ascii="Calibri" w:eastAsia="Times New Roman" w:hAnsi="Calibri" w:cs="Calibri"/>
          <w:bCs/>
          <w:sz w:val="24"/>
          <w:szCs w:val="24"/>
        </w:rPr>
        <w:t>. zm.</w:t>
      </w:r>
      <w:r w:rsidRPr="00D53E15">
        <w:rPr>
          <w:rFonts w:ascii="Calibri" w:eastAsia="Times New Roman" w:hAnsi="Calibri" w:cs="Calibri"/>
          <w:bCs/>
          <w:sz w:val="24"/>
          <w:szCs w:val="24"/>
        </w:rPr>
        <w:t>).</w:t>
      </w:r>
    </w:p>
    <w:p w14:paraId="36C19B05" w14:textId="176A9BF5" w:rsidR="009A74E7" w:rsidRPr="00D53E15" w:rsidRDefault="00D53E15" w:rsidP="009A74E7">
      <w:pPr>
        <w:pStyle w:val="Akapitzlist"/>
        <w:numPr>
          <w:ilvl w:val="1"/>
          <w:numId w:val="1"/>
        </w:numPr>
        <w:jc w:val="both"/>
        <w:rPr>
          <w:rFonts w:cstheme="minorHAnsi"/>
          <w:bCs/>
          <w:sz w:val="24"/>
          <w:szCs w:val="24"/>
        </w:rPr>
      </w:pPr>
      <w:r>
        <w:rPr>
          <w:rFonts w:cstheme="minorHAnsi"/>
          <w:bCs/>
          <w:sz w:val="24"/>
          <w:szCs w:val="24"/>
        </w:rPr>
        <w:t xml:space="preserve">Wadium </w:t>
      </w:r>
      <w:r w:rsidRPr="00653059">
        <w:rPr>
          <w:rFonts w:cs="Calibri"/>
          <w:bCs/>
          <w:sz w:val="24"/>
          <w:szCs w:val="24"/>
        </w:rPr>
        <w:t>wnoszone w pieniądzu powinno fizycznie znajdować się na koncie Zamawiającego przed upływem terminu składania ofert pod rygorem odrzucenia oferty (ar</w:t>
      </w:r>
      <w:r w:rsidRPr="00F348A7">
        <w:rPr>
          <w:rFonts w:cs="Calibri"/>
          <w:bCs/>
          <w:sz w:val="24"/>
          <w:szCs w:val="24"/>
        </w:rPr>
        <w:t>t. 2</w:t>
      </w:r>
      <w:r>
        <w:rPr>
          <w:rFonts w:cs="Calibri"/>
          <w:bCs/>
          <w:sz w:val="24"/>
          <w:szCs w:val="24"/>
        </w:rPr>
        <w:t>2</w:t>
      </w:r>
      <w:r w:rsidRPr="00F348A7">
        <w:rPr>
          <w:rFonts w:cs="Calibri"/>
          <w:bCs/>
          <w:sz w:val="24"/>
          <w:szCs w:val="24"/>
        </w:rPr>
        <w:t>6 ust. 1 pkt 14 u</w:t>
      </w:r>
      <w:r>
        <w:rPr>
          <w:rFonts w:cs="Calibri"/>
          <w:bCs/>
          <w:sz w:val="24"/>
          <w:szCs w:val="24"/>
        </w:rPr>
        <w:t xml:space="preserve">stawy </w:t>
      </w:r>
      <w:proofErr w:type="spellStart"/>
      <w:r w:rsidRPr="00F348A7">
        <w:rPr>
          <w:rFonts w:cs="Calibri"/>
          <w:bCs/>
          <w:sz w:val="24"/>
          <w:szCs w:val="24"/>
        </w:rPr>
        <w:t>Pzp</w:t>
      </w:r>
      <w:proofErr w:type="spellEnd"/>
      <w:r w:rsidRPr="00F348A7">
        <w:rPr>
          <w:rFonts w:cs="Calibri"/>
          <w:bCs/>
          <w:sz w:val="24"/>
          <w:szCs w:val="24"/>
        </w:rPr>
        <w:t>). Dowód wniesienia wadium</w:t>
      </w:r>
      <w:r>
        <w:rPr>
          <w:rFonts w:cs="Calibri"/>
          <w:bCs/>
          <w:sz w:val="24"/>
          <w:szCs w:val="24"/>
        </w:rPr>
        <w:t xml:space="preserve"> </w:t>
      </w:r>
      <w:r w:rsidRPr="00F348A7">
        <w:rPr>
          <w:rFonts w:cs="Calibri"/>
          <w:bCs/>
          <w:sz w:val="24"/>
          <w:szCs w:val="24"/>
        </w:rPr>
        <w:t>zaleca się złożyć wraz z ofertą</w:t>
      </w:r>
      <w:r>
        <w:rPr>
          <w:rFonts w:cs="Calibri"/>
          <w:bCs/>
          <w:sz w:val="24"/>
          <w:szCs w:val="24"/>
        </w:rPr>
        <w:t>.</w:t>
      </w:r>
    </w:p>
    <w:p w14:paraId="583F81FD" w14:textId="2C4EC45C" w:rsidR="00D53E15" w:rsidRPr="00D53E15" w:rsidRDefault="00D53E15" w:rsidP="009A74E7">
      <w:pPr>
        <w:pStyle w:val="Akapitzlist"/>
        <w:numPr>
          <w:ilvl w:val="1"/>
          <w:numId w:val="1"/>
        </w:numPr>
        <w:jc w:val="both"/>
        <w:rPr>
          <w:rFonts w:cstheme="minorHAnsi"/>
          <w:bCs/>
          <w:sz w:val="24"/>
          <w:szCs w:val="24"/>
        </w:rPr>
      </w:pPr>
      <w:r>
        <w:rPr>
          <w:rFonts w:cs="Calibri"/>
          <w:bCs/>
          <w:sz w:val="24"/>
          <w:szCs w:val="24"/>
        </w:rPr>
        <w:t xml:space="preserve">W </w:t>
      </w:r>
      <w:r w:rsidRPr="00653059">
        <w:rPr>
          <w:rFonts w:cs="Calibri"/>
          <w:bCs/>
          <w:sz w:val="24"/>
          <w:szCs w:val="24"/>
        </w:rPr>
        <w:t>przypadku wadium wnoszonego w formie gwarancji lub poręczenia, Wykonawca przekazuje Zamawiającemu oryginał gwarancji lub poręczenia, w postaci elektronicznej</w:t>
      </w:r>
      <w:r>
        <w:rPr>
          <w:rFonts w:cs="Calibri"/>
          <w:bCs/>
          <w:sz w:val="24"/>
          <w:szCs w:val="24"/>
        </w:rPr>
        <w:t>.</w:t>
      </w:r>
    </w:p>
    <w:p w14:paraId="61EF16E9" w14:textId="37AFC112" w:rsidR="00D53E15" w:rsidRPr="00D53E15" w:rsidRDefault="00D53E15" w:rsidP="009A74E7">
      <w:pPr>
        <w:pStyle w:val="Akapitzlist"/>
        <w:numPr>
          <w:ilvl w:val="1"/>
          <w:numId w:val="1"/>
        </w:numPr>
        <w:jc w:val="both"/>
        <w:rPr>
          <w:rFonts w:cstheme="minorHAnsi"/>
          <w:bCs/>
          <w:sz w:val="24"/>
          <w:szCs w:val="24"/>
        </w:rPr>
      </w:pPr>
      <w:r>
        <w:rPr>
          <w:rFonts w:cs="Calibri"/>
          <w:bCs/>
          <w:sz w:val="24"/>
          <w:szCs w:val="24"/>
        </w:rPr>
        <w:t>Wadium wniesione w formie innej niż pieniężna musi spełniać następujące wymagania:</w:t>
      </w:r>
    </w:p>
    <w:p w14:paraId="3524E105" w14:textId="4B2545A0" w:rsidR="00D53E15" w:rsidRDefault="00C526CB" w:rsidP="00981FAE">
      <w:pPr>
        <w:pStyle w:val="Akapitzlist"/>
        <w:numPr>
          <w:ilvl w:val="0"/>
          <w:numId w:val="22"/>
        </w:numPr>
        <w:tabs>
          <w:tab w:val="left" w:pos="1134"/>
        </w:tabs>
        <w:ind w:firstLine="491"/>
        <w:jc w:val="both"/>
        <w:rPr>
          <w:rFonts w:cstheme="minorHAnsi"/>
          <w:bCs/>
          <w:sz w:val="24"/>
          <w:szCs w:val="24"/>
        </w:rPr>
      </w:pPr>
      <w:r>
        <w:rPr>
          <w:rFonts w:cstheme="minorHAnsi"/>
          <w:bCs/>
          <w:sz w:val="24"/>
          <w:szCs w:val="24"/>
        </w:rPr>
        <w:t>odpowiadać co do wartości wysokości wadium określonej w niniejszej SWZ,</w:t>
      </w:r>
    </w:p>
    <w:p w14:paraId="74FFE71D" w14:textId="2D93ACB0" w:rsidR="00C526CB" w:rsidRPr="00C526CB" w:rsidRDefault="00C526CB" w:rsidP="00981FAE">
      <w:pPr>
        <w:pStyle w:val="Akapitzlist"/>
        <w:numPr>
          <w:ilvl w:val="0"/>
          <w:numId w:val="22"/>
        </w:numPr>
        <w:tabs>
          <w:tab w:val="left" w:pos="1134"/>
        </w:tabs>
        <w:ind w:left="1134" w:hanging="283"/>
        <w:jc w:val="both"/>
        <w:rPr>
          <w:rFonts w:cstheme="minorHAnsi"/>
          <w:bCs/>
          <w:sz w:val="24"/>
          <w:szCs w:val="24"/>
        </w:rPr>
      </w:pPr>
      <w:r>
        <w:rPr>
          <w:rFonts w:cstheme="minorHAnsi"/>
          <w:bCs/>
          <w:sz w:val="24"/>
          <w:szCs w:val="24"/>
        </w:rPr>
        <w:t xml:space="preserve">musi </w:t>
      </w:r>
      <w:r w:rsidRPr="009E491A">
        <w:rPr>
          <w:rFonts w:cs="Calibri"/>
          <w:bCs/>
          <w:sz w:val="24"/>
          <w:szCs w:val="24"/>
        </w:rPr>
        <w:t xml:space="preserve">odpowiadać co do terminu ważności terminowi związania ofertą określonemu </w:t>
      </w:r>
      <w:r>
        <w:rPr>
          <w:rFonts w:cs="Calibri"/>
          <w:bCs/>
          <w:sz w:val="24"/>
          <w:szCs w:val="24"/>
        </w:rPr>
        <w:t xml:space="preserve">   </w:t>
      </w:r>
      <w:r w:rsidRPr="009E491A">
        <w:rPr>
          <w:rFonts w:cs="Calibri"/>
          <w:bCs/>
          <w:sz w:val="24"/>
          <w:szCs w:val="24"/>
        </w:rPr>
        <w:t>w niniejszej SWZ</w:t>
      </w:r>
      <w:r>
        <w:rPr>
          <w:rFonts w:cs="Calibri"/>
          <w:bCs/>
          <w:sz w:val="24"/>
          <w:szCs w:val="24"/>
        </w:rPr>
        <w:t>,</w:t>
      </w:r>
    </w:p>
    <w:p w14:paraId="2A522CF6" w14:textId="76AE47D3" w:rsidR="00C526CB" w:rsidRPr="00D53E15" w:rsidRDefault="00C526CB" w:rsidP="00981FAE">
      <w:pPr>
        <w:pStyle w:val="Akapitzlist"/>
        <w:numPr>
          <w:ilvl w:val="0"/>
          <w:numId w:val="22"/>
        </w:numPr>
        <w:tabs>
          <w:tab w:val="left" w:pos="1134"/>
        </w:tabs>
        <w:ind w:left="1134" w:hanging="283"/>
        <w:jc w:val="both"/>
        <w:rPr>
          <w:rFonts w:cstheme="minorHAnsi"/>
          <w:bCs/>
          <w:sz w:val="24"/>
          <w:szCs w:val="24"/>
        </w:rPr>
      </w:pPr>
      <w:r>
        <w:rPr>
          <w:rFonts w:cs="Calibri"/>
          <w:bCs/>
          <w:sz w:val="24"/>
          <w:szCs w:val="24"/>
        </w:rPr>
        <w:t xml:space="preserve">zawierać w swej </w:t>
      </w:r>
      <w:r w:rsidRPr="00C526CB">
        <w:rPr>
          <w:rFonts w:cs="Calibri"/>
          <w:bCs/>
          <w:sz w:val="24"/>
          <w:szCs w:val="24"/>
        </w:rPr>
        <w:t xml:space="preserve">treści okoliczności zgodne z art. 98 ust. 6 ustawy </w:t>
      </w:r>
      <w:proofErr w:type="spellStart"/>
      <w:r w:rsidRPr="00C526CB">
        <w:rPr>
          <w:rFonts w:cs="Calibri"/>
          <w:bCs/>
          <w:sz w:val="24"/>
          <w:szCs w:val="24"/>
        </w:rPr>
        <w:t>Pzp</w:t>
      </w:r>
      <w:proofErr w:type="spellEnd"/>
      <w:r w:rsidRPr="00C526CB">
        <w:rPr>
          <w:rFonts w:cs="Calibri"/>
          <w:bCs/>
          <w:sz w:val="24"/>
          <w:szCs w:val="24"/>
        </w:rPr>
        <w:t>, w których gwarant wypłaci pełną kwotę wadium Zamawiającemu, wraz z klauzulą mówiącą, że wypłata nastąpi na pierwsze żądanie Zamawiającego</w:t>
      </w:r>
      <w:r>
        <w:rPr>
          <w:rFonts w:cs="Calibri"/>
          <w:bCs/>
          <w:sz w:val="24"/>
          <w:szCs w:val="24"/>
        </w:rPr>
        <w:t>.</w:t>
      </w:r>
    </w:p>
    <w:p w14:paraId="01CE1492" w14:textId="77777777" w:rsidR="00644653" w:rsidRDefault="00C526CB" w:rsidP="009A74E7">
      <w:pPr>
        <w:pStyle w:val="Akapitzlist"/>
        <w:numPr>
          <w:ilvl w:val="1"/>
          <w:numId w:val="1"/>
        </w:numPr>
        <w:jc w:val="both"/>
        <w:rPr>
          <w:rFonts w:cstheme="minorHAnsi"/>
          <w:bCs/>
          <w:sz w:val="24"/>
          <w:szCs w:val="24"/>
        </w:rPr>
      </w:pPr>
      <w:r>
        <w:rPr>
          <w:rFonts w:cstheme="minorHAnsi"/>
          <w:bCs/>
          <w:sz w:val="24"/>
          <w:szCs w:val="24"/>
        </w:rPr>
        <w:t xml:space="preserve"> Zamawiający zwróci wadium niezwłocznie, nie później niż </w:t>
      </w:r>
      <w:r w:rsidR="00644653">
        <w:rPr>
          <w:rFonts w:cstheme="minorHAnsi"/>
          <w:bCs/>
          <w:sz w:val="24"/>
          <w:szCs w:val="24"/>
        </w:rPr>
        <w:t>w terminie 7 dni od dnia wystąpienia jednej z okoliczności:</w:t>
      </w:r>
    </w:p>
    <w:p w14:paraId="5565A2B5" w14:textId="77777777" w:rsidR="00644653" w:rsidRDefault="00644653" w:rsidP="00981FAE">
      <w:pPr>
        <w:pStyle w:val="Akapitzlist"/>
        <w:numPr>
          <w:ilvl w:val="0"/>
          <w:numId w:val="23"/>
        </w:numPr>
        <w:ind w:left="1134" w:hanging="283"/>
        <w:jc w:val="both"/>
        <w:rPr>
          <w:rFonts w:cstheme="minorHAnsi"/>
          <w:bCs/>
          <w:sz w:val="24"/>
          <w:szCs w:val="24"/>
        </w:rPr>
      </w:pPr>
      <w:r>
        <w:rPr>
          <w:rFonts w:cstheme="minorHAnsi"/>
          <w:bCs/>
          <w:sz w:val="24"/>
          <w:szCs w:val="24"/>
        </w:rPr>
        <w:t>upływu terminu związania ofertą;</w:t>
      </w:r>
    </w:p>
    <w:p w14:paraId="2A9CCD00" w14:textId="77777777" w:rsidR="00644653" w:rsidRDefault="00644653" w:rsidP="00981FAE">
      <w:pPr>
        <w:pStyle w:val="Akapitzlist"/>
        <w:numPr>
          <w:ilvl w:val="0"/>
          <w:numId w:val="23"/>
        </w:numPr>
        <w:ind w:left="1134" w:hanging="283"/>
        <w:jc w:val="both"/>
        <w:rPr>
          <w:rFonts w:cstheme="minorHAnsi"/>
          <w:bCs/>
          <w:sz w:val="24"/>
          <w:szCs w:val="24"/>
        </w:rPr>
      </w:pPr>
      <w:r>
        <w:rPr>
          <w:rFonts w:cstheme="minorHAnsi"/>
          <w:bCs/>
          <w:sz w:val="24"/>
          <w:szCs w:val="24"/>
        </w:rPr>
        <w:t>zawarcia umowy w sprawie zamówienia publicznego;</w:t>
      </w:r>
    </w:p>
    <w:p w14:paraId="59BC36EA" w14:textId="17066AD5" w:rsidR="00644653" w:rsidRDefault="00644653" w:rsidP="00981FAE">
      <w:pPr>
        <w:pStyle w:val="Akapitzlist"/>
        <w:numPr>
          <w:ilvl w:val="0"/>
          <w:numId w:val="23"/>
        </w:numPr>
        <w:ind w:left="1134" w:hanging="283"/>
        <w:jc w:val="both"/>
        <w:rPr>
          <w:rFonts w:cstheme="minorHAnsi"/>
          <w:bCs/>
          <w:sz w:val="24"/>
          <w:szCs w:val="24"/>
        </w:rPr>
      </w:pPr>
      <w:r>
        <w:rPr>
          <w:rFonts w:cstheme="minorHAnsi"/>
          <w:bCs/>
          <w:sz w:val="24"/>
          <w:szCs w:val="24"/>
        </w:rPr>
        <w:t xml:space="preserve">unieważnienia </w:t>
      </w:r>
      <w:r w:rsidRPr="00644653">
        <w:rPr>
          <w:rFonts w:cstheme="minorHAnsi"/>
          <w:bCs/>
          <w:sz w:val="24"/>
          <w:szCs w:val="24"/>
        </w:rPr>
        <w:t xml:space="preserve">postępowania o udzielenie zamówienia, z wyjątkiem </w:t>
      </w:r>
      <w:proofErr w:type="gramStart"/>
      <w:r w:rsidRPr="00644653">
        <w:rPr>
          <w:rFonts w:cstheme="minorHAnsi"/>
          <w:bCs/>
          <w:sz w:val="24"/>
          <w:szCs w:val="24"/>
        </w:rPr>
        <w:t>sytuacji</w:t>
      </w:r>
      <w:proofErr w:type="gramEnd"/>
      <w:r w:rsidRPr="00644653">
        <w:rPr>
          <w:rFonts w:cstheme="minorHAnsi"/>
          <w:bCs/>
          <w:sz w:val="24"/>
          <w:szCs w:val="24"/>
        </w:rPr>
        <w:t xml:space="preserve"> gdy nie zostało rozstrzygnięte odwołanie na czynność unieważnienia albo nie upłynął termin do jego wniesienia</w:t>
      </w:r>
      <w:r>
        <w:rPr>
          <w:rFonts w:cstheme="minorHAnsi"/>
          <w:bCs/>
          <w:sz w:val="24"/>
          <w:szCs w:val="24"/>
        </w:rPr>
        <w:t>.</w:t>
      </w:r>
    </w:p>
    <w:p w14:paraId="0B65C17B" w14:textId="7AA3E25A" w:rsidR="00644653" w:rsidRPr="001F1645" w:rsidRDefault="00644653" w:rsidP="009A74E7">
      <w:pPr>
        <w:pStyle w:val="Akapitzlist"/>
        <w:numPr>
          <w:ilvl w:val="1"/>
          <w:numId w:val="1"/>
        </w:numPr>
        <w:jc w:val="both"/>
        <w:rPr>
          <w:rFonts w:cstheme="minorHAnsi"/>
          <w:bCs/>
          <w:sz w:val="24"/>
          <w:szCs w:val="24"/>
        </w:rPr>
      </w:pPr>
      <w:r>
        <w:rPr>
          <w:rFonts w:cstheme="minorHAnsi"/>
          <w:bCs/>
          <w:sz w:val="24"/>
          <w:szCs w:val="24"/>
        </w:rPr>
        <w:t xml:space="preserve">Zamawiający niezwłocznie, </w:t>
      </w:r>
      <w:r w:rsidRPr="00644653">
        <w:rPr>
          <w:rFonts w:ascii="Calibri" w:eastAsia="Times New Roman" w:hAnsi="Calibri" w:cs="Calibri"/>
          <w:bCs/>
          <w:sz w:val="24"/>
          <w:szCs w:val="24"/>
        </w:rPr>
        <w:t>nie później jednak niż w terminie 7 dni od dnia złożenia wniosku zwróci wadium wykonawcy</w:t>
      </w:r>
      <w:r w:rsidR="001F1645">
        <w:rPr>
          <w:rFonts w:ascii="Calibri" w:eastAsia="Times New Roman" w:hAnsi="Calibri" w:cs="Calibri"/>
          <w:bCs/>
          <w:sz w:val="24"/>
          <w:szCs w:val="24"/>
        </w:rPr>
        <w:t>:</w:t>
      </w:r>
    </w:p>
    <w:p w14:paraId="49637FCD" w14:textId="5D29C687" w:rsidR="001F1645" w:rsidRDefault="001F1645" w:rsidP="00981FAE">
      <w:pPr>
        <w:pStyle w:val="Akapitzlist"/>
        <w:numPr>
          <w:ilvl w:val="0"/>
          <w:numId w:val="24"/>
        </w:numPr>
        <w:ind w:left="1134" w:hanging="283"/>
        <w:jc w:val="both"/>
        <w:rPr>
          <w:rFonts w:cstheme="minorHAnsi"/>
          <w:bCs/>
          <w:sz w:val="24"/>
          <w:szCs w:val="24"/>
        </w:rPr>
      </w:pPr>
      <w:r>
        <w:rPr>
          <w:rFonts w:cstheme="minorHAnsi"/>
          <w:bCs/>
          <w:sz w:val="24"/>
          <w:szCs w:val="24"/>
        </w:rPr>
        <w:t>który wycofał ofertę przed upływem terminu składania ofert;</w:t>
      </w:r>
    </w:p>
    <w:p w14:paraId="66F50678" w14:textId="0F47AAB9" w:rsidR="001F1645" w:rsidRDefault="001F1645" w:rsidP="00981FAE">
      <w:pPr>
        <w:pStyle w:val="Akapitzlist"/>
        <w:numPr>
          <w:ilvl w:val="0"/>
          <w:numId w:val="24"/>
        </w:numPr>
        <w:ind w:left="1134" w:hanging="283"/>
        <w:jc w:val="both"/>
        <w:rPr>
          <w:rFonts w:cstheme="minorHAnsi"/>
          <w:bCs/>
          <w:sz w:val="24"/>
          <w:szCs w:val="24"/>
        </w:rPr>
      </w:pPr>
      <w:r>
        <w:rPr>
          <w:rFonts w:cstheme="minorHAnsi"/>
          <w:bCs/>
          <w:sz w:val="24"/>
          <w:szCs w:val="24"/>
        </w:rPr>
        <w:t>którego oferta została odrzucona;</w:t>
      </w:r>
    </w:p>
    <w:p w14:paraId="5B455E83" w14:textId="03B5D01E" w:rsidR="001F1645" w:rsidRDefault="001F1645" w:rsidP="00981FAE">
      <w:pPr>
        <w:pStyle w:val="Akapitzlist"/>
        <w:numPr>
          <w:ilvl w:val="0"/>
          <w:numId w:val="24"/>
        </w:numPr>
        <w:ind w:left="1134" w:hanging="283"/>
        <w:jc w:val="both"/>
        <w:rPr>
          <w:rFonts w:cstheme="minorHAnsi"/>
          <w:bCs/>
          <w:sz w:val="24"/>
          <w:szCs w:val="24"/>
        </w:rPr>
      </w:pPr>
      <w:r>
        <w:rPr>
          <w:rFonts w:cstheme="minorHAnsi"/>
          <w:bCs/>
          <w:sz w:val="24"/>
          <w:szCs w:val="24"/>
        </w:rPr>
        <w:t>po wyborze najkorzystniejszej oferty, z wyjątkiem wykonawcy, którego oferta została wybrana jako najkorzystniejsza;</w:t>
      </w:r>
    </w:p>
    <w:p w14:paraId="019D1EDE" w14:textId="3EBDEC50" w:rsidR="001F1645" w:rsidRPr="001F1645" w:rsidRDefault="001F1645" w:rsidP="00981FAE">
      <w:pPr>
        <w:pStyle w:val="Akapitzlist"/>
        <w:numPr>
          <w:ilvl w:val="0"/>
          <w:numId w:val="24"/>
        </w:numPr>
        <w:ind w:left="1134" w:hanging="283"/>
        <w:jc w:val="both"/>
        <w:rPr>
          <w:rFonts w:cstheme="minorHAnsi"/>
          <w:bCs/>
          <w:sz w:val="24"/>
          <w:szCs w:val="24"/>
        </w:rPr>
      </w:pPr>
      <w:r>
        <w:rPr>
          <w:rFonts w:cstheme="minorHAnsi"/>
          <w:bCs/>
          <w:sz w:val="24"/>
          <w:szCs w:val="24"/>
        </w:rPr>
        <w:t>po unieważnieniu postępowania, w przypadku, gdy nie zostało rozstrzygnięte odwołanie na czynność</w:t>
      </w:r>
      <w:r w:rsidR="00813C2B">
        <w:rPr>
          <w:rFonts w:cstheme="minorHAnsi"/>
          <w:bCs/>
          <w:sz w:val="24"/>
          <w:szCs w:val="24"/>
        </w:rPr>
        <w:t xml:space="preserve"> unieważnienia albo nie upłynął termin do jego wniesienia.</w:t>
      </w:r>
      <w:r>
        <w:rPr>
          <w:rFonts w:cstheme="minorHAnsi"/>
          <w:bCs/>
          <w:sz w:val="24"/>
          <w:szCs w:val="24"/>
        </w:rPr>
        <w:t xml:space="preserve"> </w:t>
      </w:r>
    </w:p>
    <w:p w14:paraId="7C2F9B3D" w14:textId="059C127C" w:rsidR="001F1645" w:rsidRDefault="00813C2B" w:rsidP="00E014DC">
      <w:pPr>
        <w:pStyle w:val="Akapitzlist"/>
        <w:numPr>
          <w:ilvl w:val="1"/>
          <w:numId w:val="1"/>
        </w:numPr>
        <w:jc w:val="both"/>
        <w:rPr>
          <w:rFonts w:cstheme="minorHAnsi"/>
          <w:bCs/>
          <w:sz w:val="24"/>
          <w:szCs w:val="24"/>
        </w:rPr>
      </w:pPr>
      <w:r>
        <w:rPr>
          <w:rFonts w:cstheme="minorHAnsi"/>
          <w:bCs/>
          <w:sz w:val="24"/>
          <w:szCs w:val="24"/>
        </w:rPr>
        <w:lastRenderedPageBreak/>
        <w:t xml:space="preserve">Zamawiający zwraca </w:t>
      </w:r>
      <w:r w:rsidR="00E014DC" w:rsidRPr="00E014DC">
        <w:rPr>
          <w:rFonts w:cstheme="minorHAnsi"/>
          <w:bCs/>
          <w:sz w:val="24"/>
          <w:szCs w:val="24"/>
        </w:rPr>
        <w:t>wadium wniesione w innej formie niż w pieniądzu poprzez złożenie gwarantowi lub poręczycielowi oświadczenia o zwolnieniu wadium</w:t>
      </w:r>
      <w:r w:rsidR="00E014DC">
        <w:rPr>
          <w:rFonts w:cstheme="minorHAnsi"/>
          <w:bCs/>
          <w:sz w:val="24"/>
          <w:szCs w:val="24"/>
        </w:rPr>
        <w:t>.</w:t>
      </w:r>
    </w:p>
    <w:p w14:paraId="29859B1B" w14:textId="1E0CD928" w:rsidR="00E014DC" w:rsidRDefault="00E014DC" w:rsidP="00E014DC">
      <w:pPr>
        <w:pStyle w:val="Akapitzlist"/>
        <w:numPr>
          <w:ilvl w:val="1"/>
          <w:numId w:val="1"/>
        </w:numPr>
        <w:jc w:val="both"/>
        <w:rPr>
          <w:rFonts w:cstheme="minorHAnsi"/>
          <w:bCs/>
          <w:sz w:val="24"/>
          <w:szCs w:val="24"/>
        </w:rPr>
      </w:pPr>
      <w:r>
        <w:rPr>
          <w:rFonts w:cstheme="minorHAnsi"/>
          <w:bCs/>
          <w:sz w:val="24"/>
          <w:szCs w:val="24"/>
        </w:rPr>
        <w:t xml:space="preserve">Złożenie </w:t>
      </w:r>
      <w:r w:rsidRPr="00E014DC">
        <w:rPr>
          <w:rFonts w:cstheme="minorHAnsi"/>
          <w:bCs/>
          <w:sz w:val="24"/>
          <w:szCs w:val="24"/>
        </w:rPr>
        <w:t xml:space="preserve">wniosku o zwrot wadium, o którym mowa powyżej, powoduje rozwiązanie stosunku prawnego z wykonawcą wraz z utratą przez niego prawa do korzystania ze środków ochrony prawnej, o których mowa w ustawie </w:t>
      </w:r>
      <w:proofErr w:type="spellStart"/>
      <w:r w:rsidRPr="00E014DC">
        <w:rPr>
          <w:rFonts w:cstheme="minorHAnsi"/>
          <w:bCs/>
          <w:sz w:val="24"/>
          <w:szCs w:val="24"/>
        </w:rPr>
        <w:t>pzp</w:t>
      </w:r>
      <w:proofErr w:type="spellEnd"/>
      <w:r>
        <w:rPr>
          <w:rFonts w:cstheme="minorHAnsi"/>
          <w:bCs/>
          <w:sz w:val="24"/>
          <w:szCs w:val="24"/>
        </w:rPr>
        <w:t>.</w:t>
      </w:r>
    </w:p>
    <w:p w14:paraId="6DF39311" w14:textId="55D5E218" w:rsidR="00E014DC" w:rsidRDefault="00E014DC" w:rsidP="00E014DC">
      <w:pPr>
        <w:pStyle w:val="Akapitzlist"/>
        <w:numPr>
          <w:ilvl w:val="1"/>
          <w:numId w:val="1"/>
        </w:numPr>
        <w:jc w:val="both"/>
        <w:rPr>
          <w:rFonts w:cstheme="minorHAnsi"/>
          <w:bCs/>
          <w:sz w:val="24"/>
          <w:szCs w:val="24"/>
        </w:rPr>
      </w:pPr>
      <w:r>
        <w:rPr>
          <w:rFonts w:cstheme="minorHAnsi"/>
          <w:bCs/>
          <w:sz w:val="24"/>
          <w:szCs w:val="24"/>
        </w:rPr>
        <w:t xml:space="preserve">Zgodnie </w:t>
      </w:r>
      <w:r w:rsidRPr="00E014DC">
        <w:rPr>
          <w:rFonts w:cstheme="minorHAnsi"/>
          <w:bCs/>
          <w:sz w:val="24"/>
          <w:szCs w:val="24"/>
        </w:rPr>
        <w:t xml:space="preserve">z art. 98 ust. 6 ustawy </w:t>
      </w:r>
      <w:proofErr w:type="spellStart"/>
      <w:r w:rsidRPr="00E014DC">
        <w:rPr>
          <w:rFonts w:cstheme="minorHAnsi"/>
          <w:bCs/>
          <w:sz w:val="24"/>
          <w:szCs w:val="24"/>
        </w:rPr>
        <w:t>Pzp</w:t>
      </w:r>
      <w:proofErr w:type="spellEnd"/>
      <w:r w:rsidRPr="00E014DC">
        <w:rPr>
          <w:rFonts w:cstheme="minorHAnsi"/>
          <w:bCs/>
          <w:sz w:val="24"/>
          <w:szCs w:val="24"/>
        </w:rPr>
        <w:t>, Zamawiający zatrzyma wadium wraz z odsetkami, a w przypadku wadium wniesionego w formie gwarancji lub poręczenia, wystąpi odpowiednio do gwaranta lub poręczyciela z żądaniem zapłaty wadium, jeżeli</w:t>
      </w:r>
      <w:r>
        <w:rPr>
          <w:rFonts w:cstheme="minorHAnsi"/>
          <w:bCs/>
          <w:sz w:val="24"/>
          <w:szCs w:val="24"/>
        </w:rPr>
        <w:t>:</w:t>
      </w:r>
    </w:p>
    <w:p w14:paraId="647E7D92" w14:textId="77777777" w:rsidR="00E014DC" w:rsidRDefault="00E014DC" w:rsidP="00962CC1">
      <w:pPr>
        <w:pStyle w:val="Akapitzlist"/>
        <w:numPr>
          <w:ilvl w:val="0"/>
          <w:numId w:val="25"/>
        </w:numPr>
        <w:spacing w:after="0"/>
        <w:jc w:val="both"/>
        <w:outlineLvl w:val="0"/>
        <w:rPr>
          <w:rFonts w:cs="Calibri"/>
          <w:bCs/>
          <w:sz w:val="24"/>
          <w:szCs w:val="24"/>
        </w:rPr>
      </w:pPr>
      <w:r w:rsidRPr="00B62D70">
        <w:rPr>
          <w:rFonts w:cs="Calibri"/>
          <w:bCs/>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CCF5237" w14:textId="77777777" w:rsidR="00E014DC" w:rsidRPr="00E014DC" w:rsidRDefault="00E014DC" w:rsidP="00981FAE">
      <w:pPr>
        <w:numPr>
          <w:ilvl w:val="0"/>
          <w:numId w:val="25"/>
        </w:numPr>
        <w:contextualSpacing/>
        <w:jc w:val="both"/>
        <w:outlineLvl w:val="0"/>
        <w:rPr>
          <w:rFonts w:ascii="Calibri" w:eastAsia="Times New Roman" w:hAnsi="Calibri" w:cs="Calibri"/>
          <w:bCs/>
          <w:sz w:val="24"/>
          <w:szCs w:val="24"/>
        </w:rPr>
      </w:pPr>
      <w:r w:rsidRPr="00E014DC">
        <w:rPr>
          <w:rFonts w:ascii="Calibri" w:eastAsia="Times New Roman" w:hAnsi="Calibri" w:cs="Calibri"/>
          <w:bCs/>
          <w:sz w:val="24"/>
          <w:szCs w:val="24"/>
        </w:rPr>
        <w:t>wykonawca, którego oferta została wybrana:</w:t>
      </w:r>
    </w:p>
    <w:p w14:paraId="5891CE7D" w14:textId="77777777" w:rsidR="00E014DC" w:rsidRPr="00E014DC" w:rsidRDefault="00E014DC" w:rsidP="00981FAE">
      <w:pPr>
        <w:numPr>
          <w:ilvl w:val="0"/>
          <w:numId w:val="26"/>
        </w:numPr>
        <w:ind w:left="1418" w:hanging="207"/>
        <w:contextualSpacing/>
        <w:jc w:val="both"/>
        <w:outlineLvl w:val="0"/>
        <w:rPr>
          <w:rFonts w:ascii="Calibri" w:eastAsia="Times New Roman" w:hAnsi="Calibri" w:cs="Calibri"/>
          <w:bCs/>
          <w:sz w:val="24"/>
          <w:szCs w:val="24"/>
        </w:rPr>
      </w:pPr>
      <w:r w:rsidRPr="00E014DC">
        <w:rPr>
          <w:rFonts w:ascii="Calibri" w:eastAsia="Times New Roman" w:hAnsi="Calibri" w:cs="Calibri"/>
          <w:bCs/>
          <w:sz w:val="24"/>
          <w:szCs w:val="24"/>
        </w:rPr>
        <w:t xml:space="preserve">odmówił podpisania umowy w sprawie zamówienia publicznego na warunkach określonych w ofercie, </w:t>
      </w:r>
    </w:p>
    <w:p w14:paraId="6CAB6853" w14:textId="77777777" w:rsidR="00E014DC" w:rsidRPr="00E014DC" w:rsidRDefault="00E014DC" w:rsidP="00962CC1">
      <w:pPr>
        <w:numPr>
          <w:ilvl w:val="0"/>
          <w:numId w:val="26"/>
        </w:numPr>
        <w:spacing w:after="0"/>
        <w:ind w:left="1418" w:hanging="207"/>
        <w:contextualSpacing/>
        <w:jc w:val="both"/>
        <w:outlineLvl w:val="0"/>
        <w:rPr>
          <w:rFonts w:ascii="Calibri" w:eastAsia="Times New Roman" w:hAnsi="Calibri" w:cs="Calibri"/>
          <w:bCs/>
          <w:sz w:val="24"/>
          <w:szCs w:val="24"/>
        </w:rPr>
      </w:pPr>
      <w:r w:rsidRPr="00E014DC">
        <w:rPr>
          <w:rFonts w:ascii="Calibri" w:eastAsia="Times New Roman" w:hAnsi="Calibri" w:cs="Calibri"/>
          <w:bCs/>
          <w:sz w:val="24"/>
          <w:szCs w:val="24"/>
        </w:rPr>
        <w:t>nie wniósł wymaganego zabezpieczenia należytego wykonania umowy;</w:t>
      </w:r>
    </w:p>
    <w:p w14:paraId="52114439" w14:textId="32C6700F" w:rsidR="00E014DC" w:rsidRPr="00E014DC" w:rsidRDefault="00E014DC" w:rsidP="00981FAE">
      <w:pPr>
        <w:pStyle w:val="Akapitzlist"/>
        <w:numPr>
          <w:ilvl w:val="0"/>
          <w:numId w:val="25"/>
        </w:numPr>
        <w:jc w:val="both"/>
        <w:rPr>
          <w:rFonts w:cs="Calibri"/>
          <w:bCs/>
          <w:sz w:val="24"/>
          <w:szCs w:val="24"/>
        </w:rPr>
      </w:pPr>
      <w:r w:rsidRPr="00E310F1">
        <w:rPr>
          <w:rFonts w:cs="Calibri"/>
          <w:bCs/>
          <w:sz w:val="24"/>
          <w:szCs w:val="24"/>
        </w:rPr>
        <w:t xml:space="preserve">zawarcie umowy w sprawie zamówienia publicznego stało się niemożliwe </w:t>
      </w:r>
      <w:r w:rsidR="00962CC1">
        <w:rPr>
          <w:rFonts w:cs="Calibri"/>
          <w:bCs/>
          <w:sz w:val="24"/>
          <w:szCs w:val="24"/>
        </w:rPr>
        <w:br/>
      </w:r>
      <w:r w:rsidRPr="00E310F1">
        <w:rPr>
          <w:rFonts w:cs="Calibri"/>
          <w:bCs/>
          <w:sz w:val="24"/>
          <w:szCs w:val="24"/>
        </w:rPr>
        <w:t>z przyczyn leżących po stronie wykonawcy, którego oferta została wybrana.</w:t>
      </w:r>
    </w:p>
    <w:p w14:paraId="4F1775DB" w14:textId="2772C156" w:rsidR="00E014DC" w:rsidRPr="00E014DC" w:rsidRDefault="00E014DC" w:rsidP="00E014DC">
      <w:pPr>
        <w:pStyle w:val="Akapitzlist"/>
        <w:numPr>
          <w:ilvl w:val="1"/>
          <w:numId w:val="1"/>
        </w:numPr>
        <w:jc w:val="both"/>
        <w:rPr>
          <w:rFonts w:cstheme="minorHAnsi"/>
          <w:bCs/>
          <w:sz w:val="24"/>
          <w:szCs w:val="24"/>
        </w:rPr>
      </w:pPr>
      <w:r>
        <w:rPr>
          <w:rFonts w:cstheme="minorHAnsi"/>
          <w:bCs/>
          <w:sz w:val="24"/>
          <w:szCs w:val="24"/>
        </w:rPr>
        <w:t xml:space="preserve">Wykonawca </w:t>
      </w:r>
      <w:r w:rsidRPr="00E014DC">
        <w:rPr>
          <w:rFonts w:ascii="Calibri" w:eastAsia="Times New Roman" w:hAnsi="Calibri" w:cs="Calibri"/>
          <w:bCs/>
          <w:sz w:val="24"/>
          <w:szCs w:val="24"/>
        </w:rPr>
        <w:t>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7BC6298C" w14:textId="7E22268C" w:rsidR="00E014DC" w:rsidRPr="00E014DC" w:rsidRDefault="00E014DC" w:rsidP="00E014DC">
      <w:pPr>
        <w:pStyle w:val="Akapitzlist"/>
        <w:ind w:left="851"/>
        <w:jc w:val="both"/>
        <w:rPr>
          <w:rFonts w:cs="Calibri"/>
          <w:bCs/>
          <w:sz w:val="24"/>
          <w:szCs w:val="24"/>
        </w:rPr>
      </w:pPr>
      <w:r w:rsidRPr="009E491A">
        <w:rPr>
          <w:rFonts w:cs="Calibri"/>
          <w:bCs/>
          <w:sz w:val="24"/>
          <w:szCs w:val="24"/>
        </w:rPr>
        <w:t xml:space="preserve">Dopuszczalnym żądaniem gwaranta może być dokument potwierdzający, że osoba, która podpisała wezwanie do zapłaty w imieniu beneficjenta, upoważniona jest do jego reprezentowania. </w:t>
      </w:r>
      <w:r w:rsidRPr="008A563C">
        <w:rPr>
          <w:rFonts w:cs="Calibr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068C5E53" w14:textId="77777777" w:rsidR="00E014DC" w:rsidRPr="00E014DC" w:rsidRDefault="00E014DC" w:rsidP="00E014DC">
      <w:pPr>
        <w:pStyle w:val="Akapitzlist"/>
        <w:numPr>
          <w:ilvl w:val="1"/>
          <w:numId w:val="1"/>
        </w:numPr>
        <w:jc w:val="both"/>
        <w:rPr>
          <w:rFonts w:cstheme="minorHAnsi"/>
          <w:bCs/>
          <w:sz w:val="24"/>
          <w:szCs w:val="24"/>
        </w:rPr>
      </w:pPr>
      <w:r>
        <w:rPr>
          <w:rFonts w:cstheme="minorHAnsi"/>
          <w:bCs/>
          <w:sz w:val="24"/>
          <w:szCs w:val="24"/>
        </w:rPr>
        <w:t>Oferta</w:t>
      </w:r>
      <w:r w:rsidRPr="00E014DC">
        <w:rPr>
          <w:rFonts w:ascii="Calibri" w:eastAsia="Times New Roman" w:hAnsi="Calibri" w:cs="Calibri"/>
          <w:bCs/>
          <w:sz w:val="24"/>
          <w:szCs w:val="24"/>
        </w:rPr>
        <w:t xml:space="preserve">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E014DC">
        <w:rPr>
          <w:rFonts w:ascii="Calibri" w:eastAsia="Times New Roman" w:hAnsi="Calibri" w:cs="Calibri"/>
          <w:bCs/>
          <w:sz w:val="24"/>
          <w:szCs w:val="24"/>
        </w:rPr>
        <w:t>Pzp</w:t>
      </w:r>
      <w:proofErr w:type="spellEnd"/>
      <w:r w:rsidRPr="00E014DC">
        <w:rPr>
          <w:rFonts w:ascii="Calibri" w:eastAsia="Times New Roman" w:hAnsi="Calibri" w:cs="Calibri"/>
          <w:bCs/>
          <w:sz w:val="24"/>
          <w:szCs w:val="24"/>
        </w:rPr>
        <w:t xml:space="preserve"> zostanie odrzucona. </w:t>
      </w:r>
    </w:p>
    <w:p w14:paraId="786FC9AB" w14:textId="237C1038" w:rsidR="00E014DC" w:rsidRPr="00E014DC" w:rsidRDefault="00E014DC" w:rsidP="00E014DC">
      <w:pPr>
        <w:pStyle w:val="Akapitzlist"/>
        <w:numPr>
          <w:ilvl w:val="1"/>
          <w:numId w:val="1"/>
        </w:numPr>
        <w:jc w:val="both"/>
        <w:rPr>
          <w:rFonts w:cstheme="minorHAnsi"/>
          <w:bCs/>
          <w:sz w:val="24"/>
          <w:szCs w:val="24"/>
        </w:rPr>
      </w:pPr>
      <w:r>
        <w:rPr>
          <w:rFonts w:ascii="Calibri" w:eastAsia="Times New Roman" w:hAnsi="Calibri" w:cs="Calibri"/>
          <w:bCs/>
          <w:sz w:val="24"/>
          <w:szCs w:val="24"/>
        </w:rPr>
        <w:t>W przypadku</w:t>
      </w:r>
      <w:r>
        <w:rPr>
          <w:rFonts w:cstheme="minorHAnsi"/>
          <w:bCs/>
          <w:sz w:val="24"/>
          <w:szCs w:val="24"/>
        </w:rPr>
        <w:t xml:space="preserve"> </w:t>
      </w:r>
      <w:r w:rsidRPr="00D255B5">
        <w:rPr>
          <w:rFonts w:cs="Calibri"/>
          <w:bCs/>
          <w:sz w:val="24"/>
          <w:szCs w:val="24"/>
        </w:rPr>
        <w:t>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p>
    <w:p w14:paraId="6E818388" w14:textId="3FDFCFC1" w:rsidR="00A73BD8" w:rsidRPr="00E014DC" w:rsidRDefault="00E014DC" w:rsidP="00E014DC">
      <w:pPr>
        <w:pStyle w:val="Akapitzlist"/>
        <w:numPr>
          <w:ilvl w:val="1"/>
          <w:numId w:val="1"/>
        </w:numPr>
        <w:jc w:val="both"/>
        <w:rPr>
          <w:rFonts w:cstheme="minorHAnsi"/>
          <w:bCs/>
          <w:sz w:val="24"/>
          <w:szCs w:val="24"/>
        </w:rPr>
      </w:pPr>
      <w:r>
        <w:rPr>
          <w:rFonts w:cstheme="minorHAnsi"/>
          <w:bCs/>
          <w:sz w:val="24"/>
          <w:szCs w:val="24"/>
        </w:rPr>
        <w:lastRenderedPageBreak/>
        <w:t>Wadium</w:t>
      </w:r>
      <w:r w:rsidRPr="00E014DC">
        <w:rPr>
          <w:rFonts w:ascii="Calibri" w:eastAsia="Times New Roman" w:hAnsi="Calibri" w:cs="Calibri"/>
          <w:bCs/>
          <w:sz w:val="24"/>
          <w:szCs w:val="24"/>
        </w:rPr>
        <w:t xml:space="preserve"> wniesione przez jednego ze wspólników konsorcjum w imieniu całego konsorcjum uważa się za wniesione prawidłowo.</w:t>
      </w:r>
      <w:r>
        <w:rPr>
          <w:rFonts w:cstheme="minorHAnsi"/>
          <w:bCs/>
          <w:sz w:val="24"/>
          <w:szCs w:val="24"/>
        </w:rPr>
        <w:t xml:space="preserve"> </w:t>
      </w:r>
    </w:p>
    <w:p w14:paraId="0584038F" w14:textId="77777777" w:rsidR="00AE5B33" w:rsidRDefault="00AE5B33" w:rsidP="00A73BD8">
      <w:pPr>
        <w:pStyle w:val="Akapitzlist"/>
        <w:ind w:left="851"/>
        <w:jc w:val="both"/>
        <w:outlineLvl w:val="0"/>
        <w:rPr>
          <w:rFonts w:cstheme="minorHAnsi"/>
          <w:bCs/>
          <w:sz w:val="24"/>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16" w:name="_Toc63232174"/>
      <w:bookmarkStart w:id="217" w:name="_Toc63232400"/>
      <w:bookmarkStart w:id="218" w:name="_Toc63234709"/>
      <w:r w:rsidRPr="00A73BD8">
        <w:rPr>
          <w:rFonts w:cstheme="minorHAnsi"/>
          <w:b/>
          <w:sz w:val="26"/>
          <w:szCs w:val="26"/>
        </w:rPr>
        <w:t>TERMIN ZWIĄZANIA OFERTĄ</w:t>
      </w:r>
      <w:bookmarkEnd w:id="216"/>
      <w:bookmarkEnd w:id="217"/>
      <w:bookmarkEnd w:id="218"/>
    </w:p>
    <w:p w14:paraId="6EAA3D5F" w14:textId="1FD1EA66"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w:t>
      </w:r>
      <w:r w:rsidRPr="0087371A">
        <w:rPr>
          <w:rFonts w:cstheme="minorHAnsi"/>
          <w:b/>
          <w:sz w:val="24"/>
          <w:szCs w:val="24"/>
        </w:rPr>
        <w:t xml:space="preserve">dnia </w:t>
      </w:r>
      <w:r w:rsidR="00A132E7" w:rsidRPr="00F208BA">
        <w:rPr>
          <w:rFonts w:cstheme="minorHAnsi"/>
          <w:b/>
          <w:sz w:val="24"/>
          <w:szCs w:val="24"/>
        </w:rPr>
        <w:t>0</w:t>
      </w:r>
      <w:r w:rsidR="00F208BA" w:rsidRPr="00F208BA">
        <w:rPr>
          <w:rFonts w:cstheme="minorHAnsi"/>
          <w:b/>
          <w:sz w:val="24"/>
          <w:szCs w:val="24"/>
        </w:rPr>
        <w:t>1</w:t>
      </w:r>
      <w:r w:rsidR="00A132E7" w:rsidRPr="00F208BA">
        <w:rPr>
          <w:rFonts w:cstheme="minorHAnsi"/>
          <w:b/>
          <w:sz w:val="24"/>
          <w:szCs w:val="24"/>
        </w:rPr>
        <w:t xml:space="preserve"> </w:t>
      </w:r>
      <w:r w:rsidR="00F208BA" w:rsidRPr="00F208BA">
        <w:rPr>
          <w:rFonts w:cstheme="minorHAnsi"/>
          <w:b/>
          <w:sz w:val="24"/>
          <w:szCs w:val="24"/>
        </w:rPr>
        <w:t>lutego</w:t>
      </w:r>
      <w:r w:rsidR="0016184E" w:rsidRPr="00F208BA">
        <w:rPr>
          <w:rFonts w:cstheme="minorHAnsi"/>
          <w:b/>
          <w:sz w:val="24"/>
          <w:szCs w:val="24"/>
        </w:rPr>
        <w:t xml:space="preserve"> 2</w:t>
      </w:r>
      <w:r w:rsidR="00FC7D5F" w:rsidRPr="00F208BA">
        <w:rPr>
          <w:rFonts w:cstheme="minorHAnsi"/>
          <w:b/>
          <w:sz w:val="24"/>
          <w:szCs w:val="24"/>
        </w:rPr>
        <w:t>02</w:t>
      </w:r>
      <w:r w:rsidR="000460D2" w:rsidRPr="00F208BA">
        <w:rPr>
          <w:rFonts w:cstheme="minorHAnsi"/>
          <w:b/>
          <w:sz w:val="24"/>
          <w:szCs w:val="24"/>
        </w:rPr>
        <w:t>4</w:t>
      </w:r>
      <w:r w:rsidRPr="00F208BA">
        <w:rPr>
          <w:rFonts w:cstheme="minorHAnsi"/>
          <w:b/>
          <w:sz w:val="24"/>
          <w:szCs w:val="24"/>
        </w:rPr>
        <w:t xml:space="preserve"> roku</w:t>
      </w:r>
      <w:r w:rsidRPr="00F208BA">
        <w:rPr>
          <w:rFonts w:cstheme="minorHAnsi"/>
          <w:bCs/>
          <w:sz w:val="24"/>
          <w:szCs w:val="24"/>
        </w:rPr>
        <w:t xml:space="preserve">. </w:t>
      </w:r>
      <w:r w:rsidRPr="00A73BD8">
        <w:rPr>
          <w:rFonts w:cstheme="minorHAnsi"/>
          <w:bCs/>
          <w:sz w:val="24"/>
          <w:szCs w:val="24"/>
        </w:rPr>
        <w:t xml:space="preserve">Bieg terminu związania ofertą rozpoczyna się wraz </w:t>
      </w:r>
      <w:r w:rsidR="000460D2">
        <w:rPr>
          <w:rFonts w:cstheme="minorHAnsi"/>
          <w:bCs/>
          <w:sz w:val="24"/>
          <w:szCs w:val="24"/>
        </w:rPr>
        <w:br/>
      </w:r>
      <w:r w:rsidRPr="00A73BD8">
        <w:rPr>
          <w:rFonts w:cstheme="minorHAnsi"/>
          <w:bCs/>
          <w:sz w:val="24"/>
          <w:szCs w:val="24"/>
        </w:rPr>
        <w:t>z upływem terminu składania ofert.</w:t>
      </w:r>
    </w:p>
    <w:p w14:paraId="09E2B3DD" w14:textId="606F4E72" w:rsidR="00A73BD8" w:rsidRDefault="00A73BD8" w:rsidP="00EB55EA">
      <w:pPr>
        <w:pStyle w:val="Akapitzlist"/>
        <w:numPr>
          <w:ilvl w:val="1"/>
          <w:numId w:val="1"/>
        </w:numPr>
        <w:jc w:val="both"/>
        <w:outlineLvl w:val="0"/>
        <w:rPr>
          <w:rFonts w:cstheme="minorHAnsi"/>
          <w:bCs/>
          <w:sz w:val="24"/>
          <w:szCs w:val="24"/>
        </w:rPr>
      </w:pPr>
      <w:bookmarkStart w:id="219" w:name="_Toc63232175"/>
      <w:bookmarkStart w:id="220" w:name="_Toc63232401"/>
      <w:bookmarkStart w:id="221"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19"/>
      <w:bookmarkEnd w:id="220"/>
      <w:bookmarkEnd w:id="221"/>
    </w:p>
    <w:p w14:paraId="21EF545D" w14:textId="04721193" w:rsidR="00E014DC" w:rsidRPr="001D1F25" w:rsidRDefault="00E014DC" w:rsidP="001D1F25">
      <w:pPr>
        <w:pStyle w:val="Akapitzlist"/>
        <w:numPr>
          <w:ilvl w:val="1"/>
          <w:numId w:val="1"/>
        </w:numPr>
        <w:jc w:val="both"/>
        <w:outlineLvl w:val="0"/>
        <w:rPr>
          <w:rFonts w:cstheme="minorHAnsi"/>
          <w:bCs/>
          <w:sz w:val="24"/>
          <w:szCs w:val="24"/>
        </w:rPr>
      </w:pPr>
      <w:r w:rsidRPr="001D1F25">
        <w:rPr>
          <w:rFonts w:cstheme="minorHAnsi"/>
          <w:bCs/>
          <w:sz w:val="24"/>
          <w:szCs w:val="24"/>
        </w:rPr>
        <w:t xml:space="preserve">W przypadku, gdy Zamawiający żąda wniesienia wadium, przedłużenie </w:t>
      </w:r>
      <w:r w:rsidRPr="001D1F25">
        <w:rPr>
          <w:rFonts w:ascii="Calibri" w:eastAsia="Times New Roman" w:hAnsi="Calibri" w:cs="Calibri"/>
          <w:bCs/>
          <w:sz w:val="24"/>
          <w:szCs w:val="24"/>
        </w:rPr>
        <w:t>terminu związania ofertą, o którym mowa w pkt 15.2 SWZ, następuje wraz z przedłużeniem okresu ważności wadium, albo jeżeli nie jest to możliwe, z wniesieniem nowego wadium na przedłużony okres związania ofertą.</w:t>
      </w:r>
    </w:p>
    <w:p w14:paraId="7E857266" w14:textId="4839381C" w:rsidR="00E014DC" w:rsidRDefault="00E014DC" w:rsidP="00EB55EA">
      <w:pPr>
        <w:pStyle w:val="Akapitzlist"/>
        <w:numPr>
          <w:ilvl w:val="1"/>
          <w:numId w:val="1"/>
        </w:numPr>
        <w:jc w:val="both"/>
        <w:outlineLvl w:val="0"/>
        <w:rPr>
          <w:rFonts w:cstheme="minorHAnsi"/>
          <w:bCs/>
          <w:sz w:val="24"/>
          <w:szCs w:val="24"/>
        </w:rPr>
      </w:pPr>
      <w:r>
        <w:rPr>
          <w:rFonts w:cstheme="minorHAnsi"/>
          <w:bCs/>
          <w:sz w:val="24"/>
          <w:szCs w:val="24"/>
        </w:rPr>
        <w:t xml:space="preserve">Odmowa </w:t>
      </w:r>
      <w:r w:rsidRPr="00E014DC">
        <w:rPr>
          <w:rFonts w:ascii="Calibri" w:eastAsia="Times New Roman" w:hAnsi="Calibri" w:cs="Calibri"/>
          <w:bCs/>
          <w:sz w:val="24"/>
          <w:szCs w:val="24"/>
        </w:rPr>
        <w:t>wyrażenia zgody na przedłużenie terminu związania ofertą nie powoduje utraty wadium.</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22" w:name="_Toc63232176"/>
      <w:bookmarkStart w:id="223" w:name="_Toc63232402"/>
      <w:bookmarkStart w:id="224" w:name="_Toc63234711"/>
      <w:r w:rsidRPr="0066597E">
        <w:rPr>
          <w:rFonts w:cstheme="minorHAnsi"/>
          <w:b/>
          <w:sz w:val="26"/>
          <w:szCs w:val="26"/>
        </w:rPr>
        <w:t>SPOSÓB I TERMIN SKŁADANIA I OTWARCIA OFERT</w:t>
      </w:r>
      <w:bookmarkEnd w:id="222"/>
      <w:bookmarkEnd w:id="223"/>
      <w:bookmarkEnd w:id="224"/>
    </w:p>
    <w:p w14:paraId="4478806C" w14:textId="6D5E49DC" w:rsidR="0066597E" w:rsidRPr="00F208BA" w:rsidRDefault="0066597E" w:rsidP="00EB55EA">
      <w:pPr>
        <w:pStyle w:val="Akapitzlist"/>
        <w:numPr>
          <w:ilvl w:val="1"/>
          <w:numId w:val="1"/>
        </w:numPr>
        <w:jc w:val="both"/>
        <w:outlineLvl w:val="0"/>
        <w:rPr>
          <w:rFonts w:cstheme="minorHAnsi"/>
          <w:bCs/>
          <w:sz w:val="24"/>
          <w:szCs w:val="24"/>
        </w:rPr>
      </w:pPr>
      <w:bookmarkStart w:id="225" w:name="_Toc63232177"/>
      <w:bookmarkStart w:id="226" w:name="_Toc63232403"/>
      <w:bookmarkStart w:id="227"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w:t>
      </w:r>
      <w:r w:rsidR="00B81AFB">
        <w:rPr>
          <w:rFonts w:cstheme="minorHAnsi"/>
          <w:bCs/>
          <w:sz w:val="24"/>
          <w:szCs w:val="24"/>
        </w:rPr>
        <w:br/>
      </w:r>
      <w:r w:rsidRPr="0066597E">
        <w:rPr>
          <w:rFonts w:cstheme="minorHAnsi"/>
          <w:bCs/>
          <w:sz w:val="24"/>
          <w:szCs w:val="24"/>
        </w:rPr>
        <w:t xml:space="preserve">do </w:t>
      </w:r>
      <w:r w:rsidRPr="00F208BA">
        <w:rPr>
          <w:rFonts w:cstheme="minorHAnsi"/>
          <w:bCs/>
          <w:sz w:val="24"/>
          <w:szCs w:val="24"/>
        </w:rPr>
        <w:t xml:space="preserve">dnia </w:t>
      </w:r>
      <w:r w:rsidR="00A132E7" w:rsidRPr="00F208BA">
        <w:rPr>
          <w:rFonts w:cstheme="minorHAnsi"/>
          <w:b/>
          <w:sz w:val="24"/>
          <w:szCs w:val="24"/>
        </w:rPr>
        <w:t>0</w:t>
      </w:r>
      <w:r w:rsidR="00F208BA" w:rsidRPr="00F208BA">
        <w:rPr>
          <w:rFonts w:cstheme="minorHAnsi"/>
          <w:b/>
          <w:sz w:val="24"/>
          <w:szCs w:val="24"/>
        </w:rPr>
        <w:t>3</w:t>
      </w:r>
      <w:r w:rsidR="00962CC1" w:rsidRPr="00F208BA">
        <w:rPr>
          <w:rFonts w:cstheme="minorHAnsi"/>
          <w:b/>
          <w:sz w:val="24"/>
          <w:szCs w:val="24"/>
        </w:rPr>
        <w:t>.</w:t>
      </w:r>
      <w:r w:rsidR="00F208BA" w:rsidRPr="00F208BA">
        <w:rPr>
          <w:rFonts w:cstheme="minorHAnsi"/>
          <w:b/>
          <w:sz w:val="24"/>
          <w:szCs w:val="24"/>
        </w:rPr>
        <w:t>01</w:t>
      </w:r>
      <w:r w:rsidRPr="00F208BA">
        <w:rPr>
          <w:rFonts w:cstheme="minorHAnsi"/>
          <w:b/>
          <w:sz w:val="24"/>
          <w:szCs w:val="24"/>
        </w:rPr>
        <w:t>.202</w:t>
      </w:r>
      <w:r w:rsidR="00F208BA" w:rsidRPr="00F208BA">
        <w:rPr>
          <w:rFonts w:cstheme="minorHAnsi"/>
          <w:b/>
          <w:sz w:val="24"/>
          <w:szCs w:val="24"/>
        </w:rPr>
        <w:t>4</w:t>
      </w:r>
      <w:r w:rsidRPr="00F208BA">
        <w:rPr>
          <w:rFonts w:cstheme="minorHAnsi"/>
          <w:bCs/>
          <w:sz w:val="24"/>
          <w:szCs w:val="24"/>
        </w:rPr>
        <w:t xml:space="preserve"> roku, do godziny </w:t>
      </w:r>
      <w:r w:rsidR="00921F83" w:rsidRPr="00F208BA">
        <w:rPr>
          <w:rFonts w:cstheme="minorHAnsi"/>
          <w:b/>
          <w:sz w:val="24"/>
          <w:szCs w:val="24"/>
        </w:rPr>
        <w:t>09</w:t>
      </w:r>
      <w:r w:rsidRPr="00F208BA">
        <w:rPr>
          <w:rFonts w:cstheme="minorHAnsi"/>
          <w:b/>
          <w:sz w:val="24"/>
          <w:szCs w:val="24"/>
        </w:rPr>
        <w:t>:00</w:t>
      </w:r>
      <w:r w:rsidRPr="00F208BA">
        <w:rPr>
          <w:rFonts w:cstheme="minorHAnsi"/>
          <w:bCs/>
          <w:sz w:val="24"/>
          <w:szCs w:val="24"/>
        </w:rPr>
        <w:t>.</w:t>
      </w:r>
      <w:bookmarkEnd w:id="225"/>
      <w:bookmarkEnd w:id="226"/>
      <w:bookmarkEnd w:id="227"/>
    </w:p>
    <w:p w14:paraId="7CACB3F8" w14:textId="5B91FBA2" w:rsidR="0066597E" w:rsidRPr="009208F8" w:rsidRDefault="0066597E" w:rsidP="00EB55EA">
      <w:pPr>
        <w:pStyle w:val="Akapitzlist"/>
        <w:numPr>
          <w:ilvl w:val="1"/>
          <w:numId w:val="1"/>
        </w:numPr>
        <w:jc w:val="both"/>
        <w:outlineLvl w:val="0"/>
        <w:rPr>
          <w:rFonts w:cstheme="minorHAnsi"/>
          <w:bCs/>
          <w:sz w:val="24"/>
          <w:szCs w:val="24"/>
        </w:rPr>
      </w:pPr>
      <w:bookmarkStart w:id="228" w:name="_Toc63232178"/>
      <w:bookmarkStart w:id="229" w:name="_Toc63232404"/>
      <w:bookmarkStart w:id="230" w:name="_Toc63234713"/>
      <w:r w:rsidRPr="00F208BA">
        <w:rPr>
          <w:rFonts w:cstheme="minorHAnsi"/>
          <w:bCs/>
          <w:sz w:val="24"/>
          <w:szCs w:val="24"/>
        </w:rPr>
        <w:t>Otwarcie ofert nast</w:t>
      </w:r>
      <w:r w:rsidR="00BE7C75" w:rsidRPr="00F208BA">
        <w:rPr>
          <w:rFonts w:cstheme="minorHAnsi"/>
          <w:bCs/>
          <w:sz w:val="24"/>
          <w:szCs w:val="24"/>
        </w:rPr>
        <w:t>ąpi</w:t>
      </w:r>
      <w:r w:rsidRPr="00F208BA">
        <w:rPr>
          <w:rFonts w:cstheme="minorHAnsi"/>
          <w:bCs/>
          <w:sz w:val="24"/>
          <w:szCs w:val="24"/>
        </w:rPr>
        <w:t xml:space="preserve"> </w:t>
      </w:r>
      <w:r w:rsidR="00BE7C75" w:rsidRPr="00F208BA">
        <w:rPr>
          <w:rFonts w:cstheme="minorHAnsi"/>
          <w:bCs/>
          <w:sz w:val="24"/>
          <w:szCs w:val="24"/>
        </w:rPr>
        <w:t xml:space="preserve">w siedzibie Zamawiającego </w:t>
      </w:r>
      <w:r w:rsidRPr="00F208BA">
        <w:rPr>
          <w:rFonts w:cstheme="minorHAnsi"/>
          <w:bCs/>
          <w:sz w:val="24"/>
          <w:szCs w:val="24"/>
        </w:rPr>
        <w:t>w dniu</w:t>
      </w:r>
      <w:r w:rsidR="00E014DC" w:rsidRPr="00F208BA">
        <w:rPr>
          <w:rFonts w:cstheme="minorHAnsi"/>
          <w:b/>
          <w:sz w:val="24"/>
          <w:szCs w:val="24"/>
        </w:rPr>
        <w:t xml:space="preserve"> </w:t>
      </w:r>
      <w:r w:rsidR="00F208BA" w:rsidRPr="00F208BA">
        <w:rPr>
          <w:rFonts w:cstheme="minorHAnsi"/>
          <w:b/>
          <w:sz w:val="24"/>
          <w:szCs w:val="24"/>
        </w:rPr>
        <w:t>03</w:t>
      </w:r>
      <w:r w:rsidR="00962CC1" w:rsidRPr="00F208BA">
        <w:rPr>
          <w:rFonts w:cstheme="minorHAnsi"/>
          <w:b/>
          <w:sz w:val="24"/>
          <w:szCs w:val="24"/>
        </w:rPr>
        <w:t>.</w:t>
      </w:r>
      <w:r w:rsidR="00F208BA" w:rsidRPr="00F208BA">
        <w:rPr>
          <w:rFonts w:cstheme="minorHAnsi"/>
          <w:b/>
          <w:sz w:val="24"/>
          <w:szCs w:val="24"/>
        </w:rPr>
        <w:t>01</w:t>
      </w:r>
      <w:r w:rsidR="00962CC1" w:rsidRPr="00F208BA">
        <w:rPr>
          <w:rFonts w:cstheme="minorHAnsi"/>
          <w:b/>
          <w:sz w:val="24"/>
          <w:szCs w:val="24"/>
        </w:rPr>
        <w:t>.202</w:t>
      </w:r>
      <w:r w:rsidR="00F208BA" w:rsidRPr="00F208BA">
        <w:rPr>
          <w:rFonts w:cstheme="minorHAnsi"/>
          <w:b/>
          <w:sz w:val="24"/>
          <w:szCs w:val="24"/>
        </w:rPr>
        <w:t>4</w:t>
      </w:r>
      <w:r w:rsidRPr="00F208BA">
        <w:rPr>
          <w:rFonts w:cstheme="minorHAnsi"/>
          <w:bCs/>
          <w:sz w:val="24"/>
          <w:szCs w:val="24"/>
        </w:rPr>
        <w:t xml:space="preserve"> </w:t>
      </w:r>
      <w:r w:rsidRPr="0087371A">
        <w:rPr>
          <w:rFonts w:cstheme="minorHAnsi"/>
          <w:bCs/>
          <w:sz w:val="24"/>
          <w:szCs w:val="24"/>
        </w:rPr>
        <w:t>roku</w:t>
      </w:r>
      <w:r w:rsidRPr="009208F8">
        <w:rPr>
          <w:rFonts w:cstheme="minorHAnsi"/>
          <w:bCs/>
          <w:sz w:val="24"/>
          <w:szCs w:val="24"/>
        </w:rPr>
        <w:t xml:space="preserve">, o godzinie </w:t>
      </w:r>
      <w:r w:rsidR="00331798">
        <w:rPr>
          <w:rFonts w:cstheme="minorHAnsi"/>
          <w:b/>
          <w:sz w:val="24"/>
          <w:szCs w:val="24"/>
        </w:rPr>
        <w:t>09</w:t>
      </w:r>
      <w:r w:rsidRPr="009208F8">
        <w:rPr>
          <w:rFonts w:cstheme="minorHAnsi"/>
          <w:b/>
          <w:sz w:val="24"/>
          <w:szCs w:val="24"/>
        </w:rPr>
        <w:t>:</w:t>
      </w:r>
      <w:r w:rsidR="00331798">
        <w:rPr>
          <w:rFonts w:cstheme="minorHAnsi"/>
          <w:b/>
          <w:sz w:val="24"/>
          <w:szCs w:val="24"/>
        </w:rPr>
        <w:t>3</w:t>
      </w:r>
      <w:r w:rsidRPr="009208F8">
        <w:rPr>
          <w:rFonts w:cstheme="minorHAnsi"/>
          <w:b/>
          <w:sz w:val="24"/>
          <w:szCs w:val="24"/>
        </w:rPr>
        <w:t>0.</w:t>
      </w:r>
      <w:bookmarkEnd w:id="228"/>
      <w:bookmarkEnd w:id="229"/>
      <w:bookmarkEnd w:id="230"/>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40D25996" w:rsidR="0066597E" w:rsidRPr="0034267E" w:rsidRDefault="0066597E" w:rsidP="00EB55EA">
      <w:pPr>
        <w:pStyle w:val="Akapitzlist"/>
        <w:numPr>
          <w:ilvl w:val="1"/>
          <w:numId w:val="1"/>
        </w:numPr>
        <w:jc w:val="both"/>
        <w:outlineLvl w:val="0"/>
        <w:rPr>
          <w:rFonts w:cstheme="minorHAnsi"/>
          <w:b/>
          <w:bCs/>
          <w:sz w:val="24"/>
          <w:szCs w:val="24"/>
        </w:rPr>
      </w:pPr>
      <w:bookmarkStart w:id="231" w:name="_Toc63232179"/>
      <w:bookmarkStart w:id="232" w:name="_Toc63232405"/>
      <w:bookmarkStart w:id="233"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31"/>
      <w:bookmarkEnd w:id="232"/>
      <w:bookmarkEnd w:id="233"/>
      <w:r w:rsidR="00331798">
        <w:rPr>
          <w:rFonts w:cstheme="minorHAnsi"/>
          <w:bCs/>
          <w:sz w:val="24"/>
          <w:szCs w:val="24"/>
        </w:rPr>
        <w:t xml:space="preserve">Zgodnie z ustawą </w:t>
      </w:r>
      <w:proofErr w:type="spellStart"/>
      <w:r w:rsidR="00331798">
        <w:rPr>
          <w:rFonts w:cstheme="minorHAnsi"/>
          <w:bCs/>
          <w:sz w:val="24"/>
          <w:szCs w:val="24"/>
        </w:rPr>
        <w:t>Pzp</w:t>
      </w:r>
      <w:proofErr w:type="spellEnd"/>
      <w:r w:rsidR="00331798">
        <w:rPr>
          <w:rFonts w:cstheme="minorHAnsi"/>
          <w:bCs/>
          <w:sz w:val="24"/>
          <w:szCs w:val="24"/>
        </w:rPr>
        <w:t xml:space="preserve"> Zamawiający nie ma obowiązku </w:t>
      </w:r>
      <w:r w:rsidR="001A1C96">
        <w:rPr>
          <w:rFonts w:cstheme="minorHAnsi"/>
          <w:bCs/>
          <w:sz w:val="24"/>
          <w:szCs w:val="24"/>
        </w:rPr>
        <w:t>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34" w:name="_Toc63232180"/>
      <w:bookmarkStart w:id="235" w:name="_Toc63232406"/>
      <w:bookmarkStart w:id="236"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34"/>
      <w:bookmarkEnd w:id="235"/>
      <w:bookmarkEnd w:id="236"/>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37" w:name="_Toc63232181"/>
      <w:bookmarkStart w:id="238" w:name="_Toc63232407"/>
      <w:bookmarkStart w:id="239"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37"/>
      <w:bookmarkEnd w:id="238"/>
      <w:bookmarkEnd w:id="239"/>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40" w:name="_Toc63232182"/>
      <w:bookmarkStart w:id="241" w:name="_Toc63232408"/>
      <w:bookmarkStart w:id="242" w:name="_Toc63234717"/>
      <w:r w:rsidRPr="0066597E">
        <w:rPr>
          <w:rFonts w:cstheme="minorHAnsi"/>
          <w:bCs/>
          <w:sz w:val="24"/>
          <w:szCs w:val="24"/>
        </w:rPr>
        <w:t>cenach lub kosztach zawartych w ofertach.</w:t>
      </w:r>
      <w:bookmarkEnd w:id="240"/>
      <w:bookmarkEnd w:id="241"/>
      <w:bookmarkEnd w:id="242"/>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43" w:name="_Toc63232183"/>
      <w:bookmarkStart w:id="244" w:name="_Toc63232409"/>
      <w:bookmarkStart w:id="245"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3"/>
      <w:bookmarkEnd w:id="244"/>
      <w:bookmarkEnd w:id="245"/>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46" w:name="_Toc63232184"/>
      <w:bookmarkStart w:id="247" w:name="_Toc63232410"/>
      <w:bookmarkStart w:id="248" w:name="_Toc63234719"/>
      <w:r w:rsidRPr="001A0B16">
        <w:rPr>
          <w:rFonts w:cstheme="minorHAnsi"/>
          <w:b/>
          <w:sz w:val="26"/>
          <w:szCs w:val="26"/>
        </w:rPr>
        <w:t>OPIS KRYTERIÓW OCENY OFERT, WRAZ Z PODANIEM WAG TYCH KRYTERIÓW I SPOSOBU OCENY OFERT</w:t>
      </w:r>
      <w:bookmarkEnd w:id="246"/>
      <w:bookmarkEnd w:id="247"/>
      <w:bookmarkEnd w:id="248"/>
    </w:p>
    <w:p w14:paraId="721BF194" w14:textId="150EAB28" w:rsidR="0066597E" w:rsidRPr="00380FFA" w:rsidRDefault="0066597E" w:rsidP="00EB55EA">
      <w:pPr>
        <w:pStyle w:val="Akapitzlist"/>
        <w:numPr>
          <w:ilvl w:val="1"/>
          <w:numId w:val="1"/>
        </w:numPr>
        <w:jc w:val="both"/>
        <w:outlineLvl w:val="0"/>
        <w:rPr>
          <w:rFonts w:cstheme="minorHAnsi"/>
          <w:b/>
          <w:sz w:val="24"/>
          <w:szCs w:val="24"/>
        </w:rPr>
      </w:pPr>
      <w:bookmarkStart w:id="249" w:name="_Toc63232185"/>
      <w:bookmarkStart w:id="250" w:name="_Toc63232411"/>
      <w:bookmarkStart w:id="251" w:name="_Toc63234720"/>
      <w:r w:rsidRPr="00380FFA">
        <w:rPr>
          <w:rFonts w:cstheme="minorHAnsi"/>
          <w:b/>
          <w:sz w:val="24"/>
          <w:szCs w:val="24"/>
        </w:rPr>
        <w:lastRenderedPageBreak/>
        <w:t>Zamawiający dokona wyboru najkorzystniejszej oferty, stosując następujące kryteria, gdzie 1% = 1 pkt:</w:t>
      </w:r>
      <w:bookmarkEnd w:id="249"/>
      <w:bookmarkEnd w:id="250"/>
      <w:bookmarkEnd w:id="251"/>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52" w:name="_Toc63232186"/>
      <w:bookmarkStart w:id="253" w:name="_Toc63232412"/>
      <w:bookmarkStart w:id="254"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52"/>
      <w:bookmarkEnd w:id="253"/>
      <w:bookmarkEnd w:id="254"/>
      <w:r w:rsidRPr="0066597E">
        <w:rPr>
          <w:rFonts w:cstheme="minorHAnsi"/>
          <w:bCs/>
          <w:sz w:val="24"/>
          <w:szCs w:val="24"/>
        </w:rPr>
        <w:t xml:space="preserve"> </w:t>
      </w:r>
    </w:p>
    <w:p w14:paraId="369E7A38" w14:textId="77777777" w:rsidR="00A132E7" w:rsidRPr="00893906" w:rsidRDefault="00A132E7" w:rsidP="00A132E7">
      <w:pPr>
        <w:pStyle w:val="Akapitzlist"/>
        <w:numPr>
          <w:ilvl w:val="3"/>
          <w:numId w:val="1"/>
        </w:numPr>
        <w:rPr>
          <w:rFonts w:cstheme="minorHAnsi"/>
          <w:bCs/>
          <w:sz w:val="24"/>
          <w:szCs w:val="24"/>
        </w:rPr>
      </w:pPr>
      <w:bookmarkStart w:id="255" w:name="_Toc63232188"/>
      <w:bookmarkStart w:id="256" w:name="_Toc63232414"/>
      <w:bookmarkStart w:id="257" w:name="_Toc63234723"/>
      <w:r w:rsidRPr="00893906">
        <w:rPr>
          <w:rFonts w:cstheme="minorHAnsi"/>
          <w:bCs/>
          <w:sz w:val="24"/>
          <w:szCs w:val="24"/>
        </w:rPr>
        <w:t>Doświadczenie projektanta – 30 %</w:t>
      </w:r>
    </w:p>
    <w:p w14:paraId="78C39413" w14:textId="77777777" w:rsidR="00A132E7" w:rsidRDefault="00A132E7" w:rsidP="00A132E7">
      <w:pPr>
        <w:pStyle w:val="Akapitzlist"/>
        <w:numPr>
          <w:ilvl w:val="3"/>
          <w:numId w:val="1"/>
        </w:numPr>
        <w:jc w:val="both"/>
        <w:outlineLvl w:val="0"/>
        <w:rPr>
          <w:rFonts w:cstheme="minorHAnsi"/>
          <w:bCs/>
          <w:sz w:val="24"/>
          <w:szCs w:val="24"/>
        </w:rPr>
      </w:pPr>
      <w:r>
        <w:rPr>
          <w:rFonts w:cstheme="minorHAnsi"/>
          <w:bCs/>
          <w:sz w:val="24"/>
          <w:szCs w:val="24"/>
        </w:rPr>
        <w:t>Okres gwarancji – 10 %</w:t>
      </w:r>
    </w:p>
    <w:p w14:paraId="2A7B28FC" w14:textId="793A7B6A" w:rsidR="002F28F9" w:rsidRPr="00F129B8" w:rsidRDefault="002F28F9" w:rsidP="00981FAE">
      <w:pPr>
        <w:pStyle w:val="Akapitzlist"/>
        <w:numPr>
          <w:ilvl w:val="2"/>
          <w:numId w:val="13"/>
        </w:numPr>
        <w:jc w:val="both"/>
        <w:outlineLvl w:val="0"/>
        <w:rPr>
          <w:rFonts w:cstheme="minorHAnsi"/>
          <w:bCs/>
          <w:sz w:val="24"/>
          <w:szCs w:val="24"/>
        </w:rPr>
      </w:pPr>
      <w:r w:rsidRPr="00F129B8">
        <w:rPr>
          <w:rFonts w:cstheme="minorHAnsi"/>
          <w:b/>
          <w:sz w:val="24"/>
          <w:szCs w:val="24"/>
        </w:rPr>
        <w:t>Zasady oceny kryterium „Cena” (C)</w:t>
      </w:r>
      <w:bookmarkEnd w:id="255"/>
      <w:bookmarkEnd w:id="256"/>
      <w:bookmarkEnd w:id="257"/>
    </w:p>
    <w:p w14:paraId="3C7D52EA" w14:textId="0A25758D" w:rsidR="00B3742C" w:rsidRDefault="002F28F9" w:rsidP="00B3742C">
      <w:pPr>
        <w:pStyle w:val="Akapitzlist"/>
        <w:ind w:left="851"/>
        <w:jc w:val="both"/>
        <w:outlineLvl w:val="0"/>
        <w:rPr>
          <w:rFonts w:cstheme="minorHAnsi"/>
          <w:bCs/>
          <w:sz w:val="24"/>
          <w:szCs w:val="24"/>
        </w:rPr>
      </w:pPr>
      <w:bookmarkStart w:id="258" w:name="_Toc63232189"/>
      <w:bookmarkStart w:id="259" w:name="_Toc63232415"/>
      <w:bookmarkStart w:id="260" w:name="_Toc63234724"/>
      <w:r w:rsidRPr="002F28F9">
        <w:rPr>
          <w:rFonts w:cstheme="minorHAnsi"/>
          <w:bCs/>
          <w:sz w:val="24"/>
          <w:szCs w:val="24"/>
        </w:rPr>
        <w:t xml:space="preserve">Kryterium </w:t>
      </w:r>
      <w:r w:rsidRPr="002F28F9">
        <w:rPr>
          <w:rFonts w:cstheme="minorHAnsi"/>
          <w:b/>
          <w:sz w:val="24"/>
          <w:szCs w:val="24"/>
        </w:rPr>
        <w:t>„</w:t>
      </w:r>
      <w:proofErr w:type="gramStart"/>
      <w:r w:rsidRPr="002F28F9">
        <w:rPr>
          <w:rFonts w:cstheme="minorHAnsi"/>
          <w:b/>
          <w:sz w:val="24"/>
          <w:szCs w:val="24"/>
        </w:rPr>
        <w:t>Cena”(</w:t>
      </w:r>
      <w:proofErr w:type="gramEnd"/>
      <w:r w:rsidRPr="002F28F9">
        <w:rPr>
          <w:rFonts w:cstheme="minorHAnsi"/>
          <w:b/>
          <w:sz w:val="24"/>
          <w:szCs w:val="24"/>
        </w:rPr>
        <w:t>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8"/>
      <w:bookmarkEnd w:id="259"/>
      <w:bookmarkEnd w:id="260"/>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61" w:name="_Toc63232190"/>
      <w:bookmarkStart w:id="262" w:name="_Toc63232416"/>
      <w:bookmarkStart w:id="263" w:name="_Toc63234725"/>
      <w:proofErr w:type="gramStart"/>
      <w:r w:rsidRPr="001A0B16">
        <w:rPr>
          <w:rFonts w:cstheme="minorHAnsi"/>
          <w:b/>
          <w:sz w:val="24"/>
          <w:szCs w:val="26"/>
        </w:rPr>
        <w:t>C  =</w:t>
      </w:r>
      <w:proofErr w:type="gramEnd"/>
      <w:r w:rsidRPr="001A0B16">
        <w:rPr>
          <w:rFonts w:cstheme="minorHAnsi"/>
          <w:b/>
          <w:sz w:val="24"/>
          <w:szCs w:val="26"/>
        </w:rPr>
        <w:t xml:space="preserve">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61"/>
      <w:bookmarkEnd w:id="262"/>
      <w:bookmarkEnd w:id="263"/>
    </w:p>
    <w:p w14:paraId="16BD10E5" w14:textId="77777777" w:rsidR="002F28F9" w:rsidRPr="002F28F9" w:rsidRDefault="002F28F9" w:rsidP="002F28F9">
      <w:pPr>
        <w:pStyle w:val="Akapitzlist"/>
        <w:ind w:left="851"/>
        <w:jc w:val="both"/>
        <w:outlineLvl w:val="0"/>
        <w:rPr>
          <w:rFonts w:cstheme="minorHAnsi"/>
          <w:bCs/>
          <w:sz w:val="24"/>
          <w:szCs w:val="24"/>
        </w:rPr>
      </w:pPr>
      <w:bookmarkStart w:id="264" w:name="_Toc63232191"/>
      <w:bookmarkStart w:id="265" w:name="_Toc63232417"/>
      <w:bookmarkStart w:id="266" w:name="_Toc63234726"/>
      <w:r w:rsidRPr="002F28F9">
        <w:rPr>
          <w:rFonts w:cstheme="minorHAnsi"/>
          <w:bCs/>
          <w:sz w:val="24"/>
          <w:szCs w:val="24"/>
        </w:rPr>
        <w:t>gdzie:</w:t>
      </w:r>
      <w:bookmarkEnd w:id="264"/>
      <w:bookmarkEnd w:id="265"/>
      <w:bookmarkEnd w:id="266"/>
    </w:p>
    <w:p w14:paraId="6E3DE958" w14:textId="4EF693DF" w:rsidR="002F28F9" w:rsidRPr="002F28F9" w:rsidRDefault="002F28F9" w:rsidP="002F28F9">
      <w:pPr>
        <w:pStyle w:val="Akapitzlist"/>
        <w:ind w:left="851"/>
        <w:jc w:val="both"/>
        <w:outlineLvl w:val="0"/>
        <w:rPr>
          <w:rFonts w:cstheme="minorHAnsi"/>
          <w:bCs/>
          <w:sz w:val="24"/>
          <w:szCs w:val="24"/>
        </w:rPr>
      </w:pPr>
      <w:bookmarkStart w:id="267" w:name="_Toc63232192"/>
      <w:bookmarkStart w:id="268" w:name="_Toc63232418"/>
      <w:bookmarkStart w:id="269"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67"/>
      <w:bookmarkEnd w:id="268"/>
      <w:bookmarkEnd w:id="269"/>
    </w:p>
    <w:p w14:paraId="582DD219" w14:textId="77777777" w:rsidR="002F28F9" w:rsidRPr="002F28F9" w:rsidRDefault="002F28F9" w:rsidP="002F28F9">
      <w:pPr>
        <w:pStyle w:val="Akapitzlist"/>
        <w:ind w:left="851"/>
        <w:jc w:val="both"/>
        <w:outlineLvl w:val="0"/>
        <w:rPr>
          <w:rFonts w:cstheme="minorHAnsi"/>
          <w:bCs/>
          <w:sz w:val="24"/>
          <w:szCs w:val="24"/>
        </w:rPr>
      </w:pPr>
      <w:bookmarkStart w:id="270" w:name="_Toc63232193"/>
      <w:bookmarkStart w:id="271" w:name="_Toc63232419"/>
      <w:bookmarkStart w:id="272"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70"/>
      <w:bookmarkEnd w:id="271"/>
      <w:bookmarkEnd w:id="272"/>
    </w:p>
    <w:p w14:paraId="6493C0FB" w14:textId="0B227E27" w:rsidR="00B3742C" w:rsidRDefault="002F28F9" w:rsidP="005A53D4">
      <w:pPr>
        <w:pStyle w:val="Akapitzlist"/>
        <w:ind w:left="851"/>
        <w:jc w:val="both"/>
        <w:outlineLvl w:val="0"/>
        <w:rPr>
          <w:rFonts w:cstheme="minorHAnsi"/>
          <w:bCs/>
          <w:sz w:val="24"/>
          <w:szCs w:val="24"/>
        </w:rPr>
      </w:pPr>
      <w:bookmarkStart w:id="273" w:name="_Toc63232194"/>
      <w:bookmarkStart w:id="274" w:name="_Toc63232420"/>
      <w:bookmarkStart w:id="275" w:name="_Toc63234729"/>
      <w:r w:rsidRPr="002F28F9">
        <w:rPr>
          <w:rFonts w:cstheme="minorHAnsi"/>
          <w:bCs/>
          <w:sz w:val="24"/>
          <w:szCs w:val="24"/>
        </w:rPr>
        <w:t>Co     – cena badanej oferty</w:t>
      </w:r>
      <w:bookmarkEnd w:id="273"/>
      <w:bookmarkEnd w:id="274"/>
      <w:bookmarkEnd w:id="275"/>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5552D199" w14:textId="77777777" w:rsidR="00935B78" w:rsidRDefault="00935B78" w:rsidP="00935B78">
      <w:pPr>
        <w:pStyle w:val="Akapitzlist"/>
        <w:numPr>
          <w:ilvl w:val="2"/>
          <w:numId w:val="40"/>
        </w:numPr>
        <w:jc w:val="both"/>
        <w:outlineLvl w:val="0"/>
        <w:rPr>
          <w:rFonts w:cstheme="minorHAnsi"/>
          <w:b/>
          <w:bCs/>
          <w:sz w:val="24"/>
          <w:szCs w:val="24"/>
        </w:rPr>
      </w:pPr>
      <w:r w:rsidRPr="00F05F89">
        <w:rPr>
          <w:rFonts w:cstheme="minorHAnsi"/>
          <w:b/>
          <w:bCs/>
          <w:sz w:val="24"/>
          <w:szCs w:val="24"/>
        </w:rPr>
        <w:t>Zasady oceny kryterium „Doświadczenie projektanta</w:t>
      </w:r>
      <w:r>
        <w:rPr>
          <w:rFonts w:cstheme="minorHAnsi"/>
          <w:b/>
          <w:bCs/>
          <w:sz w:val="24"/>
          <w:szCs w:val="24"/>
        </w:rPr>
        <w:t>” (D</w:t>
      </w:r>
      <w:r w:rsidRPr="00F05F89">
        <w:rPr>
          <w:rFonts w:cstheme="minorHAnsi"/>
          <w:b/>
          <w:bCs/>
          <w:sz w:val="24"/>
          <w:szCs w:val="24"/>
        </w:rPr>
        <w:t>)</w:t>
      </w:r>
    </w:p>
    <w:p w14:paraId="4795B64A" w14:textId="404A3A64" w:rsidR="00CB00B2" w:rsidRPr="00CB00B2" w:rsidRDefault="00CB00B2" w:rsidP="00CB00B2">
      <w:pPr>
        <w:pStyle w:val="Akapitzlist"/>
        <w:ind w:left="851"/>
        <w:jc w:val="both"/>
        <w:outlineLvl w:val="0"/>
        <w:rPr>
          <w:rFonts w:cstheme="minorHAnsi"/>
          <w:sz w:val="24"/>
          <w:szCs w:val="24"/>
          <w:u w:val="single"/>
        </w:rPr>
      </w:pPr>
      <w:r w:rsidRPr="00CB00B2">
        <w:rPr>
          <w:rFonts w:cstheme="minorHAnsi"/>
          <w:sz w:val="24"/>
          <w:szCs w:val="24"/>
          <w:u w:val="single"/>
        </w:rPr>
        <w:t>Ilość opracowanych dokumentacji projektowych stanowi kryterium oceny ofert.</w:t>
      </w:r>
    </w:p>
    <w:p w14:paraId="653FAAE7" w14:textId="628D2EAB" w:rsidR="00935B78" w:rsidRDefault="00935B78" w:rsidP="00935B78">
      <w:pPr>
        <w:pStyle w:val="Akapitzlist"/>
        <w:ind w:left="851"/>
        <w:jc w:val="both"/>
        <w:outlineLvl w:val="0"/>
        <w:rPr>
          <w:rFonts w:cstheme="minorHAnsi"/>
          <w:bCs/>
          <w:sz w:val="24"/>
          <w:szCs w:val="24"/>
        </w:rPr>
      </w:pPr>
      <w:r w:rsidRPr="005A4EB7">
        <w:rPr>
          <w:rFonts w:cstheme="minorHAnsi"/>
          <w:bCs/>
          <w:sz w:val="24"/>
          <w:szCs w:val="24"/>
        </w:rPr>
        <w:t xml:space="preserve">Kryterium </w:t>
      </w:r>
      <w:r w:rsidRPr="005A4EB7">
        <w:rPr>
          <w:rFonts w:cstheme="minorHAnsi"/>
          <w:b/>
          <w:bCs/>
          <w:sz w:val="24"/>
          <w:szCs w:val="24"/>
        </w:rPr>
        <w:t>„Doświadczenie projektanta”</w:t>
      </w:r>
      <w:r w:rsidR="00A542F7">
        <w:rPr>
          <w:rFonts w:cstheme="minorHAnsi"/>
          <w:b/>
          <w:bCs/>
          <w:sz w:val="24"/>
          <w:szCs w:val="24"/>
        </w:rPr>
        <w:t xml:space="preserve"> </w:t>
      </w:r>
      <w:r w:rsidRPr="005A4EB7">
        <w:rPr>
          <w:rFonts w:cstheme="minorHAnsi"/>
          <w:b/>
          <w:bCs/>
          <w:sz w:val="24"/>
          <w:szCs w:val="24"/>
        </w:rPr>
        <w:t>(D</w:t>
      </w:r>
      <w:r>
        <w:rPr>
          <w:rFonts w:cstheme="minorHAnsi"/>
          <w:bCs/>
          <w:sz w:val="24"/>
          <w:szCs w:val="24"/>
        </w:rPr>
        <w:t>) będzie rozpatrywane na podstawie</w:t>
      </w:r>
      <w:r w:rsidRPr="005A4EB7">
        <w:rPr>
          <w:rFonts w:ascii="Verdana" w:eastAsia="Calibri" w:hAnsi="Verdana" w:cs="Arial"/>
          <w:color w:val="000000" w:themeColor="text1"/>
          <w:sz w:val="20"/>
          <w:szCs w:val="20"/>
        </w:rPr>
        <w:t xml:space="preserve"> </w:t>
      </w:r>
      <w:r w:rsidRPr="00352376">
        <w:rPr>
          <w:rFonts w:eastAsia="Calibri" w:cstheme="minorHAnsi"/>
          <w:b/>
          <w:color w:val="000000" w:themeColor="text1"/>
          <w:sz w:val="24"/>
          <w:szCs w:val="24"/>
          <w:u w:val="single"/>
        </w:rPr>
        <w:t>deklaracji Wykonawcy określonej w pkt 3 F</w:t>
      </w:r>
      <w:r>
        <w:rPr>
          <w:rFonts w:eastAsia="Calibri" w:cstheme="minorHAnsi"/>
          <w:b/>
          <w:color w:val="000000" w:themeColor="text1"/>
          <w:sz w:val="24"/>
          <w:szCs w:val="24"/>
          <w:u w:val="single"/>
        </w:rPr>
        <w:t>ormularza O</w:t>
      </w:r>
      <w:r w:rsidRPr="00352376">
        <w:rPr>
          <w:rFonts w:eastAsia="Calibri" w:cstheme="minorHAnsi"/>
          <w:b/>
          <w:color w:val="000000" w:themeColor="text1"/>
          <w:sz w:val="24"/>
          <w:szCs w:val="24"/>
          <w:u w:val="single"/>
        </w:rPr>
        <w:t>fertowego</w:t>
      </w:r>
      <w:r>
        <w:rPr>
          <w:rFonts w:eastAsia="Calibri" w:cstheme="minorHAnsi"/>
          <w:b/>
          <w:color w:val="000000" w:themeColor="text1"/>
          <w:sz w:val="24"/>
          <w:szCs w:val="24"/>
          <w:u w:val="single"/>
        </w:rPr>
        <w:t xml:space="preserve"> (zał. 1 do SWZ)</w:t>
      </w:r>
      <w:r>
        <w:rPr>
          <w:rFonts w:eastAsia="Calibri" w:cstheme="minorHAnsi"/>
          <w:color w:val="000000" w:themeColor="text1"/>
          <w:sz w:val="24"/>
          <w:szCs w:val="24"/>
        </w:rPr>
        <w:t xml:space="preserve"> </w:t>
      </w:r>
      <w:r>
        <w:rPr>
          <w:rFonts w:eastAsia="Calibri" w:cstheme="minorHAnsi"/>
          <w:color w:val="000000" w:themeColor="text1"/>
          <w:sz w:val="24"/>
          <w:szCs w:val="24"/>
        </w:rPr>
        <w:br/>
        <w:t xml:space="preserve">dot. doświadczenia projektanta w zakresie </w:t>
      </w:r>
      <w:r w:rsidRPr="00352376">
        <w:rPr>
          <w:rFonts w:cstheme="minorHAnsi"/>
          <w:bCs/>
          <w:sz w:val="24"/>
          <w:szCs w:val="24"/>
        </w:rPr>
        <w:t>ilości</w:t>
      </w:r>
      <w:r>
        <w:rPr>
          <w:rFonts w:cstheme="minorHAnsi"/>
          <w:bCs/>
          <w:sz w:val="24"/>
          <w:szCs w:val="24"/>
        </w:rPr>
        <w:t xml:space="preserve"> </w:t>
      </w:r>
      <w:r w:rsidRPr="005A4EB7">
        <w:rPr>
          <w:rFonts w:cstheme="minorHAnsi"/>
          <w:bCs/>
          <w:sz w:val="24"/>
          <w:szCs w:val="24"/>
        </w:rPr>
        <w:t xml:space="preserve">opracowanych dokumentacji projektowych </w:t>
      </w:r>
      <w:r w:rsidRPr="00922AA1">
        <w:rPr>
          <w:rFonts w:cstheme="minorHAnsi"/>
          <w:bCs/>
          <w:sz w:val="24"/>
          <w:szCs w:val="24"/>
        </w:rPr>
        <w:t xml:space="preserve">obejmujących </w:t>
      </w:r>
      <w:r>
        <w:rPr>
          <w:rFonts w:cstheme="minorHAnsi"/>
          <w:bCs/>
          <w:sz w:val="24"/>
          <w:szCs w:val="24"/>
        </w:rPr>
        <w:t>budowę, rozbudowę, odbudowę lub przebudowę</w:t>
      </w:r>
      <w:r w:rsidRPr="00091C8D">
        <w:rPr>
          <w:rFonts w:cstheme="minorHAnsi"/>
          <w:bCs/>
          <w:sz w:val="24"/>
          <w:szCs w:val="24"/>
        </w:rPr>
        <w:t xml:space="preserve"> dróg/drogi</w:t>
      </w:r>
      <w:r>
        <w:rPr>
          <w:rFonts w:cstheme="minorHAnsi"/>
          <w:bCs/>
          <w:sz w:val="24"/>
          <w:szCs w:val="24"/>
        </w:rPr>
        <w:t xml:space="preserve"> </w:t>
      </w:r>
      <w:r w:rsidRPr="008B28C5">
        <w:rPr>
          <w:rFonts w:cstheme="minorHAnsi"/>
          <w:bCs/>
          <w:sz w:val="24"/>
          <w:szCs w:val="24"/>
        </w:rPr>
        <w:t>przez osobę wskazaną w formularzu oferty na stanowisko projektanta branży drogowej</w:t>
      </w:r>
      <w:r w:rsidRPr="00091C8D">
        <w:rPr>
          <w:rFonts w:cstheme="minorHAnsi"/>
          <w:bCs/>
          <w:sz w:val="24"/>
          <w:szCs w:val="24"/>
        </w:rPr>
        <w:t>, o wartości nie mniejszej niż</w:t>
      </w:r>
      <w:r>
        <w:rPr>
          <w:rFonts w:cstheme="minorHAnsi"/>
          <w:bCs/>
          <w:sz w:val="24"/>
          <w:szCs w:val="24"/>
        </w:rPr>
        <w:t>:</w:t>
      </w:r>
      <w:r w:rsidRPr="00091C8D">
        <w:rPr>
          <w:rFonts w:cstheme="minorHAnsi"/>
          <w:bCs/>
          <w:sz w:val="24"/>
          <w:szCs w:val="24"/>
        </w:rPr>
        <w:t xml:space="preserve"> </w:t>
      </w:r>
    </w:p>
    <w:p w14:paraId="76D45048" w14:textId="77777777" w:rsidR="000460D2" w:rsidRPr="000460D2" w:rsidRDefault="000460D2" w:rsidP="00935B78">
      <w:pPr>
        <w:pStyle w:val="Akapitzlist"/>
        <w:ind w:left="851"/>
        <w:jc w:val="both"/>
        <w:outlineLvl w:val="0"/>
        <w:rPr>
          <w:rFonts w:cstheme="minorHAnsi"/>
          <w:bCs/>
          <w:sz w:val="16"/>
          <w:szCs w:val="16"/>
        </w:rPr>
      </w:pPr>
    </w:p>
    <w:p w14:paraId="568C5554" w14:textId="2C76DB2E" w:rsidR="00935B78" w:rsidRPr="00935B78" w:rsidRDefault="00935B78" w:rsidP="00935B78">
      <w:pPr>
        <w:pStyle w:val="Akapitzlist"/>
        <w:numPr>
          <w:ilvl w:val="0"/>
          <w:numId w:val="42"/>
        </w:numPr>
        <w:jc w:val="both"/>
        <w:outlineLvl w:val="0"/>
        <w:rPr>
          <w:rFonts w:cstheme="minorHAnsi"/>
          <w:b/>
          <w:sz w:val="24"/>
          <w:szCs w:val="24"/>
        </w:rPr>
      </w:pPr>
      <w:r>
        <w:rPr>
          <w:rFonts w:cstheme="minorHAnsi"/>
          <w:b/>
          <w:bCs/>
          <w:sz w:val="24"/>
          <w:szCs w:val="24"/>
        </w:rPr>
        <w:t>Część nr 1 - 350</w:t>
      </w:r>
      <w:r w:rsidRPr="00091C8D">
        <w:rPr>
          <w:rFonts w:cstheme="minorHAnsi"/>
          <w:bCs/>
          <w:sz w:val="24"/>
          <w:szCs w:val="24"/>
        </w:rPr>
        <w:t xml:space="preserve"> </w:t>
      </w:r>
      <w:r w:rsidRPr="00935B78">
        <w:rPr>
          <w:rFonts w:cstheme="minorHAnsi"/>
          <w:b/>
          <w:sz w:val="24"/>
          <w:szCs w:val="24"/>
        </w:rPr>
        <w:t xml:space="preserve">000,00 zł brutto </w:t>
      </w:r>
    </w:p>
    <w:p w14:paraId="60B2698E" w14:textId="5DD1341F" w:rsidR="00935B78" w:rsidRPr="00935B78" w:rsidRDefault="00935B78" w:rsidP="00935B78">
      <w:pPr>
        <w:pStyle w:val="Akapitzlist"/>
        <w:numPr>
          <w:ilvl w:val="0"/>
          <w:numId w:val="42"/>
        </w:numPr>
        <w:jc w:val="both"/>
        <w:outlineLvl w:val="0"/>
        <w:rPr>
          <w:rFonts w:cstheme="minorHAnsi"/>
          <w:b/>
          <w:sz w:val="24"/>
          <w:szCs w:val="24"/>
        </w:rPr>
      </w:pPr>
      <w:r w:rsidRPr="00935B78">
        <w:rPr>
          <w:rFonts w:cstheme="minorHAnsi"/>
          <w:b/>
          <w:sz w:val="24"/>
          <w:szCs w:val="24"/>
        </w:rPr>
        <w:t>Część nr 2 –100 000,00 zł</w:t>
      </w:r>
      <w:r w:rsidR="000460D2">
        <w:rPr>
          <w:rFonts w:cstheme="minorHAnsi"/>
          <w:b/>
          <w:sz w:val="24"/>
          <w:szCs w:val="24"/>
        </w:rPr>
        <w:t xml:space="preserve"> brutto</w:t>
      </w:r>
    </w:p>
    <w:p w14:paraId="378857F6" w14:textId="77777777" w:rsidR="00935B78" w:rsidRPr="000460D2" w:rsidRDefault="00935B78" w:rsidP="00935B78">
      <w:pPr>
        <w:pStyle w:val="Akapitzlist"/>
        <w:ind w:left="1571"/>
        <w:jc w:val="both"/>
        <w:outlineLvl w:val="0"/>
        <w:rPr>
          <w:rFonts w:cstheme="minorHAnsi"/>
          <w:bCs/>
          <w:sz w:val="16"/>
          <w:szCs w:val="16"/>
        </w:rPr>
      </w:pPr>
    </w:p>
    <w:p w14:paraId="04A33703" w14:textId="77777777" w:rsidR="00935B78" w:rsidRDefault="00935B78" w:rsidP="00935B78">
      <w:pPr>
        <w:pStyle w:val="Akapitzlist"/>
        <w:ind w:left="851"/>
        <w:jc w:val="both"/>
        <w:outlineLvl w:val="0"/>
        <w:rPr>
          <w:rFonts w:cstheme="minorHAnsi"/>
          <w:bCs/>
          <w:sz w:val="24"/>
          <w:szCs w:val="24"/>
        </w:rPr>
      </w:pPr>
      <w:r>
        <w:rPr>
          <w:rFonts w:cstheme="minorHAnsi"/>
          <w:bCs/>
          <w:sz w:val="24"/>
          <w:szCs w:val="24"/>
        </w:rPr>
        <w:t>W tym kryterium można uzyskać maksymalnie 30 pkt.</w:t>
      </w:r>
    </w:p>
    <w:p w14:paraId="04821BE0" w14:textId="77777777" w:rsidR="00935B78" w:rsidRDefault="00935B78" w:rsidP="00935B78">
      <w:pPr>
        <w:pStyle w:val="Akapitzlist"/>
        <w:ind w:left="851"/>
        <w:jc w:val="both"/>
        <w:outlineLvl w:val="0"/>
        <w:rPr>
          <w:rFonts w:cstheme="minorHAnsi"/>
          <w:bCs/>
          <w:sz w:val="24"/>
          <w:szCs w:val="24"/>
        </w:rPr>
      </w:pPr>
      <w:r>
        <w:rPr>
          <w:rFonts w:cstheme="minorHAnsi"/>
          <w:bCs/>
          <w:sz w:val="24"/>
          <w:szCs w:val="24"/>
        </w:rPr>
        <w:t>W przypadku kryterium „Doświadczenie projektanta” ofertom zostaną przyznane punkty w skali punktowej w zakresie 0-30.</w:t>
      </w:r>
    </w:p>
    <w:p w14:paraId="0E74132E" w14:textId="77777777" w:rsidR="00935B78" w:rsidRDefault="00935B78" w:rsidP="00935B78">
      <w:pPr>
        <w:pStyle w:val="Akapitzlist"/>
        <w:ind w:left="851"/>
        <w:jc w:val="both"/>
        <w:outlineLvl w:val="0"/>
        <w:rPr>
          <w:rFonts w:cstheme="minorHAnsi"/>
          <w:bCs/>
          <w:sz w:val="24"/>
          <w:szCs w:val="24"/>
        </w:rPr>
      </w:pPr>
      <w:r>
        <w:rPr>
          <w:rFonts w:cstheme="minorHAnsi"/>
          <w:bCs/>
          <w:sz w:val="24"/>
          <w:szCs w:val="24"/>
        </w:rPr>
        <w:t>Gdy Wykonawca wykaże, że wskazana w ofercie osoba, która będzie pełnić funkcję Projektanta branży drogowej, otrzyma punktację według poniższego schematu:</w:t>
      </w:r>
    </w:p>
    <w:p w14:paraId="16108509" w14:textId="77777777" w:rsidR="00935B78" w:rsidRDefault="00935B78" w:rsidP="00935B78">
      <w:pPr>
        <w:pStyle w:val="Akapitzlist"/>
        <w:ind w:left="851"/>
        <w:jc w:val="both"/>
        <w:outlineLvl w:val="0"/>
        <w:rPr>
          <w:rFonts w:cstheme="minorHAnsi"/>
          <w:bCs/>
          <w:sz w:val="24"/>
          <w:szCs w:val="24"/>
        </w:rPr>
      </w:pPr>
    </w:p>
    <w:p w14:paraId="12CC5C06" w14:textId="7594DE7A" w:rsidR="00935B78" w:rsidRDefault="00935B78" w:rsidP="00935B78">
      <w:pPr>
        <w:ind w:left="1418" w:hanging="1418"/>
        <w:outlineLvl w:val="0"/>
        <w:rPr>
          <w:rFonts w:cstheme="minorHAnsi"/>
          <w:bCs/>
          <w:sz w:val="24"/>
          <w:szCs w:val="24"/>
        </w:rPr>
      </w:pPr>
      <w:r>
        <w:rPr>
          <w:rFonts w:cstheme="minorHAnsi"/>
          <w:bCs/>
          <w:sz w:val="24"/>
          <w:szCs w:val="24"/>
        </w:rPr>
        <w:t xml:space="preserve">                     </w:t>
      </w:r>
      <w:r w:rsidRPr="0012329D">
        <w:rPr>
          <w:rFonts w:cstheme="minorHAnsi"/>
          <w:bCs/>
          <w:sz w:val="24"/>
          <w:szCs w:val="24"/>
        </w:rPr>
        <w:t xml:space="preserve"> - za wykazanie </w:t>
      </w:r>
      <w:r w:rsidRPr="00935B78">
        <w:rPr>
          <w:rFonts w:cstheme="minorHAnsi"/>
          <w:b/>
          <w:sz w:val="24"/>
          <w:szCs w:val="24"/>
        </w:rPr>
        <w:t>1 dokumentacji projektowej</w:t>
      </w:r>
      <w:r w:rsidRPr="0012329D">
        <w:rPr>
          <w:rFonts w:cstheme="minorHAnsi"/>
          <w:bCs/>
          <w:sz w:val="24"/>
          <w:szCs w:val="24"/>
        </w:rPr>
        <w:t xml:space="preserve"> obejmującej </w:t>
      </w:r>
      <w:r>
        <w:rPr>
          <w:rFonts w:cstheme="minorHAnsi"/>
          <w:bCs/>
          <w:sz w:val="24"/>
          <w:szCs w:val="24"/>
        </w:rPr>
        <w:t>budowę, rozbudowę, odbudowę lub przebudowę</w:t>
      </w:r>
      <w:r w:rsidRPr="00091C8D">
        <w:rPr>
          <w:rFonts w:cstheme="minorHAnsi"/>
          <w:bCs/>
          <w:sz w:val="24"/>
          <w:szCs w:val="24"/>
        </w:rPr>
        <w:t xml:space="preserve"> dróg/drogi, o wartości nie mniejszej niż </w:t>
      </w:r>
      <w:r>
        <w:rPr>
          <w:rFonts w:cstheme="minorHAnsi"/>
          <w:bCs/>
          <w:sz w:val="24"/>
          <w:szCs w:val="24"/>
        </w:rPr>
        <w:t>350 000,00 zł brutto (</w:t>
      </w:r>
      <w:r>
        <w:rPr>
          <w:rFonts w:cstheme="minorHAnsi"/>
          <w:b/>
          <w:bCs/>
          <w:sz w:val="24"/>
          <w:szCs w:val="24"/>
        </w:rPr>
        <w:t xml:space="preserve">Część nr 1) / </w:t>
      </w:r>
      <w:r>
        <w:rPr>
          <w:rFonts w:cstheme="minorHAnsi"/>
          <w:bCs/>
          <w:sz w:val="24"/>
          <w:szCs w:val="24"/>
        </w:rPr>
        <w:t>10</w:t>
      </w:r>
      <w:r w:rsidRPr="00091C8D">
        <w:rPr>
          <w:rFonts w:cstheme="minorHAnsi"/>
          <w:bCs/>
          <w:sz w:val="24"/>
          <w:szCs w:val="24"/>
        </w:rPr>
        <w:t>0 000,00 zł brutto</w:t>
      </w:r>
      <w:r>
        <w:rPr>
          <w:rFonts w:cstheme="minorHAnsi"/>
          <w:bCs/>
          <w:sz w:val="24"/>
          <w:szCs w:val="24"/>
        </w:rPr>
        <w:t xml:space="preserve"> (</w:t>
      </w:r>
      <w:r>
        <w:rPr>
          <w:rFonts w:cstheme="minorHAnsi"/>
          <w:b/>
          <w:bCs/>
          <w:sz w:val="24"/>
          <w:szCs w:val="24"/>
        </w:rPr>
        <w:t>Część nr 2)</w:t>
      </w:r>
      <w:r w:rsidRPr="0012329D">
        <w:rPr>
          <w:rFonts w:cstheme="minorHAnsi"/>
          <w:bCs/>
          <w:sz w:val="24"/>
          <w:szCs w:val="24"/>
        </w:rPr>
        <w:t xml:space="preserve"> lub brak wykazania tej dokumentacji</w:t>
      </w:r>
      <w:r>
        <w:rPr>
          <w:rFonts w:cstheme="minorHAnsi"/>
          <w:bCs/>
          <w:sz w:val="24"/>
          <w:szCs w:val="24"/>
        </w:rPr>
        <w:t xml:space="preserve"> </w:t>
      </w:r>
      <w:r w:rsidRPr="0012329D">
        <w:rPr>
          <w:rFonts w:cstheme="minorHAnsi"/>
          <w:bCs/>
          <w:sz w:val="24"/>
          <w:szCs w:val="24"/>
        </w:rPr>
        <w:t xml:space="preserve">– </w:t>
      </w:r>
      <w:r w:rsidRPr="0012329D">
        <w:rPr>
          <w:rFonts w:cstheme="minorHAnsi"/>
          <w:b/>
          <w:bCs/>
          <w:sz w:val="24"/>
          <w:szCs w:val="24"/>
        </w:rPr>
        <w:t>0 pkt</w:t>
      </w:r>
      <w:r w:rsidRPr="0012329D">
        <w:rPr>
          <w:rFonts w:cstheme="minorHAnsi"/>
          <w:bCs/>
          <w:sz w:val="24"/>
          <w:szCs w:val="24"/>
        </w:rPr>
        <w:t xml:space="preserve"> </w:t>
      </w:r>
    </w:p>
    <w:p w14:paraId="44F31D08" w14:textId="2B3442AE" w:rsidR="00935B78" w:rsidRPr="0012329D" w:rsidRDefault="00935B78" w:rsidP="00935B78">
      <w:pPr>
        <w:ind w:left="1418" w:hanging="1418"/>
        <w:outlineLvl w:val="0"/>
        <w:rPr>
          <w:rFonts w:cstheme="minorHAnsi"/>
          <w:bCs/>
          <w:sz w:val="24"/>
          <w:szCs w:val="24"/>
        </w:rPr>
      </w:pPr>
      <w:r>
        <w:rPr>
          <w:rFonts w:cstheme="minorHAnsi"/>
          <w:bCs/>
          <w:sz w:val="24"/>
          <w:szCs w:val="24"/>
        </w:rPr>
        <w:lastRenderedPageBreak/>
        <w:t xml:space="preserve">            </w:t>
      </w:r>
      <w:proofErr w:type="gramStart"/>
      <w:r w:rsidRPr="0012329D">
        <w:rPr>
          <w:rFonts w:cstheme="minorHAnsi"/>
          <w:b/>
          <w:bCs/>
          <w:sz w:val="24"/>
          <w:szCs w:val="24"/>
        </w:rPr>
        <w:t>D:</w:t>
      </w:r>
      <w:r>
        <w:rPr>
          <w:rFonts w:cstheme="minorHAnsi"/>
          <w:bCs/>
          <w:sz w:val="24"/>
          <w:szCs w:val="24"/>
        </w:rPr>
        <w:t xml:space="preserve">  -</w:t>
      </w:r>
      <w:proofErr w:type="gramEnd"/>
      <w:r>
        <w:rPr>
          <w:rFonts w:cstheme="minorHAnsi"/>
          <w:bCs/>
          <w:sz w:val="24"/>
          <w:szCs w:val="24"/>
        </w:rPr>
        <w:t xml:space="preserve">  </w:t>
      </w:r>
      <w:r w:rsidRPr="0012329D">
        <w:rPr>
          <w:rFonts w:cstheme="minorHAnsi"/>
          <w:bCs/>
          <w:sz w:val="24"/>
          <w:szCs w:val="24"/>
        </w:rPr>
        <w:t xml:space="preserve">za wykazanie </w:t>
      </w:r>
      <w:r w:rsidRPr="00935B78">
        <w:rPr>
          <w:rFonts w:cstheme="minorHAnsi"/>
          <w:b/>
          <w:sz w:val="24"/>
          <w:szCs w:val="24"/>
        </w:rPr>
        <w:t>2 dokumentacji projektowych</w:t>
      </w:r>
      <w:r w:rsidRPr="0012329D">
        <w:rPr>
          <w:rFonts w:cstheme="minorHAnsi"/>
          <w:bCs/>
          <w:sz w:val="24"/>
          <w:szCs w:val="24"/>
        </w:rPr>
        <w:t xml:space="preserve"> obejmujących </w:t>
      </w:r>
      <w:r>
        <w:rPr>
          <w:rFonts w:cstheme="minorHAnsi"/>
          <w:bCs/>
          <w:sz w:val="24"/>
          <w:szCs w:val="24"/>
        </w:rPr>
        <w:t>budowę, rozbudowę, odbudowę lub przebudowę</w:t>
      </w:r>
      <w:r w:rsidRPr="00091C8D">
        <w:rPr>
          <w:rFonts w:cstheme="minorHAnsi"/>
          <w:bCs/>
          <w:sz w:val="24"/>
          <w:szCs w:val="24"/>
        </w:rPr>
        <w:t xml:space="preserve"> dróg/drogi, o wartości nie mniejszej niż </w:t>
      </w:r>
      <w:r>
        <w:rPr>
          <w:rFonts w:cstheme="minorHAnsi"/>
          <w:bCs/>
          <w:sz w:val="24"/>
          <w:szCs w:val="24"/>
        </w:rPr>
        <w:t>350 000,00 zł brutto (</w:t>
      </w:r>
      <w:r>
        <w:rPr>
          <w:rFonts w:cstheme="minorHAnsi"/>
          <w:b/>
          <w:bCs/>
          <w:sz w:val="24"/>
          <w:szCs w:val="24"/>
        </w:rPr>
        <w:t xml:space="preserve">Część nr 1) / </w:t>
      </w:r>
      <w:r>
        <w:rPr>
          <w:rFonts w:cstheme="minorHAnsi"/>
          <w:bCs/>
          <w:sz w:val="24"/>
          <w:szCs w:val="24"/>
        </w:rPr>
        <w:t>10</w:t>
      </w:r>
      <w:r w:rsidRPr="00091C8D">
        <w:rPr>
          <w:rFonts w:cstheme="minorHAnsi"/>
          <w:bCs/>
          <w:sz w:val="24"/>
          <w:szCs w:val="24"/>
        </w:rPr>
        <w:t>0 000,00 zł brutto</w:t>
      </w:r>
      <w:r>
        <w:rPr>
          <w:rFonts w:cstheme="minorHAnsi"/>
          <w:bCs/>
          <w:sz w:val="24"/>
          <w:szCs w:val="24"/>
        </w:rPr>
        <w:t xml:space="preserve"> (</w:t>
      </w:r>
      <w:r>
        <w:rPr>
          <w:rFonts w:cstheme="minorHAnsi"/>
          <w:b/>
          <w:bCs/>
          <w:sz w:val="24"/>
          <w:szCs w:val="24"/>
        </w:rPr>
        <w:t>Część nr 2)</w:t>
      </w:r>
      <w:r w:rsidRPr="0012329D">
        <w:rPr>
          <w:rFonts w:cstheme="minorHAnsi"/>
          <w:bCs/>
          <w:sz w:val="24"/>
          <w:szCs w:val="24"/>
        </w:rPr>
        <w:t xml:space="preserve"> </w:t>
      </w:r>
      <w:r w:rsidRPr="0012329D">
        <w:rPr>
          <w:rFonts w:cstheme="minorHAnsi"/>
          <w:b/>
          <w:bCs/>
          <w:sz w:val="24"/>
          <w:szCs w:val="24"/>
        </w:rPr>
        <w:t>–  20 pkt</w:t>
      </w:r>
    </w:p>
    <w:p w14:paraId="3DADA75B" w14:textId="4C410620" w:rsidR="00935B78" w:rsidRPr="0012329D" w:rsidRDefault="00935B78" w:rsidP="00935B78">
      <w:pPr>
        <w:ind w:left="1418" w:hanging="1418"/>
        <w:jc w:val="both"/>
        <w:outlineLvl w:val="0"/>
        <w:rPr>
          <w:rFonts w:cstheme="minorHAnsi"/>
          <w:bCs/>
          <w:sz w:val="24"/>
          <w:szCs w:val="24"/>
        </w:rPr>
      </w:pPr>
      <w:r>
        <w:rPr>
          <w:rFonts w:cstheme="minorHAnsi"/>
          <w:bCs/>
          <w:sz w:val="24"/>
          <w:szCs w:val="24"/>
        </w:rPr>
        <w:t xml:space="preserve">                       - </w:t>
      </w:r>
      <w:r w:rsidRPr="0012329D">
        <w:rPr>
          <w:rFonts w:cstheme="minorHAnsi"/>
          <w:bCs/>
          <w:sz w:val="24"/>
          <w:szCs w:val="24"/>
        </w:rPr>
        <w:t xml:space="preserve">za wykazanie </w:t>
      </w:r>
      <w:r w:rsidRPr="00935B78">
        <w:rPr>
          <w:rFonts w:cstheme="minorHAnsi"/>
          <w:b/>
          <w:sz w:val="24"/>
          <w:szCs w:val="24"/>
        </w:rPr>
        <w:t>3 i więcej dokumentacji projektowych</w:t>
      </w:r>
      <w:r w:rsidRPr="0012329D">
        <w:rPr>
          <w:rFonts w:cstheme="minorHAnsi"/>
          <w:bCs/>
          <w:sz w:val="24"/>
          <w:szCs w:val="24"/>
        </w:rPr>
        <w:t xml:space="preserve"> obejmujących </w:t>
      </w:r>
      <w:r>
        <w:rPr>
          <w:rFonts w:cstheme="minorHAnsi"/>
          <w:bCs/>
          <w:sz w:val="24"/>
          <w:szCs w:val="24"/>
        </w:rPr>
        <w:t>budowę, rozbudowę, odbudowę lub przebudowę</w:t>
      </w:r>
      <w:r w:rsidRPr="00091C8D">
        <w:rPr>
          <w:rFonts w:cstheme="minorHAnsi"/>
          <w:bCs/>
          <w:sz w:val="24"/>
          <w:szCs w:val="24"/>
        </w:rPr>
        <w:t xml:space="preserve"> dróg/drogi, o wartości nie mniejszej niż </w:t>
      </w:r>
      <w:r>
        <w:rPr>
          <w:rFonts w:cstheme="minorHAnsi"/>
          <w:bCs/>
          <w:sz w:val="24"/>
          <w:szCs w:val="24"/>
        </w:rPr>
        <w:t>350 000,00 zł brutto (</w:t>
      </w:r>
      <w:r>
        <w:rPr>
          <w:rFonts w:cstheme="minorHAnsi"/>
          <w:b/>
          <w:bCs/>
          <w:sz w:val="24"/>
          <w:szCs w:val="24"/>
        </w:rPr>
        <w:t xml:space="preserve">Część nr 1) / </w:t>
      </w:r>
      <w:r>
        <w:rPr>
          <w:rFonts w:cstheme="minorHAnsi"/>
          <w:bCs/>
          <w:sz w:val="24"/>
          <w:szCs w:val="24"/>
        </w:rPr>
        <w:t>10</w:t>
      </w:r>
      <w:r w:rsidRPr="00091C8D">
        <w:rPr>
          <w:rFonts w:cstheme="minorHAnsi"/>
          <w:bCs/>
          <w:sz w:val="24"/>
          <w:szCs w:val="24"/>
        </w:rPr>
        <w:t>0 000,00 zł brutto</w:t>
      </w:r>
      <w:r>
        <w:rPr>
          <w:rFonts w:cstheme="minorHAnsi"/>
          <w:bCs/>
          <w:sz w:val="24"/>
          <w:szCs w:val="24"/>
        </w:rPr>
        <w:t xml:space="preserve"> (</w:t>
      </w:r>
      <w:r>
        <w:rPr>
          <w:rFonts w:cstheme="minorHAnsi"/>
          <w:b/>
          <w:bCs/>
          <w:sz w:val="24"/>
          <w:szCs w:val="24"/>
        </w:rPr>
        <w:t>Część nr 2)</w:t>
      </w:r>
      <w:r w:rsidRPr="0012329D">
        <w:rPr>
          <w:rFonts w:cstheme="minorHAnsi"/>
          <w:bCs/>
          <w:sz w:val="24"/>
          <w:szCs w:val="24"/>
        </w:rPr>
        <w:t xml:space="preserve"> – </w:t>
      </w:r>
      <w:r w:rsidRPr="0012329D">
        <w:rPr>
          <w:rFonts w:cstheme="minorHAnsi"/>
          <w:b/>
          <w:bCs/>
          <w:sz w:val="24"/>
          <w:szCs w:val="24"/>
        </w:rPr>
        <w:t>30 pkt</w:t>
      </w:r>
      <w:r w:rsidRPr="0012329D">
        <w:rPr>
          <w:rFonts w:cstheme="minorHAnsi"/>
          <w:bCs/>
          <w:sz w:val="24"/>
          <w:szCs w:val="24"/>
        </w:rPr>
        <w:t xml:space="preserve"> </w:t>
      </w:r>
    </w:p>
    <w:p w14:paraId="49FA13AB" w14:textId="77777777" w:rsidR="00935B78" w:rsidRPr="0012329D" w:rsidRDefault="00935B78" w:rsidP="00935B78">
      <w:pPr>
        <w:widowControl w:val="0"/>
        <w:tabs>
          <w:tab w:val="left" w:pos="0"/>
          <w:tab w:val="left" w:pos="567"/>
        </w:tabs>
        <w:spacing w:after="0" w:line="240" w:lineRule="auto"/>
        <w:ind w:left="1080"/>
        <w:contextualSpacing/>
        <w:jc w:val="both"/>
        <w:rPr>
          <w:rFonts w:eastAsia="MS Mincho" w:cstheme="minorHAnsi"/>
          <w:sz w:val="24"/>
          <w:szCs w:val="24"/>
          <w:lang w:eastAsia="pl-PL"/>
        </w:rPr>
      </w:pPr>
      <w:r w:rsidRPr="0012329D">
        <w:rPr>
          <w:rFonts w:cstheme="minorHAnsi"/>
          <w:color w:val="000000" w:themeColor="text1"/>
          <w:sz w:val="24"/>
          <w:szCs w:val="24"/>
        </w:rPr>
        <w:t xml:space="preserve">Kryterium to </w:t>
      </w:r>
      <w:r w:rsidRPr="0012329D">
        <w:rPr>
          <w:rFonts w:eastAsia="MS Mincho" w:cstheme="minorHAnsi"/>
          <w:color w:val="000000" w:themeColor="text1"/>
          <w:sz w:val="24"/>
          <w:szCs w:val="24"/>
          <w:lang w:eastAsia="pl-PL"/>
        </w:rPr>
        <w:t>będzie rozpatrywane na podstawie informacji zawartych w Formularzu ofertowym</w:t>
      </w:r>
      <w:r w:rsidRPr="0012329D">
        <w:rPr>
          <w:rFonts w:eastAsia="MS Mincho" w:cstheme="minorHAnsi"/>
          <w:sz w:val="24"/>
          <w:szCs w:val="24"/>
          <w:lang w:eastAsia="pl-PL"/>
        </w:rPr>
        <w:t xml:space="preserve">. </w:t>
      </w:r>
    </w:p>
    <w:p w14:paraId="19D15726" w14:textId="77777777" w:rsidR="00935B78" w:rsidRDefault="00935B78" w:rsidP="00935B78">
      <w:pPr>
        <w:autoSpaceDE w:val="0"/>
        <w:autoSpaceDN w:val="0"/>
        <w:adjustRightInd w:val="0"/>
        <w:spacing w:after="0" w:line="240" w:lineRule="auto"/>
        <w:jc w:val="both"/>
        <w:rPr>
          <w:rFonts w:ascii="Verdana" w:hAnsi="Verdana" w:cs="Verdana"/>
          <w:b/>
          <w:color w:val="000000"/>
          <w:sz w:val="20"/>
          <w:szCs w:val="20"/>
        </w:rPr>
      </w:pPr>
    </w:p>
    <w:p w14:paraId="0F08FFFC" w14:textId="77777777" w:rsidR="00935B78" w:rsidRDefault="00935B78" w:rsidP="00935B78">
      <w:pPr>
        <w:autoSpaceDE w:val="0"/>
        <w:autoSpaceDN w:val="0"/>
        <w:adjustRightInd w:val="0"/>
        <w:spacing w:after="0" w:line="240" w:lineRule="auto"/>
        <w:ind w:left="372" w:firstLine="708"/>
        <w:jc w:val="both"/>
        <w:rPr>
          <w:rFonts w:cstheme="minorHAnsi"/>
          <w:color w:val="000000" w:themeColor="text1"/>
          <w:sz w:val="20"/>
          <w:szCs w:val="20"/>
          <w:highlight w:val="yellow"/>
        </w:rPr>
      </w:pPr>
      <w:r>
        <w:rPr>
          <w:rFonts w:cstheme="minorHAnsi"/>
          <w:b/>
          <w:color w:val="000000" w:themeColor="text1"/>
          <w:sz w:val="24"/>
          <w:szCs w:val="24"/>
        </w:rPr>
        <w:t>UWAGA</w:t>
      </w:r>
      <w:r w:rsidRPr="0012329D">
        <w:rPr>
          <w:rFonts w:cstheme="minorHAnsi"/>
          <w:b/>
          <w:color w:val="000000" w:themeColor="text1"/>
          <w:sz w:val="24"/>
          <w:szCs w:val="24"/>
        </w:rPr>
        <w:t>:</w:t>
      </w:r>
      <w:r w:rsidRPr="0012329D">
        <w:rPr>
          <w:rFonts w:cstheme="minorHAnsi"/>
          <w:color w:val="000000" w:themeColor="text1"/>
          <w:sz w:val="20"/>
          <w:szCs w:val="20"/>
          <w:highlight w:val="yellow"/>
        </w:rPr>
        <w:t xml:space="preserve"> </w:t>
      </w:r>
    </w:p>
    <w:p w14:paraId="67511C58" w14:textId="77777777" w:rsidR="00935B78" w:rsidRDefault="00935B78" w:rsidP="00935B78">
      <w:pPr>
        <w:pStyle w:val="Akapitzlist"/>
        <w:numPr>
          <w:ilvl w:val="0"/>
          <w:numId w:val="41"/>
        </w:numPr>
        <w:autoSpaceDE w:val="0"/>
        <w:autoSpaceDN w:val="0"/>
        <w:adjustRightInd w:val="0"/>
        <w:spacing w:after="0" w:line="240" w:lineRule="auto"/>
        <w:ind w:left="1276" w:hanging="283"/>
        <w:jc w:val="both"/>
        <w:rPr>
          <w:rFonts w:cstheme="minorHAnsi"/>
          <w:color w:val="000000" w:themeColor="text1"/>
          <w:sz w:val="24"/>
          <w:szCs w:val="24"/>
          <w:highlight w:val="yellow"/>
        </w:rPr>
      </w:pPr>
      <w:r>
        <w:rPr>
          <w:rFonts w:cstheme="minorHAnsi"/>
          <w:color w:val="000000" w:themeColor="text1"/>
          <w:sz w:val="24"/>
          <w:szCs w:val="24"/>
          <w:highlight w:val="yellow"/>
        </w:rPr>
        <w:t xml:space="preserve">W przypadku, gdy Wykonawca nie </w:t>
      </w:r>
      <w:r w:rsidRPr="00EB38EC">
        <w:rPr>
          <w:rFonts w:cstheme="minorHAnsi"/>
          <w:color w:val="000000" w:themeColor="text1"/>
          <w:sz w:val="24"/>
          <w:szCs w:val="24"/>
          <w:highlight w:val="yellow"/>
        </w:rPr>
        <w:t xml:space="preserve">zaznaczy </w:t>
      </w:r>
      <w:r w:rsidRPr="00EB38EC">
        <w:rPr>
          <w:rFonts w:eastAsiaTheme="minorHAnsi" w:cstheme="minorHAnsi"/>
          <w:b/>
          <w:bCs/>
          <w:sz w:val="24"/>
          <w:szCs w:val="24"/>
          <w:highlight w:val="yellow"/>
        </w:rPr>
        <w:fldChar w:fldCharType="begin">
          <w:ffData>
            <w:name w:val=""/>
            <w:enabled w:val="0"/>
            <w:calcOnExit w:val="0"/>
            <w:checkBox>
              <w:sizeAuto/>
              <w:default w:val="1"/>
            </w:checkBox>
          </w:ffData>
        </w:fldChar>
      </w:r>
      <w:r w:rsidRPr="00EB38EC">
        <w:rPr>
          <w:rFonts w:eastAsiaTheme="minorHAnsi" w:cstheme="minorHAnsi"/>
          <w:b/>
          <w:bCs/>
          <w:sz w:val="24"/>
          <w:szCs w:val="24"/>
          <w:highlight w:val="yellow"/>
        </w:rPr>
        <w:instrText xml:space="preserve"> FORMCHECKBOX </w:instrText>
      </w:r>
      <w:r w:rsidR="00000000">
        <w:rPr>
          <w:rFonts w:eastAsiaTheme="minorHAnsi" w:cstheme="minorHAnsi"/>
          <w:b/>
          <w:bCs/>
          <w:sz w:val="24"/>
          <w:szCs w:val="24"/>
          <w:highlight w:val="yellow"/>
        </w:rPr>
      </w:r>
      <w:r w:rsidR="00000000">
        <w:rPr>
          <w:rFonts w:eastAsiaTheme="minorHAnsi" w:cstheme="minorHAnsi"/>
          <w:b/>
          <w:bCs/>
          <w:sz w:val="24"/>
          <w:szCs w:val="24"/>
          <w:highlight w:val="yellow"/>
        </w:rPr>
        <w:fldChar w:fldCharType="separate"/>
      </w:r>
      <w:r w:rsidRPr="00EB38EC">
        <w:rPr>
          <w:rFonts w:eastAsiaTheme="minorHAnsi" w:cstheme="minorHAnsi"/>
          <w:b/>
          <w:bCs/>
          <w:sz w:val="24"/>
          <w:szCs w:val="24"/>
          <w:highlight w:val="yellow"/>
        </w:rPr>
        <w:fldChar w:fldCharType="end"/>
      </w:r>
      <w:r w:rsidRPr="00EB38EC">
        <w:rPr>
          <w:rFonts w:cstheme="minorHAnsi"/>
          <w:color w:val="000000" w:themeColor="text1"/>
          <w:sz w:val="24"/>
          <w:szCs w:val="24"/>
          <w:highlight w:val="yellow"/>
        </w:rPr>
        <w:t xml:space="preserve"> </w:t>
      </w:r>
      <w:r>
        <w:rPr>
          <w:rFonts w:cstheme="minorHAnsi"/>
          <w:color w:val="000000" w:themeColor="text1"/>
          <w:sz w:val="24"/>
          <w:szCs w:val="24"/>
          <w:highlight w:val="yellow"/>
        </w:rPr>
        <w:t xml:space="preserve">w </w:t>
      </w:r>
      <w:r w:rsidRPr="00EB38EC">
        <w:rPr>
          <w:rFonts w:cstheme="minorHAnsi"/>
          <w:color w:val="000000" w:themeColor="text1"/>
          <w:sz w:val="24"/>
          <w:szCs w:val="24"/>
          <w:highlight w:val="yellow"/>
        </w:rPr>
        <w:t xml:space="preserve">żadnej z trzech opcji doświadczenia w </w:t>
      </w:r>
      <w:r>
        <w:rPr>
          <w:rFonts w:cstheme="minorHAnsi"/>
          <w:color w:val="000000" w:themeColor="text1"/>
          <w:sz w:val="24"/>
          <w:szCs w:val="24"/>
          <w:highlight w:val="yellow"/>
        </w:rPr>
        <w:t>sporządzeniu dokumentacji projektowej</w:t>
      </w:r>
      <w:r w:rsidRPr="00EB38EC">
        <w:rPr>
          <w:rFonts w:cstheme="minorHAnsi"/>
          <w:color w:val="000000" w:themeColor="text1"/>
          <w:sz w:val="24"/>
          <w:szCs w:val="24"/>
          <w:highlight w:val="yellow"/>
        </w:rPr>
        <w:t xml:space="preserve">, Zamawiający przyjmie, że osoba wskazana przez Wykonawcę pełniąca funkcję </w:t>
      </w:r>
      <w:r>
        <w:rPr>
          <w:rFonts w:cstheme="minorHAnsi"/>
          <w:color w:val="000000" w:themeColor="text1"/>
          <w:sz w:val="24"/>
          <w:szCs w:val="24"/>
          <w:highlight w:val="yellow"/>
        </w:rPr>
        <w:t>Projektanta</w:t>
      </w:r>
      <w:r w:rsidRPr="00EB38EC">
        <w:rPr>
          <w:rFonts w:cstheme="minorHAnsi"/>
          <w:color w:val="000000" w:themeColor="text1"/>
          <w:sz w:val="24"/>
          <w:szCs w:val="24"/>
          <w:highlight w:val="yellow"/>
        </w:rPr>
        <w:t xml:space="preserve"> posiada minimalne doświadczenie wymagane przez Zamawiającego w SWZ i wówczas Wykonawca otrzyma 0 pkt</w:t>
      </w:r>
      <w:r>
        <w:rPr>
          <w:rFonts w:cstheme="minorHAnsi"/>
          <w:color w:val="000000" w:themeColor="text1"/>
          <w:sz w:val="24"/>
          <w:szCs w:val="24"/>
          <w:highlight w:val="yellow"/>
        </w:rPr>
        <w:t xml:space="preserve">. </w:t>
      </w:r>
      <w:r w:rsidRPr="0012329D">
        <w:rPr>
          <w:rFonts w:cstheme="minorHAnsi"/>
          <w:color w:val="000000" w:themeColor="text1"/>
          <w:sz w:val="24"/>
          <w:szCs w:val="24"/>
          <w:highlight w:val="yellow"/>
        </w:rPr>
        <w:t>W przypadku</w:t>
      </w:r>
      <w:r>
        <w:rPr>
          <w:rFonts w:cstheme="minorHAnsi"/>
          <w:color w:val="000000" w:themeColor="text1"/>
          <w:sz w:val="24"/>
          <w:szCs w:val="24"/>
          <w:highlight w:val="yellow"/>
        </w:rPr>
        <w:t>,</w:t>
      </w:r>
      <w:r w:rsidRPr="0012329D">
        <w:rPr>
          <w:rFonts w:cstheme="minorHAnsi"/>
          <w:color w:val="000000" w:themeColor="text1"/>
          <w:sz w:val="24"/>
          <w:szCs w:val="24"/>
          <w:highlight w:val="yellow"/>
        </w:rPr>
        <w:t xml:space="preserve"> gdy</w:t>
      </w:r>
      <w:r>
        <w:rPr>
          <w:rFonts w:cstheme="minorHAnsi"/>
          <w:color w:val="000000" w:themeColor="text1"/>
          <w:sz w:val="24"/>
          <w:szCs w:val="24"/>
          <w:highlight w:val="yellow"/>
        </w:rPr>
        <w:t xml:space="preserve"> Wykonawca zaznaczy</w:t>
      </w:r>
      <w:r w:rsidRPr="00B059E7">
        <w:rPr>
          <w:rFonts w:cstheme="minorHAnsi"/>
          <w:color w:val="000000" w:themeColor="text1"/>
          <w:sz w:val="24"/>
          <w:szCs w:val="24"/>
          <w:highlight w:val="yellow"/>
        </w:rPr>
        <w:t xml:space="preserve"> </w:t>
      </w:r>
      <w:r w:rsidRPr="00B059E7">
        <w:rPr>
          <w:rFonts w:cstheme="minorHAnsi"/>
          <w:b/>
          <w:bCs/>
          <w:color w:val="000000" w:themeColor="text1"/>
          <w:sz w:val="24"/>
          <w:szCs w:val="24"/>
          <w:highlight w:val="yellow"/>
        </w:rPr>
        <w:fldChar w:fldCharType="begin">
          <w:ffData>
            <w:name w:val=""/>
            <w:enabled w:val="0"/>
            <w:calcOnExit w:val="0"/>
            <w:checkBox>
              <w:sizeAuto/>
              <w:default w:val="1"/>
            </w:checkBox>
          </w:ffData>
        </w:fldChar>
      </w:r>
      <w:r w:rsidRPr="00B059E7">
        <w:rPr>
          <w:rFonts w:cstheme="minorHAnsi"/>
          <w:b/>
          <w:bCs/>
          <w:color w:val="000000" w:themeColor="text1"/>
          <w:sz w:val="24"/>
          <w:szCs w:val="24"/>
          <w:highlight w:val="yellow"/>
        </w:rPr>
        <w:instrText xml:space="preserve"> FORMCHECKBOX </w:instrText>
      </w:r>
      <w:r w:rsidR="00000000">
        <w:rPr>
          <w:rFonts w:cstheme="minorHAnsi"/>
          <w:b/>
          <w:bCs/>
          <w:color w:val="000000" w:themeColor="text1"/>
          <w:sz w:val="24"/>
          <w:szCs w:val="24"/>
          <w:highlight w:val="yellow"/>
        </w:rPr>
      </w:r>
      <w:r w:rsidR="00000000">
        <w:rPr>
          <w:rFonts w:cstheme="minorHAnsi"/>
          <w:b/>
          <w:bCs/>
          <w:color w:val="000000" w:themeColor="text1"/>
          <w:sz w:val="24"/>
          <w:szCs w:val="24"/>
          <w:highlight w:val="yellow"/>
        </w:rPr>
        <w:fldChar w:fldCharType="separate"/>
      </w:r>
      <w:r w:rsidRPr="00B059E7">
        <w:rPr>
          <w:rFonts w:cstheme="minorHAnsi"/>
          <w:color w:val="000000" w:themeColor="text1"/>
          <w:sz w:val="24"/>
          <w:szCs w:val="24"/>
          <w:highlight w:val="yellow"/>
        </w:rPr>
        <w:fldChar w:fldCharType="end"/>
      </w:r>
      <w:r>
        <w:rPr>
          <w:rFonts w:cstheme="minorHAnsi"/>
          <w:color w:val="000000" w:themeColor="text1"/>
          <w:sz w:val="24"/>
          <w:szCs w:val="24"/>
          <w:highlight w:val="yellow"/>
        </w:rPr>
        <w:t xml:space="preserve"> w więcej niż jednej opcji</w:t>
      </w:r>
      <w:r w:rsidRPr="0012329D">
        <w:rPr>
          <w:rFonts w:cstheme="minorHAnsi"/>
          <w:color w:val="000000" w:themeColor="text1"/>
          <w:sz w:val="24"/>
          <w:szCs w:val="24"/>
          <w:highlight w:val="yellow"/>
        </w:rPr>
        <w:t xml:space="preserve"> doświadczenia Projektanta lub w inny sposób nie będzie </w:t>
      </w:r>
      <w:r>
        <w:rPr>
          <w:rFonts w:cstheme="minorHAnsi"/>
          <w:color w:val="000000" w:themeColor="text1"/>
          <w:sz w:val="24"/>
          <w:szCs w:val="24"/>
          <w:highlight w:val="yellow"/>
        </w:rPr>
        <w:t>możliwości dokonania</w:t>
      </w:r>
      <w:r w:rsidRPr="0012329D">
        <w:rPr>
          <w:rFonts w:cstheme="minorHAnsi"/>
          <w:color w:val="000000" w:themeColor="text1"/>
          <w:sz w:val="24"/>
          <w:szCs w:val="24"/>
          <w:highlight w:val="yellow"/>
        </w:rPr>
        <w:t xml:space="preserve"> jednoznaczn</w:t>
      </w:r>
      <w:r>
        <w:rPr>
          <w:rFonts w:cstheme="minorHAnsi"/>
          <w:color w:val="000000" w:themeColor="text1"/>
          <w:sz w:val="24"/>
          <w:szCs w:val="24"/>
          <w:highlight w:val="yellow"/>
        </w:rPr>
        <w:t>ej oceny</w:t>
      </w:r>
      <w:r w:rsidRPr="0012329D">
        <w:rPr>
          <w:rFonts w:cstheme="minorHAnsi"/>
          <w:color w:val="000000" w:themeColor="text1"/>
          <w:sz w:val="24"/>
          <w:szCs w:val="24"/>
          <w:highlight w:val="yellow"/>
        </w:rPr>
        <w:t xml:space="preserve">, lub gdy wykonawca nie wskaże imienia i nazwiska projektanta lub wskaże osobę nie posiadającą wymaganych uprawnień </w:t>
      </w:r>
      <w:r w:rsidRPr="0012329D">
        <w:rPr>
          <w:rFonts w:eastAsia="MS Mincho" w:cstheme="minorHAnsi"/>
          <w:color w:val="000000" w:themeColor="text1"/>
          <w:sz w:val="24"/>
          <w:szCs w:val="24"/>
          <w:highlight w:val="yellow"/>
          <w:lang w:eastAsia="pl-PL"/>
        </w:rPr>
        <w:t xml:space="preserve">o których mowa </w:t>
      </w:r>
      <w:r w:rsidRPr="0012329D">
        <w:rPr>
          <w:rFonts w:eastAsia="Calibri" w:cstheme="minorHAnsi"/>
          <w:color w:val="000000"/>
          <w:sz w:val="24"/>
          <w:szCs w:val="24"/>
          <w:highlight w:val="yellow"/>
        </w:rPr>
        <w:t xml:space="preserve">w </w:t>
      </w:r>
      <w:r w:rsidRPr="0012329D">
        <w:rPr>
          <w:rFonts w:eastAsia="Calibri" w:cstheme="minorHAnsi"/>
          <w:bCs/>
          <w:color w:val="000000"/>
          <w:sz w:val="24"/>
          <w:szCs w:val="24"/>
          <w:highlight w:val="yellow"/>
        </w:rPr>
        <w:t xml:space="preserve">pkt 6.1.4 lit b) </w:t>
      </w:r>
      <w:r w:rsidRPr="0012329D">
        <w:rPr>
          <w:rFonts w:eastAsia="Calibri" w:cstheme="minorHAnsi"/>
          <w:color w:val="000000"/>
          <w:sz w:val="24"/>
          <w:szCs w:val="24"/>
          <w:highlight w:val="yellow"/>
        </w:rPr>
        <w:t>SWZ</w:t>
      </w:r>
      <w:r w:rsidRPr="0012329D">
        <w:rPr>
          <w:rFonts w:cstheme="minorHAnsi"/>
          <w:color w:val="000000" w:themeColor="text1"/>
          <w:sz w:val="24"/>
          <w:szCs w:val="24"/>
          <w:highlight w:val="yellow"/>
        </w:rPr>
        <w:t xml:space="preserve"> wówczas </w:t>
      </w:r>
      <w:r>
        <w:rPr>
          <w:rFonts w:cstheme="minorHAnsi"/>
          <w:color w:val="000000" w:themeColor="text1"/>
          <w:sz w:val="24"/>
          <w:szCs w:val="24"/>
          <w:highlight w:val="yellow"/>
        </w:rPr>
        <w:t>Wykonawca otrzyma 0 pkt</w:t>
      </w:r>
      <w:r w:rsidRPr="0012329D">
        <w:rPr>
          <w:rFonts w:cstheme="minorHAnsi"/>
          <w:color w:val="000000" w:themeColor="text1"/>
          <w:sz w:val="24"/>
          <w:szCs w:val="24"/>
          <w:highlight w:val="yellow"/>
        </w:rPr>
        <w:t xml:space="preserve">. </w:t>
      </w:r>
      <w:r>
        <w:rPr>
          <w:rFonts w:cstheme="minorHAnsi"/>
          <w:color w:val="000000" w:themeColor="text1"/>
          <w:sz w:val="24"/>
          <w:szCs w:val="24"/>
          <w:highlight w:val="yellow"/>
        </w:rPr>
        <w:t>Zamawiający nie bierze pod uwagę</w:t>
      </w:r>
      <w:r w:rsidRPr="0012329D">
        <w:rPr>
          <w:rFonts w:cstheme="minorHAnsi"/>
          <w:sz w:val="24"/>
          <w:szCs w:val="24"/>
          <w:highlight w:val="yellow"/>
        </w:rPr>
        <w:t xml:space="preserve"> dokumentacji projektowej, która obejmowała wyłącznie budowę lub przebudowę chodnika w </w:t>
      </w:r>
      <w:r>
        <w:rPr>
          <w:rFonts w:cstheme="minorHAnsi"/>
          <w:sz w:val="24"/>
          <w:szCs w:val="24"/>
          <w:highlight w:val="yellow"/>
        </w:rPr>
        <w:t>ciągu pasa drogowego lub ulicy</w:t>
      </w:r>
      <w:r>
        <w:rPr>
          <w:rFonts w:cstheme="minorHAnsi"/>
          <w:color w:val="000000" w:themeColor="text1"/>
          <w:sz w:val="24"/>
          <w:szCs w:val="24"/>
          <w:highlight w:val="yellow"/>
        </w:rPr>
        <w:t>.</w:t>
      </w:r>
    </w:p>
    <w:p w14:paraId="2DB945D8" w14:textId="77777777" w:rsidR="00935B78" w:rsidRDefault="00935B78" w:rsidP="00935B78">
      <w:pPr>
        <w:pStyle w:val="Akapitzlist"/>
        <w:numPr>
          <w:ilvl w:val="0"/>
          <w:numId w:val="41"/>
        </w:numPr>
        <w:autoSpaceDE w:val="0"/>
        <w:autoSpaceDN w:val="0"/>
        <w:adjustRightInd w:val="0"/>
        <w:spacing w:after="0" w:line="240" w:lineRule="auto"/>
        <w:ind w:left="1276" w:hanging="283"/>
        <w:jc w:val="both"/>
        <w:rPr>
          <w:rFonts w:cstheme="minorHAnsi"/>
          <w:color w:val="000000" w:themeColor="text1"/>
          <w:sz w:val="24"/>
          <w:szCs w:val="24"/>
          <w:highlight w:val="yellow"/>
        </w:rPr>
      </w:pPr>
      <w:r w:rsidRPr="00352376">
        <w:rPr>
          <w:rFonts w:cstheme="minorHAnsi"/>
          <w:color w:val="000000"/>
          <w:sz w:val="24"/>
          <w:szCs w:val="24"/>
          <w:highlight w:val="yellow"/>
          <w:lang w:eastAsia="ar-SA"/>
        </w:rPr>
        <w:t xml:space="preserve">W formularzu należy wskazać tylko jedną osobę. Zamawiający nie dopuszcza możliwości wskazania w formularzu dwóch lub większej liczby osób i sumowania </w:t>
      </w:r>
      <w:r w:rsidRPr="00352376">
        <w:rPr>
          <w:rFonts w:cstheme="minorHAnsi"/>
          <w:color w:val="000000" w:themeColor="text1"/>
          <w:sz w:val="24"/>
          <w:szCs w:val="24"/>
          <w:highlight w:val="yellow"/>
          <w:lang w:eastAsia="ar-SA"/>
        </w:rPr>
        <w:t>ich doświadczenia.</w:t>
      </w:r>
    </w:p>
    <w:p w14:paraId="58472400" w14:textId="3C54BABC" w:rsidR="00935B78" w:rsidRPr="0039550B" w:rsidRDefault="00935B78" w:rsidP="0039550B">
      <w:pPr>
        <w:pStyle w:val="Akapitzlist"/>
        <w:numPr>
          <w:ilvl w:val="0"/>
          <w:numId w:val="41"/>
        </w:numPr>
        <w:autoSpaceDE w:val="0"/>
        <w:autoSpaceDN w:val="0"/>
        <w:adjustRightInd w:val="0"/>
        <w:spacing w:after="0" w:line="240" w:lineRule="auto"/>
        <w:ind w:left="1276" w:hanging="283"/>
        <w:jc w:val="both"/>
        <w:rPr>
          <w:rFonts w:cstheme="minorHAnsi"/>
          <w:color w:val="000000" w:themeColor="text1"/>
          <w:sz w:val="24"/>
          <w:szCs w:val="24"/>
          <w:highlight w:val="yellow"/>
        </w:rPr>
      </w:pPr>
      <w:r>
        <w:rPr>
          <w:rFonts w:cstheme="minorHAnsi"/>
          <w:color w:val="000000" w:themeColor="text1"/>
          <w:sz w:val="24"/>
          <w:szCs w:val="24"/>
          <w:highlight w:val="yellow"/>
          <w:lang w:eastAsia="ar-SA"/>
        </w:rPr>
        <w:t>O</w:t>
      </w:r>
      <w:r w:rsidRPr="00352376">
        <w:rPr>
          <w:rFonts w:cstheme="minorHAnsi"/>
          <w:color w:val="000000" w:themeColor="text1"/>
          <w:sz w:val="24"/>
          <w:szCs w:val="24"/>
          <w:highlight w:val="yellow"/>
          <w:lang w:eastAsia="ar-SA"/>
        </w:rPr>
        <w:t>soba, która zostanie wskazana w formularzu oferty</w:t>
      </w:r>
      <w:r>
        <w:rPr>
          <w:rFonts w:cstheme="minorHAnsi"/>
          <w:color w:val="000000" w:themeColor="text1"/>
          <w:sz w:val="24"/>
          <w:szCs w:val="24"/>
          <w:highlight w:val="yellow"/>
          <w:lang w:eastAsia="ar-SA"/>
        </w:rPr>
        <w:t xml:space="preserve"> jako Projektant</w:t>
      </w:r>
      <w:r w:rsidRPr="00352376">
        <w:rPr>
          <w:rFonts w:cstheme="minorHAnsi"/>
          <w:color w:val="000000" w:themeColor="text1"/>
          <w:sz w:val="24"/>
          <w:szCs w:val="24"/>
          <w:highlight w:val="yellow"/>
          <w:lang w:eastAsia="ar-SA"/>
        </w:rPr>
        <w:t xml:space="preserve"> i której doświadczenie będzie punktowane winna być </w:t>
      </w:r>
      <w:r>
        <w:rPr>
          <w:rFonts w:cstheme="minorHAnsi"/>
          <w:color w:val="000000" w:themeColor="text1"/>
          <w:sz w:val="24"/>
          <w:szCs w:val="24"/>
          <w:highlight w:val="yellow"/>
          <w:lang w:eastAsia="ar-SA"/>
        </w:rPr>
        <w:t xml:space="preserve">również </w:t>
      </w:r>
      <w:r w:rsidRPr="00352376">
        <w:rPr>
          <w:rFonts w:cstheme="minorHAnsi"/>
          <w:color w:val="000000" w:themeColor="text1"/>
          <w:sz w:val="24"/>
          <w:szCs w:val="24"/>
          <w:highlight w:val="yellow"/>
          <w:lang w:eastAsia="ar-SA"/>
        </w:rPr>
        <w:t xml:space="preserve">wskazana </w:t>
      </w:r>
      <w:r>
        <w:rPr>
          <w:rFonts w:cstheme="minorHAnsi"/>
          <w:color w:val="000000" w:themeColor="text1"/>
          <w:sz w:val="24"/>
          <w:szCs w:val="24"/>
          <w:highlight w:val="yellow"/>
          <w:lang w:eastAsia="ar-SA"/>
        </w:rPr>
        <w:t xml:space="preserve">do pełnienia tej funkcji </w:t>
      </w:r>
      <w:r w:rsidRPr="00352376">
        <w:rPr>
          <w:rFonts w:cstheme="minorHAnsi"/>
          <w:color w:val="000000" w:themeColor="text1"/>
          <w:sz w:val="24"/>
          <w:szCs w:val="24"/>
          <w:highlight w:val="yellow"/>
          <w:lang w:eastAsia="ar-SA"/>
        </w:rPr>
        <w:t xml:space="preserve">w wykazie osób skierowanych </w:t>
      </w:r>
      <w:r>
        <w:rPr>
          <w:rFonts w:cstheme="minorHAnsi"/>
          <w:color w:val="000000" w:themeColor="text1"/>
          <w:sz w:val="24"/>
          <w:szCs w:val="24"/>
          <w:highlight w:val="yellow"/>
          <w:lang w:eastAsia="ar-SA"/>
        </w:rPr>
        <w:t xml:space="preserve">przez Wykonawcę </w:t>
      </w:r>
      <w:r w:rsidRPr="00352376">
        <w:rPr>
          <w:rFonts w:cstheme="minorHAnsi"/>
          <w:color w:val="000000" w:themeColor="text1"/>
          <w:sz w:val="24"/>
          <w:szCs w:val="24"/>
          <w:highlight w:val="yellow"/>
          <w:lang w:eastAsia="ar-SA"/>
        </w:rPr>
        <w:t xml:space="preserve">do realizacji zamówienia tj. dokumencie, stanowiącym załącznik nr 5 SWZ. </w:t>
      </w:r>
      <w:r>
        <w:rPr>
          <w:rFonts w:cstheme="minorHAnsi"/>
          <w:color w:val="000000" w:themeColor="text1"/>
          <w:sz w:val="24"/>
          <w:szCs w:val="24"/>
          <w:highlight w:val="yellow"/>
          <w:lang w:eastAsia="ar-SA"/>
        </w:rPr>
        <w:t xml:space="preserve">W przypadku, gdyby na skutek czynności weryfikacyjnych podejmowanych m. in. w zakresie procedury składania podmiotowych środków dowodowych z art. 274 ust. 1 lub ich złożenia, poprawienia lub uzupełnienia z art. 128 ust. 1, doszło do następczej zmiany osoby Projektanta w wykazie osób, czyli dokumencie stanowiącym załącznik nr 5 do SWZ, w stosunku do osoby wskazanej w Formularzu ofertowym (zał. nr 1 do SWZ), nowa osoba będzie brana pod uwagę jedynie w kontekście potwierdzenia spełniania przez Wykonawcę warunku udziału w postępowaniu, ale już nie w kontekście kryteriów oceny ofert. Oznacza to, że oferta taka nie otrzyma punktów w kryterium „Doświadczenie Projektanta” (bez względu na to, czy nowa osoba posiada wyższe niż minimalne wymagane doświadczenie przedmiotowo i ilościowo adekwatne do opisu kryterium oraz do doświadczenia pierwotnie wskazanych osób). W takiej sytuacji Zamawiający przyzna badanej ofercie 0 punktów w kryterium Doświadczenie Projektanta i dokona aktualizacji rankingu ofert sporządzonego celem wyboru oferty najkorzystniejszej w rozumieniu art. 239 ustawy </w:t>
      </w:r>
      <w:proofErr w:type="spellStart"/>
      <w:r>
        <w:rPr>
          <w:rFonts w:cstheme="minorHAnsi"/>
          <w:color w:val="000000" w:themeColor="text1"/>
          <w:sz w:val="24"/>
          <w:szCs w:val="24"/>
          <w:highlight w:val="yellow"/>
          <w:lang w:eastAsia="ar-SA"/>
        </w:rPr>
        <w:t>Pzp</w:t>
      </w:r>
      <w:proofErr w:type="spellEnd"/>
      <w:r>
        <w:rPr>
          <w:rFonts w:cstheme="minorHAnsi"/>
          <w:color w:val="000000" w:themeColor="text1"/>
          <w:sz w:val="24"/>
          <w:szCs w:val="24"/>
          <w:highlight w:val="yellow"/>
          <w:lang w:eastAsia="ar-SA"/>
        </w:rPr>
        <w:t xml:space="preserve">.  </w:t>
      </w:r>
    </w:p>
    <w:p w14:paraId="3C3D0C09" w14:textId="77777777" w:rsidR="00935B78" w:rsidRPr="00F129B8" w:rsidRDefault="00935B78" w:rsidP="00935B78">
      <w:pPr>
        <w:pStyle w:val="Akapitzlist"/>
        <w:numPr>
          <w:ilvl w:val="2"/>
          <w:numId w:val="40"/>
        </w:numPr>
        <w:jc w:val="both"/>
        <w:outlineLvl w:val="0"/>
        <w:rPr>
          <w:rFonts w:cstheme="minorHAnsi"/>
          <w:bCs/>
          <w:sz w:val="24"/>
          <w:szCs w:val="24"/>
        </w:rPr>
      </w:pPr>
      <w:r w:rsidRPr="00F129B8">
        <w:rPr>
          <w:rFonts w:cstheme="minorHAnsi"/>
          <w:b/>
          <w:bCs/>
          <w:sz w:val="24"/>
          <w:szCs w:val="24"/>
        </w:rPr>
        <w:lastRenderedPageBreak/>
        <w:t>Zasady oceny kryterium „Okres gwarancji” (T)</w:t>
      </w:r>
    </w:p>
    <w:p w14:paraId="0D038EAA" w14:textId="77777777" w:rsidR="00935B78" w:rsidRPr="00F129B8" w:rsidRDefault="00935B78" w:rsidP="00935B78">
      <w:pPr>
        <w:pStyle w:val="Akapitzlist"/>
        <w:ind w:left="851"/>
        <w:outlineLvl w:val="0"/>
        <w:rPr>
          <w:rFonts w:cstheme="minorHAnsi"/>
          <w:bCs/>
          <w:sz w:val="24"/>
          <w:szCs w:val="24"/>
        </w:rPr>
      </w:pPr>
      <w:r w:rsidRPr="00F129B8">
        <w:rPr>
          <w:rFonts w:cstheme="minorHAnsi"/>
          <w:bCs/>
          <w:sz w:val="24"/>
          <w:szCs w:val="24"/>
        </w:rPr>
        <w:t>Kryterium ,,Okres gwarancji” będzie rozpatrywan</w:t>
      </w:r>
      <w:r>
        <w:rPr>
          <w:rFonts w:cstheme="minorHAnsi"/>
          <w:bCs/>
          <w:sz w:val="24"/>
          <w:szCs w:val="24"/>
        </w:rPr>
        <w:t>e</w:t>
      </w:r>
      <w:r w:rsidRPr="00F129B8">
        <w:rPr>
          <w:rFonts w:cstheme="minorHAnsi"/>
          <w:bCs/>
          <w:sz w:val="24"/>
          <w:szCs w:val="24"/>
        </w:rPr>
        <w:t xml:space="preserve"> na podstawie długości terminu okresu gwarancji zadeklarowanego przez Wykonawcę </w:t>
      </w:r>
      <w:r>
        <w:rPr>
          <w:rFonts w:cstheme="minorHAnsi"/>
          <w:bCs/>
          <w:sz w:val="24"/>
          <w:szCs w:val="24"/>
        </w:rPr>
        <w:t xml:space="preserve">w </w:t>
      </w:r>
      <w:r w:rsidRPr="00F129B8">
        <w:rPr>
          <w:rFonts w:cstheme="minorHAnsi"/>
          <w:bCs/>
          <w:sz w:val="24"/>
          <w:szCs w:val="24"/>
        </w:rPr>
        <w:t>formularz</w:t>
      </w:r>
      <w:r>
        <w:rPr>
          <w:rFonts w:cstheme="minorHAnsi"/>
          <w:bCs/>
          <w:sz w:val="24"/>
          <w:szCs w:val="24"/>
        </w:rPr>
        <w:t>u</w:t>
      </w:r>
      <w:r w:rsidRPr="00F129B8">
        <w:rPr>
          <w:rFonts w:cstheme="minorHAnsi"/>
          <w:bCs/>
          <w:sz w:val="24"/>
          <w:szCs w:val="24"/>
        </w:rPr>
        <w:t xml:space="preserve"> oferty.</w:t>
      </w:r>
    </w:p>
    <w:p w14:paraId="5C84B79E" w14:textId="77777777" w:rsidR="00935B78" w:rsidRPr="00F129B8" w:rsidRDefault="00935B78" w:rsidP="00935B78">
      <w:pPr>
        <w:pStyle w:val="Akapitzlist"/>
        <w:ind w:left="851"/>
        <w:jc w:val="both"/>
        <w:outlineLvl w:val="0"/>
        <w:rPr>
          <w:rFonts w:cstheme="minorHAnsi"/>
          <w:bCs/>
          <w:sz w:val="24"/>
          <w:szCs w:val="24"/>
        </w:rPr>
      </w:pPr>
      <w:r w:rsidRPr="00F129B8">
        <w:rPr>
          <w:rFonts w:cstheme="minorHAnsi"/>
          <w:bCs/>
          <w:sz w:val="24"/>
          <w:szCs w:val="24"/>
        </w:rPr>
        <w:t>W tym kryterium można</w:t>
      </w:r>
      <w:r>
        <w:rPr>
          <w:rFonts w:cstheme="minorHAnsi"/>
          <w:bCs/>
          <w:sz w:val="24"/>
          <w:szCs w:val="24"/>
        </w:rPr>
        <w:t xml:space="preserve"> uzyskać maksymalnie 10 pkt. </w:t>
      </w:r>
      <w:r w:rsidRPr="00F129B8">
        <w:rPr>
          <w:rFonts w:cstheme="minorHAnsi"/>
          <w:bCs/>
          <w:sz w:val="24"/>
          <w:szCs w:val="24"/>
        </w:rPr>
        <w:t>Przyjmuje się, że okres rękojmi za wady jest równy okresowi gwarancji jakości wykonanych usług, licząc od dnia podpisania protokołu odbioru przedmiotu zamówienia.</w:t>
      </w:r>
    </w:p>
    <w:p w14:paraId="6A851A83" w14:textId="77777777" w:rsidR="00935B78" w:rsidRPr="00F129B8" w:rsidRDefault="00935B78" w:rsidP="00935B7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gwarancji” ofertom zostaną przyznane punkty za okres gwarancji </w:t>
      </w:r>
      <w:r>
        <w:rPr>
          <w:rFonts w:cstheme="minorHAnsi"/>
          <w:bCs/>
          <w:sz w:val="24"/>
          <w:szCs w:val="24"/>
        </w:rPr>
        <w:t>w skali punktowej w zakresie 0-1</w:t>
      </w:r>
      <w:r w:rsidRPr="00F129B8">
        <w:rPr>
          <w:rFonts w:cstheme="minorHAnsi"/>
          <w:bCs/>
          <w:sz w:val="24"/>
          <w:szCs w:val="24"/>
        </w:rPr>
        <w:t>0 obliczone następująco:</w:t>
      </w:r>
    </w:p>
    <w:p w14:paraId="0F5705EF" w14:textId="77777777" w:rsidR="00935B78" w:rsidRPr="00F129B8" w:rsidRDefault="00935B78" w:rsidP="00935B78">
      <w:pPr>
        <w:pStyle w:val="Akapitzlist"/>
        <w:ind w:left="851"/>
        <w:jc w:val="both"/>
        <w:outlineLvl w:val="0"/>
        <w:rPr>
          <w:rFonts w:cstheme="minorHAnsi"/>
          <w:bCs/>
          <w:sz w:val="20"/>
          <w:szCs w:val="24"/>
        </w:rPr>
      </w:pPr>
    </w:p>
    <w:p w14:paraId="188B5C59" w14:textId="77777777" w:rsidR="00935B78" w:rsidRPr="00050F24" w:rsidRDefault="00935B78" w:rsidP="00935B78">
      <w:pPr>
        <w:pStyle w:val="Akapitzlist"/>
        <w:ind w:left="851"/>
        <w:jc w:val="both"/>
        <w:outlineLvl w:val="0"/>
        <w:rPr>
          <w:rFonts w:cstheme="minorHAnsi"/>
          <w:b/>
          <w:bCs/>
          <w:sz w:val="24"/>
          <w:szCs w:val="24"/>
        </w:rPr>
      </w:pPr>
      <w:r w:rsidRPr="00F129B8">
        <w:rPr>
          <w:rFonts w:cstheme="minorHAnsi"/>
          <w:b/>
          <w:bCs/>
          <w:sz w:val="24"/>
          <w:szCs w:val="24"/>
        </w:rPr>
        <w:tab/>
      </w:r>
      <w:r w:rsidRPr="00050F24">
        <w:rPr>
          <w:rFonts w:cstheme="minorHAnsi"/>
          <w:b/>
          <w:bCs/>
          <w:sz w:val="24"/>
          <w:szCs w:val="24"/>
        </w:rPr>
        <w:t>- 12 miesięcy gwarancji – 0 pkt</w:t>
      </w:r>
    </w:p>
    <w:p w14:paraId="3562707D" w14:textId="77777777" w:rsidR="00935B78" w:rsidRPr="00050F24" w:rsidRDefault="00935B78" w:rsidP="00935B78">
      <w:pPr>
        <w:pStyle w:val="Akapitzlist"/>
        <w:ind w:left="851"/>
        <w:jc w:val="both"/>
        <w:outlineLvl w:val="0"/>
        <w:rPr>
          <w:rFonts w:cstheme="minorHAnsi"/>
          <w:b/>
          <w:bCs/>
          <w:sz w:val="24"/>
          <w:szCs w:val="24"/>
        </w:rPr>
      </w:pPr>
      <w:r w:rsidRPr="00050F24">
        <w:rPr>
          <w:rFonts w:cstheme="minorHAnsi"/>
          <w:b/>
          <w:bCs/>
          <w:sz w:val="24"/>
          <w:szCs w:val="24"/>
        </w:rPr>
        <w:t>„T</w:t>
      </w:r>
      <w:proofErr w:type="gramStart"/>
      <w:r w:rsidRPr="00050F24">
        <w:rPr>
          <w:rFonts w:cstheme="minorHAnsi"/>
          <w:b/>
          <w:bCs/>
          <w:sz w:val="24"/>
          <w:szCs w:val="24"/>
        </w:rPr>
        <w:t>” :</w:t>
      </w:r>
      <w:proofErr w:type="gramEnd"/>
      <w:r w:rsidRPr="00050F24">
        <w:rPr>
          <w:rFonts w:cstheme="minorHAnsi"/>
          <w:b/>
          <w:bCs/>
          <w:sz w:val="24"/>
          <w:szCs w:val="24"/>
        </w:rPr>
        <w:t xml:space="preserve">  - 24 miesięcy gwarancji  – 5 pkt</w:t>
      </w:r>
    </w:p>
    <w:p w14:paraId="1C82410E" w14:textId="77777777" w:rsidR="00935B78" w:rsidRPr="00050F24" w:rsidRDefault="00935B78" w:rsidP="00935B78">
      <w:pPr>
        <w:pStyle w:val="Akapitzlist"/>
        <w:ind w:left="851"/>
        <w:jc w:val="both"/>
        <w:outlineLvl w:val="0"/>
        <w:rPr>
          <w:rFonts w:cstheme="minorHAnsi"/>
          <w:b/>
          <w:bCs/>
          <w:sz w:val="24"/>
          <w:szCs w:val="24"/>
        </w:rPr>
      </w:pPr>
      <w:r w:rsidRPr="00050F24">
        <w:rPr>
          <w:rFonts w:cstheme="minorHAnsi"/>
          <w:b/>
          <w:bCs/>
          <w:sz w:val="24"/>
          <w:szCs w:val="24"/>
        </w:rPr>
        <w:tab/>
        <w:t>- 36 miesięcy gwarancji (lub więcej) – 10 pkt</w:t>
      </w:r>
    </w:p>
    <w:p w14:paraId="4C06812A" w14:textId="77777777" w:rsidR="00935B78" w:rsidRPr="00F129B8" w:rsidRDefault="00935B78" w:rsidP="00935B78">
      <w:pPr>
        <w:pStyle w:val="Akapitzlist"/>
        <w:ind w:left="851"/>
        <w:jc w:val="both"/>
        <w:outlineLvl w:val="0"/>
        <w:rPr>
          <w:rFonts w:cstheme="minorHAnsi"/>
          <w:bCs/>
          <w:sz w:val="24"/>
          <w:szCs w:val="24"/>
        </w:rPr>
      </w:pPr>
      <w:r w:rsidRPr="00F129B8">
        <w:rPr>
          <w:rFonts w:cstheme="minorHAnsi"/>
          <w:bCs/>
          <w:sz w:val="24"/>
          <w:szCs w:val="24"/>
        </w:rPr>
        <w:t>gdzie:</w:t>
      </w:r>
    </w:p>
    <w:p w14:paraId="3096023F" w14:textId="77777777" w:rsidR="00935B78" w:rsidRDefault="00935B78" w:rsidP="00935B7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ilość punktów przyznanych Wykonawcy dla kryterium „okres gwarancji”</w:t>
      </w:r>
    </w:p>
    <w:p w14:paraId="05E10A80" w14:textId="77777777" w:rsidR="00935B78" w:rsidRPr="001A0B16" w:rsidRDefault="00935B78" w:rsidP="00935B78">
      <w:pPr>
        <w:pStyle w:val="Akapitzlist"/>
        <w:ind w:left="851"/>
        <w:outlineLvl w:val="0"/>
        <w:rPr>
          <w:rFonts w:cstheme="minorHAnsi"/>
          <w:b/>
          <w:bCs/>
          <w:sz w:val="24"/>
          <w:szCs w:val="24"/>
        </w:rPr>
      </w:pPr>
      <w:r w:rsidRPr="001A0B16">
        <w:rPr>
          <w:rFonts w:cstheme="minorHAnsi"/>
          <w:b/>
          <w:bCs/>
          <w:sz w:val="24"/>
          <w:szCs w:val="24"/>
        </w:rPr>
        <w:t xml:space="preserve">Wymagany minimalny okres gwarancji to </w:t>
      </w:r>
      <w:r>
        <w:rPr>
          <w:rFonts w:cstheme="minorHAnsi"/>
          <w:b/>
          <w:bCs/>
          <w:sz w:val="24"/>
          <w:szCs w:val="24"/>
        </w:rPr>
        <w:t>12</w:t>
      </w:r>
      <w:r w:rsidRPr="001A0B16">
        <w:rPr>
          <w:rFonts w:cstheme="minorHAnsi"/>
          <w:b/>
          <w:bCs/>
          <w:sz w:val="24"/>
          <w:szCs w:val="24"/>
        </w:rPr>
        <w:t xml:space="preserve"> miesięcy.</w:t>
      </w:r>
    </w:p>
    <w:p w14:paraId="255C7B49" w14:textId="77777777" w:rsidR="00935B78" w:rsidRPr="00893906" w:rsidRDefault="00935B78" w:rsidP="00935B78">
      <w:pPr>
        <w:pStyle w:val="Akapitzlist"/>
        <w:ind w:left="851"/>
        <w:jc w:val="both"/>
        <w:outlineLvl w:val="0"/>
        <w:rPr>
          <w:rFonts w:cstheme="minorHAnsi"/>
          <w:bCs/>
          <w:sz w:val="24"/>
          <w:szCs w:val="24"/>
        </w:rPr>
      </w:pPr>
      <w:r w:rsidRPr="001A0B16">
        <w:rPr>
          <w:rFonts w:cstheme="minorHAnsi"/>
          <w:bCs/>
          <w:sz w:val="24"/>
          <w:szCs w:val="24"/>
        </w:rPr>
        <w:t xml:space="preserve">W przypadku niepodania przez Wykonawcę okresu gwarancji, Zamawiający przyjmie minimalny okres gwarancji jakości, tj. </w:t>
      </w:r>
      <w:r>
        <w:rPr>
          <w:rFonts w:cstheme="minorHAnsi"/>
          <w:bCs/>
          <w:sz w:val="24"/>
          <w:szCs w:val="24"/>
        </w:rPr>
        <w:t>12</w:t>
      </w:r>
      <w:r w:rsidRPr="001A0B16">
        <w:rPr>
          <w:rFonts w:cstheme="minorHAnsi"/>
          <w:bCs/>
          <w:sz w:val="24"/>
          <w:szCs w:val="24"/>
        </w:rPr>
        <w:t xml:space="preserve"> miesięcy od daty odbioru końcowego przedmiotu umowy. Jeżeli Wykonawca zaproponuje okres gwarancji dłuższy niż </w:t>
      </w:r>
      <w:r>
        <w:rPr>
          <w:rFonts w:cstheme="minorHAnsi"/>
          <w:bCs/>
          <w:sz w:val="24"/>
          <w:szCs w:val="24"/>
        </w:rPr>
        <w:t>36</w:t>
      </w:r>
      <w:r w:rsidRPr="001A0B16">
        <w:rPr>
          <w:rFonts w:cstheme="minorHAnsi"/>
          <w:bCs/>
          <w:sz w:val="24"/>
          <w:szCs w:val="24"/>
        </w:rPr>
        <w:t xml:space="preserve"> miesięcy, do </w:t>
      </w:r>
      <w:r>
        <w:rPr>
          <w:rFonts w:cstheme="minorHAnsi"/>
          <w:bCs/>
          <w:sz w:val="24"/>
          <w:szCs w:val="24"/>
        </w:rPr>
        <w:t>przyznania</w:t>
      </w:r>
      <w:r w:rsidRPr="001A0B16">
        <w:rPr>
          <w:rFonts w:cstheme="minorHAnsi"/>
          <w:bCs/>
          <w:sz w:val="24"/>
          <w:szCs w:val="24"/>
        </w:rPr>
        <w:t xml:space="preserve"> punktów za to kryterium zostanie przyjęty </w:t>
      </w:r>
      <w:r>
        <w:rPr>
          <w:rFonts w:cstheme="minorHAnsi"/>
          <w:bCs/>
          <w:sz w:val="24"/>
          <w:szCs w:val="24"/>
        </w:rPr>
        <w:t>36</w:t>
      </w:r>
      <w:r w:rsidRPr="001A0B16">
        <w:rPr>
          <w:rFonts w:cstheme="minorHAnsi"/>
          <w:bCs/>
          <w:sz w:val="24"/>
          <w:szCs w:val="24"/>
        </w:rPr>
        <w:t xml:space="preserve">-miesięczny okres gwarancji, jako maksymalny odpowiadający wymaganiom Zamawiającego. </w:t>
      </w:r>
      <w:r>
        <w:rPr>
          <w:rFonts w:cstheme="minorHAnsi"/>
          <w:bCs/>
          <w:sz w:val="24"/>
          <w:szCs w:val="24"/>
        </w:rPr>
        <w:br/>
      </w:r>
      <w:r w:rsidRPr="001A0B16">
        <w:rPr>
          <w:rFonts w:cstheme="minorHAnsi"/>
          <w:bCs/>
          <w:sz w:val="24"/>
          <w:szCs w:val="24"/>
        </w:rPr>
        <w:t xml:space="preserve">Oferowany okres gwarancji należy podać w pełnych miesiącach. </w:t>
      </w:r>
    </w:p>
    <w:p w14:paraId="67F26E7E" w14:textId="77777777" w:rsidR="00935B78" w:rsidRPr="00F129B8" w:rsidRDefault="00935B78" w:rsidP="00935B78">
      <w:pPr>
        <w:pStyle w:val="Akapitzlist"/>
        <w:numPr>
          <w:ilvl w:val="2"/>
          <w:numId w:val="40"/>
        </w:numPr>
        <w:jc w:val="both"/>
        <w:outlineLvl w:val="0"/>
        <w:rPr>
          <w:rFonts w:cstheme="minorHAnsi"/>
          <w:bCs/>
          <w:sz w:val="24"/>
          <w:szCs w:val="24"/>
        </w:rPr>
      </w:pPr>
      <w:r>
        <w:rPr>
          <w:rFonts w:cstheme="minorHAnsi"/>
          <w:b/>
          <w:bCs/>
          <w:sz w:val="24"/>
          <w:szCs w:val="24"/>
        </w:rPr>
        <w:t>Łączna ocena oferty:</w:t>
      </w:r>
    </w:p>
    <w:p w14:paraId="5A85C2D8" w14:textId="77777777" w:rsidR="00935B78" w:rsidRPr="00F129B8" w:rsidRDefault="00935B78" w:rsidP="00935B7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5890C7F6" w14:textId="77777777" w:rsidR="00935B78" w:rsidRPr="00F129B8" w:rsidRDefault="00935B78" w:rsidP="00935B78">
      <w:pPr>
        <w:pStyle w:val="Akapitzlist"/>
        <w:ind w:left="851"/>
        <w:outlineLvl w:val="0"/>
        <w:rPr>
          <w:rFonts w:cstheme="minorHAnsi"/>
          <w:b/>
          <w:bCs/>
          <w:sz w:val="24"/>
          <w:szCs w:val="24"/>
        </w:rPr>
      </w:pPr>
      <w:r w:rsidRPr="00F129B8">
        <w:rPr>
          <w:rFonts w:cstheme="minorHAnsi"/>
          <w:b/>
          <w:bCs/>
          <w:sz w:val="24"/>
          <w:szCs w:val="24"/>
        </w:rPr>
        <w:t>P= C+</w:t>
      </w:r>
      <w:r>
        <w:rPr>
          <w:rFonts w:cstheme="minorHAnsi"/>
          <w:b/>
          <w:bCs/>
          <w:sz w:val="24"/>
          <w:szCs w:val="24"/>
        </w:rPr>
        <w:t>D+</w:t>
      </w:r>
      <w:r w:rsidRPr="00F129B8">
        <w:rPr>
          <w:rFonts w:cstheme="minorHAnsi"/>
          <w:b/>
          <w:bCs/>
          <w:sz w:val="24"/>
          <w:szCs w:val="24"/>
        </w:rPr>
        <w:t>T</w:t>
      </w:r>
    </w:p>
    <w:p w14:paraId="45540CFF" w14:textId="77777777" w:rsidR="00935B78" w:rsidRPr="00F129B8" w:rsidRDefault="00935B78" w:rsidP="00935B78">
      <w:pPr>
        <w:pStyle w:val="Akapitzlist"/>
        <w:ind w:left="851"/>
        <w:jc w:val="both"/>
        <w:outlineLvl w:val="0"/>
        <w:rPr>
          <w:rFonts w:cstheme="minorHAnsi"/>
          <w:bCs/>
          <w:sz w:val="24"/>
          <w:szCs w:val="24"/>
        </w:rPr>
      </w:pPr>
      <w:r w:rsidRPr="00F129B8">
        <w:rPr>
          <w:rFonts w:cstheme="minorHAnsi"/>
          <w:bCs/>
          <w:sz w:val="24"/>
          <w:szCs w:val="24"/>
        </w:rPr>
        <w:t>gdzie:</w:t>
      </w:r>
    </w:p>
    <w:p w14:paraId="44836A4E" w14:textId="77777777" w:rsidR="00935B78" w:rsidRPr="00F129B8" w:rsidRDefault="00935B78" w:rsidP="00935B7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0091F9BF" w14:textId="77777777" w:rsidR="00935B78" w:rsidRDefault="00935B78" w:rsidP="00935B7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7B26CBD5" w14:textId="77777777" w:rsidR="00935B78" w:rsidRPr="00760537" w:rsidRDefault="00935B78" w:rsidP="00935B78">
      <w:pPr>
        <w:pStyle w:val="Akapitzlist"/>
        <w:ind w:firstLine="131"/>
        <w:rPr>
          <w:rFonts w:cstheme="minorHAnsi"/>
          <w:bCs/>
          <w:sz w:val="24"/>
          <w:szCs w:val="24"/>
        </w:rPr>
      </w:pPr>
      <w:r>
        <w:rPr>
          <w:rFonts w:cstheme="minorHAnsi"/>
          <w:bCs/>
          <w:sz w:val="24"/>
          <w:szCs w:val="24"/>
        </w:rPr>
        <w:t>D</w:t>
      </w:r>
      <w:r w:rsidRPr="00760537">
        <w:rPr>
          <w:rFonts w:cstheme="minorHAnsi"/>
          <w:bCs/>
          <w:sz w:val="24"/>
          <w:szCs w:val="24"/>
        </w:rPr>
        <w:t xml:space="preserve"> – liczba punktó</w:t>
      </w:r>
      <w:r>
        <w:rPr>
          <w:rFonts w:cstheme="minorHAnsi"/>
          <w:bCs/>
          <w:sz w:val="24"/>
          <w:szCs w:val="24"/>
        </w:rPr>
        <w:t>w uzyskanych w kryterium „Doświadczenie projektanta”</w:t>
      </w:r>
    </w:p>
    <w:p w14:paraId="1A66941B" w14:textId="77777777" w:rsidR="00935B78" w:rsidRPr="001A0B16" w:rsidRDefault="00935B78" w:rsidP="00935B78">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gwarancji” </w:t>
      </w:r>
    </w:p>
    <w:p w14:paraId="6C4C9A36" w14:textId="77777777" w:rsidR="00935B78" w:rsidRDefault="00935B78" w:rsidP="00935B78">
      <w:pPr>
        <w:pStyle w:val="Akapitzlist"/>
        <w:ind w:left="851"/>
        <w:jc w:val="both"/>
        <w:outlineLvl w:val="0"/>
        <w:rPr>
          <w:rFonts w:cstheme="minorHAnsi"/>
          <w:b/>
          <w:sz w:val="24"/>
          <w:szCs w:val="24"/>
        </w:rPr>
      </w:pPr>
      <w:bookmarkStart w:id="276" w:name="_Toc63232210"/>
      <w:bookmarkStart w:id="277" w:name="_Toc63232436"/>
      <w:bookmarkStart w:id="278"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76"/>
      <w:bookmarkEnd w:id="277"/>
      <w:bookmarkEnd w:id="278"/>
    </w:p>
    <w:p w14:paraId="51C4F19E" w14:textId="77777777" w:rsidR="00935B78" w:rsidRDefault="00935B78" w:rsidP="00935B78">
      <w:pPr>
        <w:pStyle w:val="Akapitzlist"/>
        <w:numPr>
          <w:ilvl w:val="1"/>
          <w:numId w:val="40"/>
        </w:numPr>
        <w:jc w:val="both"/>
        <w:outlineLvl w:val="0"/>
        <w:rPr>
          <w:rFonts w:cstheme="minorHAnsi"/>
          <w:bCs/>
          <w:sz w:val="24"/>
          <w:szCs w:val="24"/>
        </w:rPr>
      </w:pPr>
      <w:bookmarkStart w:id="279" w:name="_Toc63232211"/>
      <w:bookmarkStart w:id="280" w:name="_Toc63232437"/>
      <w:bookmarkStart w:id="281" w:name="_Toc63234746"/>
      <w:r w:rsidRPr="001A0B16">
        <w:rPr>
          <w:rFonts w:cstheme="minorHAnsi"/>
          <w:bCs/>
          <w:sz w:val="24"/>
          <w:szCs w:val="24"/>
        </w:rPr>
        <w:t>Punktacja przyznawana ofertom będzie liczona z dokładnością do dwóch miejsc po przecinku, zgodnie z zasadami arytmetyki.</w:t>
      </w:r>
      <w:bookmarkEnd w:id="279"/>
      <w:bookmarkEnd w:id="280"/>
      <w:bookmarkEnd w:id="281"/>
    </w:p>
    <w:p w14:paraId="0B7618BD" w14:textId="77777777" w:rsidR="00935B78" w:rsidRPr="001A0B16" w:rsidRDefault="00935B78" w:rsidP="00935B78">
      <w:pPr>
        <w:pStyle w:val="Akapitzlist"/>
        <w:numPr>
          <w:ilvl w:val="1"/>
          <w:numId w:val="40"/>
        </w:numPr>
        <w:jc w:val="both"/>
        <w:outlineLvl w:val="0"/>
        <w:rPr>
          <w:rFonts w:cstheme="minorHAnsi"/>
          <w:bCs/>
          <w:sz w:val="24"/>
          <w:szCs w:val="24"/>
        </w:rPr>
      </w:pPr>
      <w:bookmarkStart w:id="282" w:name="_Toc63232212"/>
      <w:bookmarkStart w:id="283" w:name="_Toc63232438"/>
      <w:bookmarkStart w:id="284" w:name="_Toc63234747"/>
      <w:r w:rsidRPr="001A0B16">
        <w:rPr>
          <w:rFonts w:cstheme="minorHAnsi"/>
          <w:bCs/>
          <w:sz w:val="24"/>
          <w:szCs w:val="24"/>
        </w:rPr>
        <w:t>W toku badania i oceny ofert Zamawiający może żądać od Wykonawcy wyjaśnień</w:t>
      </w:r>
      <w:bookmarkEnd w:id="282"/>
      <w:bookmarkEnd w:id="283"/>
      <w:bookmarkEnd w:id="284"/>
    </w:p>
    <w:p w14:paraId="4C9FB212" w14:textId="77777777" w:rsidR="00935B78" w:rsidRPr="0007532C" w:rsidRDefault="00935B78" w:rsidP="00935B78">
      <w:pPr>
        <w:pStyle w:val="Akapitzlist"/>
        <w:ind w:left="851"/>
        <w:jc w:val="both"/>
        <w:outlineLvl w:val="0"/>
        <w:rPr>
          <w:rFonts w:cstheme="minorHAnsi"/>
          <w:bCs/>
          <w:sz w:val="24"/>
          <w:szCs w:val="24"/>
        </w:rPr>
      </w:pPr>
      <w:bookmarkStart w:id="285" w:name="_Toc63232213"/>
      <w:bookmarkStart w:id="286" w:name="_Toc63232439"/>
      <w:bookmarkStart w:id="287" w:name="_Toc63234748"/>
      <w:r w:rsidRPr="009634F8">
        <w:rPr>
          <w:rFonts w:cstheme="minorHAnsi"/>
          <w:bCs/>
          <w:sz w:val="24"/>
          <w:szCs w:val="24"/>
        </w:rPr>
        <w:t>dotyczących treści złożonej oferty, w tym zaoferowanej ceny.</w:t>
      </w:r>
      <w:bookmarkEnd w:id="285"/>
      <w:bookmarkEnd w:id="286"/>
      <w:bookmarkEnd w:id="287"/>
    </w:p>
    <w:p w14:paraId="733AF4C0" w14:textId="77777777" w:rsidR="00962CC1" w:rsidRPr="00344F67" w:rsidRDefault="00962CC1" w:rsidP="00344F67">
      <w:pPr>
        <w:pStyle w:val="Akapitzlist"/>
        <w:ind w:left="851"/>
        <w:jc w:val="both"/>
        <w:outlineLvl w:val="0"/>
        <w:rPr>
          <w:rFonts w:cstheme="minorHAnsi"/>
          <w:bCs/>
          <w:sz w:val="24"/>
          <w:szCs w:val="24"/>
        </w:rPr>
      </w:pPr>
    </w:p>
    <w:p w14:paraId="13E54D61" w14:textId="3AB0FDD1" w:rsidR="00FD7EFA" w:rsidRPr="00FD7EFA" w:rsidRDefault="00FD7EFA" w:rsidP="00981FAE">
      <w:pPr>
        <w:pStyle w:val="Akapitzlist"/>
        <w:numPr>
          <w:ilvl w:val="0"/>
          <w:numId w:val="13"/>
        </w:numPr>
        <w:jc w:val="both"/>
        <w:outlineLvl w:val="0"/>
        <w:rPr>
          <w:rFonts w:cstheme="minorHAnsi"/>
          <w:b/>
          <w:sz w:val="26"/>
          <w:szCs w:val="26"/>
        </w:rPr>
      </w:pPr>
      <w:bookmarkStart w:id="288" w:name="_Toc63232214"/>
      <w:bookmarkStart w:id="289" w:name="_Toc63232440"/>
      <w:bookmarkStart w:id="290" w:name="_Toc63234749"/>
      <w:r w:rsidRPr="00FD7EFA">
        <w:rPr>
          <w:rFonts w:cstheme="minorHAnsi"/>
          <w:b/>
          <w:sz w:val="26"/>
          <w:szCs w:val="26"/>
        </w:rPr>
        <w:t>INFORMACJE O FORMALNOŚCIACH, JAKIE POWINNY BYĆ DOPEŁNIONE PO WYBORZE OFERTY W CELU ZAWARCIA UMOWY W SPRAWIE ZAMÓWIENIA PUBLICZNEGO</w:t>
      </w:r>
      <w:bookmarkEnd w:id="288"/>
      <w:bookmarkEnd w:id="289"/>
      <w:bookmarkEnd w:id="290"/>
    </w:p>
    <w:p w14:paraId="53EEFB79" w14:textId="4378EA40" w:rsidR="003B00AD" w:rsidRPr="003B00AD" w:rsidRDefault="003B00AD" w:rsidP="00962CC1">
      <w:pPr>
        <w:pStyle w:val="Akapitzlist"/>
        <w:numPr>
          <w:ilvl w:val="1"/>
          <w:numId w:val="13"/>
        </w:numPr>
        <w:spacing w:after="0"/>
        <w:jc w:val="both"/>
        <w:outlineLvl w:val="0"/>
        <w:rPr>
          <w:rFonts w:cstheme="minorHAnsi"/>
          <w:bCs/>
          <w:sz w:val="24"/>
          <w:szCs w:val="24"/>
        </w:rPr>
      </w:pPr>
      <w:bookmarkStart w:id="291" w:name="_Toc63232215"/>
      <w:bookmarkStart w:id="292" w:name="_Toc63232441"/>
      <w:bookmarkStart w:id="293"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lastRenderedPageBreak/>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981FAE">
      <w:pPr>
        <w:pStyle w:val="Akapitzlist"/>
        <w:numPr>
          <w:ilvl w:val="1"/>
          <w:numId w:val="13"/>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981FAE">
      <w:pPr>
        <w:pStyle w:val="Akapitzlist"/>
        <w:numPr>
          <w:ilvl w:val="1"/>
          <w:numId w:val="13"/>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02330A20" w:rsidR="00540493" w:rsidRDefault="00540493" w:rsidP="00981FAE">
      <w:pPr>
        <w:pStyle w:val="Akapitzlist"/>
        <w:numPr>
          <w:ilvl w:val="1"/>
          <w:numId w:val="13"/>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 </w:t>
      </w:r>
      <w:r w:rsidR="0081229E">
        <w:rPr>
          <w:rFonts w:cstheme="minorHAnsi"/>
          <w:bCs/>
          <w:sz w:val="24"/>
          <w:szCs w:val="24"/>
        </w:rPr>
        <w:t>8</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981FAE">
      <w:pPr>
        <w:pStyle w:val="Akapitzlist"/>
        <w:numPr>
          <w:ilvl w:val="1"/>
          <w:numId w:val="13"/>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91"/>
      <w:bookmarkEnd w:id="292"/>
      <w:bookmarkEnd w:id="293"/>
    </w:p>
    <w:p w14:paraId="7C3C1516" w14:textId="58EDCD91" w:rsidR="00102B60" w:rsidRPr="00102B60" w:rsidRDefault="00102B60" w:rsidP="00981FAE">
      <w:pPr>
        <w:pStyle w:val="Akapitzlist"/>
        <w:numPr>
          <w:ilvl w:val="0"/>
          <w:numId w:val="14"/>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00DB6363">
        <w:rPr>
          <w:rFonts w:cstheme="minorHAnsi"/>
          <w:bCs/>
          <w:sz w:val="24"/>
          <w:szCs w:val="24"/>
        </w:rPr>
        <w:t>;</w:t>
      </w:r>
    </w:p>
    <w:p w14:paraId="2801F357" w14:textId="4C7BBA6E" w:rsidR="00102B60" w:rsidRPr="00097131" w:rsidRDefault="00102B60" w:rsidP="00981FAE">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DB6363" w:rsidRPr="00DB6363">
        <w:rPr>
          <w:rFonts w:cstheme="minorHAnsi"/>
          <w:bCs/>
          <w:sz w:val="24"/>
          <w:szCs w:val="24"/>
        </w:rPr>
        <w:t>, o ile umocowanie to nie będzie wynikać z dokumentów załączonych do oferty</w:t>
      </w:r>
      <w:r w:rsidR="00DB6363">
        <w:rPr>
          <w:rFonts w:cstheme="minorHAnsi"/>
          <w:bCs/>
          <w:sz w:val="24"/>
          <w:szCs w:val="24"/>
        </w:rPr>
        <w:t>;</w:t>
      </w:r>
    </w:p>
    <w:p w14:paraId="6DE11E4E" w14:textId="30B27974" w:rsidR="00102B60" w:rsidRPr="00102B60" w:rsidRDefault="00102B60" w:rsidP="00981FAE">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1D8575BF" w14:textId="7F4D6BF1" w:rsidR="00A554CD" w:rsidRDefault="00102B60" w:rsidP="00981FAE">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kopii uprawnień </w:t>
      </w:r>
      <w:r w:rsidR="001D0EC3">
        <w:rPr>
          <w:rFonts w:cstheme="minorHAnsi"/>
          <w:bCs/>
          <w:sz w:val="24"/>
          <w:szCs w:val="24"/>
        </w:rPr>
        <w:t>budowlanych</w:t>
      </w:r>
      <w:r w:rsidRPr="00102B60">
        <w:rPr>
          <w:rFonts w:cstheme="minorHAnsi"/>
          <w:bCs/>
          <w:sz w:val="24"/>
          <w:szCs w:val="24"/>
        </w:rPr>
        <w:t xml:space="preserve"> osób przewidzianych na stanowisko </w:t>
      </w:r>
      <w:r w:rsidR="001D0EC3">
        <w:rPr>
          <w:rFonts w:cstheme="minorHAnsi"/>
          <w:bCs/>
          <w:sz w:val="24"/>
          <w:szCs w:val="24"/>
        </w:rPr>
        <w:t>Projektanta wraz z wpisem do właściwej Izby</w:t>
      </w:r>
      <w:r w:rsidR="00DB6363">
        <w:rPr>
          <w:rFonts w:cstheme="minorHAnsi"/>
          <w:bCs/>
          <w:sz w:val="24"/>
          <w:szCs w:val="24"/>
        </w:rPr>
        <w:t>;</w:t>
      </w:r>
    </w:p>
    <w:p w14:paraId="0B1B9E5C" w14:textId="578F8911" w:rsidR="00A554CD" w:rsidRPr="00DB6363" w:rsidRDefault="00DB6363" w:rsidP="00981FAE">
      <w:pPr>
        <w:pStyle w:val="Akapitzlist"/>
        <w:numPr>
          <w:ilvl w:val="0"/>
          <w:numId w:val="14"/>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sidR="00816DEF">
        <w:rPr>
          <w:rFonts w:cstheme="minorHAnsi"/>
          <w:bCs/>
          <w:sz w:val="24"/>
          <w:szCs w:val="24"/>
        </w:rPr>
        <w:br/>
      </w:r>
      <w:r>
        <w:rPr>
          <w:rFonts w:cstheme="minorHAnsi"/>
          <w:bCs/>
          <w:sz w:val="24"/>
          <w:szCs w:val="24"/>
        </w:rPr>
        <w:t xml:space="preserve">o </w:t>
      </w:r>
      <w:proofErr w:type="spellStart"/>
      <w:r>
        <w:rPr>
          <w:rFonts w:cstheme="minorHAnsi"/>
          <w:bCs/>
          <w:sz w:val="24"/>
          <w:szCs w:val="24"/>
        </w:rPr>
        <w:t>elektromobilności</w:t>
      </w:r>
      <w:proofErr w:type="spellEnd"/>
      <w:r>
        <w:rPr>
          <w:rFonts w:cstheme="minorHAnsi"/>
          <w:bCs/>
          <w:sz w:val="24"/>
          <w:szCs w:val="24"/>
        </w:rPr>
        <w:t xml:space="preserve"> i paliwach al</w:t>
      </w:r>
      <w:r w:rsidR="00E406BA">
        <w:rPr>
          <w:rFonts w:cstheme="minorHAnsi"/>
          <w:bCs/>
          <w:sz w:val="24"/>
          <w:szCs w:val="24"/>
        </w:rPr>
        <w:t>ternatywnych (</w:t>
      </w:r>
      <w:proofErr w:type="spellStart"/>
      <w:r w:rsidR="00E406BA">
        <w:rPr>
          <w:rFonts w:cstheme="minorHAnsi"/>
          <w:bCs/>
          <w:sz w:val="24"/>
          <w:szCs w:val="24"/>
        </w:rPr>
        <w:t>t.j</w:t>
      </w:r>
      <w:proofErr w:type="spellEnd"/>
      <w:r w:rsidR="00E406BA">
        <w:rPr>
          <w:rFonts w:cstheme="minorHAnsi"/>
          <w:bCs/>
          <w:sz w:val="24"/>
          <w:szCs w:val="24"/>
        </w:rPr>
        <w:t>. Dz. U. z 2023 r. poz. 875</w:t>
      </w:r>
      <w:r w:rsidR="00FA2F60">
        <w:rPr>
          <w:rFonts w:cstheme="minorHAnsi"/>
          <w:bCs/>
          <w:sz w:val="24"/>
          <w:szCs w:val="24"/>
        </w:rPr>
        <w:t xml:space="preserve"> ze zm.</w:t>
      </w:r>
      <w:r>
        <w:rPr>
          <w:rFonts w:cstheme="minorHAnsi"/>
          <w:bCs/>
          <w:sz w:val="24"/>
          <w:szCs w:val="24"/>
        </w:rPr>
        <w:t>).</w:t>
      </w:r>
    </w:p>
    <w:p w14:paraId="5374BDDF" w14:textId="046D7DD2" w:rsidR="003A22A9" w:rsidRDefault="003A22A9" w:rsidP="00981FAE">
      <w:pPr>
        <w:pStyle w:val="Akapitzlist"/>
        <w:numPr>
          <w:ilvl w:val="1"/>
          <w:numId w:val="13"/>
        </w:numPr>
        <w:jc w:val="both"/>
        <w:outlineLvl w:val="0"/>
        <w:rPr>
          <w:rFonts w:cstheme="minorHAnsi"/>
          <w:bCs/>
          <w:sz w:val="24"/>
          <w:szCs w:val="24"/>
        </w:rPr>
      </w:pPr>
      <w:bookmarkStart w:id="294" w:name="_Toc63232221"/>
      <w:bookmarkStart w:id="295" w:name="_Toc63232447"/>
      <w:bookmarkStart w:id="296"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981FAE">
      <w:pPr>
        <w:pStyle w:val="Akapitzlist"/>
        <w:numPr>
          <w:ilvl w:val="1"/>
          <w:numId w:val="13"/>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94"/>
      <w:bookmarkEnd w:id="295"/>
      <w:bookmarkEnd w:id="296"/>
    </w:p>
    <w:p w14:paraId="285DB8FA" w14:textId="158D7F92" w:rsidR="00FD7EFA" w:rsidRPr="00D434BD" w:rsidRDefault="00FD7EFA" w:rsidP="00981FAE">
      <w:pPr>
        <w:pStyle w:val="Akapitzlist"/>
        <w:numPr>
          <w:ilvl w:val="1"/>
          <w:numId w:val="13"/>
        </w:numPr>
        <w:jc w:val="both"/>
        <w:outlineLvl w:val="0"/>
        <w:rPr>
          <w:rFonts w:cstheme="minorHAnsi"/>
          <w:bCs/>
          <w:sz w:val="24"/>
          <w:szCs w:val="24"/>
        </w:rPr>
      </w:pPr>
      <w:bookmarkStart w:id="297" w:name="_Toc63232222"/>
      <w:bookmarkStart w:id="298" w:name="_Toc63232448"/>
      <w:bookmarkStart w:id="299"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97"/>
      <w:bookmarkEnd w:id="298"/>
      <w:bookmarkEnd w:id="299"/>
    </w:p>
    <w:p w14:paraId="4F36F23A" w14:textId="77777777" w:rsidR="00102B60" w:rsidRDefault="00102B60" w:rsidP="00981FAE">
      <w:pPr>
        <w:numPr>
          <w:ilvl w:val="1"/>
          <w:numId w:val="13"/>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5016CEAD" w:rsidR="00102B60" w:rsidRPr="00102B60" w:rsidRDefault="00102B60" w:rsidP="00981FAE">
      <w:pPr>
        <w:pStyle w:val="Akapitzlist"/>
        <w:numPr>
          <w:ilvl w:val="1"/>
          <w:numId w:val="13"/>
        </w:numPr>
        <w:jc w:val="both"/>
        <w:rPr>
          <w:rFonts w:cstheme="minorHAnsi"/>
          <w:color w:val="000000"/>
          <w:sz w:val="24"/>
        </w:rPr>
      </w:pPr>
      <w:r w:rsidRPr="00102B60">
        <w:rPr>
          <w:rFonts w:cstheme="minorHAnsi"/>
          <w:color w:val="000000"/>
          <w:sz w:val="24"/>
        </w:rPr>
        <w:lastRenderedPageBreak/>
        <w:t xml:space="preserve">Zamawiający nie później niż w </w:t>
      </w:r>
      <w:proofErr w:type="gramStart"/>
      <w:r w:rsidRPr="00102B60">
        <w:rPr>
          <w:rFonts w:cstheme="minorHAnsi"/>
          <w:color w:val="000000"/>
          <w:sz w:val="24"/>
        </w:rPr>
        <w:t>terminie  30</w:t>
      </w:r>
      <w:proofErr w:type="gramEnd"/>
      <w:r w:rsidRPr="00102B60">
        <w:rPr>
          <w:rFonts w:cstheme="minorHAnsi"/>
          <w:color w:val="000000"/>
          <w:sz w:val="24"/>
        </w:rPr>
        <w:t xml:space="preserve"> dni od dnia zakończenia postępowania </w:t>
      </w:r>
      <w:r w:rsidR="00E406BA">
        <w:rPr>
          <w:rFonts w:cstheme="minorHAnsi"/>
          <w:color w:val="000000"/>
          <w:sz w:val="24"/>
        </w:rPr>
        <w:br/>
      </w:r>
      <w:r w:rsidRPr="00102B60">
        <w:rPr>
          <w:rFonts w:cstheme="minorHAnsi"/>
          <w:color w:val="000000"/>
          <w:sz w:val="24"/>
        </w:rPr>
        <w:t xml:space="preserve">o udzielenie zamówienia zamieści w Biuletynie Zamówień Publicznych ogłoszenie </w:t>
      </w:r>
      <w:r w:rsidR="00E406BA">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981FAE">
      <w:pPr>
        <w:pStyle w:val="Akapitzlist"/>
        <w:numPr>
          <w:ilvl w:val="0"/>
          <w:numId w:val="13"/>
        </w:numPr>
        <w:jc w:val="both"/>
        <w:outlineLvl w:val="0"/>
        <w:rPr>
          <w:rFonts w:cstheme="minorHAnsi"/>
          <w:b/>
          <w:sz w:val="26"/>
          <w:szCs w:val="26"/>
        </w:rPr>
      </w:pPr>
      <w:bookmarkStart w:id="300" w:name="_Toc63232226"/>
      <w:bookmarkStart w:id="301" w:name="_Toc63232452"/>
      <w:bookmarkStart w:id="302" w:name="_Toc63234761"/>
      <w:r w:rsidRPr="00D05393">
        <w:rPr>
          <w:rFonts w:cstheme="minorHAnsi"/>
          <w:b/>
          <w:sz w:val="26"/>
          <w:szCs w:val="26"/>
        </w:rPr>
        <w:t>WYMAGANIA DOTYCZĄCE ZABEZPIECZENIA NALEŻYTEGO WYKONANIA UMOWY</w:t>
      </w:r>
      <w:bookmarkEnd w:id="300"/>
      <w:bookmarkEnd w:id="301"/>
      <w:bookmarkEnd w:id="302"/>
    </w:p>
    <w:p w14:paraId="15530DC6" w14:textId="025E6603" w:rsidR="00911F9D" w:rsidRPr="00911F9D" w:rsidRDefault="00911F9D" w:rsidP="00981FAE">
      <w:pPr>
        <w:pStyle w:val="Akapitzlist"/>
        <w:numPr>
          <w:ilvl w:val="1"/>
          <w:numId w:val="13"/>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0EEEC8EF" w:rsidR="00911F9D" w:rsidRPr="00911F9D" w:rsidRDefault="00911F9D" w:rsidP="00981FAE">
      <w:pPr>
        <w:pStyle w:val="Akapitzlist"/>
        <w:numPr>
          <w:ilvl w:val="1"/>
          <w:numId w:val="13"/>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981FAE">
      <w:pPr>
        <w:pStyle w:val="Akapitzlist"/>
        <w:numPr>
          <w:ilvl w:val="1"/>
          <w:numId w:val="13"/>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981FAE">
      <w:pPr>
        <w:pStyle w:val="Akapitzlist"/>
        <w:numPr>
          <w:ilvl w:val="1"/>
          <w:numId w:val="13"/>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3661B838" w:rsidR="00911F9D" w:rsidRPr="00911F9D" w:rsidRDefault="00911F9D" w:rsidP="00E406BA">
      <w:pPr>
        <w:pStyle w:val="Akapitzlist"/>
        <w:ind w:left="851"/>
        <w:outlineLvl w:val="0"/>
        <w:rPr>
          <w:rFonts w:cstheme="minorHAnsi"/>
          <w:sz w:val="24"/>
          <w:szCs w:val="26"/>
        </w:rPr>
      </w:pPr>
      <w:r w:rsidRPr="00911F9D">
        <w:rPr>
          <w:rFonts w:cstheme="minorHAnsi"/>
          <w:sz w:val="24"/>
          <w:szCs w:val="26"/>
        </w:rPr>
        <w:t>1)</w:t>
      </w:r>
      <w:r w:rsidR="00E406BA">
        <w:rPr>
          <w:rFonts w:cstheme="minorHAnsi"/>
          <w:sz w:val="24"/>
          <w:szCs w:val="26"/>
        </w:rPr>
        <w:t xml:space="preserve"> </w:t>
      </w:r>
      <w:r w:rsidRPr="00911F9D">
        <w:rPr>
          <w:rFonts w:cstheme="minorHAnsi"/>
          <w:sz w:val="24"/>
          <w:szCs w:val="26"/>
        </w:rPr>
        <w:t xml:space="preserve"> pieniądzu;</w:t>
      </w:r>
    </w:p>
    <w:p w14:paraId="43C061DD" w14:textId="5DE4FCEE" w:rsidR="00911F9D" w:rsidRPr="00911F9D" w:rsidRDefault="00911F9D" w:rsidP="00E406BA">
      <w:pPr>
        <w:pStyle w:val="Akapitzlist"/>
        <w:ind w:left="1276" w:hanging="425"/>
        <w:jc w:val="both"/>
        <w:outlineLvl w:val="0"/>
        <w:rPr>
          <w:rFonts w:cstheme="minorHAnsi"/>
          <w:sz w:val="24"/>
          <w:szCs w:val="26"/>
        </w:rPr>
      </w:pPr>
      <w:r w:rsidRPr="00911F9D">
        <w:rPr>
          <w:rFonts w:cstheme="minorHAnsi"/>
          <w:sz w:val="24"/>
          <w:szCs w:val="26"/>
        </w:rPr>
        <w:t>2)</w:t>
      </w:r>
      <w:r w:rsidR="00E406BA">
        <w:rPr>
          <w:rFonts w:cstheme="minorHAnsi"/>
          <w:sz w:val="24"/>
          <w:szCs w:val="26"/>
        </w:rPr>
        <w:t xml:space="preserve"> </w:t>
      </w:r>
      <w:r w:rsidRPr="00911F9D">
        <w:rPr>
          <w:rFonts w:cstheme="minorHAnsi"/>
          <w:sz w:val="24"/>
          <w:szCs w:val="26"/>
        </w:rPr>
        <w:t xml:space="preserve"> poręczeniach bankowych lub poręczeniach spółdzielczej kasy oszczędnościowo - kredytowej, z </w:t>
      </w:r>
      <w:proofErr w:type="gramStart"/>
      <w:r w:rsidRPr="00911F9D">
        <w:rPr>
          <w:rFonts w:cstheme="minorHAnsi"/>
          <w:sz w:val="24"/>
          <w:szCs w:val="26"/>
        </w:rPr>
        <w:t>tym</w:t>
      </w:r>
      <w:proofErr w:type="gramEnd"/>
      <w:r w:rsidRPr="00911F9D">
        <w:rPr>
          <w:rFonts w:cstheme="minorHAnsi"/>
          <w:sz w:val="24"/>
          <w:szCs w:val="26"/>
        </w:rPr>
        <w:t xml:space="preserve"> że zobowiązanie kasy jest zawsze zobowiązaniem pieniężnym;</w:t>
      </w:r>
    </w:p>
    <w:p w14:paraId="46773B1E" w14:textId="34C831CB" w:rsidR="00911F9D" w:rsidRPr="00911F9D" w:rsidRDefault="00911F9D" w:rsidP="00E406BA">
      <w:pPr>
        <w:pStyle w:val="Akapitzlist"/>
        <w:ind w:left="851"/>
        <w:outlineLvl w:val="0"/>
        <w:rPr>
          <w:rFonts w:cstheme="minorHAnsi"/>
          <w:sz w:val="24"/>
          <w:szCs w:val="26"/>
        </w:rPr>
      </w:pPr>
      <w:r w:rsidRPr="00911F9D">
        <w:rPr>
          <w:rFonts w:cstheme="minorHAnsi"/>
          <w:sz w:val="24"/>
          <w:szCs w:val="26"/>
        </w:rPr>
        <w:t xml:space="preserve">3) </w:t>
      </w:r>
      <w:r w:rsidR="00E406BA">
        <w:rPr>
          <w:rFonts w:cstheme="minorHAnsi"/>
          <w:sz w:val="24"/>
          <w:szCs w:val="26"/>
        </w:rPr>
        <w:t xml:space="preserve"> </w:t>
      </w:r>
      <w:r w:rsidRPr="00911F9D">
        <w:rPr>
          <w:rFonts w:cstheme="minorHAnsi"/>
          <w:sz w:val="24"/>
          <w:szCs w:val="26"/>
        </w:rPr>
        <w:t>gwarancjach bankowych;</w:t>
      </w:r>
    </w:p>
    <w:p w14:paraId="6723D3F3" w14:textId="7F2B11D5" w:rsidR="00911F9D" w:rsidRPr="00911F9D" w:rsidRDefault="00911F9D" w:rsidP="00E406BA">
      <w:pPr>
        <w:pStyle w:val="Akapitzlist"/>
        <w:ind w:left="851"/>
        <w:outlineLvl w:val="0"/>
        <w:rPr>
          <w:rFonts w:cstheme="minorHAnsi"/>
          <w:sz w:val="24"/>
          <w:szCs w:val="26"/>
        </w:rPr>
      </w:pPr>
      <w:r w:rsidRPr="00911F9D">
        <w:rPr>
          <w:rFonts w:cstheme="minorHAnsi"/>
          <w:sz w:val="24"/>
          <w:szCs w:val="26"/>
        </w:rPr>
        <w:t xml:space="preserve">4) </w:t>
      </w:r>
      <w:r w:rsidR="00E406BA">
        <w:rPr>
          <w:rFonts w:cstheme="minorHAnsi"/>
          <w:sz w:val="24"/>
          <w:szCs w:val="26"/>
        </w:rPr>
        <w:t xml:space="preserve"> </w:t>
      </w:r>
      <w:r w:rsidRPr="00911F9D">
        <w:rPr>
          <w:rFonts w:cstheme="minorHAnsi"/>
          <w:sz w:val="24"/>
          <w:szCs w:val="26"/>
        </w:rPr>
        <w:t>gwarancjach ubezpieczeniowych;</w:t>
      </w:r>
    </w:p>
    <w:p w14:paraId="6486FA40" w14:textId="32581775" w:rsidR="00911F9D" w:rsidRDefault="00911F9D" w:rsidP="00E406BA">
      <w:pPr>
        <w:pStyle w:val="Akapitzlist"/>
        <w:ind w:left="1276" w:hanging="425"/>
        <w:jc w:val="both"/>
        <w:outlineLvl w:val="0"/>
        <w:rPr>
          <w:rFonts w:cstheme="minorHAnsi"/>
          <w:sz w:val="24"/>
          <w:szCs w:val="26"/>
        </w:rPr>
      </w:pPr>
      <w:r w:rsidRPr="00911F9D">
        <w:rPr>
          <w:rFonts w:cstheme="minorHAnsi"/>
          <w:sz w:val="24"/>
          <w:szCs w:val="26"/>
        </w:rPr>
        <w:t xml:space="preserve">5) </w:t>
      </w:r>
      <w:r w:rsidR="00E406BA">
        <w:rPr>
          <w:rFonts w:cstheme="minorHAnsi"/>
          <w:sz w:val="24"/>
          <w:szCs w:val="26"/>
        </w:rPr>
        <w:t xml:space="preserve"> </w:t>
      </w:r>
      <w:r w:rsidRPr="00911F9D">
        <w:rPr>
          <w:rFonts w:cstheme="minorHAnsi"/>
          <w:sz w:val="24"/>
          <w:szCs w:val="26"/>
        </w:rPr>
        <w:t>poręczeniach udzielanych przez podmioty, o których mowa w art. 6b ust. 5 pkt 2 ustawy z dnia 9 listopada 2000 r. o utworzeniu Polskiej Agencji Rozwoju Przedsiębiorczości.</w:t>
      </w:r>
    </w:p>
    <w:p w14:paraId="293B5573" w14:textId="0A8B254E" w:rsidR="00911F9D" w:rsidRPr="00A22886" w:rsidRDefault="00911F9D" w:rsidP="00981FAE">
      <w:pPr>
        <w:pStyle w:val="Akapitzlist"/>
        <w:numPr>
          <w:ilvl w:val="1"/>
          <w:numId w:val="13"/>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981FAE">
      <w:pPr>
        <w:pStyle w:val="Akapitzlist"/>
        <w:numPr>
          <w:ilvl w:val="1"/>
          <w:numId w:val="13"/>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981FAE">
      <w:pPr>
        <w:pStyle w:val="Akapitzlist"/>
        <w:numPr>
          <w:ilvl w:val="1"/>
          <w:numId w:val="13"/>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17F6A0F7" w:rsidR="00911F9D" w:rsidRDefault="00DB6363" w:rsidP="00A22886">
      <w:pPr>
        <w:pStyle w:val="Akapitzlist"/>
        <w:ind w:left="851"/>
        <w:jc w:val="both"/>
        <w:outlineLvl w:val="0"/>
        <w:rPr>
          <w:rFonts w:ascii="Calibri" w:hAnsi="Calibri" w:cs="Calibri"/>
          <w:b/>
          <w:sz w:val="24"/>
          <w:szCs w:val="24"/>
        </w:rPr>
      </w:pPr>
      <w:r>
        <w:rPr>
          <w:rFonts w:cstheme="minorHAnsi"/>
          <w:b/>
          <w:sz w:val="24"/>
          <w:szCs w:val="26"/>
        </w:rPr>
        <w:t>Bank Spółdzielczy w Leżajsku</w:t>
      </w:r>
      <w:r w:rsidR="00911F9D" w:rsidRPr="00911F9D">
        <w:rPr>
          <w:rFonts w:cstheme="minorHAnsi"/>
          <w:b/>
          <w:sz w:val="24"/>
          <w:szCs w:val="26"/>
        </w:rPr>
        <w:t xml:space="preserve"> o numerze: </w:t>
      </w:r>
      <w:r>
        <w:rPr>
          <w:rFonts w:ascii="Calibri" w:hAnsi="Calibri" w:cs="Calibri"/>
          <w:b/>
          <w:sz w:val="24"/>
          <w:szCs w:val="24"/>
        </w:rPr>
        <w:t>21</w:t>
      </w:r>
      <w:r w:rsidR="00A22886" w:rsidRPr="00A22886">
        <w:rPr>
          <w:rFonts w:ascii="Calibri" w:hAnsi="Calibri" w:cs="Calibri"/>
          <w:b/>
          <w:sz w:val="24"/>
          <w:szCs w:val="24"/>
        </w:rPr>
        <w:t xml:space="preserve"> </w:t>
      </w:r>
      <w:r>
        <w:rPr>
          <w:rFonts w:ascii="Calibri" w:hAnsi="Calibri" w:cs="Calibri"/>
          <w:b/>
          <w:sz w:val="24"/>
          <w:szCs w:val="24"/>
        </w:rPr>
        <w:t>9187 0001 2001 0005 7163 0005</w:t>
      </w:r>
    </w:p>
    <w:p w14:paraId="7FE073DF" w14:textId="0261438F"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t>
      </w:r>
      <w:proofErr w:type="gramStart"/>
      <w:r w:rsidRPr="00A22886">
        <w:rPr>
          <w:rFonts w:ascii="Calibri" w:eastAsia="Times New Roman" w:hAnsi="Calibri" w:cs="Calibri"/>
          <w:sz w:val="24"/>
          <w:szCs w:val="24"/>
        </w:rPr>
        <w:t xml:space="preserve">wpisać  </w:t>
      </w:r>
      <w:r w:rsidRPr="00A22886">
        <w:rPr>
          <w:rFonts w:ascii="Calibri" w:eastAsia="Times New Roman" w:hAnsi="Calibri" w:cs="Calibri"/>
          <w:b/>
          <w:i/>
          <w:sz w:val="24"/>
          <w:szCs w:val="24"/>
        </w:rPr>
        <w:t>Zabezpieczenie</w:t>
      </w:r>
      <w:proofErr w:type="gramEnd"/>
      <w:r w:rsidRPr="00A22886">
        <w:rPr>
          <w:rFonts w:ascii="Calibri" w:eastAsia="Times New Roman" w:hAnsi="Calibri" w:cs="Calibri"/>
          <w:b/>
          <w:i/>
          <w:sz w:val="24"/>
          <w:szCs w:val="24"/>
        </w:rPr>
        <w:t xml:space="preserv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000460D2">
        <w:rPr>
          <w:rFonts w:ascii="Calibri" w:eastAsia="Times New Roman" w:hAnsi="Calibri" w:cs="Calibri"/>
          <w:sz w:val="24"/>
          <w:szCs w:val="24"/>
        </w:rPr>
        <w:t>, część nr …</w:t>
      </w:r>
      <w:r w:rsidRPr="00A22886">
        <w:rPr>
          <w:rFonts w:ascii="Calibri" w:eastAsia="Times New Roman" w:hAnsi="Calibri" w:cs="Calibri"/>
          <w:sz w:val="24"/>
          <w:szCs w:val="24"/>
        </w:rPr>
        <w:t>)……………….</w:t>
      </w:r>
      <w:r w:rsidRPr="00A22886">
        <w:rPr>
          <w:rFonts w:ascii="Calibri" w:eastAsia="Times New Roman" w:hAnsi="Calibri" w:cs="Calibri"/>
          <w:b/>
          <w:i/>
          <w:sz w:val="24"/>
          <w:szCs w:val="24"/>
        </w:rPr>
        <w:t>.</w:t>
      </w:r>
    </w:p>
    <w:p w14:paraId="69F05C1C" w14:textId="25E79D1F" w:rsidR="00A22886" w:rsidRPr="00A22886" w:rsidRDefault="00A22886" w:rsidP="00981FAE">
      <w:pPr>
        <w:pStyle w:val="Akapitzlist"/>
        <w:numPr>
          <w:ilvl w:val="1"/>
          <w:numId w:val="13"/>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981FAE">
      <w:pPr>
        <w:pStyle w:val="Akapitzlist"/>
        <w:numPr>
          <w:ilvl w:val="1"/>
          <w:numId w:val="13"/>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981FAE">
      <w:pPr>
        <w:pStyle w:val="Akapitzlist"/>
        <w:numPr>
          <w:ilvl w:val="0"/>
          <w:numId w:val="15"/>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981FAE">
      <w:pPr>
        <w:pStyle w:val="Akapitzlist"/>
        <w:numPr>
          <w:ilvl w:val="0"/>
          <w:numId w:val="15"/>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981FAE">
      <w:pPr>
        <w:pStyle w:val="Akapitzlist"/>
        <w:numPr>
          <w:ilvl w:val="0"/>
          <w:numId w:val="15"/>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981FAE">
      <w:pPr>
        <w:pStyle w:val="Akapitzlist"/>
        <w:numPr>
          <w:ilvl w:val="0"/>
          <w:numId w:val="15"/>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233AF56B" w:rsidR="003F6AA1" w:rsidRPr="003F6AA1" w:rsidRDefault="003F6AA1" w:rsidP="00981FAE">
      <w:pPr>
        <w:pStyle w:val="Akapitzlist"/>
        <w:numPr>
          <w:ilvl w:val="0"/>
          <w:numId w:val="15"/>
        </w:numPr>
        <w:jc w:val="both"/>
        <w:outlineLvl w:val="0"/>
        <w:rPr>
          <w:rFonts w:cstheme="minorHAnsi"/>
          <w:sz w:val="24"/>
          <w:szCs w:val="26"/>
        </w:rPr>
      </w:pPr>
      <w:r w:rsidRPr="00911F9D">
        <w:rPr>
          <w:rFonts w:cstheme="minorHAnsi"/>
          <w:sz w:val="24"/>
          <w:szCs w:val="26"/>
        </w:rPr>
        <w:lastRenderedPageBreak/>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 xml:space="preserve">np. nie wykonał przedmiotu zamówienia, wykonał przedmiot zamówienia objęty umową z </w:t>
      </w:r>
      <w:proofErr w:type="gramStart"/>
      <w:r w:rsidRPr="003F6AA1">
        <w:rPr>
          <w:rFonts w:cstheme="minorHAnsi"/>
          <w:sz w:val="24"/>
          <w:szCs w:val="26"/>
        </w:rPr>
        <w:t>nienależyta</w:t>
      </w:r>
      <w:r w:rsidR="00A542F7">
        <w:rPr>
          <w:rFonts w:cstheme="minorHAnsi"/>
          <w:sz w:val="24"/>
          <w:szCs w:val="26"/>
        </w:rPr>
        <w:t xml:space="preserve"> </w:t>
      </w:r>
      <w:r w:rsidRPr="003F6AA1">
        <w:rPr>
          <w:rFonts w:cstheme="minorHAnsi"/>
          <w:sz w:val="24"/>
          <w:szCs w:val="26"/>
        </w:rPr>
        <w:t>starannością</w:t>
      </w:r>
      <w:proofErr w:type="gramEnd"/>
      <w:r w:rsidRPr="003F6AA1">
        <w:rPr>
          <w:rFonts w:cstheme="minorHAnsi"/>
          <w:sz w:val="24"/>
          <w:szCs w:val="26"/>
        </w:rPr>
        <w:t>,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981FAE">
      <w:pPr>
        <w:pStyle w:val="Akapitzlist"/>
        <w:numPr>
          <w:ilvl w:val="0"/>
          <w:numId w:val="16"/>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981FAE">
      <w:pPr>
        <w:pStyle w:val="Akapitzlist"/>
        <w:numPr>
          <w:ilvl w:val="0"/>
          <w:numId w:val="16"/>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981FAE">
      <w:pPr>
        <w:pStyle w:val="Akapitzlist"/>
        <w:numPr>
          <w:ilvl w:val="0"/>
          <w:numId w:val="16"/>
        </w:numPr>
        <w:jc w:val="both"/>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u w:val="single"/>
        </w:rPr>
        <w:t>Gwarant nie może uzależnić dokonania zapłaty od spełnienia jakichkolwiek dodatkowych warunków lub wykonania czynności, jak również od przedłożenia dodatkowej dokumentacji, dodatkowych oświadczeń złożonych przez wykonawcę.</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981FAE">
      <w:pPr>
        <w:pStyle w:val="Akapitzlist"/>
        <w:numPr>
          <w:ilvl w:val="1"/>
          <w:numId w:val="13"/>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981FAE">
      <w:pPr>
        <w:pStyle w:val="Akapitzlist"/>
        <w:numPr>
          <w:ilvl w:val="0"/>
          <w:numId w:val="13"/>
        </w:numPr>
        <w:jc w:val="both"/>
        <w:outlineLvl w:val="0"/>
        <w:rPr>
          <w:rFonts w:cstheme="minorHAnsi"/>
          <w:b/>
          <w:sz w:val="26"/>
          <w:szCs w:val="26"/>
        </w:rPr>
      </w:pPr>
      <w:bookmarkStart w:id="303" w:name="_Toc63232245"/>
      <w:bookmarkStart w:id="304" w:name="_Toc63232471"/>
      <w:bookmarkStart w:id="305" w:name="_Toc63234780"/>
      <w:r w:rsidRPr="00585960">
        <w:rPr>
          <w:rFonts w:cstheme="minorHAnsi"/>
          <w:b/>
          <w:sz w:val="26"/>
          <w:szCs w:val="26"/>
        </w:rPr>
        <w:t>INFORMACJE O TREŚCI ZAWIERANEJ UMOWY ORAZ MOŻLIWOŚCI JEJ ZMIANY</w:t>
      </w:r>
      <w:bookmarkEnd w:id="303"/>
      <w:bookmarkEnd w:id="304"/>
      <w:bookmarkEnd w:id="305"/>
    </w:p>
    <w:p w14:paraId="051122C3" w14:textId="18817484" w:rsidR="00415D6E" w:rsidRPr="00415D6E" w:rsidRDefault="00415D6E" w:rsidP="00981FAE">
      <w:pPr>
        <w:pStyle w:val="Akapitzlist"/>
        <w:numPr>
          <w:ilvl w:val="1"/>
          <w:numId w:val="13"/>
        </w:numPr>
        <w:rPr>
          <w:rFonts w:cstheme="minorHAnsi"/>
          <w:bCs/>
          <w:sz w:val="24"/>
          <w:szCs w:val="24"/>
        </w:rPr>
      </w:pPr>
      <w:bookmarkStart w:id="306" w:name="_Toc63232248"/>
      <w:bookmarkStart w:id="307" w:name="_Toc63232474"/>
      <w:bookmarkStart w:id="308" w:name="_Toc63234783"/>
      <w:r w:rsidRPr="00415D6E">
        <w:rPr>
          <w:rFonts w:cstheme="minorHAnsi"/>
          <w:bCs/>
          <w:sz w:val="24"/>
          <w:szCs w:val="24"/>
        </w:rPr>
        <w:lastRenderedPageBreak/>
        <w:t>Zamawiający wymaga, aby Wykonawca zawarł z nim umowę na zasada</w:t>
      </w:r>
      <w:r>
        <w:rPr>
          <w:rFonts w:cstheme="minorHAnsi"/>
          <w:bCs/>
          <w:sz w:val="24"/>
          <w:szCs w:val="24"/>
        </w:rPr>
        <w:t>ch określonych we wzorze umowy - załącznik nr 8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477CEC0D" w:rsidR="000A0B5A" w:rsidRPr="00415D6E" w:rsidRDefault="000A0B5A" w:rsidP="00981FAE">
      <w:pPr>
        <w:pStyle w:val="Akapitzlist"/>
        <w:numPr>
          <w:ilvl w:val="1"/>
          <w:numId w:val="13"/>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81229E" w:rsidRPr="00415D6E">
        <w:rPr>
          <w:rFonts w:cstheme="minorHAnsi"/>
          <w:bCs/>
          <w:sz w:val="24"/>
          <w:szCs w:val="24"/>
        </w:rPr>
        <w:t>8</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06"/>
      <w:bookmarkEnd w:id="307"/>
      <w:bookmarkEnd w:id="308"/>
    </w:p>
    <w:p w14:paraId="6B714486" w14:textId="1BDF244C" w:rsidR="00415D6E" w:rsidRPr="00415D6E" w:rsidRDefault="00415D6E" w:rsidP="00981FAE">
      <w:pPr>
        <w:pStyle w:val="Akapitzlist"/>
        <w:numPr>
          <w:ilvl w:val="1"/>
          <w:numId w:val="13"/>
        </w:numPr>
        <w:jc w:val="both"/>
        <w:outlineLvl w:val="0"/>
        <w:rPr>
          <w:rFonts w:cstheme="minorHAnsi"/>
          <w:bCs/>
          <w:sz w:val="24"/>
          <w:szCs w:val="24"/>
        </w:rPr>
      </w:pPr>
      <w:bookmarkStart w:id="309" w:name="_Toc63232251"/>
      <w:bookmarkStart w:id="310" w:name="_Toc63232477"/>
      <w:bookmarkStart w:id="311" w:name="_Toc63234786"/>
      <w:r w:rsidRPr="00415D6E">
        <w:rPr>
          <w:rFonts w:cstheme="minorHAnsi"/>
          <w:bCs/>
          <w:sz w:val="24"/>
          <w:szCs w:val="24"/>
        </w:rPr>
        <w:t xml:space="preserve">Warunkiem wprowadzenia zmian w umowie </w:t>
      </w:r>
      <w:r w:rsidR="0086197C">
        <w:rPr>
          <w:rFonts w:cstheme="minorHAnsi"/>
          <w:bCs/>
          <w:sz w:val="24"/>
          <w:szCs w:val="24"/>
        </w:rPr>
        <w:t xml:space="preserve">będzie </w:t>
      </w:r>
      <w:r>
        <w:rPr>
          <w:rFonts w:cstheme="minorHAnsi"/>
          <w:bCs/>
          <w:sz w:val="24"/>
          <w:szCs w:val="24"/>
        </w:rPr>
        <w:t>wystąpienie</w:t>
      </w:r>
      <w:r w:rsidRPr="00415D6E">
        <w:rPr>
          <w:rFonts w:cstheme="minorHAnsi"/>
          <w:bCs/>
          <w:sz w:val="24"/>
          <w:szCs w:val="24"/>
        </w:rPr>
        <w:t xml:space="preserve"> okoliczności </w:t>
      </w:r>
      <w:r w:rsidR="0086197C">
        <w:rPr>
          <w:rFonts w:cstheme="minorHAnsi"/>
          <w:bCs/>
          <w:sz w:val="24"/>
          <w:szCs w:val="24"/>
        </w:rPr>
        <w:t xml:space="preserve">przewidzianych </w:t>
      </w:r>
      <w:proofErr w:type="gramStart"/>
      <w:r w:rsidR="0086197C">
        <w:rPr>
          <w:rFonts w:cstheme="minorHAnsi"/>
          <w:bCs/>
          <w:sz w:val="24"/>
          <w:szCs w:val="24"/>
        </w:rPr>
        <w:t>w  umowie</w:t>
      </w:r>
      <w:proofErr w:type="gramEnd"/>
      <w:r w:rsidR="00E15C51">
        <w:rPr>
          <w:rFonts w:cstheme="minorHAnsi"/>
          <w:bCs/>
          <w:sz w:val="24"/>
          <w:szCs w:val="24"/>
        </w:rPr>
        <w:t xml:space="preserve">, </w:t>
      </w:r>
      <w:r w:rsidRPr="00415D6E">
        <w:rPr>
          <w:rFonts w:cstheme="minorHAnsi"/>
          <w:bCs/>
          <w:sz w:val="24"/>
          <w:szCs w:val="24"/>
        </w:rPr>
        <w:t>z których będzie wynikać konieczność zmiany umowy.</w:t>
      </w:r>
    </w:p>
    <w:p w14:paraId="172AFF84" w14:textId="23B80B64" w:rsidR="000A0B5A" w:rsidRDefault="000A0B5A" w:rsidP="00981FAE">
      <w:pPr>
        <w:pStyle w:val="Akapitzlist"/>
        <w:numPr>
          <w:ilvl w:val="1"/>
          <w:numId w:val="13"/>
        </w:numPr>
        <w:jc w:val="both"/>
        <w:outlineLvl w:val="0"/>
        <w:rPr>
          <w:rFonts w:cstheme="minorHAnsi"/>
          <w:bCs/>
          <w:sz w:val="24"/>
          <w:szCs w:val="24"/>
        </w:rPr>
      </w:pPr>
      <w:r w:rsidRPr="00585960">
        <w:rPr>
          <w:rFonts w:cstheme="minorHAnsi"/>
          <w:bCs/>
          <w:sz w:val="24"/>
          <w:szCs w:val="24"/>
        </w:rPr>
        <w:t>Wszelkie istotne zmiany treści umowy wymagają zgody obydwu stron i formy pisemnej w postaci aneksu pod rygorem nieważności.</w:t>
      </w:r>
      <w:bookmarkEnd w:id="309"/>
      <w:bookmarkEnd w:id="310"/>
      <w:bookmarkEnd w:id="311"/>
    </w:p>
    <w:p w14:paraId="494F238C" w14:textId="7954727B" w:rsidR="00415D6E" w:rsidRPr="00415D6E" w:rsidRDefault="00415D6E" w:rsidP="00981FAE">
      <w:pPr>
        <w:pStyle w:val="Akapitzlist"/>
        <w:numPr>
          <w:ilvl w:val="1"/>
          <w:numId w:val="13"/>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w:t>
      </w:r>
      <w:r w:rsidR="00461A31">
        <w:rPr>
          <w:rFonts w:cstheme="minorHAnsi"/>
          <w:bCs/>
          <w:sz w:val="24"/>
          <w:szCs w:val="24"/>
        </w:rPr>
        <w:t xml:space="preserve">, </w:t>
      </w:r>
      <w:r>
        <w:rPr>
          <w:rFonts w:cstheme="minorHAnsi"/>
          <w:bCs/>
          <w:sz w:val="24"/>
          <w:szCs w:val="24"/>
        </w:rPr>
        <w:t>wynagrodzeniu, terminie/terminach umownych.</w:t>
      </w:r>
      <w:r w:rsidR="00E406BA">
        <w:rPr>
          <w:rFonts w:cstheme="minorHAnsi"/>
          <w:bCs/>
          <w:sz w:val="24"/>
          <w:szCs w:val="24"/>
        </w:rPr>
        <w:t xml:space="preserve"> Protokół konieczności nie jest wymagany w przypadku podpisania aneksu do umowy w oparciu o art. 455 ust. 2 </w:t>
      </w:r>
      <w:proofErr w:type="spellStart"/>
      <w:r w:rsidR="00E406BA">
        <w:rPr>
          <w:rFonts w:cstheme="minorHAnsi"/>
          <w:bCs/>
          <w:sz w:val="24"/>
          <w:szCs w:val="24"/>
        </w:rPr>
        <w:t>Pzp</w:t>
      </w:r>
      <w:proofErr w:type="spellEnd"/>
      <w:r w:rsidR="00E406BA">
        <w:rPr>
          <w:rFonts w:cstheme="minorHAnsi"/>
          <w:bCs/>
          <w:sz w:val="24"/>
          <w:szCs w:val="24"/>
        </w:rPr>
        <w:t>.</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E406BA">
      <w:pPr>
        <w:pStyle w:val="Akapitzlist"/>
        <w:numPr>
          <w:ilvl w:val="0"/>
          <w:numId w:val="13"/>
        </w:numPr>
        <w:spacing w:after="0"/>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83DCA3C"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w:t>
      </w:r>
      <w:r w:rsidR="00672EE0">
        <w:rPr>
          <w:rFonts w:cstheme="minorHAnsi"/>
          <w:bCs/>
          <w:sz w:val="24"/>
          <w:szCs w:val="24"/>
        </w:rPr>
        <w:t xml:space="preserve">zaleca przed sporządzeniem oferty przeprowadzenie wizji lokalnej na projektowanym terenie, a także zdobycie na swoją odpowiedzialność i ryzyko, wszelkich dodatkowych informacji, które mogą być konieczne do przygotowania oferty oraz podpisania umowy i wykonania zamówienia. Koszt dokonania wizji lokalnej ponosi Wykonawca. Sporządzenie oferty jest możliwe bez odbycia wizji lokalnej, nie stanowi ona wiążącego elementu SWZ w rozumieniu art. 131 ust. 2 ustawy </w:t>
      </w:r>
      <w:proofErr w:type="spellStart"/>
      <w:r w:rsidR="00672EE0">
        <w:rPr>
          <w:rFonts w:cstheme="minorHAnsi"/>
          <w:bCs/>
          <w:sz w:val="24"/>
          <w:szCs w:val="24"/>
        </w:rPr>
        <w:t>Pzp</w:t>
      </w:r>
      <w:proofErr w:type="spellEnd"/>
      <w:r w:rsidRPr="00E84193">
        <w:rPr>
          <w:rFonts w:cstheme="minorHAnsi"/>
          <w:bCs/>
          <w:sz w:val="24"/>
          <w:szCs w:val="24"/>
        </w:rPr>
        <w:t>.</w:t>
      </w:r>
    </w:p>
    <w:p w14:paraId="750B51C5" w14:textId="77777777" w:rsidR="008F7583" w:rsidRPr="00BA4BF7" w:rsidRDefault="008F7583" w:rsidP="00981FAE">
      <w:pPr>
        <w:pStyle w:val="Akapitzlist"/>
        <w:numPr>
          <w:ilvl w:val="0"/>
          <w:numId w:val="13"/>
        </w:numPr>
        <w:jc w:val="both"/>
        <w:outlineLvl w:val="0"/>
        <w:rPr>
          <w:rFonts w:cstheme="minorHAnsi"/>
          <w:b/>
          <w:sz w:val="26"/>
          <w:szCs w:val="26"/>
        </w:rPr>
      </w:pPr>
      <w:r w:rsidRPr="00BA4BF7">
        <w:rPr>
          <w:rFonts w:cstheme="minorHAnsi"/>
          <w:b/>
          <w:sz w:val="26"/>
          <w:szCs w:val="26"/>
        </w:rPr>
        <w:t xml:space="preserve">PODWYKONAWSTWO </w:t>
      </w:r>
    </w:p>
    <w:p w14:paraId="7ECDC734" w14:textId="5FD7FA68" w:rsidR="00415D6E" w:rsidRPr="00415D6E" w:rsidRDefault="00415D6E" w:rsidP="00981FAE">
      <w:pPr>
        <w:pStyle w:val="Akapitzlist"/>
        <w:numPr>
          <w:ilvl w:val="1"/>
          <w:numId w:val="13"/>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w:t>
      </w:r>
      <w:r w:rsidR="00E406BA">
        <w:rPr>
          <w:rFonts w:cstheme="minorHAnsi"/>
          <w:bCs/>
          <w:sz w:val="24"/>
          <w:szCs w:val="24"/>
        </w:rPr>
        <w:br/>
      </w:r>
      <w:r w:rsidRPr="00C47D0C">
        <w:rPr>
          <w:rFonts w:cstheme="minorHAnsi"/>
          <w:bCs/>
          <w:sz w:val="24"/>
          <w:szCs w:val="24"/>
        </w:rPr>
        <w:t xml:space="preserve">z wzorem umowy wg załącznika nr 8 do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981FAE">
      <w:pPr>
        <w:pStyle w:val="Akapitzlist"/>
        <w:numPr>
          <w:ilvl w:val="1"/>
          <w:numId w:val="13"/>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4A74159B" w14:textId="23C13BEC" w:rsidR="00B839DE" w:rsidRPr="00415D6E" w:rsidRDefault="00B839DE" w:rsidP="00B839DE">
      <w:pPr>
        <w:pStyle w:val="Akapitzlist"/>
        <w:ind w:left="851"/>
        <w:jc w:val="both"/>
        <w:outlineLvl w:val="0"/>
        <w:rPr>
          <w:rFonts w:cstheme="minorHAnsi"/>
          <w:bCs/>
          <w:sz w:val="24"/>
          <w:szCs w:val="24"/>
        </w:rPr>
      </w:pPr>
      <w:r>
        <w:rPr>
          <w:rFonts w:cstheme="minorHAnsi"/>
          <w:bCs/>
          <w:sz w:val="24"/>
          <w:szCs w:val="24"/>
        </w:rPr>
        <w:t>Jeżeli zmiana albo rezygnacja z podwykonawcy dotyczy podmiotu, na którego zasoby Wykonawca powoływał się na zasadach określonych w art. 118 ust. 1, w celu wykazania spełnienia warunków udziału w postępowaniu, Wykonawca jest obowiązany wykazać Zamawiającemu, ż</w:t>
      </w:r>
      <w:r w:rsidR="007B521C">
        <w:rPr>
          <w:rFonts w:cstheme="minorHAnsi"/>
          <w:bCs/>
          <w:sz w:val="24"/>
          <w:szCs w:val="24"/>
        </w:rPr>
        <w:t xml:space="preserve">e proponowany inny podwykonawca lub wykonawca samodzielnie spełnia je w stopniu nie mniejszym niż podwykonawca, na którego zasoby Wykonawca powoływał się w trakcie postępowania o udzielenie zamówienia. Przepis art. 122 </w:t>
      </w:r>
      <w:proofErr w:type="spellStart"/>
      <w:r w:rsidR="007B521C">
        <w:rPr>
          <w:rFonts w:cstheme="minorHAnsi"/>
          <w:bCs/>
          <w:sz w:val="24"/>
          <w:szCs w:val="24"/>
        </w:rPr>
        <w:t>Pzp</w:t>
      </w:r>
      <w:proofErr w:type="spellEnd"/>
      <w:r w:rsidR="007B521C">
        <w:rPr>
          <w:rFonts w:cstheme="minorHAnsi"/>
          <w:bCs/>
          <w:sz w:val="24"/>
          <w:szCs w:val="24"/>
        </w:rPr>
        <w:t xml:space="preserve"> stosuje się odpowiednio. </w:t>
      </w:r>
    </w:p>
    <w:p w14:paraId="465930CE" w14:textId="0420A79D" w:rsidR="00415D6E" w:rsidRPr="00415D6E" w:rsidRDefault="00415D6E" w:rsidP="00981FAE">
      <w:pPr>
        <w:pStyle w:val="Akapitzlist"/>
        <w:numPr>
          <w:ilvl w:val="1"/>
          <w:numId w:val="13"/>
        </w:numPr>
        <w:jc w:val="both"/>
        <w:outlineLvl w:val="0"/>
        <w:rPr>
          <w:rFonts w:cstheme="minorHAnsi"/>
          <w:bCs/>
          <w:sz w:val="24"/>
          <w:szCs w:val="24"/>
        </w:rPr>
      </w:pPr>
      <w:r w:rsidRPr="00415D6E">
        <w:rPr>
          <w:rFonts w:cstheme="minorHAnsi"/>
          <w:bCs/>
          <w:sz w:val="24"/>
          <w:szCs w:val="24"/>
        </w:rPr>
        <w:lastRenderedPageBreak/>
        <w:t xml:space="preserve">Powierzenie wykonania części zamówienia podwykonawcom nie zwalnia wykonawcy </w:t>
      </w:r>
      <w:r w:rsidR="00082DB5">
        <w:rPr>
          <w:rFonts w:cstheme="minorHAnsi"/>
          <w:bCs/>
          <w:sz w:val="24"/>
          <w:szCs w:val="24"/>
        </w:rPr>
        <w:br/>
      </w:r>
      <w:r w:rsidRPr="00415D6E">
        <w:rPr>
          <w:rFonts w:cstheme="minorHAnsi"/>
          <w:bCs/>
          <w:sz w:val="24"/>
          <w:szCs w:val="24"/>
        </w:rPr>
        <w:t>z odpowiedzialności za należyte wykonanie tego zamówienia.</w:t>
      </w:r>
    </w:p>
    <w:p w14:paraId="0B53AE40" w14:textId="0B064817" w:rsidR="00415D6E" w:rsidRDefault="00415D6E" w:rsidP="00981FAE">
      <w:pPr>
        <w:pStyle w:val="Akapitzlist"/>
        <w:numPr>
          <w:ilvl w:val="1"/>
          <w:numId w:val="13"/>
        </w:numPr>
        <w:jc w:val="both"/>
        <w:outlineLvl w:val="0"/>
        <w:rPr>
          <w:rFonts w:cstheme="minorHAnsi"/>
          <w:bCs/>
          <w:sz w:val="24"/>
          <w:szCs w:val="24"/>
        </w:rPr>
      </w:pPr>
      <w:r w:rsidRPr="00415D6E">
        <w:rPr>
          <w:rFonts w:cstheme="minorHAnsi"/>
          <w:bCs/>
          <w:sz w:val="24"/>
          <w:szCs w:val="24"/>
        </w:rPr>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w:t>
      </w:r>
      <w:r w:rsidR="00082DB5">
        <w:rPr>
          <w:rFonts w:cstheme="minorHAnsi"/>
          <w:bCs/>
          <w:sz w:val="24"/>
          <w:szCs w:val="24"/>
        </w:rPr>
        <w:br/>
      </w:r>
      <w:r w:rsidRPr="00415D6E">
        <w:rPr>
          <w:rFonts w:cstheme="minorHAnsi"/>
          <w:bCs/>
          <w:sz w:val="24"/>
          <w:szCs w:val="24"/>
        </w:rPr>
        <w:t>a także przekazuje wymagane informacje na temat nowych podwykonawców, którym w późniejszym okresie zamierza powierzyć realizację usług.</w:t>
      </w:r>
    </w:p>
    <w:p w14:paraId="47249796" w14:textId="01A2EE27" w:rsidR="007B521C" w:rsidRPr="00572D87" w:rsidRDefault="007B521C" w:rsidP="00981FAE">
      <w:pPr>
        <w:pStyle w:val="Akapitzlist"/>
        <w:numPr>
          <w:ilvl w:val="1"/>
          <w:numId w:val="13"/>
        </w:numPr>
        <w:jc w:val="both"/>
        <w:outlineLvl w:val="0"/>
        <w:rPr>
          <w:rFonts w:cstheme="minorHAnsi"/>
          <w:b/>
          <w:bCs/>
          <w:sz w:val="24"/>
          <w:szCs w:val="24"/>
        </w:rPr>
      </w:pPr>
      <w:r w:rsidRPr="00572D87">
        <w:rPr>
          <w:rFonts w:cstheme="minorHAnsi"/>
          <w:b/>
          <w:bCs/>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sidRPr="00572D87">
        <w:rPr>
          <w:rFonts w:cstheme="minorHAnsi"/>
          <w:b/>
          <w:bCs/>
          <w:sz w:val="24"/>
          <w:szCs w:val="24"/>
        </w:rPr>
        <w:t>Pzp</w:t>
      </w:r>
      <w:proofErr w:type="spellEnd"/>
      <w:r w:rsidRPr="00572D87">
        <w:rPr>
          <w:rFonts w:cstheme="minorHAnsi"/>
          <w:b/>
          <w:bCs/>
          <w:sz w:val="24"/>
          <w:szCs w:val="24"/>
        </w:rPr>
        <w:t>).</w:t>
      </w:r>
    </w:p>
    <w:p w14:paraId="37CD5A6A" w14:textId="77777777" w:rsidR="007B521C" w:rsidRPr="007B521C" w:rsidRDefault="007B521C" w:rsidP="00981FAE">
      <w:pPr>
        <w:pStyle w:val="Akapitzlist"/>
        <w:numPr>
          <w:ilvl w:val="1"/>
          <w:numId w:val="13"/>
        </w:numPr>
        <w:jc w:val="both"/>
        <w:outlineLvl w:val="0"/>
        <w:rPr>
          <w:rFonts w:cstheme="minorHAnsi"/>
          <w:bCs/>
          <w:sz w:val="24"/>
          <w:szCs w:val="24"/>
        </w:rPr>
      </w:pPr>
      <w:r>
        <w:rPr>
          <w:rFonts w:cstheme="minorHAnsi"/>
          <w:bCs/>
          <w:sz w:val="24"/>
          <w:szCs w:val="24"/>
        </w:rPr>
        <w:t xml:space="preserve">Zgodnie z art. 462 ust. 1 </w:t>
      </w:r>
      <w:proofErr w:type="spellStart"/>
      <w:r>
        <w:rPr>
          <w:rFonts w:cstheme="minorHAnsi"/>
          <w:bCs/>
          <w:sz w:val="24"/>
          <w:szCs w:val="24"/>
        </w:rPr>
        <w:t>Pzp</w:t>
      </w:r>
      <w:proofErr w:type="spellEnd"/>
      <w:r>
        <w:rPr>
          <w:rFonts w:cstheme="minorHAnsi"/>
          <w:bCs/>
          <w:sz w:val="24"/>
          <w:szCs w:val="24"/>
        </w:rPr>
        <w:t xml:space="preserve"> Wykonawca może powierzyć wykonanie części zamówienia Podwykonawcy. Wykładnia literalna przepisu nie pozostawia wątpliwości interpretacyjnych, że </w:t>
      </w:r>
      <w:r>
        <w:rPr>
          <w:rFonts w:cstheme="minorHAnsi"/>
          <w:b/>
          <w:bCs/>
          <w:sz w:val="24"/>
          <w:szCs w:val="24"/>
          <w:u w:val="single"/>
        </w:rPr>
        <w:t>podwykonawstwo całości zamówienia nie jest możliwe.</w:t>
      </w:r>
    </w:p>
    <w:p w14:paraId="42F6658F" w14:textId="37B8DFEE" w:rsidR="007B521C" w:rsidRPr="001A5232" w:rsidRDefault="007B521C" w:rsidP="007B521C">
      <w:pPr>
        <w:pStyle w:val="Akapitzlist"/>
        <w:ind w:left="851"/>
        <w:jc w:val="both"/>
        <w:outlineLvl w:val="0"/>
        <w:rPr>
          <w:rFonts w:cstheme="minorHAnsi"/>
          <w:b/>
          <w:bCs/>
          <w:sz w:val="24"/>
          <w:szCs w:val="24"/>
        </w:rPr>
      </w:pPr>
      <w:r w:rsidRPr="007B521C">
        <w:rPr>
          <w:rFonts w:cstheme="minorHAnsi"/>
          <w:bCs/>
          <w:sz w:val="24"/>
          <w:szCs w:val="24"/>
        </w:rPr>
        <w:t xml:space="preserve">W związku z </w:t>
      </w:r>
      <w:r w:rsidR="001A5232">
        <w:rPr>
          <w:rFonts w:cstheme="minorHAnsi"/>
          <w:bCs/>
          <w:sz w:val="24"/>
          <w:szCs w:val="24"/>
        </w:rPr>
        <w:t xml:space="preserve">powyższym, w przypadku złożenia przez Wykonawcę </w:t>
      </w:r>
      <w:r w:rsidR="001A5232">
        <w:rPr>
          <w:rFonts w:cstheme="minorHAnsi"/>
          <w:b/>
          <w:bCs/>
          <w:sz w:val="24"/>
          <w:szCs w:val="24"/>
        </w:rPr>
        <w:t xml:space="preserve">oświadczenia </w:t>
      </w:r>
      <w:r w:rsidR="001A5232">
        <w:rPr>
          <w:rFonts w:cstheme="minorHAnsi"/>
          <w:b/>
          <w:bCs/>
          <w:sz w:val="24"/>
          <w:szCs w:val="24"/>
        </w:rPr>
        <w:br/>
        <w:t xml:space="preserve">o powierzeniu podwykonawcom całości zamówienia, skutkować będzie odrzuceniem oferty </w:t>
      </w:r>
      <w:r w:rsidR="001A5232">
        <w:rPr>
          <w:rFonts w:cstheme="minorHAnsi"/>
          <w:bCs/>
          <w:sz w:val="24"/>
          <w:szCs w:val="24"/>
        </w:rPr>
        <w:t xml:space="preserve">Wykonawcy na podstawie art. 226 ust. 1 pkt 3) ustawy </w:t>
      </w:r>
      <w:proofErr w:type="spellStart"/>
      <w:r w:rsidR="001A5232">
        <w:rPr>
          <w:rFonts w:cstheme="minorHAnsi"/>
          <w:bCs/>
          <w:sz w:val="24"/>
          <w:szCs w:val="24"/>
        </w:rPr>
        <w:t>Pzp</w:t>
      </w:r>
      <w:proofErr w:type="spellEnd"/>
      <w:r w:rsidR="001A5232">
        <w:rPr>
          <w:rFonts w:cstheme="minorHAnsi"/>
          <w:bCs/>
          <w:sz w:val="24"/>
          <w:szCs w:val="24"/>
        </w:rPr>
        <w:t xml:space="preserve"> jako niezgodna z przepisami ustawy (m.in. naruszenie art. 7 pkt 27 ustawy </w:t>
      </w:r>
      <w:proofErr w:type="spellStart"/>
      <w:r w:rsidR="001A5232">
        <w:rPr>
          <w:rFonts w:cstheme="minorHAnsi"/>
          <w:bCs/>
          <w:sz w:val="24"/>
          <w:szCs w:val="24"/>
        </w:rPr>
        <w:t>Pzp</w:t>
      </w:r>
      <w:proofErr w:type="spellEnd"/>
      <w:r w:rsidR="001A5232">
        <w:rPr>
          <w:rFonts w:cstheme="minorHAnsi"/>
          <w:bCs/>
          <w:sz w:val="24"/>
          <w:szCs w:val="24"/>
        </w:rPr>
        <w:t>).</w:t>
      </w:r>
      <w:r w:rsidR="001A5232">
        <w:rPr>
          <w:rFonts w:cstheme="minorHAnsi"/>
          <w:b/>
          <w:bCs/>
          <w:sz w:val="24"/>
          <w:szCs w:val="24"/>
        </w:rPr>
        <w:t xml:space="preserve">  </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981FAE">
      <w:pPr>
        <w:pStyle w:val="Akapitzlist"/>
        <w:numPr>
          <w:ilvl w:val="0"/>
          <w:numId w:val="13"/>
        </w:numPr>
        <w:jc w:val="both"/>
        <w:outlineLvl w:val="0"/>
        <w:rPr>
          <w:rFonts w:cstheme="minorHAnsi"/>
          <w:b/>
          <w:sz w:val="26"/>
          <w:szCs w:val="26"/>
        </w:rPr>
      </w:pPr>
      <w:bookmarkStart w:id="312" w:name="_Toc63232255"/>
      <w:bookmarkStart w:id="313" w:name="_Toc63232481"/>
      <w:bookmarkStart w:id="314" w:name="_Toc63234790"/>
      <w:r w:rsidRPr="000A0B5A">
        <w:rPr>
          <w:rFonts w:cstheme="minorHAnsi"/>
          <w:b/>
          <w:sz w:val="26"/>
          <w:szCs w:val="26"/>
        </w:rPr>
        <w:t>POUCZENIE O ŚRODKACH OCHRONY PRAWNEJ PRZYSŁUGUJĄCYCH WYKONAWCY</w:t>
      </w:r>
      <w:bookmarkEnd w:id="312"/>
      <w:bookmarkEnd w:id="313"/>
      <w:bookmarkEnd w:id="314"/>
    </w:p>
    <w:p w14:paraId="221FD4F3" w14:textId="7B1DBD8F" w:rsidR="000A0B5A" w:rsidRPr="000A0B5A" w:rsidRDefault="000A0B5A" w:rsidP="00981FAE">
      <w:pPr>
        <w:pStyle w:val="Akapitzlist"/>
        <w:numPr>
          <w:ilvl w:val="1"/>
          <w:numId w:val="13"/>
        </w:numPr>
        <w:jc w:val="both"/>
        <w:outlineLvl w:val="0"/>
        <w:rPr>
          <w:rFonts w:cstheme="minorHAnsi"/>
          <w:bCs/>
          <w:sz w:val="24"/>
          <w:szCs w:val="24"/>
        </w:rPr>
      </w:pPr>
      <w:bookmarkStart w:id="315" w:name="_Toc63232256"/>
      <w:bookmarkStart w:id="316" w:name="_Toc63232482"/>
      <w:bookmarkStart w:id="317" w:name="_Toc63234791"/>
      <w:r w:rsidRPr="000A0B5A">
        <w:rPr>
          <w:rFonts w:cstheme="minorHAnsi"/>
          <w:bCs/>
          <w:sz w:val="24"/>
          <w:szCs w:val="24"/>
        </w:rPr>
        <w:t xml:space="preserve">Środki ochrony prawnej przysługują </w:t>
      </w:r>
      <w:proofErr w:type="gramStart"/>
      <w:r w:rsidRPr="000A0B5A">
        <w:rPr>
          <w:rFonts w:cstheme="minorHAnsi"/>
          <w:bCs/>
          <w:sz w:val="24"/>
          <w:szCs w:val="24"/>
        </w:rPr>
        <w:t>Wykonawcy,</w:t>
      </w:r>
      <w:proofErr w:type="gramEnd"/>
      <w:r w:rsidRPr="000A0B5A">
        <w:rPr>
          <w:rFonts w:cstheme="minorHAnsi"/>
          <w:bCs/>
          <w:sz w:val="24"/>
          <w:szCs w:val="24"/>
        </w:rPr>
        <w:t xml:space="preserve"> oraz innemu podmiotowi, jeżeli ma lub miał interes w uzyskaniu zamówienia oraz poniósł lub może ponieść szkodę </w:t>
      </w:r>
      <w:r w:rsidR="001A5232">
        <w:rPr>
          <w:rFonts w:cstheme="minorHAnsi"/>
          <w:bCs/>
          <w:sz w:val="24"/>
          <w:szCs w:val="24"/>
        </w:rPr>
        <w:br/>
      </w:r>
      <w:r w:rsidRPr="000A0B5A">
        <w:rPr>
          <w:rFonts w:cstheme="minorHAnsi"/>
          <w:bCs/>
          <w:sz w:val="24"/>
          <w:szCs w:val="24"/>
        </w:rPr>
        <w:t xml:space="preserve">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15"/>
      <w:bookmarkEnd w:id="316"/>
      <w:bookmarkEnd w:id="317"/>
    </w:p>
    <w:p w14:paraId="3F2F3F7F" w14:textId="6F5C517B" w:rsidR="000A0B5A" w:rsidRPr="00CB4883" w:rsidRDefault="000A0B5A" w:rsidP="00981FAE">
      <w:pPr>
        <w:pStyle w:val="Akapitzlist"/>
        <w:numPr>
          <w:ilvl w:val="1"/>
          <w:numId w:val="13"/>
        </w:numPr>
        <w:jc w:val="both"/>
        <w:outlineLvl w:val="0"/>
        <w:rPr>
          <w:rFonts w:cstheme="minorHAnsi"/>
          <w:bCs/>
          <w:sz w:val="24"/>
          <w:szCs w:val="24"/>
        </w:rPr>
      </w:pPr>
      <w:bookmarkStart w:id="318" w:name="_Toc63232257"/>
      <w:bookmarkStart w:id="319" w:name="_Toc63232483"/>
      <w:bookmarkStart w:id="320"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18"/>
      <w:bookmarkEnd w:id="319"/>
      <w:bookmarkEnd w:id="320"/>
    </w:p>
    <w:p w14:paraId="31A2C728" w14:textId="75B1AF01" w:rsidR="000A0B5A" w:rsidRPr="00D434BD" w:rsidRDefault="000A0B5A" w:rsidP="00981FAE">
      <w:pPr>
        <w:pStyle w:val="Akapitzlist"/>
        <w:numPr>
          <w:ilvl w:val="1"/>
          <w:numId w:val="13"/>
        </w:numPr>
        <w:jc w:val="both"/>
        <w:outlineLvl w:val="0"/>
        <w:rPr>
          <w:rFonts w:cstheme="minorHAnsi"/>
          <w:b/>
          <w:sz w:val="24"/>
          <w:szCs w:val="24"/>
        </w:rPr>
      </w:pPr>
      <w:bookmarkStart w:id="321" w:name="_Toc63232258"/>
      <w:bookmarkStart w:id="322" w:name="_Toc63232484"/>
      <w:bookmarkStart w:id="323" w:name="_Toc63234793"/>
      <w:r w:rsidRPr="00D434BD">
        <w:rPr>
          <w:rFonts w:cstheme="minorHAnsi"/>
          <w:b/>
          <w:sz w:val="24"/>
          <w:szCs w:val="24"/>
        </w:rPr>
        <w:t>Odwołanie przysługuje na:</w:t>
      </w:r>
      <w:bookmarkEnd w:id="321"/>
      <w:bookmarkEnd w:id="322"/>
      <w:bookmarkEnd w:id="323"/>
    </w:p>
    <w:p w14:paraId="4CBF071F" w14:textId="622101F7" w:rsidR="000A0B5A" w:rsidRDefault="000A0B5A" w:rsidP="00981FAE">
      <w:pPr>
        <w:pStyle w:val="Akapitzlist"/>
        <w:numPr>
          <w:ilvl w:val="0"/>
          <w:numId w:val="8"/>
        </w:numPr>
        <w:jc w:val="both"/>
        <w:outlineLvl w:val="0"/>
        <w:rPr>
          <w:rFonts w:cstheme="minorHAnsi"/>
          <w:bCs/>
          <w:sz w:val="24"/>
          <w:szCs w:val="24"/>
        </w:rPr>
      </w:pPr>
      <w:bookmarkStart w:id="324" w:name="_Toc63232259"/>
      <w:bookmarkStart w:id="325" w:name="_Toc63232485"/>
      <w:bookmarkStart w:id="326" w:name="_Toc63234794"/>
      <w:r w:rsidRPr="00BA4BF7">
        <w:rPr>
          <w:rFonts w:cstheme="minorHAnsi"/>
          <w:bCs/>
          <w:sz w:val="24"/>
          <w:szCs w:val="24"/>
        </w:rPr>
        <w:t>niezgodną z przepisami ustawy czynność Zamawiającego, podjętą w postępowaniu o udzielenie zamówienia, w tym na projektowane postanowienie umowy;</w:t>
      </w:r>
      <w:bookmarkEnd w:id="324"/>
      <w:bookmarkEnd w:id="325"/>
      <w:bookmarkEnd w:id="326"/>
    </w:p>
    <w:p w14:paraId="0E3384B0" w14:textId="3EFE1F18" w:rsidR="000A0B5A" w:rsidRDefault="000A0B5A" w:rsidP="00981FAE">
      <w:pPr>
        <w:pStyle w:val="Akapitzlist"/>
        <w:numPr>
          <w:ilvl w:val="0"/>
          <w:numId w:val="8"/>
        </w:numPr>
        <w:jc w:val="both"/>
        <w:outlineLvl w:val="0"/>
        <w:rPr>
          <w:rFonts w:cstheme="minorHAnsi"/>
          <w:bCs/>
          <w:sz w:val="24"/>
          <w:szCs w:val="24"/>
        </w:rPr>
      </w:pPr>
      <w:bookmarkStart w:id="327" w:name="_Toc63232260"/>
      <w:bookmarkStart w:id="328" w:name="_Toc63232486"/>
      <w:bookmarkStart w:id="329" w:name="_Toc63234795"/>
      <w:r w:rsidRPr="00BA4BF7">
        <w:rPr>
          <w:rFonts w:cstheme="minorHAnsi"/>
          <w:bCs/>
          <w:sz w:val="24"/>
          <w:szCs w:val="24"/>
        </w:rPr>
        <w:t>zaniechanie czynności w postępowaniu o udzielenie zamówienia</w:t>
      </w:r>
      <w:r w:rsidR="001A5232">
        <w:rPr>
          <w:rFonts w:cstheme="minorHAnsi"/>
          <w:bCs/>
          <w:sz w:val="24"/>
          <w:szCs w:val="24"/>
        </w:rPr>
        <w:t>,</w:t>
      </w:r>
      <w:r w:rsidRPr="00BA4BF7">
        <w:rPr>
          <w:rFonts w:cstheme="minorHAnsi"/>
          <w:bCs/>
          <w:sz w:val="24"/>
          <w:szCs w:val="24"/>
        </w:rPr>
        <w:t xml:space="preserve"> do której zamawiający był obowiązany na podstawie ustawy;</w:t>
      </w:r>
      <w:bookmarkEnd w:id="327"/>
      <w:bookmarkEnd w:id="328"/>
      <w:bookmarkEnd w:id="329"/>
    </w:p>
    <w:p w14:paraId="1940A0B0" w14:textId="3993C698" w:rsidR="00BA4BF7" w:rsidRPr="00BA4BF7" w:rsidRDefault="00BA4BF7" w:rsidP="00981FAE">
      <w:pPr>
        <w:pStyle w:val="Akapitzlist"/>
        <w:numPr>
          <w:ilvl w:val="0"/>
          <w:numId w:val="8"/>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981FAE">
      <w:pPr>
        <w:pStyle w:val="Akapitzlist"/>
        <w:numPr>
          <w:ilvl w:val="1"/>
          <w:numId w:val="13"/>
        </w:numPr>
        <w:jc w:val="both"/>
        <w:outlineLvl w:val="0"/>
        <w:rPr>
          <w:rFonts w:cstheme="minorHAnsi"/>
          <w:bCs/>
          <w:sz w:val="24"/>
          <w:szCs w:val="24"/>
        </w:rPr>
      </w:pPr>
      <w:bookmarkStart w:id="330" w:name="_Toc63232261"/>
      <w:bookmarkStart w:id="331" w:name="_Toc63232487"/>
      <w:bookmarkStart w:id="332"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30"/>
      <w:bookmarkEnd w:id="331"/>
      <w:bookmarkEnd w:id="332"/>
    </w:p>
    <w:p w14:paraId="52972B47" w14:textId="797911C2" w:rsidR="000A0B5A" w:rsidRPr="00D434BD" w:rsidRDefault="000A0B5A" w:rsidP="00981FAE">
      <w:pPr>
        <w:pStyle w:val="Akapitzlist"/>
        <w:numPr>
          <w:ilvl w:val="1"/>
          <w:numId w:val="13"/>
        </w:numPr>
        <w:jc w:val="both"/>
        <w:outlineLvl w:val="0"/>
        <w:rPr>
          <w:rFonts w:cstheme="minorHAnsi"/>
          <w:b/>
          <w:sz w:val="24"/>
          <w:szCs w:val="24"/>
        </w:rPr>
      </w:pPr>
      <w:bookmarkStart w:id="333" w:name="_Toc63232263"/>
      <w:bookmarkStart w:id="334" w:name="_Toc63232489"/>
      <w:bookmarkStart w:id="335" w:name="_Toc63234798"/>
      <w:r w:rsidRPr="00D434BD">
        <w:rPr>
          <w:rFonts w:cstheme="minorHAnsi"/>
          <w:b/>
          <w:sz w:val="24"/>
          <w:szCs w:val="24"/>
        </w:rPr>
        <w:t>Odwołanie wnosi się w terminie:</w:t>
      </w:r>
      <w:bookmarkEnd w:id="333"/>
      <w:bookmarkEnd w:id="334"/>
      <w:bookmarkEnd w:id="335"/>
    </w:p>
    <w:p w14:paraId="7B099DB9" w14:textId="1121A1A5" w:rsidR="000A0B5A" w:rsidRDefault="000A0B5A" w:rsidP="00981FAE">
      <w:pPr>
        <w:pStyle w:val="Akapitzlist"/>
        <w:numPr>
          <w:ilvl w:val="0"/>
          <w:numId w:val="9"/>
        </w:numPr>
        <w:ind w:left="1134" w:hanging="283"/>
        <w:jc w:val="both"/>
        <w:outlineLvl w:val="0"/>
        <w:rPr>
          <w:rFonts w:cstheme="minorHAnsi"/>
          <w:bCs/>
          <w:sz w:val="24"/>
          <w:szCs w:val="24"/>
        </w:rPr>
      </w:pPr>
      <w:bookmarkStart w:id="336" w:name="_Toc63232264"/>
      <w:bookmarkStart w:id="337" w:name="_Toc63232490"/>
      <w:bookmarkStart w:id="338" w:name="_Toc63234799"/>
      <w:r w:rsidRPr="000A0B5A">
        <w:rPr>
          <w:rFonts w:cstheme="minorHAnsi"/>
          <w:bCs/>
          <w:sz w:val="24"/>
          <w:szCs w:val="24"/>
        </w:rPr>
        <w:lastRenderedPageBreak/>
        <w:t>5 dni od dnia przekazania informacji o czynności Zamawiającego stanowiącej podstawę jego wniesienia, jeżeli informacja została przekazana przy użyciu środków komunikacji elektronicznej,</w:t>
      </w:r>
      <w:bookmarkEnd w:id="336"/>
      <w:bookmarkEnd w:id="337"/>
      <w:bookmarkEnd w:id="338"/>
    </w:p>
    <w:p w14:paraId="597457AB" w14:textId="4D00203A" w:rsidR="000A0B5A" w:rsidRDefault="000A0B5A" w:rsidP="00981FAE">
      <w:pPr>
        <w:pStyle w:val="Akapitzlist"/>
        <w:numPr>
          <w:ilvl w:val="0"/>
          <w:numId w:val="9"/>
        </w:numPr>
        <w:ind w:left="1134" w:hanging="283"/>
        <w:jc w:val="both"/>
        <w:outlineLvl w:val="0"/>
        <w:rPr>
          <w:rFonts w:cstheme="minorHAnsi"/>
          <w:bCs/>
          <w:sz w:val="24"/>
          <w:szCs w:val="24"/>
        </w:rPr>
      </w:pPr>
      <w:bookmarkStart w:id="339" w:name="_Toc63232265"/>
      <w:bookmarkStart w:id="340" w:name="_Toc63232491"/>
      <w:bookmarkStart w:id="341"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39"/>
      <w:bookmarkEnd w:id="340"/>
      <w:bookmarkEnd w:id="341"/>
      <w:r w:rsidR="005D062F" w:rsidRPr="005D062F">
        <w:rPr>
          <w:rFonts w:cstheme="minorHAnsi"/>
          <w:bCs/>
          <w:sz w:val="24"/>
          <w:szCs w:val="24"/>
        </w:rPr>
        <w:t>lit. a</w:t>
      </w:r>
    </w:p>
    <w:p w14:paraId="2BD2652A" w14:textId="153FFF6D" w:rsidR="005D062F" w:rsidRPr="005D062F" w:rsidRDefault="005D062F" w:rsidP="00981FAE">
      <w:pPr>
        <w:pStyle w:val="Akapitzlist"/>
        <w:numPr>
          <w:ilvl w:val="1"/>
          <w:numId w:val="13"/>
        </w:numPr>
        <w:jc w:val="both"/>
        <w:outlineLvl w:val="0"/>
        <w:rPr>
          <w:rFonts w:cstheme="minorHAnsi"/>
          <w:bCs/>
          <w:sz w:val="24"/>
          <w:szCs w:val="24"/>
        </w:rPr>
      </w:pPr>
      <w:bookmarkStart w:id="342" w:name="_Toc63232262"/>
      <w:bookmarkStart w:id="343" w:name="_Toc63232488"/>
      <w:bookmarkStart w:id="344"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42"/>
      <w:bookmarkEnd w:id="343"/>
      <w:bookmarkEnd w:id="344"/>
    </w:p>
    <w:p w14:paraId="394A40CE" w14:textId="51350DC1" w:rsidR="000A0B5A" w:rsidRDefault="000A0B5A" w:rsidP="00981FAE">
      <w:pPr>
        <w:pStyle w:val="Akapitzlist"/>
        <w:numPr>
          <w:ilvl w:val="1"/>
          <w:numId w:val="13"/>
        </w:numPr>
        <w:jc w:val="both"/>
        <w:outlineLvl w:val="0"/>
        <w:rPr>
          <w:rFonts w:cstheme="minorHAnsi"/>
          <w:bCs/>
          <w:sz w:val="24"/>
          <w:szCs w:val="24"/>
        </w:rPr>
      </w:pPr>
      <w:bookmarkStart w:id="345" w:name="_Toc63232266"/>
      <w:bookmarkStart w:id="346" w:name="_Toc63232492"/>
      <w:bookmarkStart w:id="347"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45"/>
      <w:bookmarkEnd w:id="346"/>
      <w:bookmarkEnd w:id="347"/>
    </w:p>
    <w:p w14:paraId="0050FA4D" w14:textId="602477B4" w:rsidR="005D062F" w:rsidRPr="000A0B5A" w:rsidRDefault="004012BD" w:rsidP="00981FAE">
      <w:pPr>
        <w:pStyle w:val="Akapitzlist"/>
        <w:numPr>
          <w:ilvl w:val="1"/>
          <w:numId w:val="13"/>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981FAE">
      <w:pPr>
        <w:pStyle w:val="Akapitzlist"/>
        <w:numPr>
          <w:ilvl w:val="1"/>
          <w:numId w:val="13"/>
        </w:numPr>
        <w:jc w:val="both"/>
        <w:outlineLvl w:val="0"/>
        <w:rPr>
          <w:rFonts w:cstheme="minorHAnsi"/>
          <w:bCs/>
          <w:sz w:val="24"/>
          <w:szCs w:val="24"/>
        </w:rPr>
      </w:pPr>
      <w:bookmarkStart w:id="348" w:name="_Toc63232267"/>
      <w:bookmarkStart w:id="349" w:name="_Toc63232493"/>
      <w:bookmarkStart w:id="350"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48"/>
      <w:bookmarkEnd w:id="349"/>
      <w:bookmarkEnd w:id="350"/>
    </w:p>
    <w:p w14:paraId="5C7F09B1" w14:textId="4E496840" w:rsidR="000A0B5A" w:rsidRPr="000A0B5A" w:rsidRDefault="000A0B5A" w:rsidP="00981FAE">
      <w:pPr>
        <w:pStyle w:val="Akapitzlist"/>
        <w:numPr>
          <w:ilvl w:val="1"/>
          <w:numId w:val="13"/>
        </w:numPr>
        <w:jc w:val="both"/>
        <w:outlineLvl w:val="0"/>
        <w:rPr>
          <w:rFonts w:cstheme="minorHAnsi"/>
          <w:bCs/>
          <w:sz w:val="24"/>
          <w:szCs w:val="24"/>
        </w:rPr>
      </w:pPr>
      <w:bookmarkStart w:id="351" w:name="_Toc63232268"/>
      <w:bookmarkStart w:id="352" w:name="_Toc63232494"/>
      <w:bookmarkStart w:id="353"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51"/>
      <w:bookmarkEnd w:id="352"/>
      <w:bookmarkEnd w:id="353"/>
    </w:p>
    <w:p w14:paraId="74FF99D6" w14:textId="629F9496" w:rsidR="000A0B5A" w:rsidRPr="000A0B5A" w:rsidRDefault="000A0B5A" w:rsidP="00981FAE">
      <w:pPr>
        <w:pStyle w:val="Akapitzlist"/>
        <w:numPr>
          <w:ilvl w:val="1"/>
          <w:numId w:val="13"/>
        </w:numPr>
        <w:jc w:val="both"/>
        <w:outlineLvl w:val="0"/>
        <w:rPr>
          <w:rFonts w:cstheme="minorHAnsi"/>
          <w:bCs/>
          <w:sz w:val="24"/>
          <w:szCs w:val="24"/>
        </w:rPr>
      </w:pPr>
      <w:bookmarkStart w:id="354" w:name="_Toc63232269"/>
      <w:bookmarkStart w:id="355" w:name="_Toc63232495"/>
      <w:bookmarkStart w:id="356" w:name="_Toc63234804"/>
      <w:r w:rsidRPr="000A0B5A">
        <w:rPr>
          <w:rFonts w:cstheme="minorHAnsi"/>
          <w:bCs/>
          <w:sz w:val="24"/>
          <w:szCs w:val="24"/>
        </w:rPr>
        <w:t>Skargę wnosi się do Sądu Okręgowego w Warszawie - sądu zamówień publicznych, zwanego dalej "sądem zamówień publicznych".</w:t>
      </w:r>
      <w:bookmarkEnd w:id="354"/>
      <w:bookmarkEnd w:id="355"/>
      <w:bookmarkEnd w:id="356"/>
    </w:p>
    <w:p w14:paraId="54EA4515" w14:textId="35FBB735" w:rsidR="000A0B5A" w:rsidRPr="00CB4883" w:rsidRDefault="000A0B5A" w:rsidP="00981FAE">
      <w:pPr>
        <w:pStyle w:val="Akapitzlist"/>
        <w:numPr>
          <w:ilvl w:val="1"/>
          <w:numId w:val="13"/>
        </w:numPr>
        <w:jc w:val="both"/>
        <w:outlineLvl w:val="0"/>
        <w:rPr>
          <w:rFonts w:cstheme="minorHAnsi"/>
          <w:bCs/>
          <w:sz w:val="24"/>
          <w:szCs w:val="24"/>
        </w:rPr>
      </w:pPr>
      <w:bookmarkStart w:id="357" w:name="_Toc63232270"/>
      <w:bookmarkStart w:id="358" w:name="_Toc63232496"/>
      <w:bookmarkStart w:id="359"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xml:space="preserve">, przesyłając jednocześnie jej odpis przeciwnikowi skargi. Złożenie skargi </w:t>
      </w:r>
      <w:r w:rsidR="001A5232">
        <w:rPr>
          <w:rFonts w:cstheme="minorHAnsi"/>
          <w:bCs/>
          <w:sz w:val="24"/>
          <w:szCs w:val="24"/>
        </w:rPr>
        <w:br/>
      </w:r>
      <w:r w:rsidRPr="000A0B5A">
        <w:rPr>
          <w:rFonts w:cstheme="minorHAnsi"/>
          <w:bCs/>
          <w:sz w:val="24"/>
          <w:szCs w:val="24"/>
        </w:rPr>
        <w:t>w placówce pocztowej operatora wyznaczonego w rozumieniu ustawy z dnia 23 listopada 2012 roku Prawo pocztowe jest równoznaczne z jej wniesieniem.</w:t>
      </w:r>
      <w:bookmarkEnd w:id="357"/>
      <w:bookmarkEnd w:id="358"/>
      <w:bookmarkEnd w:id="359"/>
    </w:p>
    <w:p w14:paraId="3A690F1F" w14:textId="1F113501" w:rsidR="000A0B5A" w:rsidRDefault="000A0B5A" w:rsidP="00981FAE">
      <w:pPr>
        <w:pStyle w:val="Akapitzlist"/>
        <w:numPr>
          <w:ilvl w:val="1"/>
          <w:numId w:val="13"/>
        </w:numPr>
        <w:jc w:val="both"/>
        <w:outlineLvl w:val="0"/>
        <w:rPr>
          <w:rFonts w:cstheme="minorHAnsi"/>
          <w:bCs/>
          <w:sz w:val="24"/>
          <w:szCs w:val="24"/>
        </w:rPr>
      </w:pPr>
      <w:bookmarkStart w:id="360" w:name="_Toc63232271"/>
      <w:bookmarkStart w:id="361" w:name="_Toc63232497"/>
      <w:bookmarkStart w:id="362" w:name="_Toc63234806"/>
      <w:r w:rsidRPr="000A0B5A">
        <w:rPr>
          <w:rFonts w:cstheme="minorHAnsi"/>
          <w:bCs/>
          <w:sz w:val="24"/>
          <w:szCs w:val="24"/>
        </w:rPr>
        <w:t>Prezes Izby przekazuje skargę wraz z aktami postępowania odwoławczego do sądu zamówień publicznych w terminie 7 dni od dnia jej otrzymania.</w:t>
      </w:r>
      <w:bookmarkEnd w:id="360"/>
      <w:bookmarkEnd w:id="361"/>
      <w:bookmarkEnd w:id="362"/>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864A84">
      <w:pPr>
        <w:pStyle w:val="Akapitzlist"/>
        <w:numPr>
          <w:ilvl w:val="0"/>
          <w:numId w:val="13"/>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7741BC77" w:rsidR="009062B3" w:rsidRPr="00113E8F" w:rsidRDefault="009062B3" w:rsidP="000D26B5">
            <w:pPr>
              <w:widowControl w:val="0"/>
              <w:autoSpaceDE w:val="0"/>
              <w:autoSpaceDN w:val="0"/>
              <w:adjustRightInd w:val="0"/>
              <w:spacing w:after="0" w:line="276" w:lineRule="auto"/>
              <w:ind w:left="776"/>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2FE81D8A" w:rsidR="009062B3" w:rsidRPr="00113E8F" w:rsidRDefault="009062B3" w:rsidP="000D26B5">
            <w:pPr>
              <w:widowControl w:val="0"/>
              <w:numPr>
                <w:ilvl w:val="0"/>
                <w:numId w:val="2"/>
              </w:numPr>
              <w:autoSpaceDE w:val="0"/>
              <w:autoSpaceDN w:val="0"/>
              <w:adjustRightInd w:val="0"/>
              <w:spacing w:after="0" w:line="276" w:lineRule="auto"/>
              <w:ind w:left="1059" w:hanging="283"/>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000D26B5">
              <w:rPr>
                <w:rFonts w:eastAsia="Times New Roman" w:cstheme="minorHAnsi"/>
                <w:b/>
                <w:sz w:val="24"/>
                <w:szCs w:val="24"/>
                <w:lang w:val="x-none"/>
              </w:rPr>
              <w:br/>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0D26B5">
            <w:pPr>
              <w:widowControl w:val="0"/>
              <w:numPr>
                <w:ilvl w:val="0"/>
                <w:numId w:val="3"/>
              </w:numPr>
              <w:autoSpaceDE w:val="0"/>
              <w:autoSpaceDN w:val="0"/>
              <w:adjustRightInd w:val="0"/>
              <w:spacing w:after="0" w:line="276" w:lineRule="auto"/>
              <w:ind w:left="1059" w:hanging="283"/>
              <w:jc w:val="both"/>
              <w:rPr>
                <w:rFonts w:eastAsia="Times New Roman" w:cstheme="minorHAnsi"/>
                <w:b/>
                <w:sz w:val="24"/>
                <w:szCs w:val="24"/>
                <w:lang w:val="x-none"/>
              </w:rPr>
            </w:pPr>
            <w:r w:rsidRPr="00113E8F">
              <w:rPr>
                <w:rFonts w:eastAsia="Times New Roman" w:cstheme="minorHAnsi"/>
                <w:sz w:val="24"/>
                <w:szCs w:val="24"/>
              </w:rPr>
              <w:lastRenderedPageBreak/>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6"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46AA80C8" w:rsidR="009062B3" w:rsidRPr="00E76A27" w:rsidRDefault="009062B3" w:rsidP="000D26B5">
            <w:pPr>
              <w:widowControl w:val="0"/>
              <w:numPr>
                <w:ilvl w:val="0"/>
                <w:numId w:val="3"/>
              </w:numPr>
              <w:autoSpaceDE w:val="0"/>
              <w:autoSpaceDN w:val="0"/>
              <w:adjustRightInd w:val="0"/>
              <w:spacing w:after="0" w:line="276" w:lineRule="auto"/>
              <w:ind w:left="1059" w:hanging="283"/>
              <w:jc w:val="both"/>
              <w:rPr>
                <w:rFonts w:eastAsia="Times New Roman" w:cstheme="minorHAnsi"/>
                <w:b/>
                <w:iCs/>
                <w:sz w:val="24"/>
                <w:szCs w:val="24"/>
              </w:rPr>
            </w:pPr>
            <w:r w:rsidRPr="00E76A27">
              <w:rPr>
                <w:rFonts w:eastAsia="Times New Roman" w:cstheme="minorHAnsi"/>
                <w:sz w:val="24"/>
                <w:szCs w:val="24"/>
              </w:rPr>
              <w:t>dane osobowe Wykonawcy przetwarzane będą na podstawie art. 6 ust. 1 lit. c RODO w celu związanym z postępowaniem o udzielenie zamówienia publicznego pn.:</w:t>
            </w:r>
            <w:r w:rsidR="00F73622" w:rsidRPr="00E76A27">
              <w:rPr>
                <w:rFonts w:eastAsia="Times New Roman" w:cstheme="minorHAnsi"/>
                <w:sz w:val="24"/>
                <w:szCs w:val="24"/>
              </w:rPr>
              <w:t xml:space="preserve"> </w:t>
            </w:r>
            <w:r w:rsidR="00F73622" w:rsidRPr="00E76A27">
              <w:rPr>
                <w:rFonts w:eastAsia="Times New Roman" w:cstheme="minorHAnsi"/>
                <w:b/>
                <w:sz w:val="24"/>
                <w:szCs w:val="24"/>
              </w:rPr>
              <w:t>„</w:t>
            </w:r>
            <w:r w:rsidR="00461A31" w:rsidRPr="00461A31">
              <w:rPr>
                <w:rFonts w:eastAsia="Times New Roman" w:cstheme="minorHAnsi"/>
                <w:b/>
                <w:iCs/>
                <w:sz w:val="24"/>
                <w:szCs w:val="24"/>
              </w:rPr>
              <w:t xml:space="preserve">Sporządzenie dokumentacji projektowo – wykonawczej na wykonanie zagospodarowania </w:t>
            </w:r>
            <w:proofErr w:type="spellStart"/>
            <w:r w:rsidR="00461A31" w:rsidRPr="00461A31">
              <w:rPr>
                <w:rFonts w:eastAsia="Times New Roman" w:cstheme="minorHAnsi"/>
                <w:b/>
                <w:iCs/>
                <w:sz w:val="24"/>
                <w:szCs w:val="24"/>
              </w:rPr>
              <w:t>poscaleniowego</w:t>
            </w:r>
            <w:proofErr w:type="spellEnd"/>
            <w:r w:rsidR="00461A31" w:rsidRPr="00461A31">
              <w:rPr>
                <w:rFonts w:eastAsia="Times New Roman" w:cstheme="minorHAnsi"/>
                <w:b/>
                <w:iCs/>
                <w:sz w:val="24"/>
                <w:szCs w:val="24"/>
              </w:rPr>
              <w:t xml:space="preserve"> realizowanego w ramach scalenia gruntów </w:t>
            </w:r>
            <w:r w:rsidR="000D26B5">
              <w:rPr>
                <w:rFonts w:eastAsia="Times New Roman" w:cstheme="minorHAnsi"/>
                <w:b/>
                <w:iCs/>
                <w:sz w:val="24"/>
                <w:szCs w:val="24"/>
              </w:rPr>
              <w:br/>
            </w:r>
            <w:r w:rsidR="00461A31" w:rsidRPr="00461A31">
              <w:rPr>
                <w:rFonts w:eastAsia="Times New Roman" w:cstheme="minorHAnsi"/>
                <w:b/>
                <w:iCs/>
                <w:sz w:val="24"/>
                <w:szCs w:val="24"/>
              </w:rPr>
              <w:t>w obszarze wsi: Grodzisko Górne, Wólka Grodziska gmina Grodzisko Dolne</w:t>
            </w:r>
            <w:r w:rsidR="001A5232" w:rsidRPr="00E76A27">
              <w:rPr>
                <w:rFonts w:eastAsia="Times New Roman" w:cstheme="minorHAnsi"/>
                <w:b/>
                <w:iCs/>
                <w:sz w:val="24"/>
                <w:szCs w:val="24"/>
              </w:rPr>
              <w:t>”</w:t>
            </w:r>
            <w:r w:rsidR="00F73622" w:rsidRPr="00E76A27">
              <w:rPr>
                <w:rFonts w:eastAsia="Times New Roman" w:cstheme="minorHAnsi"/>
                <w:b/>
                <w:bCs/>
                <w:sz w:val="24"/>
                <w:szCs w:val="24"/>
              </w:rPr>
              <w:t>,</w:t>
            </w:r>
            <w:r w:rsidR="00E76A27">
              <w:rPr>
                <w:rFonts w:eastAsia="Times New Roman" w:cstheme="minorHAnsi"/>
                <w:bCs/>
                <w:i/>
                <w:sz w:val="24"/>
                <w:szCs w:val="24"/>
              </w:rPr>
              <w:t xml:space="preserve"> </w:t>
            </w:r>
            <w:r w:rsidR="000D26B5">
              <w:rPr>
                <w:rFonts w:eastAsia="Times New Roman" w:cstheme="minorHAnsi"/>
                <w:bCs/>
                <w:i/>
                <w:sz w:val="24"/>
                <w:szCs w:val="24"/>
              </w:rPr>
              <w:br/>
            </w:r>
            <w:r w:rsidRPr="00E76A27">
              <w:rPr>
                <w:rFonts w:eastAsia="Times New Roman" w:cstheme="minorHAnsi"/>
                <w:sz w:val="24"/>
                <w:szCs w:val="24"/>
              </w:rPr>
              <w:t xml:space="preserve">nr sprawy </w:t>
            </w:r>
            <w:r w:rsidRPr="00E76A27">
              <w:rPr>
                <w:rFonts w:eastAsia="Times New Roman" w:cstheme="minorHAnsi"/>
                <w:b/>
                <w:sz w:val="24"/>
                <w:szCs w:val="24"/>
              </w:rPr>
              <w:t>ZP.272.</w:t>
            </w:r>
            <w:r w:rsidR="00572D87">
              <w:rPr>
                <w:rFonts w:eastAsia="Times New Roman" w:cstheme="minorHAnsi"/>
                <w:b/>
                <w:sz w:val="24"/>
                <w:szCs w:val="24"/>
              </w:rPr>
              <w:t>1</w:t>
            </w:r>
            <w:r w:rsidR="000D26B5">
              <w:rPr>
                <w:rFonts w:eastAsia="Times New Roman" w:cstheme="minorHAnsi"/>
                <w:b/>
                <w:sz w:val="24"/>
                <w:szCs w:val="24"/>
              </w:rPr>
              <w:t>7</w:t>
            </w:r>
            <w:r w:rsidRPr="00E76A27">
              <w:rPr>
                <w:rFonts w:eastAsia="Times New Roman" w:cstheme="minorHAnsi"/>
                <w:b/>
                <w:sz w:val="24"/>
                <w:szCs w:val="24"/>
              </w:rPr>
              <w:t>.202</w:t>
            </w:r>
            <w:r w:rsidR="00572D87">
              <w:rPr>
                <w:rFonts w:eastAsia="Times New Roman" w:cstheme="minorHAnsi"/>
                <w:b/>
                <w:sz w:val="24"/>
                <w:szCs w:val="24"/>
              </w:rPr>
              <w:t>3</w:t>
            </w:r>
            <w:r w:rsidRPr="00E76A27">
              <w:rPr>
                <w:rFonts w:eastAsia="Times New Roman" w:cstheme="minorHAnsi"/>
                <w:sz w:val="24"/>
                <w:szCs w:val="24"/>
              </w:rPr>
              <w:t xml:space="preserve">, prowadzonym w trybie </w:t>
            </w:r>
            <w:r w:rsidR="003722D6" w:rsidRPr="00E76A27">
              <w:rPr>
                <w:rFonts w:eastAsia="Times New Roman" w:cstheme="minorHAnsi"/>
                <w:sz w:val="24"/>
                <w:szCs w:val="24"/>
              </w:rPr>
              <w:t>podstawowym</w:t>
            </w:r>
            <w:r w:rsidR="00C3014E" w:rsidRPr="00E76A27">
              <w:rPr>
                <w:rFonts w:eastAsia="Times New Roman" w:cstheme="minorHAnsi"/>
                <w:sz w:val="24"/>
                <w:szCs w:val="24"/>
              </w:rPr>
              <w:t xml:space="preserve">, w związku </w:t>
            </w:r>
            <w:r w:rsidR="000D26B5">
              <w:rPr>
                <w:rFonts w:eastAsia="Times New Roman" w:cstheme="minorHAnsi"/>
                <w:sz w:val="24"/>
                <w:szCs w:val="24"/>
              </w:rPr>
              <w:br/>
            </w:r>
            <w:r w:rsidR="00C3014E" w:rsidRPr="00E76A27">
              <w:rPr>
                <w:rFonts w:eastAsia="Times New Roman" w:cstheme="minorHAnsi"/>
                <w:sz w:val="24"/>
                <w:szCs w:val="24"/>
              </w:rPr>
              <w:t>z ustawą z dnia 11 września 2019 r. Prawo zamówień publicznych</w:t>
            </w:r>
            <w:r w:rsidR="00D27A36" w:rsidRPr="00E76A27">
              <w:rPr>
                <w:rFonts w:eastAsia="Times New Roman" w:cstheme="minorHAnsi"/>
                <w:sz w:val="24"/>
                <w:szCs w:val="24"/>
              </w:rPr>
              <w:t xml:space="preserve"> (</w:t>
            </w:r>
            <w:proofErr w:type="spellStart"/>
            <w:r w:rsidR="00D27A36" w:rsidRPr="00E76A27">
              <w:rPr>
                <w:rFonts w:eastAsia="Times New Roman" w:cstheme="minorHAnsi"/>
                <w:sz w:val="24"/>
                <w:szCs w:val="24"/>
              </w:rPr>
              <w:t>Pzp</w:t>
            </w:r>
            <w:proofErr w:type="spellEnd"/>
            <w:r w:rsidR="00D27A36" w:rsidRPr="00E76A27">
              <w:rPr>
                <w:rFonts w:eastAsia="Times New Roman" w:cstheme="minorHAnsi"/>
                <w:sz w:val="24"/>
                <w:szCs w:val="24"/>
              </w:rPr>
              <w:t>)</w:t>
            </w:r>
            <w:r w:rsidRPr="00E76A27">
              <w:rPr>
                <w:rFonts w:eastAsia="Times New Roman" w:cstheme="minorHAnsi"/>
                <w:sz w:val="24"/>
                <w:szCs w:val="24"/>
              </w:rPr>
              <w:t>;</w:t>
            </w:r>
          </w:p>
          <w:p w14:paraId="42A54171" w14:textId="287A9DA4" w:rsidR="009062B3" w:rsidRPr="00113E8F" w:rsidRDefault="009062B3" w:rsidP="000D26B5">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32A3D926" w:rsidR="009062B3" w:rsidRPr="00113E8F" w:rsidRDefault="00D27A36" w:rsidP="000D26B5">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w:t>
            </w:r>
            <w:r w:rsidR="001A5232">
              <w:rPr>
                <w:rFonts w:eastAsia="Times New Roman" w:cstheme="minorHAnsi"/>
                <w:sz w:val="24"/>
                <w:szCs w:val="24"/>
                <w:lang w:val="x-none"/>
              </w:rPr>
              <w:br/>
            </w:r>
            <w:r w:rsidR="009062B3" w:rsidRPr="00113E8F">
              <w:rPr>
                <w:rFonts w:eastAsia="Times New Roman" w:cstheme="minorHAnsi"/>
                <w:sz w:val="24"/>
                <w:szCs w:val="24"/>
                <w:lang w:val="x-none"/>
              </w:rPr>
              <w:t xml:space="preserve">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0D26B5">
            <w:pPr>
              <w:widowControl w:val="0"/>
              <w:numPr>
                <w:ilvl w:val="0"/>
                <w:numId w:val="3"/>
              </w:numPr>
              <w:autoSpaceDE w:val="0"/>
              <w:autoSpaceDN w:val="0"/>
              <w:adjustRightInd w:val="0"/>
              <w:spacing w:after="0" w:line="276" w:lineRule="auto"/>
              <w:ind w:left="1059" w:hanging="283"/>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0D26B5">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0D26B5">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0D26B5">
            <w:pPr>
              <w:pStyle w:val="Akapitzlist"/>
              <w:widowControl w:val="0"/>
              <w:numPr>
                <w:ilvl w:val="0"/>
                <w:numId w:val="5"/>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b/>
                <w:i/>
                <w:sz w:val="24"/>
                <w:szCs w:val="24"/>
                <w:lang w:val="x-none"/>
              </w:rPr>
            </w:pPr>
            <w:r w:rsidRPr="00113E8F">
              <w:rPr>
                <w:rFonts w:eastAsia="Times New Roman" w:cstheme="minorHAnsi"/>
                <w:sz w:val="24"/>
                <w:szCs w:val="24"/>
                <w:lang w:val="x-none"/>
              </w:rPr>
              <w:lastRenderedPageBreak/>
              <w:t>prawo do przenoszenia danych osobowych, o którym mowa w art. 20 RODO;</w:t>
            </w:r>
          </w:p>
          <w:p w14:paraId="0C575366" w14:textId="77777777" w:rsidR="009062B3" w:rsidRPr="00113E8F" w:rsidRDefault="009062B3" w:rsidP="000D26B5">
            <w:pPr>
              <w:widowControl w:val="0"/>
              <w:numPr>
                <w:ilvl w:val="0"/>
                <w:numId w:val="4"/>
              </w:numPr>
              <w:autoSpaceDE w:val="0"/>
              <w:autoSpaceDN w:val="0"/>
              <w:adjustRightInd w:val="0"/>
              <w:spacing w:after="0" w:line="276" w:lineRule="auto"/>
              <w:ind w:left="1343" w:hanging="284"/>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46F06E6C" w14:textId="31F77440" w:rsidR="009062B3" w:rsidRPr="001143AE" w:rsidRDefault="000D26B5" w:rsidP="000D26B5">
            <w:pPr>
              <w:widowControl w:val="0"/>
              <w:tabs>
                <w:tab w:val="left" w:pos="6210"/>
              </w:tabs>
              <w:autoSpaceDE w:val="0"/>
              <w:autoSpaceDN w:val="0"/>
              <w:adjustRightInd w:val="0"/>
              <w:spacing w:after="0" w:line="276" w:lineRule="auto"/>
              <w:ind w:left="776" w:hanging="142"/>
              <w:jc w:val="both"/>
              <w:rPr>
                <w:rFonts w:eastAsia="Times New Roman" w:cstheme="minorHAnsi"/>
                <w:b/>
                <w:sz w:val="24"/>
                <w:szCs w:val="24"/>
                <w:lang w:val="x-none"/>
              </w:rPr>
            </w:pPr>
            <w:r>
              <w:rPr>
                <w:rFonts w:eastAsia="Times New Roman" w:cstheme="minorHAnsi"/>
                <w:b/>
                <w:sz w:val="24"/>
                <w:szCs w:val="24"/>
              </w:rPr>
              <w:t xml:space="preserve">  </w:t>
            </w:r>
            <w:r w:rsidR="009062B3" w:rsidRPr="00113E8F">
              <w:rPr>
                <w:rFonts w:eastAsia="Times New Roman" w:cstheme="minorHAnsi"/>
                <w:b/>
                <w:sz w:val="24"/>
                <w:szCs w:val="24"/>
              </w:rPr>
              <w:t xml:space="preserve">W trakcie oraz po zakończeniu postępowania o udzielenie zamówienia publicznego, </w:t>
            </w:r>
            <w:r w:rsidR="001A5232">
              <w:rPr>
                <w:rFonts w:eastAsia="Times New Roman" w:cstheme="minorHAnsi"/>
                <w:b/>
                <w:sz w:val="24"/>
                <w:szCs w:val="24"/>
              </w:rPr>
              <w:br/>
            </w:r>
            <w:r w:rsidR="009062B3" w:rsidRPr="00113E8F">
              <w:rPr>
                <w:rFonts w:eastAsia="Times New Roman" w:cstheme="minorHAnsi"/>
                <w:b/>
                <w:sz w:val="24"/>
                <w:szCs w:val="24"/>
              </w:rPr>
              <w:t xml:space="preserve">w </w:t>
            </w:r>
            <w:proofErr w:type="gramStart"/>
            <w:r w:rsidR="009062B3" w:rsidRPr="00113E8F">
              <w:rPr>
                <w:rFonts w:eastAsia="Times New Roman" w:cstheme="minorHAnsi"/>
                <w:b/>
                <w:sz w:val="24"/>
                <w:szCs w:val="24"/>
              </w:rPr>
              <w:t>przypadku</w:t>
            </w:r>
            <w:proofErr w:type="gramEnd"/>
            <w:r w:rsidR="009062B3" w:rsidRPr="00113E8F">
              <w:rPr>
                <w:rFonts w:eastAsia="Times New Roman" w:cstheme="minorHAnsi"/>
                <w:b/>
                <w:sz w:val="24"/>
                <w:szCs w:val="24"/>
              </w:rPr>
              <w:t xml:space="preserve"> gdy wykonanie obowiązków, o których mowa w art. 15 ust. 1-3 </w:t>
            </w:r>
            <w:r w:rsidR="003722D6" w:rsidRPr="00113E8F">
              <w:rPr>
                <w:rFonts w:eastAsia="Times New Roman" w:cstheme="minorHAnsi"/>
                <w:b/>
                <w:sz w:val="24"/>
                <w:szCs w:val="24"/>
              </w:rPr>
              <w:t>rozporządzenia 2016/679</w:t>
            </w:r>
            <w:r w:rsidR="009062B3"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009062B3"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009062B3" w:rsidRPr="00113E8F">
              <w:rPr>
                <w:rFonts w:eastAsia="Times New Roman" w:cstheme="minorHAnsi"/>
                <w:b/>
                <w:sz w:val="24"/>
                <w:szCs w:val="24"/>
              </w:rPr>
              <w:t>postępowania o udzielenie zamówienia publicznego</w:t>
            </w:r>
            <w:r w:rsidR="001143AE">
              <w:rPr>
                <w:rFonts w:eastAsia="Times New Roman" w:cstheme="minorHAnsi"/>
                <w:b/>
                <w:sz w:val="24"/>
                <w:szCs w:val="24"/>
                <w:lang w:val="x-none"/>
              </w:rPr>
              <w:t>.</w:t>
            </w: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19C07517"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w:t>
            </w:r>
            <w:r w:rsidR="00572D87">
              <w:rPr>
                <w:rFonts w:eastAsia="Times New Roman" w:cstheme="minorHAnsi"/>
                <w:i/>
                <w:sz w:val="20"/>
                <w:szCs w:val="20"/>
              </w:rPr>
              <w:br/>
            </w:r>
            <w:r w:rsidRPr="00113E8F">
              <w:rPr>
                <w:rFonts w:eastAsia="Times New Roman" w:cstheme="minorHAnsi"/>
                <w:i/>
                <w:sz w:val="20"/>
                <w:szCs w:val="20"/>
              </w:rPr>
              <w:t xml:space="preserve">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78F2CBB1" w14:textId="77777777" w:rsidR="004D4912" w:rsidRPr="001143AE" w:rsidRDefault="004D4912" w:rsidP="001143AE">
      <w:pPr>
        <w:rPr>
          <w:rFonts w:eastAsia="Arial" w:cs="Arial"/>
          <w:sz w:val="24"/>
          <w:szCs w:val="24"/>
        </w:rPr>
      </w:pPr>
    </w:p>
    <w:sectPr w:rsidR="004D4912" w:rsidRPr="001143AE" w:rsidSect="003247F5">
      <w:headerReference w:type="default" r:id="rId17"/>
      <w:footerReference w:type="default" r:id="rId18"/>
      <w:headerReference w:type="first" r:id="rId1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C333" w14:textId="77777777" w:rsidR="000C0FC2" w:rsidRDefault="000C0FC2" w:rsidP="00225408">
      <w:pPr>
        <w:spacing w:after="0" w:line="240" w:lineRule="auto"/>
      </w:pPr>
      <w:r>
        <w:separator/>
      </w:r>
    </w:p>
  </w:endnote>
  <w:endnote w:type="continuationSeparator" w:id="0">
    <w:p w14:paraId="76451993" w14:textId="77777777" w:rsidR="000C0FC2" w:rsidRDefault="000C0FC2"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051" w14:textId="77777777" w:rsidR="00747F5F" w:rsidRPr="00EC6195" w:rsidRDefault="00747F5F">
    <w:pPr>
      <w:pStyle w:val="Stopka"/>
      <w:pBdr>
        <w:bottom w:val="single" w:sz="12" w:space="1" w:color="auto"/>
      </w:pBdr>
      <w:rPr>
        <w:i/>
        <w:iCs/>
        <w:sz w:val="16"/>
      </w:rPr>
    </w:pPr>
  </w:p>
  <w:p w14:paraId="761135A9" w14:textId="2EB266B3" w:rsidR="00747F5F" w:rsidRPr="00376936" w:rsidRDefault="00747F5F" w:rsidP="00376936">
    <w:pPr>
      <w:pStyle w:val="Stopka"/>
      <w:tabs>
        <w:tab w:val="left" w:pos="750"/>
      </w:tabs>
      <w:ind w:left="709" w:hanging="709"/>
      <w:jc w:val="both"/>
      <w:rPr>
        <w:b/>
        <w:i/>
        <w:iCs/>
        <w:sz w:val="20"/>
      </w:rPr>
    </w:pPr>
    <w:r w:rsidRPr="00EC6195">
      <w:rPr>
        <w:i/>
        <w:iCs/>
        <w:sz w:val="20"/>
      </w:rPr>
      <w:t xml:space="preserve">SWZ - </w:t>
    </w:r>
    <w:r w:rsidR="00376936" w:rsidRPr="00376936">
      <w:rPr>
        <w:b/>
        <w:i/>
        <w:iCs/>
        <w:sz w:val="20"/>
      </w:rPr>
      <w:t xml:space="preserve">„Sporządzenie dokumentacji projektowo – wykonawczej na wykonanie zagospodarowania </w:t>
    </w:r>
    <w:proofErr w:type="spellStart"/>
    <w:r w:rsidR="00376936" w:rsidRPr="00376936">
      <w:rPr>
        <w:b/>
        <w:i/>
        <w:iCs/>
        <w:sz w:val="20"/>
      </w:rPr>
      <w:t>poscaleniowego</w:t>
    </w:r>
    <w:proofErr w:type="spellEnd"/>
    <w:r w:rsidR="00376936" w:rsidRPr="00376936">
      <w:rPr>
        <w:b/>
        <w:i/>
        <w:iCs/>
        <w:sz w:val="20"/>
      </w:rPr>
      <w:t xml:space="preserve"> realizowanego</w:t>
    </w:r>
    <w:r w:rsidR="00376936">
      <w:rPr>
        <w:b/>
        <w:i/>
        <w:iCs/>
        <w:sz w:val="20"/>
      </w:rPr>
      <w:t xml:space="preserve"> </w:t>
    </w:r>
    <w:r w:rsidR="00376936" w:rsidRPr="00376936">
      <w:rPr>
        <w:b/>
        <w:i/>
        <w:iCs/>
        <w:sz w:val="20"/>
      </w:rPr>
      <w:t>w ramach scalenia gruntów w obszarze wsi: Grodzisko Górne, Wólka Grodziska gmina Grodzisko Dolne”</w:t>
    </w:r>
    <w:r>
      <w:tab/>
    </w:r>
    <w:r>
      <w:tab/>
    </w:r>
    <w:r>
      <w:tab/>
    </w:r>
    <w:r>
      <w:tab/>
    </w:r>
    <w:r w:rsidR="00376936">
      <w:tab/>
    </w:r>
    <w:r w:rsidR="00376936">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8D6463">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8D6463">
      <w:rPr>
        <w:i/>
        <w:iCs/>
        <w:noProof/>
      </w:rPr>
      <w:t>36</w:t>
    </w:r>
    <w:r w:rsidRPr="00263D91">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8E0E" w14:textId="77777777" w:rsidR="000C0FC2" w:rsidRDefault="000C0FC2" w:rsidP="00225408">
      <w:pPr>
        <w:spacing w:after="0" w:line="240" w:lineRule="auto"/>
      </w:pPr>
      <w:r>
        <w:separator/>
      </w:r>
    </w:p>
  </w:footnote>
  <w:footnote w:type="continuationSeparator" w:id="0">
    <w:p w14:paraId="55C384B2" w14:textId="77777777" w:rsidR="000C0FC2" w:rsidRDefault="000C0FC2"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7F5F" w14:paraId="2C6A6428" w14:textId="77777777" w:rsidTr="00DD73EE">
      <w:tc>
        <w:tcPr>
          <w:tcW w:w="4531" w:type="dxa"/>
        </w:tcPr>
        <w:p w14:paraId="477C2C78" w14:textId="3F5C2355" w:rsidR="00747F5F" w:rsidRPr="009848CE" w:rsidRDefault="00747F5F" w:rsidP="009569AA">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ZP.272.1</w:t>
          </w:r>
          <w:r w:rsidR="00C56E30">
            <w:rPr>
              <w:rFonts w:ascii="Arial" w:eastAsia="Times New Roman" w:hAnsi="Arial" w:cs="Arial"/>
              <w:color w:val="000000" w:themeColor="text1"/>
              <w:sz w:val="20"/>
            </w:rPr>
            <w:t>7</w:t>
          </w:r>
          <w:r>
            <w:rPr>
              <w:rFonts w:ascii="Arial" w:eastAsia="Times New Roman" w:hAnsi="Arial" w:cs="Arial"/>
              <w:color w:val="000000" w:themeColor="text1"/>
              <w:sz w:val="20"/>
            </w:rPr>
            <w:t xml:space="preserve">.1.2023 </w:t>
          </w:r>
        </w:p>
      </w:tc>
      <w:tc>
        <w:tcPr>
          <w:tcW w:w="4531" w:type="dxa"/>
        </w:tcPr>
        <w:p w14:paraId="01C2E225" w14:textId="099306E8" w:rsidR="00747F5F" w:rsidRPr="00965EA8" w:rsidRDefault="00747F5F" w:rsidP="007460D8">
          <w:pPr>
            <w:pStyle w:val="Nagwek"/>
            <w:jc w:val="right"/>
            <w:rPr>
              <w:rFonts w:ascii="Arial" w:eastAsia="Times New Roman" w:hAnsi="Arial" w:cs="Arial"/>
              <w:b/>
              <w:bCs/>
              <w:color w:val="000000" w:themeColor="text1"/>
              <w:sz w:val="20"/>
            </w:rPr>
          </w:pPr>
        </w:p>
      </w:tc>
    </w:tr>
  </w:tbl>
  <w:p w14:paraId="26A5D638" w14:textId="742DB05D" w:rsidR="00747F5F" w:rsidRDefault="00747F5F"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71E6" w14:textId="77777777" w:rsidR="00660ED2" w:rsidRPr="00CA5E7E" w:rsidRDefault="00660ED2" w:rsidP="00660ED2">
    <w:pPr>
      <w:widowControl w:val="0"/>
      <w:tabs>
        <w:tab w:val="center" w:pos="4536"/>
        <w:tab w:val="right" w:pos="9072"/>
        <w:tab w:val="left" w:pos="9990"/>
      </w:tabs>
      <w:adjustRightInd w:val="0"/>
      <w:spacing w:after="0" w:line="360" w:lineRule="atLeast"/>
      <w:jc w:val="both"/>
      <w:rPr>
        <w:rFonts w:ascii="Times New Roman" w:eastAsia="Times New Roman" w:hAnsi="Times New Roman" w:cs="Times New Roman"/>
        <w:sz w:val="24"/>
        <w:szCs w:val="24"/>
        <w:lang w:eastAsia="pl-PL"/>
      </w:rPr>
    </w:pPr>
    <w:r w:rsidRPr="00CA5E7E">
      <w:rPr>
        <w:rFonts w:ascii="Times New Roman" w:eastAsia="Times New Roman" w:hAnsi="Times New Roman" w:cs="Times New Roman"/>
        <w:b/>
        <w:noProof/>
        <w:sz w:val="32"/>
        <w:szCs w:val="32"/>
        <w:lang w:eastAsia="pl-PL"/>
      </w:rPr>
      <w:drawing>
        <wp:inline distT="0" distB="0" distL="0" distR="0" wp14:anchorId="7F9F15EC" wp14:editId="1519054F">
          <wp:extent cx="847725" cy="5715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CA5E7E">
      <w:rPr>
        <w:rFonts w:ascii="Times New Roman" w:eastAsia="Times New Roman" w:hAnsi="Times New Roman" w:cs="Times New Roman"/>
        <w:noProof/>
        <w:sz w:val="24"/>
        <w:szCs w:val="24"/>
        <w:lang w:eastAsia="pl-PL"/>
      </w:rPr>
      <w:t xml:space="preserve">            </w:t>
    </w:r>
    <w:r w:rsidRPr="00CA5E7E">
      <w:rPr>
        <w:rFonts w:ascii="Times New Roman" w:eastAsia="Times New Roman" w:hAnsi="Times New Roman" w:cs="Times New Roman"/>
        <w:sz w:val="24"/>
        <w:szCs w:val="24"/>
        <w:lang w:eastAsia="pl-PL"/>
      </w:rPr>
      <w:t xml:space="preserve">                                                                          </w:t>
    </w:r>
    <w:r w:rsidRPr="00CA5E7E">
      <w:rPr>
        <w:rFonts w:ascii="Times New Roman" w:eastAsia="Times New Roman" w:hAnsi="Times New Roman" w:cs="Times New Roman"/>
        <w:noProof/>
        <w:sz w:val="24"/>
        <w:szCs w:val="24"/>
        <w:lang w:eastAsia="pl-PL"/>
      </w:rPr>
      <w:drawing>
        <wp:inline distT="0" distB="0" distL="0" distR="0" wp14:anchorId="7BED63DD" wp14:editId="5D1D1004">
          <wp:extent cx="1085850" cy="723900"/>
          <wp:effectExtent l="0" t="0" r="0" b="0"/>
          <wp:docPr id="5"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ROW-2014-2020-logo-k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CA5E7E">
      <w:rPr>
        <w:rFonts w:ascii="Times New Roman" w:eastAsia="Times New Roman" w:hAnsi="Times New Roman" w:cs="Times New Roman"/>
        <w:sz w:val="24"/>
        <w:szCs w:val="24"/>
        <w:lang w:eastAsia="pl-PL"/>
      </w:rPr>
      <w:tab/>
    </w:r>
    <w:r w:rsidRPr="00CA5E7E">
      <w:rPr>
        <w:rFonts w:ascii="Times New Roman" w:eastAsia="Times New Roman" w:hAnsi="Times New Roman" w:cs="Times New Roman"/>
        <w:sz w:val="24"/>
        <w:szCs w:val="24"/>
        <w:lang w:eastAsia="pl-PL"/>
      </w:rPr>
      <w:tab/>
    </w:r>
  </w:p>
  <w:p w14:paraId="5AB961FD" w14:textId="77777777" w:rsidR="00660ED2" w:rsidRPr="00CA5E7E" w:rsidRDefault="00660ED2" w:rsidP="00660ED2">
    <w:pPr>
      <w:spacing w:after="0" w:line="240" w:lineRule="auto"/>
      <w:jc w:val="center"/>
      <w:rPr>
        <w:rFonts w:ascii="Times New Roman" w:eastAsia="Times New Roman" w:hAnsi="Times New Roman" w:cs="Times New Roman"/>
        <w:b/>
        <w:noProof/>
        <w:color w:val="2E74B5"/>
        <w:sz w:val="18"/>
        <w:szCs w:val="18"/>
        <w:lang w:eastAsia="pl-PL"/>
      </w:rPr>
    </w:pPr>
    <w:r w:rsidRPr="00CA5E7E">
      <w:rPr>
        <w:rFonts w:ascii="Times New Roman" w:eastAsia="Times New Roman" w:hAnsi="Times New Roman" w:cs="Times New Roman"/>
        <w:b/>
        <w:noProof/>
        <w:color w:val="2E74B5"/>
        <w:sz w:val="18"/>
        <w:szCs w:val="18"/>
        <w:lang w:eastAsia="pl-PL"/>
      </w:rPr>
      <w:t>„Europejski Fundusz Rolny na rzecz Rozwoju Obszarów Wiejskich: Europa inwestująca w obszary wiejskie”.</w:t>
    </w:r>
  </w:p>
  <w:p w14:paraId="15D04973" w14:textId="0BFB9186" w:rsidR="00EF4AB0" w:rsidRPr="00660ED2" w:rsidRDefault="00660ED2" w:rsidP="00660ED2">
    <w:pPr>
      <w:spacing w:after="0" w:line="240" w:lineRule="auto"/>
      <w:jc w:val="center"/>
      <w:rPr>
        <w:rFonts w:ascii="Times New Roman" w:eastAsia="Times New Roman" w:hAnsi="Times New Roman" w:cs="Times New Roman"/>
        <w:color w:val="000000"/>
        <w:sz w:val="18"/>
        <w:szCs w:val="18"/>
        <w:lang w:eastAsia="pl-PL"/>
      </w:rPr>
    </w:pPr>
    <w:r w:rsidRPr="00CA5E7E">
      <w:rPr>
        <w:rFonts w:ascii="Times New Roman" w:eastAsia="Times New Roman" w:hAnsi="Times New Roman" w:cs="Times New Roman"/>
        <w:color w:val="000000"/>
        <w:sz w:val="18"/>
        <w:szCs w:val="18"/>
        <w:lang w:eastAsia="pl-PL"/>
      </w:rPr>
      <w:t xml:space="preserve">Operacje typu „Scalanie gruntów” w ramach poddziałania „Wsparcie na inwestycje związane z rozwojem, modernizacją </w:t>
    </w:r>
    <w:r w:rsidRPr="00CA5E7E">
      <w:rPr>
        <w:rFonts w:ascii="Times New Roman" w:eastAsia="Times New Roman" w:hAnsi="Times New Roman" w:cs="Times New Roman"/>
        <w:color w:val="000000"/>
        <w:sz w:val="18"/>
        <w:szCs w:val="18"/>
        <w:lang w:eastAsia="pl-PL"/>
      </w:rPr>
      <w:br/>
      <w:t>i dostosowywaniem rolnictwa i leśnictwa” objętego Programem Rozwoju Obszarów Wiejskich na lata 2014–2020</w:t>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4AB0" w14:paraId="1560C6C6" w14:textId="77777777" w:rsidTr="00126894">
      <w:tc>
        <w:tcPr>
          <w:tcW w:w="4531" w:type="dxa"/>
        </w:tcPr>
        <w:p w14:paraId="552E2978" w14:textId="71D3201A" w:rsidR="00EF4AB0" w:rsidRPr="00A65F6C" w:rsidRDefault="00EF4AB0" w:rsidP="00EF4AB0">
          <w:pPr>
            <w:pStyle w:val="Nagwek"/>
            <w:rPr>
              <w:rFonts w:ascii="Arial" w:eastAsia="Times New Roman" w:hAnsi="Arial" w:cs="Arial"/>
              <w:i/>
              <w:color w:val="000000" w:themeColor="text1"/>
              <w:sz w:val="20"/>
            </w:rPr>
          </w:pPr>
        </w:p>
      </w:tc>
      <w:tc>
        <w:tcPr>
          <w:tcW w:w="4531" w:type="dxa"/>
        </w:tcPr>
        <w:p w14:paraId="66F9B9FB" w14:textId="77777777" w:rsidR="00EF4AB0" w:rsidRPr="00965EA8" w:rsidRDefault="00EF4AB0" w:rsidP="00EF4AB0">
          <w:pPr>
            <w:pStyle w:val="Nagwek"/>
            <w:jc w:val="right"/>
            <w:rPr>
              <w:rFonts w:ascii="Arial" w:eastAsia="Times New Roman" w:hAnsi="Arial" w:cs="Arial"/>
              <w:b/>
              <w:bCs/>
              <w:color w:val="000000" w:themeColor="text1"/>
              <w:sz w:val="20"/>
            </w:rPr>
          </w:pPr>
        </w:p>
      </w:tc>
    </w:tr>
  </w:tbl>
  <w:p w14:paraId="37049960" w14:textId="77777777" w:rsidR="00EF4AB0" w:rsidRDefault="00EF4A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08737C"/>
    <w:multiLevelType w:val="hybridMultilevel"/>
    <w:tmpl w:val="536A83A8"/>
    <w:lvl w:ilvl="0" w:tplc="D944B23E">
      <w:start w:val="1"/>
      <w:numFmt w:val="bullet"/>
      <w:lvlText w:val="−"/>
      <w:lvlJc w:val="left"/>
      <w:pPr>
        <w:ind w:left="1620" w:hanging="360"/>
      </w:pPr>
      <w:rPr>
        <w:rFonts w:ascii="Times New Roman" w:hAnsi="Times New Roman" w:cs="Times New Roman" w:hint="default"/>
        <w:color w:val="auto"/>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7F24B9F"/>
    <w:multiLevelType w:val="hybridMultilevel"/>
    <w:tmpl w:val="95D46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FD7B26"/>
    <w:multiLevelType w:val="hybridMultilevel"/>
    <w:tmpl w:val="4C20EE3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BF50A56"/>
    <w:multiLevelType w:val="hybridMultilevel"/>
    <w:tmpl w:val="2A0A182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C8471D9"/>
    <w:multiLevelType w:val="hybridMultilevel"/>
    <w:tmpl w:val="2AF68484"/>
    <w:lvl w:ilvl="0" w:tplc="3CE8FEC6">
      <w:start w:val="1"/>
      <w:numFmt w:val="decimal"/>
      <w:lvlText w:val="%1)"/>
      <w:lvlJc w:val="left"/>
      <w:pPr>
        <w:ind w:left="1800" w:hanging="360"/>
      </w:pPr>
      <w:rPr>
        <w:sz w:val="24"/>
        <w:szCs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CF02896"/>
    <w:multiLevelType w:val="hybridMultilevel"/>
    <w:tmpl w:val="7D3CFB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927F17"/>
    <w:multiLevelType w:val="hybridMultilevel"/>
    <w:tmpl w:val="E578E72C"/>
    <w:lvl w:ilvl="0" w:tplc="D944B23E">
      <w:start w:val="1"/>
      <w:numFmt w:val="bullet"/>
      <w:lvlText w:val="−"/>
      <w:lvlJc w:val="left"/>
      <w:pPr>
        <w:ind w:left="2291" w:hanging="360"/>
      </w:pPr>
      <w:rPr>
        <w:rFonts w:ascii="Times New Roman" w:hAnsi="Times New Roman" w:cs="Times New Roman" w:hint="default"/>
        <w:color w:val="auto"/>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6" w15:restartNumberingAfterBreak="0">
    <w:nsid w:val="2E6E5EC3"/>
    <w:multiLevelType w:val="hybridMultilevel"/>
    <w:tmpl w:val="61A6B0AC"/>
    <w:lvl w:ilvl="0" w:tplc="34FABB48">
      <w:start w:val="1"/>
      <w:numFmt w:val="lowerLetter"/>
      <w:lvlText w:val="%1)"/>
      <w:lvlJc w:val="left"/>
      <w:pPr>
        <w:ind w:left="1931" w:hanging="360"/>
      </w:pPr>
      <w:rPr>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7"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2A2270F"/>
    <w:multiLevelType w:val="hybridMultilevel"/>
    <w:tmpl w:val="25405D4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D2D23ED"/>
    <w:multiLevelType w:val="hybridMultilevel"/>
    <w:tmpl w:val="01EC2690"/>
    <w:lvl w:ilvl="0" w:tplc="E2B24B2C">
      <w:start w:val="1"/>
      <w:numFmt w:val="lowerLetter"/>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5C0495"/>
    <w:multiLevelType w:val="hybridMultilevel"/>
    <w:tmpl w:val="CFB043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F4178"/>
    <w:multiLevelType w:val="hybridMultilevel"/>
    <w:tmpl w:val="CEB0CA4E"/>
    <w:lvl w:ilvl="0" w:tplc="30664752">
      <w:start w:val="1"/>
      <w:numFmt w:val="bullet"/>
      <w:lvlText w:val="-"/>
      <w:lvlJc w:val="left"/>
      <w:pPr>
        <w:ind w:left="1571" w:hanging="360"/>
      </w:pPr>
      <w:rPr>
        <w:rFonts w:ascii="Arial" w:hAnsi="Arial" w:hint="default"/>
        <w:b w:val="0"/>
        <w:i w:val="0"/>
        <w:spacing w:val="0"/>
        <w:position w:val="0"/>
        <w:sz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1506546"/>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4885C1B"/>
    <w:multiLevelType w:val="hybridMultilevel"/>
    <w:tmpl w:val="D11A6B70"/>
    <w:lvl w:ilvl="0" w:tplc="0415000F">
      <w:start w:val="1"/>
      <w:numFmt w:val="decimal"/>
      <w:lvlText w:val="%1."/>
      <w:lvlJc w:val="left"/>
      <w:pPr>
        <w:ind w:left="1844" w:hanging="360"/>
      </w:pPr>
    </w:lvl>
    <w:lvl w:ilvl="1" w:tplc="04150019" w:tentative="1">
      <w:start w:val="1"/>
      <w:numFmt w:val="lowerLetter"/>
      <w:lvlText w:val="%2."/>
      <w:lvlJc w:val="left"/>
      <w:pPr>
        <w:ind w:left="2564" w:hanging="360"/>
      </w:pPr>
    </w:lvl>
    <w:lvl w:ilvl="2" w:tplc="0415001B" w:tentative="1">
      <w:start w:val="1"/>
      <w:numFmt w:val="lowerRoman"/>
      <w:lvlText w:val="%3."/>
      <w:lvlJc w:val="right"/>
      <w:pPr>
        <w:ind w:left="3284" w:hanging="180"/>
      </w:pPr>
    </w:lvl>
    <w:lvl w:ilvl="3" w:tplc="0415000F" w:tentative="1">
      <w:start w:val="1"/>
      <w:numFmt w:val="decimal"/>
      <w:lvlText w:val="%4."/>
      <w:lvlJc w:val="left"/>
      <w:pPr>
        <w:ind w:left="4004" w:hanging="360"/>
      </w:pPr>
    </w:lvl>
    <w:lvl w:ilvl="4" w:tplc="04150019" w:tentative="1">
      <w:start w:val="1"/>
      <w:numFmt w:val="lowerLetter"/>
      <w:lvlText w:val="%5."/>
      <w:lvlJc w:val="left"/>
      <w:pPr>
        <w:ind w:left="4724" w:hanging="360"/>
      </w:pPr>
    </w:lvl>
    <w:lvl w:ilvl="5" w:tplc="0415001B" w:tentative="1">
      <w:start w:val="1"/>
      <w:numFmt w:val="lowerRoman"/>
      <w:lvlText w:val="%6."/>
      <w:lvlJc w:val="right"/>
      <w:pPr>
        <w:ind w:left="5444" w:hanging="180"/>
      </w:pPr>
    </w:lvl>
    <w:lvl w:ilvl="6" w:tplc="0415000F" w:tentative="1">
      <w:start w:val="1"/>
      <w:numFmt w:val="decimal"/>
      <w:lvlText w:val="%7."/>
      <w:lvlJc w:val="left"/>
      <w:pPr>
        <w:ind w:left="6164" w:hanging="360"/>
      </w:pPr>
    </w:lvl>
    <w:lvl w:ilvl="7" w:tplc="04150019" w:tentative="1">
      <w:start w:val="1"/>
      <w:numFmt w:val="lowerLetter"/>
      <w:lvlText w:val="%8."/>
      <w:lvlJc w:val="left"/>
      <w:pPr>
        <w:ind w:left="6884" w:hanging="360"/>
      </w:pPr>
    </w:lvl>
    <w:lvl w:ilvl="8" w:tplc="0415001B" w:tentative="1">
      <w:start w:val="1"/>
      <w:numFmt w:val="lowerRoman"/>
      <w:lvlText w:val="%9."/>
      <w:lvlJc w:val="right"/>
      <w:pPr>
        <w:ind w:left="7604" w:hanging="180"/>
      </w:pPr>
    </w:lvl>
  </w:abstractNum>
  <w:abstractNum w:abstractNumId="25"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90F064A"/>
    <w:multiLevelType w:val="hybridMultilevel"/>
    <w:tmpl w:val="A392AE7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19B65E5"/>
    <w:multiLevelType w:val="hybridMultilevel"/>
    <w:tmpl w:val="B9DCAF34"/>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1111D02"/>
    <w:multiLevelType w:val="hybridMultilevel"/>
    <w:tmpl w:val="0F5CC058"/>
    <w:lvl w:ilvl="0" w:tplc="3916805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15:restartNumberingAfterBreak="0">
    <w:nsid w:val="69AC3745"/>
    <w:multiLevelType w:val="hybridMultilevel"/>
    <w:tmpl w:val="0F60227C"/>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BD16F56"/>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72C25DEA"/>
    <w:multiLevelType w:val="hybridMultilevel"/>
    <w:tmpl w:val="46DE4394"/>
    <w:lvl w:ilvl="0" w:tplc="C72A0FCC">
      <w:start w:val="1"/>
      <w:numFmt w:val="decimal"/>
      <w:lvlText w:val="%1."/>
      <w:lvlJc w:val="left"/>
      <w:pPr>
        <w:ind w:left="5" w:hanging="360"/>
      </w:pPr>
    </w:lvl>
    <w:lvl w:ilvl="1" w:tplc="04150019" w:tentative="1">
      <w:start w:val="1"/>
      <w:numFmt w:val="lowerLetter"/>
      <w:lvlText w:val="%2."/>
      <w:lvlJc w:val="left"/>
      <w:pPr>
        <w:ind w:left="725" w:hanging="360"/>
      </w:pPr>
    </w:lvl>
    <w:lvl w:ilvl="2" w:tplc="0415001B" w:tentative="1">
      <w:start w:val="1"/>
      <w:numFmt w:val="lowerRoman"/>
      <w:lvlText w:val="%3."/>
      <w:lvlJc w:val="right"/>
      <w:pPr>
        <w:ind w:left="1445" w:hanging="180"/>
      </w:pPr>
    </w:lvl>
    <w:lvl w:ilvl="3" w:tplc="0415000F" w:tentative="1">
      <w:start w:val="1"/>
      <w:numFmt w:val="decimal"/>
      <w:lvlText w:val="%4."/>
      <w:lvlJc w:val="left"/>
      <w:pPr>
        <w:ind w:left="2165" w:hanging="360"/>
      </w:pPr>
    </w:lvl>
    <w:lvl w:ilvl="4" w:tplc="04150019" w:tentative="1">
      <w:start w:val="1"/>
      <w:numFmt w:val="lowerLetter"/>
      <w:lvlText w:val="%5."/>
      <w:lvlJc w:val="left"/>
      <w:pPr>
        <w:ind w:left="2885" w:hanging="360"/>
      </w:pPr>
    </w:lvl>
    <w:lvl w:ilvl="5" w:tplc="0415001B" w:tentative="1">
      <w:start w:val="1"/>
      <w:numFmt w:val="lowerRoman"/>
      <w:lvlText w:val="%6."/>
      <w:lvlJc w:val="right"/>
      <w:pPr>
        <w:ind w:left="3605" w:hanging="180"/>
      </w:pPr>
    </w:lvl>
    <w:lvl w:ilvl="6" w:tplc="0415000F" w:tentative="1">
      <w:start w:val="1"/>
      <w:numFmt w:val="decimal"/>
      <w:lvlText w:val="%7."/>
      <w:lvlJc w:val="left"/>
      <w:pPr>
        <w:ind w:left="4325" w:hanging="360"/>
      </w:pPr>
    </w:lvl>
    <w:lvl w:ilvl="7" w:tplc="04150019" w:tentative="1">
      <w:start w:val="1"/>
      <w:numFmt w:val="lowerLetter"/>
      <w:lvlText w:val="%8."/>
      <w:lvlJc w:val="left"/>
      <w:pPr>
        <w:ind w:left="5045" w:hanging="360"/>
      </w:pPr>
    </w:lvl>
    <w:lvl w:ilvl="8" w:tplc="0415001B" w:tentative="1">
      <w:start w:val="1"/>
      <w:numFmt w:val="lowerRoman"/>
      <w:lvlText w:val="%9."/>
      <w:lvlJc w:val="right"/>
      <w:pPr>
        <w:ind w:left="5765" w:hanging="180"/>
      </w:pPr>
    </w:lvl>
  </w:abstractNum>
  <w:abstractNum w:abstractNumId="39" w15:restartNumberingAfterBreak="0">
    <w:nsid w:val="76A27111"/>
    <w:multiLevelType w:val="hybridMultilevel"/>
    <w:tmpl w:val="4B684728"/>
    <w:lvl w:ilvl="0" w:tplc="30664752">
      <w:start w:val="1"/>
      <w:numFmt w:val="bullet"/>
      <w:lvlText w:val="-"/>
      <w:lvlJc w:val="left"/>
      <w:pPr>
        <w:ind w:left="1571" w:hanging="360"/>
      </w:pPr>
      <w:rPr>
        <w:rFonts w:ascii="Arial" w:hAnsi="Arial" w:hint="default"/>
        <w:b w:val="0"/>
        <w:i w:val="0"/>
        <w:spacing w:val="0"/>
        <w:position w:val="0"/>
        <w:sz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78162363"/>
    <w:multiLevelType w:val="hybridMultilevel"/>
    <w:tmpl w:val="8048E9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D207EAA"/>
    <w:multiLevelType w:val="hybridMultilevel"/>
    <w:tmpl w:val="7D3CFB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15084496">
    <w:abstractNumId w:val="35"/>
  </w:num>
  <w:num w:numId="2" w16cid:durableId="764884870">
    <w:abstractNumId w:val="27"/>
  </w:num>
  <w:num w:numId="3" w16cid:durableId="660890375">
    <w:abstractNumId w:val="10"/>
  </w:num>
  <w:num w:numId="4" w16cid:durableId="1176920818">
    <w:abstractNumId w:val="9"/>
  </w:num>
  <w:num w:numId="5" w16cid:durableId="1960185466">
    <w:abstractNumId w:val="1"/>
  </w:num>
  <w:num w:numId="6" w16cid:durableId="1533155239">
    <w:abstractNumId w:val="5"/>
  </w:num>
  <w:num w:numId="7" w16cid:durableId="1863787438">
    <w:abstractNumId w:val="25"/>
  </w:num>
  <w:num w:numId="8" w16cid:durableId="562907274">
    <w:abstractNumId w:val="32"/>
  </w:num>
  <w:num w:numId="9" w16cid:durableId="1286695279">
    <w:abstractNumId w:val="4"/>
  </w:num>
  <w:num w:numId="10" w16cid:durableId="1147286408">
    <w:abstractNumId w:val="21"/>
  </w:num>
  <w:num w:numId="11" w16cid:durableId="1120148010">
    <w:abstractNumId w:val="23"/>
  </w:num>
  <w:num w:numId="12" w16cid:durableId="1281257091">
    <w:abstractNumId w:val="20"/>
  </w:num>
  <w:num w:numId="13" w16cid:durableId="1240166803">
    <w:abstractNumId w:val="0"/>
  </w:num>
  <w:num w:numId="14" w16cid:durableId="965085239">
    <w:abstractNumId w:val="29"/>
  </w:num>
  <w:num w:numId="15" w16cid:durableId="1297445786">
    <w:abstractNumId w:val="3"/>
  </w:num>
  <w:num w:numId="16" w16cid:durableId="294221978">
    <w:abstractNumId w:val="17"/>
  </w:num>
  <w:num w:numId="17" w16cid:durableId="1127310347">
    <w:abstractNumId w:val="30"/>
  </w:num>
  <w:num w:numId="18" w16cid:durableId="1310592862">
    <w:abstractNumId w:val="33"/>
  </w:num>
  <w:num w:numId="19" w16cid:durableId="885218823">
    <w:abstractNumId w:val="40"/>
  </w:num>
  <w:num w:numId="20" w16cid:durableId="1310936851">
    <w:abstractNumId w:val="39"/>
  </w:num>
  <w:num w:numId="21" w16cid:durableId="1524321518">
    <w:abstractNumId w:val="41"/>
  </w:num>
  <w:num w:numId="22" w16cid:durableId="86267457">
    <w:abstractNumId w:val="14"/>
  </w:num>
  <w:num w:numId="23" w16cid:durableId="779497605">
    <w:abstractNumId w:val="19"/>
  </w:num>
  <w:num w:numId="24" w16cid:durableId="1783067599">
    <w:abstractNumId w:val="11"/>
  </w:num>
  <w:num w:numId="25" w16cid:durableId="1624537219">
    <w:abstractNumId w:val="8"/>
  </w:num>
  <w:num w:numId="26" w16cid:durableId="1840730871">
    <w:abstractNumId w:val="18"/>
  </w:num>
  <w:num w:numId="27" w16cid:durableId="1465542194">
    <w:abstractNumId w:val="7"/>
  </w:num>
  <w:num w:numId="28" w16cid:durableId="1017190948">
    <w:abstractNumId w:val="34"/>
  </w:num>
  <w:num w:numId="29" w16cid:durableId="1407725301">
    <w:abstractNumId w:val="31"/>
  </w:num>
  <w:num w:numId="30" w16cid:durableId="708804599">
    <w:abstractNumId w:val="2"/>
  </w:num>
  <w:num w:numId="31" w16cid:durableId="1590044023">
    <w:abstractNumId w:val="16"/>
  </w:num>
  <w:num w:numId="32" w16cid:durableId="1313408999">
    <w:abstractNumId w:val="38"/>
  </w:num>
  <w:num w:numId="33" w16cid:durableId="471991549">
    <w:abstractNumId w:val="24"/>
  </w:num>
  <w:num w:numId="34" w16cid:durableId="319777591">
    <w:abstractNumId w:val="15"/>
  </w:num>
  <w:num w:numId="35" w16cid:durableId="1847741899">
    <w:abstractNumId w:val="6"/>
  </w:num>
  <w:num w:numId="36" w16cid:durableId="1721244613">
    <w:abstractNumId w:val="12"/>
  </w:num>
  <w:num w:numId="37" w16cid:durableId="319041914">
    <w:abstractNumId w:val="36"/>
  </w:num>
  <w:num w:numId="38" w16cid:durableId="1816221698">
    <w:abstractNumId w:val="28"/>
  </w:num>
  <w:num w:numId="39" w16cid:durableId="1959214958">
    <w:abstractNumId w:val="26"/>
  </w:num>
  <w:num w:numId="40" w16cid:durableId="2106531423">
    <w:abstractNumId w:val="37"/>
  </w:num>
  <w:num w:numId="41" w16cid:durableId="1034774187">
    <w:abstractNumId w:val="13"/>
  </w:num>
  <w:num w:numId="42" w16cid:durableId="37692777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C5"/>
    <w:rsid w:val="00004716"/>
    <w:rsid w:val="000246DD"/>
    <w:rsid w:val="00025EEC"/>
    <w:rsid w:val="00037CD7"/>
    <w:rsid w:val="0004130B"/>
    <w:rsid w:val="000414E3"/>
    <w:rsid w:val="00041545"/>
    <w:rsid w:val="00045DDB"/>
    <w:rsid w:val="000460D2"/>
    <w:rsid w:val="000462AD"/>
    <w:rsid w:val="00047010"/>
    <w:rsid w:val="00050A71"/>
    <w:rsid w:val="0005114D"/>
    <w:rsid w:val="00052934"/>
    <w:rsid w:val="000531E2"/>
    <w:rsid w:val="00071769"/>
    <w:rsid w:val="00071B15"/>
    <w:rsid w:val="00075A26"/>
    <w:rsid w:val="000778FC"/>
    <w:rsid w:val="000800BD"/>
    <w:rsid w:val="00081E5D"/>
    <w:rsid w:val="00082DB5"/>
    <w:rsid w:val="00083364"/>
    <w:rsid w:val="00090454"/>
    <w:rsid w:val="00091D11"/>
    <w:rsid w:val="00091D13"/>
    <w:rsid w:val="00091EF8"/>
    <w:rsid w:val="000921D7"/>
    <w:rsid w:val="00092C1C"/>
    <w:rsid w:val="00094099"/>
    <w:rsid w:val="00097131"/>
    <w:rsid w:val="000A0B5A"/>
    <w:rsid w:val="000A4538"/>
    <w:rsid w:val="000A60FB"/>
    <w:rsid w:val="000A6AD3"/>
    <w:rsid w:val="000B0644"/>
    <w:rsid w:val="000B2B62"/>
    <w:rsid w:val="000B4749"/>
    <w:rsid w:val="000B6121"/>
    <w:rsid w:val="000B6921"/>
    <w:rsid w:val="000B7952"/>
    <w:rsid w:val="000B7A0D"/>
    <w:rsid w:val="000B7F3E"/>
    <w:rsid w:val="000C0FC2"/>
    <w:rsid w:val="000C102A"/>
    <w:rsid w:val="000C1873"/>
    <w:rsid w:val="000C445A"/>
    <w:rsid w:val="000C49B4"/>
    <w:rsid w:val="000C5E12"/>
    <w:rsid w:val="000C7F25"/>
    <w:rsid w:val="000D26B5"/>
    <w:rsid w:val="000E0E23"/>
    <w:rsid w:val="000F67EB"/>
    <w:rsid w:val="000F717B"/>
    <w:rsid w:val="000F7C26"/>
    <w:rsid w:val="000F7C5F"/>
    <w:rsid w:val="00100152"/>
    <w:rsid w:val="00102B60"/>
    <w:rsid w:val="0010371B"/>
    <w:rsid w:val="0010383C"/>
    <w:rsid w:val="00103E9C"/>
    <w:rsid w:val="001111C6"/>
    <w:rsid w:val="00113E8F"/>
    <w:rsid w:val="001143AE"/>
    <w:rsid w:val="001228A3"/>
    <w:rsid w:val="001263FA"/>
    <w:rsid w:val="00127B25"/>
    <w:rsid w:val="0013113A"/>
    <w:rsid w:val="0013232C"/>
    <w:rsid w:val="00134E69"/>
    <w:rsid w:val="001367C8"/>
    <w:rsid w:val="0014232D"/>
    <w:rsid w:val="001537BF"/>
    <w:rsid w:val="00160959"/>
    <w:rsid w:val="0016184E"/>
    <w:rsid w:val="00163223"/>
    <w:rsid w:val="00165159"/>
    <w:rsid w:val="001742AE"/>
    <w:rsid w:val="0017691C"/>
    <w:rsid w:val="00180499"/>
    <w:rsid w:val="001841C1"/>
    <w:rsid w:val="001911BC"/>
    <w:rsid w:val="00192B68"/>
    <w:rsid w:val="0019497C"/>
    <w:rsid w:val="001A03AC"/>
    <w:rsid w:val="001A0B16"/>
    <w:rsid w:val="001A1C96"/>
    <w:rsid w:val="001A2A4F"/>
    <w:rsid w:val="001A46CD"/>
    <w:rsid w:val="001A514D"/>
    <w:rsid w:val="001A5232"/>
    <w:rsid w:val="001A747C"/>
    <w:rsid w:val="001B42BA"/>
    <w:rsid w:val="001B5559"/>
    <w:rsid w:val="001B6A1D"/>
    <w:rsid w:val="001C70B8"/>
    <w:rsid w:val="001C7536"/>
    <w:rsid w:val="001C7806"/>
    <w:rsid w:val="001C7F56"/>
    <w:rsid w:val="001D0EC3"/>
    <w:rsid w:val="001D183D"/>
    <w:rsid w:val="001D1F25"/>
    <w:rsid w:val="001D1FA5"/>
    <w:rsid w:val="001D3490"/>
    <w:rsid w:val="001D4B75"/>
    <w:rsid w:val="001D6E9A"/>
    <w:rsid w:val="001E2836"/>
    <w:rsid w:val="001E47BB"/>
    <w:rsid w:val="001F0AAC"/>
    <w:rsid w:val="001F1645"/>
    <w:rsid w:val="001F1DDF"/>
    <w:rsid w:val="001F2D48"/>
    <w:rsid w:val="001F2E47"/>
    <w:rsid w:val="00200604"/>
    <w:rsid w:val="0020112A"/>
    <w:rsid w:val="00216F6A"/>
    <w:rsid w:val="002215FE"/>
    <w:rsid w:val="00224D30"/>
    <w:rsid w:val="00225408"/>
    <w:rsid w:val="002317A2"/>
    <w:rsid w:val="00233E60"/>
    <w:rsid w:val="0023739E"/>
    <w:rsid w:val="00240177"/>
    <w:rsid w:val="0024081C"/>
    <w:rsid w:val="002445D5"/>
    <w:rsid w:val="002446FD"/>
    <w:rsid w:val="0025354A"/>
    <w:rsid w:val="00256CBE"/>
    <w:rsid w:val="002575DA"/>
    <w:rsid w:val="0025783D"/>
    <w:rsid w:val="00257C0A"/>
    <w:rsid w:val="00260BC5"/>
    <w:rsid w:val="00263D91"/>
    <w:rsid w:val="00265FE0"/>
    <w:rsid w:val="0026796C"/>
    <w:rsid w:val="002738C8"/>
    <w:rsid w:val="00273F10"/>
    <w:rsid w:val="00283430"/>
    <w:rsid w:val="00283924"/>
    <w:rsid w:val="00284865"/>
    <w:rsid w:val="002928DE"/>
    <w:rsid w:val="00294432"/>
    <w:rsid w:val="002A2478"/>
    <w:rsid w:val="002A4446"/>
    <w:rsid w:val="002A776C"/>
    <w:rsid w:val="002B38A8"/>
    <w:rsid w:val="002B3ADE"/>
    <w:rsid w:val="002B3C27"/>
    <w:rsid w:val="002B64BE"/>
    <w:rsid w:val="002C15AF"/>
    <w:rsid w:val="002C4B01"/>
    <w:rsid w:val="002C5499"/>
    <w:rsid w:val="002D4908"/>
    <w:rsid w:val="002D592E"/>
    <w:rsid w:val="002E228D"/>
    <w:rsid w:val="002E4279"/>
    <w:rsid w:val="002E6127"/>
    <w:rsid w:val="002F0826"/>
    <w:rsid w:val="002F0D70"/>
    <w:rsid w:val="002F23DD"/>
    <w:rsid w:val="002F28F9"/>
    <w:rsid w:val="002F48D3"/>
    <w:rsid w:val="002F58C3"/>
    <w:rsid w:val="003000B1"/>
    <w:rsid w:val="0030148D"/>
    <w:rsid w:val="0030365A"/>
    <w:rsid w:val="00305526"/>
    <w:rsid w:val="00311C19"/>
    <w:rsid w:val="00314674"/>
    <w:rsid w:val="00321807"/>
    <w:rsid w:val="00321AF3"/>
    <w:rsid w:val="00322047"/>
    <w:rsid w:val="0032251B"/>
    <w:rsid w:val="003228CD"/>
    <w:rsid w:val="003247F5"/>
    <w:rsid w:val="003267B9"/>
    <w:rsid w:val="00327771"/>
    <w:rsid w:val="00327C66"/>
    <w:rsid w:val="00327C94"/>
    <w:rsid w:val="003305E7"/>
    <w:rsid w:val="00331016"/>
    <w:rsid w:val="00331798"/>
    <w:rsid w:val="00335A1D"/>
    <w:rsid w:val="00341787"/>
    <w:rsid w:val="0034267E"/>
    <w:rsid w:val="00344F67"/>
    <w:rsid w:val="0034589D"/>
    <w:rsid w:val="003471B3"/>
    <w:rsid w:val="00350A6B"/>
    <w:rsid w:val="003553DE"/>
    <w:rsid w:val="00355559"/>
    <w:rsid w:val="00357287"/>
    <w:rsid w:val="00365F5F"/>
    <w:rsid w:val="00370E7D"/>
    <w:rsid w:val="003713CB"/>
    <w:rsid w:val="003722D6"/>
    <w:rsid w:val="00376936"/>
    <w:rsid w:val="00377834"/>
    <w:rsid w:val="00380699"/>
    <w:rsid w:val="00380FFA"/>
    <w:rsid w:val="0038403A"/>
    <w:rsid w:val="00384DAB"/>
    <w:rsid w:val="00387AD0"/>
    <w:rsid w:val="0039002D"/>
    <w:rsid w:val="00392CA8"/>
    <w:rsid w:val="00393287"/>
    <w:rsid w:val="00393699"/>
    <w:rsid w:val="0039550B"/>
    <w:rsid w:val="003A1053"/>
    <w:rsid w:val="003A1556"/>
    <w:rsid w:val="003A22A9"/>
    <w:rsid w:val="003A2F3F"/>
    <w:rsid w:val="003A4E46"/>
    <w:rsid w:val="003B00AD"/>
    <w:rsid w:val="003B0557"/>
    <w:rsid w:val="003B0E26"/>
    <w:rsid w:val="003B4D07"/>
    <w:rsid w:val="003B52D7"/>
    <w:rsid w:val="003C127C"/>
    <w:rsid w:val="003C2BA8"/>
    <w:rsid w:val="003D0DBE"/>
    <w:rsid w:val="003D1612"/>
    <w:rsid w:val="003D4038"/>
    <w:rsid w:val="003E22FF"/>
    <w:rsid w:val="003F224E"/>
    <w:rsid w:val="003F2625"/>
    <w:rsid w:val="003F6AA1"/>
    <w:rsid w:val="004012BD"/>
    <w:rsid w:val="004117CE"/>
    <w:rsid w:val="00413E43"/>
    <w:rsid w:val="00415D6E"/>
    <w:rsid w:val="004209FD"/>
    <w:rsid w:val="00424684"/>
    <w:rsid w:val="0042763A"/>
    <w:rsid w:val="004320BF"/>
    <w:rsid w:val="0043484D"/>
    <w:rsid w:val="00435C2C"/>
    <w:rsid w:val="00440236"/>
    <w:rsid w:val="004405CC"/>
    <w:rsid w:val="00440FEF"/>
    <w:rsid w:val="00443633"/>
    <w:rsid w:val="00453E26"/>
    <w:rsid w:val="00454480"/>
    <w:rsid w:val="0045533F"/>
    <w:rsid w:val="00456F16"/>
    <w:rsid w:val="00460308"/>
    <w:rsid w:val="00461A31"/>
    <w:rsid w:val="004623A3"/>
    <w:rsid w:val="004635FE"/>
    <w:rsid w:val="004636C9"/>
    <w:rsid w:val="00464851"/>
    <w:rsid w:val="00466613"/>
    <w:rsid w:val="00475799"/>
    <w:rsid w:val="0048068C"/>
    <w:rsid w:val="00480C3D"/>
    <w:rsid w:val="00480FAD"/>
    <w:rsid w:val="00481727"/>
    <w:rsid w:val="00484A8F"/>
    <w:rsid w:val="00487CF6"/>
    <w:rsid w:val="00493DD1"/>
    <w:rsid w:val="004B0ACC"/>
    <w:rsid w:val="004B0E44"/>
    <w:rsid w:val="004B2C77"/>
    <w:rsid w:val="004B5A1F"/>
    <w:rsid w:val="004C00E9"/>
    <w:rsid w:val="004C23C4"/>
    <w:rsid w:val="004C25F6"/>
    <w:rsid w:val="004C4021"/>
    <w:rsid w:val="004C442F"/>
    <w:rsid w:val="004C5009"/>
    <w:rsid w:val="004D4912"/>
    <w:rsid w:val="004D75E7"/>
    <w:rsid w:val="004D77DB"/>
    <w:rsid w:val="004E64BE"/>
    <w:rsid w:val="004F09D8"/>
    <w:rsid w:val="004F1B42"/>
    <w:rsid w:val="004F1C07"/>
    <w:rsid w:val="004F5062"/>
    <w:rsid w:val="004F69B2"/>
    <w:rsid w:val="00503FA9"/>
    <w:rsid w:val="005053AA"/>
    <w:rsid w:val="005056AB"/>
    <w:rsid w:val="005071FC"/>
    <w:rsid w:val="0050749D"/>
    <w:rsid w:val="0051337D"/>
    <w:rsid w:val="00516F20"/>
    <w:rsid w:val="00517BBE"/>
    <w:rsid w:val="005242F0"/>
    <w:rsid w:val="0053167A"/>
    <w:rsid w:val="00540493"/>
    <w:rsid w:val="00547E58"/>
    <w:rsid w:val="0056077D"/>
    <w:rsid w:val="00563C19"/>
    <w:rsid w:val="00564D73"/>
    <w:rsid w:val="0056532E"/>
    <w:rsid w:val="00566FE5"/>
    <w:rsid w:val="005670E7"/>
    <w:rsid w:val="00572D87"/>
    <w:rsid w:val="005732FA"/>
    <w:rsid w:val="00585960"/>
    <w:rsid w:val="00586D39"/>
    <w:rsid w:val="00593B60"/>
    <w:rsid w:val="0059518C"/>
    <w:rsid w:val="005A186C"/>
    <w:rsid w:val="005A26C9"/>
    <w:rsid w:val="005A389E"/>
    <w:rsid w:val="005A53D4"/>
    <w:rsid w:val="005A56EB"/>
    <w:rsid w:val="005A63E5"/>
    <w:rsid w:val="005A7971"/>
    <w:rsid w:val="005B18CF"/>
    <w:rsid w:val="005B5DD5"/>
    <w:rsid w:val="005C2AA3"/>
    <w:rsid w:val="005C3632"/>
    <w:rsid w:val="005C3E39"/>
    <w:rsid w:val="005D062F"/>
    <w:rsid w:val="005D21E7"/>
    <w:rsid w:val="005D25A2"/>
    <w:rsid w:val="005D29C8"/>
    <w:rsid w:val="005D4E61"/>
    <w:rsid w:val="005E251F"/>
    <w:rsid w:val="005E4F05"/>
    <w:rsid w:val="005E503B"/>
    <w:rsid w:val="005E5FCA"/>
    <w:rsid w:val="005E6F1C"/>
    <w:rsid w:val="005E78DE"/>
    <w:rsid w:val="005F35D5"/>
    <w:rsid w:val="005F6FB7"/>
    <w:rsid w:val="00600A00"/>
    <w:rsid w:val="00604BC4"/>
    <w:rsid w:val="00604D76"/>
    <w:rsid w:val="00605A5A"/>
    <w:rsid w:val="006077E1"/>
    <w:rsid w:val="00607AD2"/>
    <w:rsid w:val="00611040"/>
    <w:rsid w:val="0062080D"/>
    <w:rsid w:val="0062203E"/>
    <w:rsid w:val="00624D6F"/>
    <w:rsid w:val="00630B47"/>
    <w:rsid w:val="00632605"/>
    <w:rsid w:val="00641F8F"/>
    <w:rsid w:val="006420ED"/>
    <w:rsid w:val="00642F48"/>
    <w:rsid w:val="00643F07"/>
    <w:rsid w:val="00644653"/>
    <w:rsid w:val="0065106A"/>
    <w:rsid w:val="00652243"/>
    <w:rsid w:val="006548C5"/>
    <w:rsid w:val="0065590F"/>
    <w:rsid w:val="00660ED2"/>
    <w:rsid w:val="00661129"/>
    <w:rsid w:val="0066597E"/>
    <w:rsid w:val="00665E14"/>
    <w:rsid w:val="006675FB"/>
    <w:rsid w:val="006703E3"/>
    <w:rsid w:val="00671F62"/>
    <w:rsid w:val="00672EE0"/>
    <w:rsid w:val="00674318"/>
    <w:rsid w:val="006748BE"/>
    <w:rsid w:val="00681126"/>
    <w:rsid w:val="00681801"/>
    <w:rsid w:val="00681818"/>
    <w:rsid w:val="006833F5"/>
    <w:rsid w:val="00690CFA"/>
    <w:rsid w:val="00691F60"/>
    <w:rsid w:val="00693265"/>
    <w:rsid w:val="00697DD5"/>
    <w:rsid w:val="006A389A"/>
    <w:rsid w:val="006A41B6"/>
    <w:rsid w:val="006A470C"/>
    <w:rsid w:val="006B14C4"/>
    <w:rsid w:val="006B2E53"/>
    <w:rsid w:val="006B342E"/>
    <w:rsid w:val="006B6899"/>
    <w:rsid w:val="006B700F"/>
    <w:rsid w:val="006B7B52"/>
    <w:rsid w:val="006C5600"/>
    <w:rsid w:val="006D34C7"/>
    <w:rsid w:val="006D4A5A"/>
    <w:rsid w:val="006D7D37"/>
    <w:rsid w:val="006E499E"/>
    <w:rsid w:val="006E4EE9"/>
    <w:rsid w:val="006F02C5"/>
    <w:rsid w:val="006F3C6B"/>
    <w:rsid w:val="006F7B94"/>
    <w:rsid w:val="00703ACA"/>
    <w:rsid w:val="00704F11"/>
    <w:rsid w:val="00712C73"/>
    <w:rsid w:val="00715556"/>
    <w:rsid w:val="00717105"/>
    <w:rsid w:val="007215C7"/>
    <w:rsid w:val="00726419"/>
    <w:rsid w:val="00741988"/>
    <w:rsid w:val="00741EC4"/>
    <w:rsid w:val="0074288B"/>
    <w:rsid w:val="007460D8"/>
    <w:rsid w:val="00746AAF"/>
    <w:rsid w:val="00747F5F"/>
    <w:rsid w:val="00755D97"/>
    <w:rsid w:val="00757567"/>
    <w:rsid w:val="00757D9E"/>
    <w:rsid w:val="0076007D"/>
    <w:rsid w:val="00762200"/>
    <w:rsid w:val="007651B9"/>
    <w:rsid w:val="0076545C"/>
    <w:rsid w:val="00766E4F"/>
    <w:rsid w:val="007679F4"/>
    <w:rsid w:val="007721F1"/>
    <w:rsid w:val="00773C50"/>
    <w:rsid w:val="00786D2A"/>
    <w:rsid w:val="00792940"/>
    <w:rsid w:val="0079373D"/>
    <w:rsid w:val="00796A03"/>
    <w:rsid w:val="007A245C"/>
    <w:rsid w:val="007A2AE0"/>
    <w:rsid w:val="007A3BB9"/>
    <w:rsid w:val="007A3F34"/>
    <w:rsid w:val="007A57ED"/>
    <w:rsid w:val="007B521C"/>
    <w:rsid w:val="007B737E"/>
    <w:rsid w:val="007B7840"/>
    <w:rsid w:val="007C043D"/>
    <w:rsid w:val="007C0C4C"/>
    <w:rsid w:val="007C319B"/>
    <w:rsid w:val="007C7012"/>
    <w:rsid w:val="007D50F4"/>
    <w:rsid w:val="007D680A"/>
    <w:rsid w:val="007E0017"/>
    <w:rsid w:val="007E4D8D"/>
    <w:rsid w:val="007E52FA"/>
    <w:rsid w:val="007E57E5"/>
    <w:rsid w:val="007E6944"/>
    <w:rsid w:val="007F064B"/>
    <w:rsid w:val="007F4293"/>
    <w:rsid w:val="00807A13"/>
    <w:rsid w:val="008102AA"/>
    <w:rsid w:val="0081229E"/>
    <w:rsid w:val="00813C2B"/>
    <w:rsid w:val="00816B24"/>
    <w:rsid w:val="00816DEF"/>
    <w:rsid w:val="00821793"/>
    <w:rsid w:val="00831A9D"/>
    <w:rsid w:val="008337C3"/>
    <w:rsid w:val="00837B69"/>
    <w:rsid w:val="0084133A"/>
    <w:rsid w:val="00843C4E"/>
    <w:rsid w:val="0084460A"/>
    <w:rsid w:val="00846CAD"/>
    <w:rsid w:val="00853DB4"/>
    <w:rsid w:val="008540B3"/>
    <w:rsid w:val="008547C0"/>
    <w:rsid w:val="008550A3"/>
    <w:rsid w:val="0086091C"/>
    <w:rsid w:val="0086197C"/>
    <w:rsid w:val="00864A84"/>
    <w:rsid w:val="008664BE"/>
    <w:rsid w:val="00873514"/>
    <w:rsid w:val="0087371A"/>
    <w:rsid w:val="00876C61"/>
    <w:rsid w:val="00882678"/>
    <w:rsid w:val="00882C95"/>
    <w:rsid w:val="00884414"/>
    <w:rsid w:val="008848CE"/>
    <w:rsid w:val="008865D8"/>
    <w:rsid w:val="00892FA2"/>
    <w:rsid w:val="008932A8"/>
    <w:rsid w:val="00896856"/>
    <w:rsid w:val="008A1A16"/>
    <w:rsid w:val="008A30A3"/>
    <w:rsid w:val="008A33BF"/>
    <w:rsid w:val="008B05A2"/>
    <w:rsid w:val="008B226D"/>
    <w:rsid w:val="008B4E6E"/>
    <w:rsid w:val="008B75F6"/>
    <w:rsid w:val="008C2F74"/>
    <w:rsid w:val="008C5700"/>
    <w:rsid w:val="008C58EE"/>
    <w:rsid w:val="008C6B0C"/>
    <w:rsid w:val="008C7C61"/>
    <w:rsid w:val="008D2CCD"/>
    <w:rsid w:val="008D4CD7"/>
    <w:rsid w:val="008D6463"/>
    <w:rsid w:val="008D6AAB"/>
    <w:rsid w:val="008E2C20"/>
    <w:rsid w:val="008E30BD"/>
    <w:rsid w:val="008E4FB6"/>
    <w:rsid w:val="008F2AC4"/>
    <w:rsid w:val="008F4A54"/>
    <w:rsid w:val="008F4D01"/>
    <w:rsid w:val="008F7583"/>
    <w:rsid w:val="00902682"/>
    <w:rsid w:val="009062B3"/>
    <w:rsid w:val="00910000"/>
    <w:rsid w:val="00911F9D"/>
    <w:rsid w:val="00914C00"/>
    <w:rsid w:val="00915070"/>
    <w:rsid w:val="009157D9"/>
    <w:rsid w:val="0091762A"/>
    <w:rsid w:val="009208F8"/>
    <w:rsid w:val="00920A4E"/>
    <w:rsid w:val="0092166C"/>
    <w:rsid w:val="00921F83"/>
    <w:rsid w:val="00927662"/>
    <w:rsid w:val="009313B4"/>
    <w:rsid w:val="00935B78"/>
    <w:rsid w:val="00936B44"/>
    <w:rsid w:val="009445F4"/>
    <w:rsid w:val="00947873"/>
    <w:rsid w:val="0095619D"/>
    <w:rsid w:val="009569AA"/>
    <w:rsid w:val="00957074"/>
    <w:rsid w:val="00961C97"/>
    <w:rsid w:val="00962CC1"/>
    <w:rsid w:val="0096319D"/>
    <w:rsid w:val="009634F8"/>
    <w:rsid w:val="00965EAA"/>
    <w:rsid w:val="00965EF6"/>
    <w:rsid w:val="00966806"/>
    <w:rsid w:val="00967225"/>
    <w:rsid w:val="00971E9B"/>
    <w:rsid w:val="00973E1A"/>
    <w:rsid w:val="00981422"/>
    <w:rsid w:val="00981FAE"/>
    <w:rsid w:val="00982025"/>
    <w:rsid w:val="009848CE"/>
    <w:rsid w:val="00990821"/>
    <w:rsid w:val="00991018"/>
    <w:rsid w:val="00995EA3"/>
    <w:rsid w:val="009A0A14"/>
    <w:rsid w:val="009A1807"/>
    <w:rsid w:val="009A36EB"/>
    <w:rsid w:val="009A74E7"/>
    <w:rsid w:val="009B1A80"/>
    <w:rsid w:val="009B1BED"/>
    <w:rsid w:val="009B339E"/>
    <w:rsid w:val="009B5A40"/>
    <w:rsid w:val="009C3FC8"/>
    <w:rsid w:val="009C74C4"/>
    <w:rsid w:val="009D0739"/>
    <w:rsid w:val="009D40A4"/>
    <w:rsid w:val="009E71FE"/>
    <w:rsid w:val="009F03EC"/>
    <w:rsid w:val="00A00A64"/>
    <w:rsid w:val="00A05B4C"/>
    <w:rsid w:val="00A07023"/>
    <w:rsid w:val="00A132E7"/>
    <w:rsid w:val="00A137A0"/>
    <w:rsid w:val="00A142AF"/>
    <w:rsid w:val="00A2112D"/>
    <w:rsid w:val="00A21B81"/>
    <w:rsid w:val="00A22886"/>
    <w:rsid w:val="00A30537"/>
    <w:rsid w:val="00A312AF"/>
    <w:rsid w:val="00A35AF1"/>
    <w:rsid w:val="00A365EC"/>
    <w:rsid w:val="00A4123B"/>
    <w:rsid w:val="00A41C9F"/>
    <w:rsid w:val="00A4342A"/>
    <w:rsid w:val="00A46B13"/>
    <w:rsid w:val="00A47A79"/>
    <w:rsid w:val="00A542F7"/>
    <w:rsid w:val="00A554CD"/>
    <w:rsid w:val="00A57EDF"/>
    <w:rsid w:val="00A6014F"/>
    <w:rsid w:val="00A60678"/>
    <w:rsid w:val="00A62ACF"/>
    <w:rsid w:val="00A65F6C"/>
    <w:rsid w:val="00A73BD8"/>
    <w:rsid w:val="00A74D6B"/>
    <w:rsid w:val="00A832B1"/>
    <w:rsid w:val="00A856B8"/>
    <w:rsid w:val="00A87867"/>
    <w:rsid w:val="00AA0410"/>
    <w:rsid w:val="00AA4992"/>
    <w:rsid w:val="00AA4D43"/>
    <w:rsid w:val="00AB0BF0"/>
    <w:rsid w:val="00AB309D"/>
    <w:rsid w:val="00AB352E"/>
    <w:rsid w:val="00AB5642"/>
    <w:rsid w:val="00AC0133"/>
    <w:rsid w:val="00AC0A32"/>
    <w:rsid w:val="00AC35A7"/>
    <w:rsid w:val="00AC4A16"/>
    <w:rsid w:val="00AC4C62"/>
    <w:rsid w:val="00AD2BA7"/>
    <w:rsid w:val="00AD5E25"/>
    <w:rsid w:val="00AD6728"/>
    <w:rsid w:val="00AD6C18"/>
    <w:rsid w:val="00AE010E"/>
    <w:rsid w:val="00AE106F"/>
    <w:rsid w:val="00AE27E3"/>
    <w:rsid w:val="00AE5B33"/>
    <w:rsid w:val="00AF0F34"/>
    <w:rsid w:val="00AF52F7"/>
    <w:rsid w:val="00AF5D1B"/>
    <w:rsid w:val="00B03080"/>
    <w:rsid w:val="00B03270"/>
    <w:rsid w:val="00B061EC"/>
    <w:rsid w:val="00B065AC"/>
    <w:rsid w:val="00B11445"/>
    <w:rsid w:val="00B11F42"/>
    <w:rsid w:val="00B12D2E"/>
    <w:rsid w:val="00B15222"/>
    <w:rsid w:val="00B25176"/>
    <w:rsid w:val="00B26AD6"/>
    <w:rsid w:val="00B31750"/>
    <w:rsid w:val="00B31B0B"/>
    <w:rsid w:val="00B3705F"/>
    <w:rsid w:val="00B3742C"/>
    <w:rsid w:val="00B41BAF"/>
    <w:rsid w:val="00B45C6C"/>
    <w:rsid w:val="00B45E3A"/>
    <w:rsid w:val="00B46FCA"/>
    <w:rsid w:val="00B53BEC"/>
    <w:rsid w:val="00B574B0"/>
    <w:rsid w:val="00B62EE6"/>
    <w:rsid w:val="00B63A6B"/>
    <w:rsid w:val="00B64EBE"/>
    <w:rsid w:val="00B729F0"/>
    <w:rsid w:val="00B75EA0"/>
    <w:rsid w:val="00B77578"/>
    <w:rsid w:val="00B81AFB"/>
    <w:rsid w:val="00B829B8"/>
    <w:rsid w:val="00B83595"/>
    <w:rsid w:val="00B839DE"/>
    <w:rsid w:val="00B84388"/>
    <w:rsid w:val="00B904EC"/>
    <w:rsid w:val="00B933D5"/>
    <w:rsid w:val="00B93764"/>
    <w:rsid w:val="00B93DC1"/>
    <w:rsid w:val="00BA0456"/>
    <w:rsid w:val="00BA4BF7"/>
    <w:rsid w:val="00BA7E12"/>
    <w:rsid w:val="00BB054B"/>
    <w:rsid w:val="00BB333C"/>
    <w:rsid w:val="00BC4D57"/>
    <w:rsid w:val="00BD254B"/>
    <w:rsid w:val="00BD2FF5"/>
    <w:rsid w:val="00BD3C8B"/>
    <w:rsid w:val="00BD5D14"/>
    <w:rsid w:val="00BD77ED"/>
    <w:rsid w:val="00BE14B8"/>
    <w:rsid w:val="00BE7C75"/>
    <w:rsid w:val="00BE7EF4"/>
    <w:rsid w:val="00C022DF"/>
    <w:rsid w:val="00C04782"/>
    <w:rsid w:val="00C16D3C"/>
    <w:rsid w:val="00C22048"/>
    <w:rsid w:val="00C2340F"/>
    <w:rsid w:val="00C2681D"/>
    <w:rsid w:val="00C3014E"/>
    <w:rsid w:val="00C3148F"/>
    <w:rsid w:val="00C3587D"/>
    <w:rsid w:val="00C37412"/>
    <w:rsid w:val="00C41226"/>
    <w:rsid w:val="00C4193A"/>
    <w:rsid w:val="00C42542"/>
    <w:rsid w:val="00C44ED8"/>
    <w:rsid w:val="00C4734B"/>
    <w:rsid w:val="00C47D0C"/>
    <w:rsid w:val="00C51172"/>
    <w:rsid w:val="00C526CB"/>
    <w:rsid w:val="00C527E4"/>
    <w:rsid w:val="00C529C8"/>
    <w:rsid w:val="00C56B77"/>
    <w:rsid w:val="00C56E30"/>
    <w:rsid w:val="00C5772C"/>
    <w:rsid w:val="00C62209"/>
    <w:rsid w:val="00C64407"/>
    <w:rsid w:val="00C65052"/>
    <w:rsid w:val="00C65F48"/>
    <w:rsid w:val="00C661A9"/>
    <w:rsid w:val="00C67F11"/>
    <w:rsid w:val="00C7083A"/>
    <w:rsid w:val="00C71B6D"/>
    <w:rsid w:val="00C7375E"/>
    <w:rsid w:val="00C74226"/>
    <w:rsid w:val="00C742E9"/>
    <w:rsid w:val="00C7551A"/>
    <w:rsid w:val="00C80189"/>
    <w:rsid w:val="00CA249E"/>
    <w:rsid w:val="00CA2EFD"/>
    <w:rsid w:val="00CA35F3"/>
    <w:rsid w:val="00CA603D"/>
    <w:rsid w:val="00CA6A91"/>
    <w:rsid w:val="00CA730E"/>
    <w:rsid w:val="00CB00B2"/>
    <w:rsid w:val="00CB108F"/>
    <w:rsid w:val="00CB15C5"/>
    <w:rsid w:val="00CB1792"/>
    <w:rsid w:val="00CB2039"/>
    <w:rsid w:val="00CB4883"/>
    <w:rsid w:val="00CC4D8B"/>
    <w:rsid w:val="00CC4FF0"/>
    <w:rsid w:val="00CD345B"/>
    <w:rsid w:val="00CD6783"/>
    <w:rsid w:val="00CE1FEE"/>
    <w:rsid w:val="00CE4282"/>
    <w:rsid w:val="00CE7285"/>
    <w:rsid w:val="00CE792B"/>
    <w:rsid w:val="00CF5719"/>
    <w:rsid w:val="00CF5A29"/>
    <w:rsid w:val="00D05393"/>
    <w:rsid w:val="00D163B5"/>
    <w:rsid w:val="00D17931"/>
    <w:rsid w:val="00D233D8"/>
    <w:rsid w:val="00D23974"/>
    <w:rsid w:val="00D23DF6"/>
    <w:rsid w:val="00D26C03"/>
    <w:rsid w:val="00D27A36"/>
    <w:rsid w:val="00D3053C"/>
    <w:rsid w:val="00D42978"/>
    <w:rsid w:val="00D434BD"/>
    <w:rsid w:val="00D43963"/>
    <w:rsid w:val="00D4713E"/>
    <w:rsid w:val="00D51B10"/>
    <w:rsid w:val="00D51F09"/>
    <w:rsid w:val="00D52360"/>
    <w:rsid w:val="00D53457"/>
    <w:rsid w:val="00D53E15"/>
    <w:rsid w:val="00D60594"/>
    <w:rsid w:val="00D61891"/>
    <w:rsid w:val="00D62382"/>
    <w:rsid w:val="00D6257E"/>
    <w:rsid w:val="00D654DF"/>
    <w:rsid w:val="00D669DC"/>
    <w:rsid w:val="00D73319"/>
    <w:rsid w:val="00D77D1B"/>
    <w:rsid w:val="00D812F3"/>
    <w:rsid w:val="00D83112"/>
    <w:rsid w:val="00D85A89"/>
    <w:rsid w:val="00D8795C"/>
    <w:rsid w:val="00D947CA"/>
    <w:rsid w:val="00DB48DF"/>
    <w:rsid w:val="00DB6363"/>
    <w:rsid w:val="00DB7138"/>
    <w:rsid w:val="00DC11F9"/>
    <w:rsid w:val="00DC2BB3"/>
    <w:rsid w:val="00DC3F17"/>
    <w:rsid w:val="00DC40E2"/>
    <w:rsid w:val="00DC5901"/>
    <w:rsid w:val="00DD17C3"/>
    <w:rsid w:val="00DD73EE"/>
    <w:rsid w:val="00DE15F6"/>
    <w:rsid w:val="00DE29D9"/>
    <w:rsid w:val="00DE7170"/>
    <w:rsid w:val="00DE7A8D"/>
    <w:rsid w:val="00E00736"/>
    <w:rsid w:val="00E0142D"/>
    <w:rsid w:val="00E014DC"/>
    <w:rsid w:val="00E03B50"/>
    <w:rsid w:val="00E04E70"/>
    <w:rsid w:val="00E10CDD"/>
    <w:rsid w:val="00E14EC5"/>
    <w:rsid w:val="00E15C51"/>
    <w:rsid w:val="00E206ED"/>
    <w:rsid w:val="00E23D70"/>
    <w:rsid w:val="00E2499F"/>
    <w:rsid w:val="00E27CF9"/>
    <w:rsid w:val="00E30FFE"/>
    <w:rsid w:val="00E32C4B"/>
    <w:rsid w:val="00E33C8F"/>
    <w:rsid w:val="00E406BA"/>
    <w:rsid w:val="00E40E95"/>
    <w:rsid w:val="00E41578"/>
    <w:rsid w:val="00E4278A"/>
    <w:rsid w:val="00E438F3"/>
    <w:rsid w:val="00E5233A"/>
    <w:rsid w:val="00E55417"/>
    <w:rsid w:val="00E5699F"/>
    <w:rsid w:val="00E62E36"/>
    <w:rsid w:val="00E65652"/>
    <w:rsid w:val="00E65D23"/>
    <w:rsid w:val="00E670F2"/>
    <w:rsid w:val="00E742A1"/>
    <w:rsid w:val="00E75192"/>
    <w:rsid w:val="00E76A27"/>
    <w:rsid w:val="00E84193"/>
    <w:rsid w:val="00E846DB"/>
    <w:rsid w:val="00E866D5"/>
    <w:rsid w:val="00E86C1B"/>
    <w:rsid w:val="00E87382"/>
    <w:rsid w:val="00E90F49"/>
    <w:rsid w:val="00E91157"/>
    <w:rsid w:val="00E91187"/>
    <w:rsid w:val="00E9176B"/>
    <w:rsid w:val="00E9249D"/>
    <w:rsid w:val="00E97A4E"/>
    <w:rsid w:val="00EA3637"/>
    <w:rsid w:val="00EA3D54"/>
    <w:rsid w:val="00EA423A"/>
    <w:rsid w:val="00EB292E"/>
    <w:rsid w:val="00EB55EA"/>
    <w:rsid w:val="00EC265F"/>
    <w:rsid w:val="00EC2A7E"/>
    <w:rsid w:val="00EC6195"/>
    <w:rsid w:val="00EC63CD"/>
    <w:rsid w:val="00ED0A0E"/>
    <w:rsid w:val="00ED143E"/>
    <w:rsid w:val="00ED1D25"/>
    <w:rsid w:val="00ED2708"/>
    <w:rsid w:val="00ED29B9"/>
    <w:rsid w:val="00ED3282"/>
    <w:rsid w:val="00ED38BC"/>
    <w:rsid w:val="00ED7A62"/>
    <w:rsid w:val="00EE50A2"/>
    <w:rsid w:val="00EE6BF4"/>
    <w:rsid w:val="00EF1EF5"/>
    <w:rsid w:val="00EF4AB0"/>
    <w:rsid w:val="00F06504"/>
    <w:rsid w:val="00F129B8"/>
    <w:rsid w:val="00F1766B"/>
    <w:rsid w:val="00F1766F"/>
    <w:rsid w:val="00F178A0"/>
    <w:rsid w:val="00F208BA"/>
    <w:rsid w:val="00F24C25"/>
    <w:rsid w:val="00F30BE4"/>
    <w:rsid w:val="00F31BC2"/>
    <w:rsid w:val="00F338EB"/>
    <w:rsid w:val="00F35B6A"/>
    <w:rsid w:val="00F42D24"/>
    <w:rsid w:val="00F4630B"/>
    <w:rsid w:val="00F46517"/>
    <w:rsid w:val="00F526FB"/>
    <w:rsid w:val="00F54D25"/>
    <w:rsid w:val="00F604A2"/>
    <w:rsid w:val="00F631F7"/>
    <w:rsid w:val="00F63B74"/>
    <w:rsid w:val="00F72047"/>
    <w:rsid w:val="00F735C5"/>
    <w:rsid w:val="00F73622"/>
    <w:rsid w:val="00F73AFC"/>
    <w:rsid w:val="00F75860"/>
    <w:rsid w:val="00F7775D"/>
    <w:rsid w:val="00F83FA2"/>
    <w:rsid w:val="00F84FA7"/>
    <w:rsid w:val="00F869B3"/>
    <w:rsid w:val="00F94DF5"/>
    <w:rsid w:val="00FA2F60"/>
    <w:rsid w:val="00FA32DD"/>
    <w:rsid w:val="00FA4CEB"/>
    <w:rsid w:val="00FA6BA9"/>
    <w:rsid w:val="00FA723B"/>
    <w:rsid w:val="00FB0155"/>
    <w:rsid w:val="00FB1A3D"/>
    <w:rsid w:val="00FB36D6"/>
    <w:rsid w:val="00FC0A9E"/>
    <w:rsid w:val="00FC28D8"/>
    <w:rsid w:val="00FC440E"/>
    <w:rsid w:val="00FC74C8"/>
    <w:rsid w:val="00FC7D5F"/>
    <w:rsid w:val="00FD5174"/>
    <w:rsid w:val="00FD6D73"/>
    <w:rsid w:val="00FD7EFA"/>
    <w:rsid w:val="00FE3F68"/>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73D"/>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character" w:customStyle="1" w:styleId="markedcontent">
    <w:name w:val="markedcontent"/>
    <w:basedOn w:val="Domylnaczcionkaakapitu"/>
    <w:rsid w:val="001A1C96"/>
  </w:style>
  <w:style w:type="paragraph" w:styleId="Poprawka">
    <w:name w:val="Revision"/>
    <w:hidden/>
    <w:uiPriority w:val="99"/>
    <w:semiHidden/>
    <w:rsid w:val="00AA4D43"/>
    <w:pPr>
      <w:spacing w:after="0" w:line="240" w:lineRule="auto"/>
    </w:pPr>
  </w:style>
  <w:style w:type="character" w:styleId="Odwoaniedokomentarza">
    <w:name w:val="annotation reference"/>
    <w:basedOn w:val="Domylnaczcionkaakapitu"/>
    <w:uiPriority w:val="99"/>
    <w:semiHidden/>
    <w:unhideWhenUsed/>
    <w:rsid w:val="00D3053C"/>
    <w:rPr>
      <w:sz w:val="16"/>
      <w:szCs w:val="16"/>
    </w:rPr>
  </w:style>
  <w:style w:type="paragraph" w:styleId="Tekstkomentarza">
    <w:name w:val="annotation text"/>
    <w:basedOn w:val="Normalny"/>
    <w:link w:val="TekstkomentarzaZnak"/>
    <w:uiPriority w:val="99"/>
    <w:semiHidden/>
    <w:unhideWhenUsed/>
    <w:rsid w:val="00D305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53C"/>
    <w:rPr>
      <w:sz w:val="20"/>
      <w:szCs w:val="20"/>
    </w:rPr>
  </w:style>
  <w:style w:type="paragraph" w:styleId="Tematkomentarza">
    <w:name w:val="annotation subject"/>
    <w:basedOn w:val="Tekstkomentarza"/>
    <w:next w:val="Tekstkomentarza"/>
    <w:link w:val="TematkomentarzaZnak"/>
    <w:uiPriority w:val="99"/>
    <w:semiHidden/>
    <w:unhideWhenUsed/>
    <w:rsid w:val="00D3053C"/>
    <w:rPr>
      <w:b/>
      <w:bCs/>
    </w:rPr>
  </w:style>
  <w:style w:type="character" w:customStyle="1" w:styleId="TematkomentarzaZnak">
    <w:name w:val="Temat komentarza Znak"/>
    <w:basedOn w:val="TekstkomentarzaZnak"/>
    <w:link w:val="Tematkomentarza"/>
    <w:uiPriority w:val="99"/>
    <w:semiHidden/>
    <w:rsid w:val="00D30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powiat@starostwo.lezajs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starostwo.lezajs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https://platformazakupowa.pl/strona/1-regulam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powiat@starostwo.lezajsk.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E637-317D-4A7C-84DD-0ADEC673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43</Pages>
  <Words>15269</Words>
  <Characters>91618</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Walczak</dc:creator>
  <cp:keywords/>
  <dc:description/>
  <cp:lastModifiedBy>Anna Kochan</cp:lastModifiedBy>
  <cp:revision>7</cp:revision>
  <cp:lastPrinted>2023-12-22T07:49:00Z</cp:lastPrinted>
  <dcterms:created xsi:type="dcterms:W3CDTF">2023-12-21T09:46:00Z</dcterms:created>
  <dcterms:modified xsi:type="dcterms:W3CDTF">2023-12-22T07:49:00Z</dcterms:modified>
</cp:coreProperties>
</file>