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08FA7" w14:textId="77777777" w:rsidR="00BA5220" w:rsidRDefault="00BA5220" w:rsidP="00483CDA"/>
    <w:p w14:paraId="72D3B78E" w14:textId="77777777" w:rsidR="00483CDA" w:rsidRPr="0071789B" w:rsidRDefault="00483CDA" w:rsidP="00483CDA">
      <w:pPr>
        <w:rPr>
          <w:b/>
          <w:bCs/>
        </w:rPr>
      </w:pPr>
      <w:r w:rsidRPr="0071789B">
        <w:rPr>
          <w:b/>
          <w:bCs/>
          <w:sz w:val="24"/>
          <w:szCs w:val="24"/>
        </w:rPr>
        <w:t>Formularz cenowy – zał. nr 1 do SWZ</w:t>
      </w:r>
      <w:r w:rsidRPr="0071789B">
        <w:rPr>
          <w:b/>
          <w:bCs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789B">
        <w:rPr>
          <w:b/>
          <w:bCs/>
        </w:rPr>
        <w:t>ZPZ-33/08/24</w:t>
      </w:r>
    </w:p>
    <w:p w14:paraId="3F35C423" w14:textId="77777777" w:rsidR="00483CDA" w:rsidRPr="00887D04" w:rsidRDefault="00887D04" w:rsidP="00483CDA">
      <w:pPr>
        <w:rPr>
          <w:b/>
          <w:bCs/>
        </w:rPr>
      </w:pPr>
      <w:r w:rsidRPr="00887D04">
        <w:rPr>
          <w:b/>
          <w:bCs/>
        </w:rPr>
        <w:t xml:space="preserve">Implanty typu </w:t>
      </w:r>
      <w:proofErr w:type="spellStart"/>
      <w:r w:rsidRPr="00887D04">
        <w:rPr>
          <w:b/>
          <w:bCs/>
        </w:rPr>
        <w:t>custom</w:t>
      </w:r>
      <w:proofErr w:type="spellEnd"/>
      <w:r w:rsidRPr="00887D04">
        <w:rPr>
          <w:b/>
          <w:bCs/>
        </w:rPr>
        <w:t xml:space="preserve"> </w:t>
      </w:r>
      <w:proofErr w:type="spellStart"/>
      <w:r w:rsidRPr="00887D04">
        <w:rPr>
          <w:b/>
          <w:bCs/>
        </w:rPr>
        <w:t>made</w:t>
      </w:r>
      <w:proofErr w:type="spellEnd"/>
      <w:r w:rsidRPr="00887D04">
        <w:rPr>
          <w:b/>
          <w:bCs/>
        </w:rPr>
        <w:t xml:space="preserve"> kości miednicy wykonane w technologii 3D</w:t>
      </w:r>
      <w:r w:rsidR="00456163">
        <w:rPr>
          <w:b/>
          <w:bCs/>
        </w:rPr>
        <w:t xml:space="preserve"> </w:t>
      </w:r>
      <w:r w:rsidR="0092018D">
        <w:rPr>
          <w:b/>
          <w:bCs/>
        </w:rPr>
        <w:t xml:space="preserve"> w ilości- 2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7"/>
        <w:gridCol w:w="567"/>
        <w:gridCol w:w="567"/>
        <w:gridCol w:w="567"/>
        <w:gridCol w:w="709"/>
        <w:gridCol w:w="567"/>
        <w:gridCol w:w="728"/>
        <w:gridCol w:w="1264"/>
        <w:gridCol w:w="808"/>
      </w:tblGrid>
      <w:tr w:rsidR="00E93B40" w14:paraId="1176F067" w14:textId="77777777" w:rsidTr="00A034E2">
        <w:trPr>
          <w:cantSplit/>
          <w:trHeight w:val="2613"/>
        </w:trPr>
        <w:tc>
          <w:tcPr>
            <w:tcW w:w="8217" w:type="dxa"/>
          </w:tcPr>
          <w:p w14:paraId="0CB24ECE" w14:textId="77777777" w:rsidR="00E93B40" w:rsidRDefault="00E93B40" w:rsidP="00942907">
            <w:pPr>
              <w:jc w:val="center"/>
            </w:pPr>
          </w:p>
          <w:p w14:paraId="2F85F161" w14:textId="77777777" w:rsidR="00E93B40" w:rsidRDefault="00E93B40" w:rsidP="00942907">
            <w:pPr>
              <w:jc w:val="center"/>
            </w:pPr>
          </w:p>
          <w:p w14:paraId="4089E716" w14:textId="77777777" w:rsidR="00E93B40" w:rsidRDefault="00E93B40" w:rsidP="00942907">
            <w:pPr>
              <w:jc w:val="center"/>
            </w:pPr>
          </w:p>
          <w:p w14:paraId="05731076" w14:textId="77777777" w:rsidR="00E93B40" w:rsidRDefault="00E93B40" w:rsidP="00942907">
            <w:pPr>
              <w:jc w:val="center"/>
            </w:pPr>
          </w:p>
          <w:p w14:paraId="2A4B2DB3" w14:textId="77777777" w:rsidR="00E93B40" w:rsidRDefault="00E93B40" w:rsidP="00942907">
            <w:pPr>
              <w:jc w:val="center"/>
            </w:pPr>
          </w:p>
          <w:p w14:paraId="2124F3A9" w14:textId="77777777" w:rsidR="00E93B40" w:rsidRDefault="00E93B40" w:rsidP="00942907">
            <w:pPr>
              <w:jc w:val="center"/>
            </w:pPr>
            <w:r>
              <w:t>Opis przedmiotu zamówienia</w:t>
            </w:r>
            <w:r w:rsidR="009543E1">
              <w:t xml:space="preserve"> -wymagania</w:t>
            </w:r>
          </w:p>
        </w:tc>
        <w:tc>
          <w:tcPr>
            <w:tcW w:w="567" w:type="dxa"/>
            <w:textDirection w:val="btLr"/>
          </w:tcPr>
          <w:p w14:paraId="21A466C0" w14:textId="77777777" w:rsidR="00E93B40" w:rsidRDefault="00E93B40" w:rsidP="00942907">
            <w:pPr>
              <w:ind w:left="113" w:right="113"/>
            </w:pPr>
            <w:r>
              <w:t>j.m.</w:t>
            </w:r>
          </w:p>
        </w:tc>
        <w:tc>
          <w:tcPr>
            <w:tcW w:w="567" w:type="dxa"/>
            <w:textDirection w:val="btLr"/>
          </w:tcPr>
          <w:p w14:paraId="3B068ABF" w14:textId="77777777" w:rsidR="00E93B40" w:rsidRDefault="00E93B40" w:rsidP="00942907">
            <w:pPr>
              <w:ind w:left="113" w:right="113"/>
            </w:pPr>
            <w:r>
              <w:t>Ilość</w:t>
            </w:r>
          </w:p>
        </w:tc>
        <w:tc>
          <w:tcPr>
            <w:tcW w:w="567" w:type="dxa"/>
            <w:textDirection w:val="btLr"/>
          </w:tcPr>
          <w:p w14:paraId="0505A7AB" w14:textId="77777777" w:rsidR="00E93B40" w:rsidRDefault="00E93B40" w:rsidP="00942907">
            <w:pPr>
              <w:ind w:left="113" w:right="113"/>
            </w:pPr>
            <w:r>
              <w:t>Cena jednostkowa netto</w:t>
            </w:r>
          </w:p>
        </w:tc>
        <w:tc>
          <w:tcPr>
            <w:tcW w:w="709" w:type="dxa"/>
            <w:textDirection w:val="btLr"/>
          </w:tcPr>
          <w:p w14:paraId="44FDFC46" w14:textId="77777777" w:rsidR="00E93B40" w:rsidRDefault="00E93B40" w:rsidP="00942907">
            <w:pPr>
              <w:ind w:left="113" w:right="113"/>
            </w:pPr>
            <w:r>
              <w:t>VAT %</w:t>
            </w:r>
          </w:p>
        </w:tc>
        <w:tc>
          <w:tcPr>
            <w:tcW w:w="567" w:type="dxa"/>
            <w:textDirection w:val="btLr"/>
          </w:tcPr>
          <w:p w14:paraId="5EC3E943" w14:textId="77777777" w:rsidR="00E93B40" w:rsidRDefault="00E93B40" w:rsidP="00942907">
            <w:pPr>
              <w:ind w:left="113" w:right="113"/>
            </w:pPr>
            <w:r>
              <w:t>wartość netto</w:t>
            </w:r>
          </w:p>
        </w:tc>
        <w:tc>
          <w:tcPr>
            <w:tcW w:w="728" w:type="dxa"/>
            <w:textDirection w:val="btLr"/>
          </w:tcPr>
          <w:p w14:paraId="1CD89565" w14:textId="77777777" w:rsidR="00E93B40" w:rsidRDefault="00E93B40" w:rsidP="00942907">
            <w:pPr>
              <w:ind w:left="113" w:right="113"/>
            </w:pPr>
            <w:r>
              <w:t>Wartość brutto</w:t>
            </w:r>
          </w:p>
        </w:tc>
        <w:tc>
          <w:tcPr>
            <w:tcW w:w="1264" w:type="dxa"/>
            <w:textDirection w:val="btLr"/>
          </w:tcPr>
          <w:p w14:paraId="3BE8064E" w14:textId="77777777" w:rsidR="00E93B40" w:rsidRDefault="00E93B40" w:rsidP="00942907">
            <w:pPr>
              <w:ind w:left="113" w:right="113"/>
            </w:pPr>
            <w:r>
              <w:t>Nazwa handlowa</w:t>
            </w:r>
          </w:p>
          <w:p w14:paraId="4F46A42B" w14:textId="77777777" w:rsidR="00E93B40" w:rsidRDefault="00E93B40" w:rsidP="00942907">
            <w:pPr>
              <w:ind w:left="113" w:right="113"/>
            </w:pPr>
            <w:r>
              <w:t>/nr katalogowy/seryjny</w:t>
            </w:r>
          </w:p>
        </w:tc>
        <w:tc>
          <w:tcPr>
            <w:tcW w:w="808" w:type="dxa"/>
            <w:textDirection w:val="btLr"/>
          </w:tcPr>
          <w:p w14:paraId="6414EA8C" w14:textId="77777777" w:rsidR="00E93B40" w:rsidRDefault="00E93B40" w:rsidP="00942907">
            <w:pPr>
              <w:ind w:left="113" w:right="113"/>
            </w:pPr>
            <w:r>
              <w:t>Producent</w:t>
            </w:r>
          </w:p>
        </w:tc>
      </w:tr>
      <w:tr w:rsidR="00E93B40" w14:paraId="437D2674" w14:textId="77777777" w:rsidTr="00417E82">
        <w:tc>
          <w:tcPr>
            <w:tcW w:w="8217" w:type="dxa"/>
          </w:tcPr>
          <w:p w14:paraId="1AF15658" w14:textId="77777777" w:rsidR="00E93B40" w:rsidRDefault="00E93B40" w:rsidP="00E93B40">
            <w:r>
              <w:t xml:space="preserve">Implanty (endoprotezy </w:t>
            </w:r>
            <w:proofErr w:type="spellStart"/>
            <w:r w:rsidRPr="0047210F">
              <w:t>poresekcyjne</w:t>
            </w:r>
            <w:proofErr w:type="spellEnd"/>
            <w:r w:rsidRPr="0047210F">
              <w:t>) typ</w:t>
            </w:r>
            <w:r w:rsidR="00456163">
              <w:t>u "</w:t>
            </w:r>
            <w:proofErr w:type="spellStart"/>
            <w:r w:rsidR="00456163">
              <w:t>custo</w:t>
            </w:r>
            <w:r w:rsidR="0092018D">
              <w:t>m</w:t>
            </w:r>
            <w:proofErr w:type="spellEnd"/>
            <w:r w:rsidR="0092018D">
              <w:t xml:space="preserve"> </w:t>
            </w:r>
            <w:proofErr w:type="spellStart"/>
            <w:r w:rsidR="0092018D">
              <w:t>made</w:t>
            </w:r>
            <w:proofErr w:type="spellEnd"/>
            <w:r w:rsidR="0092018D">
              <w:t xml:space="preserve">" kości miednicy </w:t>
            </w:r>
            <w:r w:rsidRPr="0047210F">
              <w:t xml:space="preserve">wykonane w technologii 3D, na potrzeby leczenia konkretnych </w:t>
            </w:r>
            <w:r>
              <w:t>pacjentów, na podstawie „Zlecenia wykonania implantu ”wystawionego przez Zamawiającego.</w:t>
            </w:r>
            <w:r>
              <w:br/>
            </w:r>
          </w:p>
          <w:p w14:paraId="378A26EA" w14:textId="77777777" w:rsidR="00E93B40" w:rsidRDefault="00E93B40" w:rsidP="00815E09">
            <w:pPr>
              <w:jc w:val="both"/>
            </w:pPr>
            <w:r>
              <w:t>Implanty typu „</w:t>
            </w:r>
            <w:proofErr w:type="spellStart"/>
            <w:r>
              <w:t>custom</w:t>
            </w:r>
            <w:proofErr w:type="spellEnd"/>
            <w:r>
              <w:t xml:space="preserve"> </w:t>
            </w:r>
            <w:proofErr w:type="spellStart"/>
            <w:r>
              <w:t>made</w:t>
            </w:r>
            <w:proofErr w:type="spellEnd"/>
            <w:r>
              <w:t xml:space="preserve">” kości miednicy  winny być  wykonane ze stopu tytanowego w technice 3D na podstawie </w:t>
            </w:r>
            <w:r w:rsidR="00456163">
              <w:t xml:space="preserve">wyników </w:t>
            </w:r>
            <w:r>
              <w:t>badań CT i MR. Implanty winny być sterylne,</w:t>
            </w:r>
            <w:r>
              <w:br/>
            </w:r>
          </w:p>
          <w:p w14:paraId="4A03BAA5" w14:textId="77777777" w:rsidR="00E93B40" w:rsidRDefault="00E93B40" w:rsidP="00815E09">
            <w:pPr>
              <w:jc w:val="both"/>
            </w:pPr>
            <w:r>
              <w:t xml:space="preserve">Implant w miejscach styku z kością winien posiadać porowatą strukturę naśladującą ułożenie beleczek kostnych kości gąbczastej, ułatwiającą </w:t>
            </w:r>
            <w:proofErr w:type="spellStart"/>
            <w:r>
              <w:t>osteointegrację</w:t>
            </w:r>
            <w:proofErr w:type="spellEnd"/>
            <w:r>
              <w:t xml:space="preserve"> endoprotezy.</w:t>
            </w:r>
            <w:r>
              <w:br/>
            </w:r>
          </w:p>
          <w:p w14:paraId="0C1C2B67" w14:textId="77777777" w:rsidR="00E93B40" w:rsidRDefault="00E93B40" w:rsidP="00815E09">
            <w:pPr>
              <w:jc w:val="both"/>
              <w:rPr>
                <w:color w:val="FF0000"/>
              </w:rPr>
            </w:pPr>
            <w:r>
              <w:t>Implant winien   posiadać opcję dodatkowego pokrycia przeciwzapalną i bakteriobójczą warstwą uwalniającego się srebra.</w:t>
            </w:r>
          </w:p>
          <w:p w14:paraId="2FB9D1A1" w14:textId="77777777" w:rsidR="00E93B40" w:rsidRPr="00887D04" w:rsidRDefault="00E93B40" w:rsidP="00815E09">
            <w:pPr>
              <w:jc w:val="both"/>
              <w:rPr>
                <w:color w:val="FF0000"/>
              </w:rPr>
            </w:pPr>
          </w:p>
          <w:p w14:paraId="06ABE4B5" w14:textId="77777777" w:rsidR="00E93B40" w:rsidRDefault="00E93B40" w:rsidP="00815E09">
            <w:pPr>
              <w:jc w:val="both"/>
            </w:pPr>
            <w:r>
              <w:t>Implant mocowany  za pomocą porowatych drukowanych modularnych trzpieni ze stopu tytanu o średnicy  9 mm oraz śrubami do kości gąbczastej o średnicach 4,2; 6,5 i 8 mm.</w:t>
            </w:r>
          </w:p>
          <w:p w14:paraId="0B71B7B8" w14:textId="77777777" w:rsidR="00E93B40" w:rsidRDefault="00E93B40" w:rsidP="00815E09">
            <w:pPr>
              <w:jc w:val="both"/>
            </w:pPr>
          </w:p>
          <w:p w14:paraId="24A1B7A8" w14:textId="77777777" w:rsidR="00E93B40" w:rsidRDefault="00E93B40" w:rsidP="00E93B40">
            <w:r>
              <w:t>W komplecie z implantem</w:t>
            </w:r>
            <w:r w:rsidRPr="00414B42">
              <w:t xml:space="preserve"> </w:t>
            </w:r>
            <w:proofErr w:type="spellStart"/>
            <w:r w:rsidRPr="00414B42">
              <w:t>resekcyjnym</w:t>
            </w:r>
            <w:proofErr w:type="spellEnd"/>
            <w:r w:rsidRPr="00414B42">
              <w:t xml:space="preserve"> </w:t>
            </w:r>
            <w:r>
              <w:t xml:space="preserve">miednicy musi być dostarczona </w:t>
            </w:r>
            <w:proofErr w:type="spellStart"/>
            <w:r>
              <w:t>antyluksacyjna</w:t>
            </w:r>
            <w:proofErr w:type="spellEnd"/>
            <w:r>
              <w:t xml:space="preserve"> panewka </w:t>
            </w:r>
            <w:proofErr w:type="spellStart"/>
            <w:r>
              <w:t>dwumobilna</w:t>
            </w:r>
            <w:proofErr w:type="spellEnd"/>
            <w:r>
              <w:t xml:space="preserve"> o średnicach zewnętrznych 44-64mm ze skokiem co 2mm, w wersji </w:t>
            </w:r>
            <w:r>
              <w:lastRenderedPageBreak/>
              <w:t xml:space="preserve">standard i hypoalergicznej, pokrytej w całości warstwą ceramiki; głowa polietylenowa z witaminą E w średnicach wewnętrznych 22, 28 i 32mm. Głowy wewnętrzne </w:t>
            </w:r>
            <w:proofErr w:type="spellStart"/>
            <w:r>
              <w:t>CoCrMo</w:t>
            </w:r>
            <w:proofErr w:type="spellEnd"/>
            <w:r>
              <w:t xml:space="preserve"> oraz ze stopu tytanu z pokryciem warstwą ceramiki.</w:t>
            </w:r>
            <w:r>
              <w:br/>
            </w:r>
          </w:p>
          <w:p w14:paraId="6B0F6924" w14:textId="77777777" w:rsidR="00E93B40" w:rsidRDefault="00E93B40" w:rsidP="00E93B40">
            <w:r>
              <w:t>Wraz z implantem winny być dostarczane wydrukowane w technice 3D i sterylne: model implantu, model kości oraz szablony do wykonania cięć i wierceń otworów pod śruby i trzpienie mocujące, a także  szczegółowe instrukcje co do właściwości samego implantu oraz optymalnych metod jego osadzania.</w:t>
            </w:r>
            <w:r>
              <w:br/>
            </w:r>
          </w:p>
          <w:p w14:paraId="4941845C" w14:textId="77777777" w:rsidR="00E93B40" w:rsidRPr="00456163" w:rsidRDefault="00E93B40" w:rsidP="00815E09">
            <w:pPr>
              <w:rPr>
                <w:rFonts w:ascii="Arial" w:hAnsi="Arial" w:cs="Arial"/>
                <w:sz w:val="20"/>
                <w:szCs w:val="20"/>
              </w:rPr>
            </w:pPr>
            <w:r>
              <w:t>Z implantem winno być dostarczone dedykowane  instrumentarium (narzędzia chirurgiczne) do przeprowadzenia operacji.</w:t>
            </w:r>
            <w:r>
              <w:br/>
            </w:r>
          </w:p>
          <w:p w14:paraId="717FA80B" w14:textId="77777777" w:rsidR="00E93B40" w:rsidRPr="00456163" w:rsidRDefault="00E93B40" w:rsidP="00815E09">
            <w:pPr>
              <w:pStyle w:val="Tekstpodstawowywcity"/>
              <w:tabs>
                <w:tab w:val="left" w:pos="567"/>
              </w:tabs>
              <w:spacing w:before="60" w:after="60" w:line="276" w:lineRule="auto"/>
              <w:ind w:firstLine="0"/>
              <w:jc w:val="both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456163">
              <w:rPr>
                <w:rFonts w:ascii="Arial" w:eastAsia="Calibri" w:hAnsi="Arial" w:cs="Arial"/>
                <w:kern w:val="2"/>
                <w:sz w:val="20"/>
                <w:lang w:eastAsia="en-US"/>
              </w:rPr>
              <w:t>Wraz z implantem winna być dostarczona dokumentacja implantu, w szczególności:</w:t>
            </w:r>
          </w:p>
          <w:p w14:paraId="495E9A0B" w14:textId="77777777" w:rsidR="00E93B40" w:rsidRPr="00456163" w:rsidRDefault="00E93B40" w:rsidP="00815E09">
            <w:pPr>
              <w:pStyle w:val="Tekstpodstawowywcity"/>
              <w:tabs>
                <w:tab w:val="left" w:pos="567"/>
              </w:tabs>
              <w:spacing w:before="60" w:after="60" w:line="276" w:lineRule="auto"/>
              <w:ind w:firstLine="0"/>
              <w:jc w:val="both"/>
              <w:rPr>
                <w:rFonts w:ascii="Arial" w:eastAsia="Calibri" w:hAnsi="Arial" w:cs="Arial"/>
                <w:kern w:val="2"/>
                <w:sz w:val="20"/>
                <w:lang w:eastAsia="en-US"/>
              </w:rPr>
            </w:pPr>
            <w:r w:rsidRPr="00456163">
              <w:rPr>
                <w:rFonts w:ascii="Arial" w:eastAsia="Calibri" w:hAnsi="Arial" w:cs="Arial"/>
                <w:kern w:val="2"/>
                <w:sz w:val="20"/>
                <w:lang w:eastAsia="en-US"/>
              </w:rPr>
              <w:t xml:space="preserve">- Karta implantu (dla pacjenta) i 4 samoprzylepne etykiety do włączenia do dokumentacji medycznej sporządzone zgodnie z wymaganiami z rozporządzenia  UE nr 2017/745, </w:t>
            </w:r>
          </w:p>
          <w:p w14:paraId="4D486F23" w14:textId="77777777" w:rsidR="00E93B40" w:rsidRPr="00456163" w:rsidRDefault="00E93B40" w:rsidP="00815E09">
            <w:pPr>
              <w:pStyle w:val="Tekstpodstawowywcity"/>
              <w:tabs>
                <w:tab w:val="left" w:pos="567"/>
              </w:tabs>
              <w:spacing w:before="60" w:after="60" w:line="276" w:lineRule="auto"/>
              <w:ind w:firstLine="0"/>
              <w:jc w:val="both"/>
              <w:rPr>
                <w:rFonts w:ascii="Arial" w:eastAsia="Calibri" w:hAnsi="Arial" w:cs="Arial"/>
                <w:kern w:val="2"/>
                <w:sz w:val="20"/>
                <w:lang w:eastAsia="en-US"/>
              </w:rPr>
            </w:pPr>
            <w:r w:rsidRPr="00456163">
              <w:rPr>
                <w:rFonts w:ascii="Arial" w:eastAsia="Calibri" w:hAnsi="Arial" w:cs="Arial"/>
                <w:kern w:val="2"/>
                <w:sz w:val="20"/>
                <w:lang w:eastAsia="en-US"/>
              </w:rPr>
              <w:t>- deklaracja zgodności z wymaganiami zasadniczymi/certyfikat zgodności/ inny dokument potwierdzający zgodność wyrobu z wymaganiami zasadniczymi,</w:t>
            </w:r>
          </w:p>
          <w:p w14:paraId="6EDC7511" w14:textId="77777777" w:rsidR="00E93B40" w:rsidRPr="00456163" w:rsidRDefault="00E93B40" w:rsidP="00815E09">
            <w:pPr>
              <w:pStyle w:val="Tekstpodstawowywcity"/>
              <w:tabs>
                <w:tab w:val="left" w:pos="567"/>
              </w:tabs>
              <w:spacing w:before="60" w:after="60" w:line="276" w:lineRule="auto"/>
              <w:ind w:firstLine="0"/>
              <w:jc w:val="both"/>
              <w:rPr>
                <w:rFonts w:ascii="Arial" w:eastAsia="Calibri" w:hAnsi="Arial" w:cs="Arial"/>
                <w:kern w:val="2"/>
                <w:sz w:val="20"/>
                <w:lang w:eastAsia="en-US"/>
              </w:rPr>
            </w:pPr>
            <w:r w:rsidRPr="00456163">
              <w:rPr>
                <w:rFonts w:ascii="Arial" w:eastAsia="Calibri" w:hAnsi="Arial" w:cs="Arial"/>
                <w:kern w:val="2"/>
                <w:sz w:val="20"/>
                <w:lang w:eastAsia="en-US"/>
              </w:rPr>
              <w:t>- informacja o elementach składowych implantu będących jego integralną częścią.</w:t>
            </w:r>
          </w:p>
          <w:p w14:paraId="1A8407D6" w14:textId="77777777" w:rsidR="00E93B40" w:rsidRPr="00456163" w:rsidRDefault="00E93B40" w:rsidP="00815E09">
            <w:pPr>
              <w:pStyle w:val="Tekstpodstawowywcity"/>
              <w:tabs>
                <w:tab w:val="left" w:pos="567"/>
              </w:tabs>
              <w:spacing w:before="60" w:after="60" w:line="276" w:lineRule="auto"/>
              <w:ind w:firstLine="0"/>
              <w:jc w:val="both"/>
              <w:rPr>
                <w:rFonts w:ascii="Arial" w:eastAsia="Calibri" w:hAnsi="Arial" w:cs="Arial"/>
                <w:kern w:val="2"/>
                <w:sz w:val="20"/>
                <w:lang w:eastAsia="en-US"/>
              </w:rPr>
            </w:pPr>
          </w:p>
          <w:p w14:paraId="562D5D8E" w14:textId="77777777" w:rsidR="00E93B40" w:rsidRPr="00456163" w:rsidRDefault="00E93B40" w:rsidP="00815E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163">
              <w:rPr>
                <w:rFonts w:ascii="Arial" w:hAnsi="Arial" w:cs="Arial"/>
                <w:sz w:val="20"/>
                <w:szCs w:val="20"/>
              </w:rPr>
              <w:t>Wykonawca, po otrzymaniu zlecenia wykonania spersonalizowanego implantu, określi i prześle Zamawiającemu  drogą elektroniczną wymagania dotyczące wykonania badania CT/MRI.</w:t>
            </w:r>
          </w:p>
          <w:p w14:paraId="256AEEFF" w14:textId="77777777" w:rsidR="00E93B40" w:rsidRPr="00456163" w:rsidRDefault="00E93B40" w:rsidP="00815E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5F8162" w14:textId="77777777" w:rsidR="00E93B40" w:rsidRPr="00456163" w:rsidRDefault="00E93B40" w:rsidP="00815E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163">
              <w:rPr>
                <w:rFonts w:ascii="Arial" w:hAnsi="Arial" w:cs="Arial"/>
                <w:sz w:val="20"/>
                <w:szCs w:val="20"/>
              </w:rPr>
              <w:t>Zamawiający wymaga, aby na etapie projektowania implantu pracownicy Wykonawcy  ściśle współpracowali, ze wskazanym przez Zamawiającego Lekarzem chirurgiem, który wykonana operację, w celu wypracowania optymalnego modelu, uwzględniającego wymagania i preferencje lekarza operującego.</w:t>
            </w:r>
          </w:p>
          <w:p w14:paraId="74F350C9" w14:textId="77777777" w:rsidR="00E93B40" w:rsidRPr="00456163" w:rsidRDefault="00E93B40" w:rsidP="00815E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6F1419" w14:textId="77777777" w:rsidR="00E93B40" w:rsidRPr="00456163" w:rsidRDefault="00E93B40" w:rsidP="00E93B40">
            <w:pPr>
              <w:rPr>
                <w:rFonts w:ascii="Arial" w:hAnsi="Arial" w:cs="Arial"/>
                <w:sz w:val="20"/>
                <w:szCs w:val="20"/>
              </w:rPr>
            </w:pPr>
            <w:r w:rsidRPr="00456163">
              <w:rPr>
                <w:rFonts w:ascii="Arial" w:hAnsi="Arial" w:cs="Arial"/>
                <w:sz w:val="20"/>
                <w:szCs w:val="20"/>
              </w:rPr>
              <w:t>Gotowy projekt implantu wykonanego w technice w 3D (w wersji elektronicznej</w:t>
            </w:r>
            <w:r w:rsidRPr="0045616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  <w:r w:rsidRPr="00456163">
              <w:rPr>
                <w:rFonts w:ascii="Arial" w:hAnsi="Arial" w:cs="Arial"/>
                <w:sz w:val="20"/>
                <w:szCs w:val="20"/>
              </w:rPr>
              <w:t xml:space="preserve">  winien być dostarczony do  wskazanego przez Zamawiającego Lekarza chirurga celem  zgłoszenia ewentualnych poprawek lub ostatecznej akceptacji.</w:t>
            </w:r>
            <w:r w:rsidRPr="00456163">
              <w:rPr>
                <w:rFonts w:ascii="Arial" w:hAnsi="Arial" w:cs="Arial"/>
                <w:sz w:val="20"/>
                <w:szCs w:val="20"/>
              </w:rPr>
              <w:br/>
            </w:r>
          </w:p>
          <w:p w14:paraId="0162DE46" w14:textId="77777777" w:rsidR="00E93B40" w:rsidRPr="00456163" w:rsidRDefault="00E93B40" w:rsidP="00815E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F5D914" w14:textId="77777777" w:rsidR="00E93B40" w:rsidRPr="00456163" w:rsidRDefault="00E93B40" w:rsidP="00815E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163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Zamawiający wymaga na etapie</w:t>
            </w:r>
            <w:r w:rsidRPr="00456163">
              <w:rPr>
                <w:rFonts w:ascii="Arial" w:hAnsi="Arial" w:cs="Arial"/>
                <w:sz w:val="20"/>
                <w:szCs w:val="20"/>
              </w:rPr>
              <w:t xml:space="preserve"> implantacji wyrobu, obecności na sali operacyjnej w czasie zabiegu przedstawiciela Wykonawcy posiadającego odpowiednią wiedzę merytoryczną związaną z dostarczonym implantem.</w:t>
            </w:r>
          </w:p>
          <w:p w14:paraId="1A95B035" w14:textId="77777777" w:rsidR="00E93B40" w:rsidRPr="00456163" w:rsidRDefault="00E93B40" w:rsidP="00815E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959B52" w14:textId="77777777" w:rsidR="00E93B40" w:rsidRPr="00456163" w:rsidRDefault="00E93B40" w:rsidP="00E93B40">
            <w:pPr>
              <w:rPr>
                <w:rFonts w:ascii="Arial" w:hAnsi="Arial" w:cs="Arial"/>
                <w:sz w:val="20"/>
                <w:szCs w:val="20"/>
              </w:rPr>
            </w:pPr>
            <w:r w:rsidRPr="00456163">
              <w:rPr>
                <w:rFonts w:ascii="Arial" w:hAnsi="Arial" w:cs="Arial"/>
                <w:sz w:val="20"/>
                <w:szCs w:val="20"/>
              </w:rPr>
              <w:t>Zamawiający wymaga, aby wyrób medyczny wykonany do implantacji, spełniał wymagania ustawy z dn. 07.04.22r. o wyrobach medycznych   (Dz.U. z 2022r., poz. 976 ze zm.) oraz rozporządzenia  Parlamentu Europejskiego i Rady (UE)2017/745 z dn. 05.04.2017r. w sprawie wyrobów medycznych.</w:t>
            </w:r>
          </w:p>
          <w:p w14:paraId="3574903A" w14:textId="77777777" w:rsidR="00E93B40" w:rsidRDefault="00E93B40" w:rsidP="00815E09">
            <w:pPr>
              <w:jc w:val="both"/>
            </w:pPr>
          </w:p>
        </w:tc>
        <w:tc>
          <w:tcPr>
            <w:tcW w:w="567" w:type="dxa"/>
          </w:tcPr>
          <w:p w14:paraId="53CDC93A" w14:textId="77777777" w:rsidR="00E93B40" w:rsidRDefault="00E93B40" w:rsidP="00815E09">
            <w:pPr>
              <w:jc w:val="both"/>
            </w:pPr>
          </w:p>
          <w:p w14:paraId="18AD8CD7" w14:textId="77777777" w:rsidR="00E93B40" w:rsidRDefault="00E93B40" w:rsidP="00815E09">
            <w:pPr>
              <w:jc w:val="both"/>
            </w:pPr>
          </w:p>
          <w:p w14:paraId="5500D49E" w14:textId="77777777" w:rsidR="00E93B40" w:rsidRDefault="00E93B40" w:rsidP="00815E09">
            <w:pPr>
              <w:jc w:val="both"/>
            </w:pPr>
          </w:p>
          <w:p w14:paraId="1BE99A4D" w14:textId="77777777" w:rsidR="00E93B40" w:rsidRDefault="00E93B40" w:rsidP="00815E09">
            <w:pPr>
              <w:jc w:val="both"/>
            </w:pPr>
          </w:p>
          <w:p w14:paraId="6BD13AD6" w14:textId="77777777" w:rsidR="00E93B40" w:rsidRDefault="00E93B40" w:rsidP="00815E09">
            <w:pPr>
              <w:jc w:val="both"/>
            </w:pPr>
            <w:r>
              <w:t>Szt.</w:t>
            </w:r>
          </w:p>
        </w:tc>
        <w:tc>
          <w:tcPr>
            <w:tcW w:w="567" w:type="dxa"/>
          </w:tcPr>
          <w:p w14:paraId="54CB0CCA" w14:textId="77777777" w:rsidR="00E93B40" w:rsidRDefault="00E93B40" w:rsidP="00815E09">
            <w:pPr>
              <w:jc w:val="both"/>
            </w:pPr>
          </w:p>
          <w:p w14:paraId="0CB694B3" w14:textId="77777777" w:rsidR="00E93B40" w:rsidRDefault="00E93B40" w:rsidP="00815E09">
            <w:pPr>
              <w:jc w:val="both"/>
            </w:pPr>
          </w:p>
          <w:p w14:paraId="53735F68" w14:textId="77777777" w:rsidR="00E93B40" w:rsidRDefault="00E93B40" w:rsidP="00815E09">
            <w:pPr>
              <w:jc w:val="both"/>
            </w:pPr>
          </w:p>
          <w:p w14:paraId="0C200475" w14:textId="77777777" w:rsidR="00E93B40" w:rsidRDefault="00E93B40" w:rsidP="00815E09">
            <w:pPr>
              <w:jc w:val="both"/>
            </w:pPr>
          </w:p>
          <w:p w14:paraId="4357B0A7" w14:textId="77777777" w:rsidR="00E93B40" w:rsidRDefault="00E93B40" w:rsidP="00815E09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14:paraId="1620E0B2" w14:textId="77777777" w:rsidR="00E93B40" w:rsidRDefault="00E93B40" w:rsidP="00815E09">
            <w:pPr>
              <w:jc w:val="both"/>
            </w:pPr>
          </w:p>
        </w:tc>
        <w:tc>
          <w:tcPr>
            <w:tcW w:w="709" w:type="dxa"/>
          </w:tcPr>
          <w:p w14:paraId="0658C0F8" w14:textId="77777777" w:rsidR="00E93B40" w:rsidRDefault="00E93B40" w:rsidP="00815E09">
            <w:pPr>
              <w:jc w:val="both"/>
            </w:pPr>
          </w:p>
        </w:tc>
        <w:tc>
          <w:tcPr>
            <w:tcW w:w="567" w:type="dxa"/>
          </w:tcPr>
          <w:p w14:paraId="15EF9555" w14:textId="77777777" w:rsidR="00E93B40" w:rsidRDefault="00E93B40" w:rsidP="00815E09">
            <w:pPr>
              <w:jc w:val="both"/>
            </w:pPr>
          </w:p>
        </w:tc>
        <w:tc>
          <w:tcPr>
            <w:tcW w:w="728" w:type="dxa"/>
          </w:tcPr>
          <w:p w14:paraId="234089F0" w14:textId="77777777" w:rsidR="00E93B40" w:rsidRDefault="00E93B40" w:rsidP="00483CDA"/>
        </w:tc>
        <w:tc>
          <w:tcPr>
            <w:tcW w:w="1264" w:type="dxa"/>
          </w:tcPr>
          <w:p w14:paraId="7DF88E88" w14:textId="77777777" w:rsidR="00E93B40" w:rsidRDefault="00E93B40" w:rsidP="00483CDA"/>
        </w:tc>
        <w:tc>
          <w:tcPr>
            <w:tcW w:w="808" w:type="dxa"/>
          </w:tcPr>
          <w:p w14:paraId="4380E926" w14:textId="77777777" w:rsidR="00E93B40" w:rsidRDefault="00E93B40" w:rsidP="00483CDA"/>
        </w:tc>
      </w:tr>
    </w:tbl>
    <w:p w14:paraId="33390D34" w14:textId="77777777" w:rsidR="00483CDA" w:rsidRDefault="00483CDA" w:rsidP="00483CDA"/>
    <w:p w14:paraId="2EBC4E4C" w14:textId="77777777" w:rsidR="00932B22" w:rsidRPr="00FF14F4" w:rsidRDefault="00932B22" w:rsidP="00483CDA">
      <w:r w:rsidRPr="00FF14F4">
        <w:t>Wykonawca oświadcza, że spełnia wymagania Zamawiającego określone w Opisie przedmiotu zamówienia.</w:t>
      </w:r>
    </w:p>
    <w:p w14:paraId="09147B40" w14:textId="77777777" w:rsidR="00561020" w:rsidRPr="00561020" w:rsidRDefault="00561020" w:rsidP="00561020">
      <w:pPr>
        <w:rPr>
          <w:b/>
          <w:bCs/>
        </w:rPr>
      </w:pPr>
      <w:r w:rsidRPr="00561020">
        <w:rPr>
          <w:b/>
          <w:bCs/>
        </w:rPr>
        <w:t>Dokument powinien być podpisany kwalifikowanym podpisem elekt</w:t>
      </w:r>
      <w:r w:rsidR="00C06CA0">
        <w:rPr>
          <w:b/>
          <w:bCs/>
        </w:rPr>
        <w:t>r</w:t>
      </w:r>
      <w:r w:rsidRPr="00561020">
        <w:rPr>
          <w:b/>
          <w:bCs/>
        </w:rPr>
        <w:t>onicznym, podpis</w:t>
      </w:r>
      <w:r>
        <w:rPr>
          <w:b/>
          <w:bCs/>
        </w:rPr>
        <w:t>e</w:t>
      </w:r>
      <w:r w:rsidRPr="00561020">
        <w:rPr>
          <w:b/>
          <w:bCs/>
        </w:rPr>
        <w:t xml:space="preserve">m zaufanym lub podpisem osobistym przez osobę upoważnioną do reprezentacji Wykonawcy, zgodnie z formą reprezentacji  Wykonawcy określoną w rejestrze lub innym dokumencie, właściwym dla danej formy organizacyjnej Wykonawcy albo przez upełnomocnionego przedstawiciela Wykonawcy. </w:t>
      </w:r>
    </w:p>
    <w:p w14:paraId="71C8FE38" w14:textId="77777777" w:rsidR="007B55AB" w:rsidRPr="00AF1D9F" w:rsidRDefault="007B55AB" w:rsidP="007B55AB">
      <w:pPr>
        <w:rPr>
          <w:strike/>
          <w:color w:val="FF0000"/>
        </w:rPr>
      </w:pPr>
    </w:p>
    <w:p w14:paraId="46CD9E7C" w14:textId="77777777" w:rsidR="00561020" w:rsidRPr="00AF1D9F" w:rsidRDefault="00561020" w:rsidP="00483CDA">
      <w:pPr>
        <w:rPr>
          <w:strike/>
          <w:color w:val="FF0000"/>
        </w:rPr>
      </w:pPr>
    </w:p>
    <w:sectPr w:rsidR="00561020" w:rsidRPr="00AF1D9F" w:rsidSect="007E3C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A650C"/>
    <w:multiLevelType w:val="hybridMultilevel"/>
    <w:tmpl w:val="8CF28386"/>
    <w:lvl w:ilvl="0" w:tplc="93C8F104">
      <w:start w:val="1"/>
      <w:numFmt w:val="decimal"/>
      <w:lvlText w:val="%1."/>
      <w:lvlJc w:val="left"/>
      <w:pPr>
        <w:ind w:left="915" w:hanging="555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53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20"/>
    <w:rsid w:val="000578B1"/>
    <w:rsid w:val="000D7B5D"/>
    <w:rsid w:val="001C1DDF"/>
    <w:rsid w:val="00204464"/>
    <w:rsid w:val="00212F39"/>
    <w:rsid w:val="0027393E"/>
    <w:rsid w:val="002C2C2E"/>
    <w:rsid w:val="00414B42"/>
    <w:rsid w:val="00456163"/>
    <w:rsid w:val="0047210F"/>
    <w:rsid w:val="00483CDA"/>
    <w:rsid w:val="00561020"/>
    <w:rsid w:val="0071789B"/>
    <w:rsid w:val="007B55AB"/>
    <w:rsid w:val="007E018D"/>
    <w:rsid w:val="007E2AC0"/>
    <w:rsid w:val="007E3C91"/>
    <w:rsid w:val="00815E09"/>
    <w:rsid w:val="00887D04"/>
    <w:rsid w:val="008D4590"/>
    <w:rsid w:val="0092018D"/>
    <w:rsid w:val="00932B22"/>
    <w:rsid w:val="00942907"/>
    <w:rsid w:val="009543E1"/>
    <w:rsid w:val="00962F18"/>
    <w:rsid w:val="009B04EF"/>
    <w:rsid w:val="009B3BD7"/>
    <w:rsid w:val="00AB0062"/>
    <w:rsid w:val="00AF1D9F"/>
    <w:rsid w:val="00BA5220"/>
    <w:rsid w:val="00C06CA0"/>
    <w:rsid w:val="00C630D8"/>
    <w:rsid w:val="00C92A53"/>
    <w:rsid w:val="00D450F2"/>
    <w:rsid w:val="00DF3925"/>
    <w:rsid w:val="00E13DE8"/>
    <w:rsid w:val="00E147D6"/>
    <w:rsid w:val="00E93B40"/>
    <w:rsid w:val="00EB529C"/>
    <w:rsid w:val="00F10836"/>
    <w:rsid w:val="00F90244"/>
    <w:rsid w:val="00FF1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15378"/>
  <w15:docId w15:val="{07FD2B5C-C2A5-4675-81F6-EDBCF4DB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8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3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9B04EF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04EF"/>
    <w:rPr>
      <w:rFonts w:ascii="Times New Roman" w:eastAsia="Times New Roman" w:hAnsi="Times New Roman" w:cs="Times New Roman"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Mielniczek</dc:creator>
  <cp:lastModifiedBy>Maria Mielniczek</cp:lastModifiedBy>
  <cp:revision>3</cp:revision>
  <cp:lastPrinted>2024-09-16T07:24:00Z</cp:lastPrinted>
  <dcterms:created xsi:type="dcterms:W3CDTF">2024-09-16T08:07:00Z</dcterms:created>
  <dcterms:modified xsi:type="dcterms:W3CDTF">2024-09-16T08:07:00Z</dcterms:modified>
</cp:coreProperties>
</file>