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2A774B" w:rsidRDefault="00C03879" w:rsidP="00C03879">
      <w:pPr>
        <w:pStyle w:val="Tekstpodstawowy2"/>
        <w:ind w:left="360"/>
        <w:jc w:val="right"/>
        <w:rPr>
          <w:rFonts w:asciiTheme="minorHAnsi" w:hAnsiTheme="minorHAnsi"/>
          <w:sz w:val="20"/>
        </w:rPr>
      </w:pPr>
      <w:r w:rsidRPr="002A774B">
        <w:rPr>
          <w:rFonts w:asciiTheme="minorHAnsi" w:hAnsiTheme="minorHAnsi"/>
          <w:sz w:val="20"/>
        </w:rPr>
        <w:t>Zał. nr 5 do SIWZ</w:t>
      </w:r>
    </w:p>
    <w:p w:rsidR="00C03879" w:rsidRPr="002A774B" w:rsidRDefault="00C03879" w:rsidP="00C03879">
      <w:pPr>
        <w:spacing w:after="0" w:line="240" w:lineRule="auto"/>
        <w:rPr>
          <w:rFonts w:asciiTheme="minorHAnsi" w:hAnsiTheme="minorHAnsi"/>
          <w:sz w:val="20"/>
          <w:szCs w:val="20"/>
        </w:rPr>
      </w:pPr>
      <w:r w:rsidRPr="002A774B">
        <w:rPr>
          <w:rFonts w:asciiTheme="minorHAnsi" w:hAnsiTheme="minorHAnsi"/>
          <w:sz w:val="20"/>
          <w:szCs w:val="20"/>
        </w:rPr>
        <w:t xml:space="preserve"> </w:t>
      </w:r>
      <w:r w:rsidRPr="002A774B">
        <w:rPr>
          <w:rFonts w:asciiTheme="minorHAnsi" w:hAnsiTheme="minorHAnsi"/>
          <w:bCs/>
          <w:sz w:val="20"/>
          <w:szCs w:val="20"/>
        </w:rPr>
        <w:t>Projekt</w:t>
      </w:r>
      <w:r w:rsidRPr="002A774B">
        <w:rPr>
          <w:rFonts w:asciiTheme="minorHAnsi" w:hAnsiTheme="minorHAnsi"/>
          <w:sz w:val="20"/>
          <w:szCs w:val="20"/>
        </w:rPr>
        <w:t xml:space="preserve">                                                              UMOWA Nr ...../</w:t>
      </w:r>
      <w:r w:rsidR="00224B93" w:rsidRPr="002A774B">
        <w:rPr>
          <w:rFonts w:asciiTheme="minorHAnsi" w:hAnsiTheme="minorHAnsi"/>
          <w:sz w:val="20"/>
          <w:szCs w:val="20"/>
        </w:rPr>
        <w:t>1</w:t>
      </w:r>
      <w:r w:rsidR="00F864C1" w:rsidRPr="002A774B">
        <w:rPr>
          <w:rFonts w:asciiTheme="minorHAnsi" w:hAnsiTheme="minorHAnsi"/>
          <w:sz w:val="20"/>
          <w:szCs w:val="20"/>
        </w:rPr>
        <w:t>7</w:t>
      </w:r>
      <w:r w:rsidR="00706757" w:rsidRPr="002A774B">
        <w:rPr>
          <w:rFonts w:asciiTheme="minorHAnsi" w:hAnsiTheme="minorHAnsi"/>
          <w:sz w:val="20"/>
          <w:szCs w:val="20"/>
        </w:rPr>
        <w:t>3</w:t>
      </w:r>
      <w:r w:rsidRPr="002A774B">
        <w:rPr>
          <w:rFonts w:asciiTheme="minorHAnsi" w:hAnsiTheme="minorHAnsi"/>
          <w:sz w:val="20"/>
          <w:szCs w:val="20"/>
        </w:rPr>
        <w:t>/2019</w:t>
      </w:r>
    </w:p>
    <w:p w:rsidR="00C03879" w:rsidRPr="002A774B" w:rsidRDefault="00C03879" w:rsidP="00C03879">
      <w:pPr>
        <w:spacing w:after="0" w:line="240" w:lineRule="auto"/>
        <w:rPr>
          <w:rFonts w:asciiTheme="minorHAnsi" w:hAnsiTheme="minorHAnsi"/>
          <w:sz w:val="20"/>
          <w:szCs w:val="20"/>
        </w:rPr>
      </w:pP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Zawarta w dniu …………………… roku pomiędzy: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b/>
          <w:sz w:val="20"/>
          <w:szCs w:val="20"/>
        </w:rPr>
        <w:t>Świętokrzyskim Centrum Onkologii Samodzielnym Publicznym Zakładem Opieki Zdrowotnej</w:t>
      </w:r>
      <w:r w:rsidRPr="002A774B">
        <w:rPr>
          <w:rFonts w:asciiTheme="minorHAnsi" w:hAnsiTheme="minorHAnsi"/>
          <w:sz w:val="20"/>
          <w:szCs w:val="20"/>
        </w:rPr>
        <w:t xml:space="preserve">  z siedzibą w </w:t>
      </w:r>
      <w:r w:rsidRPr="002A774B">
        <w:rPr>
          <w:rFonts w:asciiTheme="minorHAnsi" w:hAnsiTheme="minorHAnsi"/>
          <w:b/>
          <w:sz w:val="20"/>
          <w:szCs w:val="20"/>
        </w:rPr>
        <w:t>Kielcach,</w:t>
      </w:r>
      <w:r w:rsidRPr="002A774B">
        <w:rPr>
          <w:rFonts w:asciiTheme="minorHAnsi" w:hAnsiTheme="minorHAnsi"/>
          <w:sz w:val="20"/>
          <w:szCs w:val="20"/>
        </w:rPr>
        <w:t xml:space="preserve"> ul. Artwińskiego 3 (nr kodu: 25-734), REGON: 001263233, NIP: 959-12-94-907, zwanym w treści umowy „</w:t>
      </w:r>
      <w:r w:rsidRPr="002A774B">
        <w:rPr>
          <w:rFonts w:asciiTheme="minorHAnsi" w:hAnsiTheme="minorHAnsi"/>
          <w:b/>
          <w:sz w:val="20"/>
          <w:szCs w:val="20"/>
        </w:rPr>
        <w:t>Zamawiającym”,</w:t>
      </w:r>
      <w:r w:rsidRPr="002A774B">
        <w:rPr>
          <w:rFonts w:asciiTheme="minorHAnsi" w:hAnsiTheme="minorHAnsi"/>
          <w:sz w:val="20"/>
          <w:szCs w:val="20"/>
        </w:rPr>
        <w:t xml:space="preserve"> w mieniu którego działa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 mgr Teresa Czernecka – Z-ca Dyrektora ds. Finansowo – Administracyjnych,</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 mgr Agnieszka Syska – Główna Księgowa.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REGON: ………………….., NIP: ……………………. zwanym w treści umowy „</w:t>
      </w:r>
      <w:r w:rsidRPr="002A774B">
        <w:rPr>
          <w:rFonts w:asciiTheme="minorHAnsi" w:hAnsiTheme="minorHAnsi"/>
          <w:b/>
          <w:sz w:val="20"/>
          <w:szCs w:val="20"/>
        </w:rPr>
        <w:t>Wykonawcą”,</w:t>
      </w:r>
      <w:r w:rsidRPr="002A774B">
        <w:rPr>
          <w:rFonts w:asciiTheme="minorHAnsi" w:hAnsiTheme="minorHAnsi"/>
          <w:sz w:val="20"/>
          <w:szCs w:val="20"/>
        </w:rPr>
        <w:t xml:space="preserve"> w mieniu którego działa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w:t>
      </w:r>
      <w:r w:rsidRPr="002A774B">
        <w:rPr>
          <w:rFonts w:asciiTheme="minorHAnsi" w:hAnsiTheme="minorHAnsi"/>
          <w:sz w:val="20"/>
          <w:szCs w:val="20"/>
        </w:rPr>
        <w:tab/>
        <w:t>……………………………………………………………………………………………</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w:t>
      </w:r>
      <w:r w:rsidRPr="002A774B">
        <w:rPr>
          <w:rFonts w:asciiTheme="minorHAnsi" w:hAnsiTheme="minorHAnsi"/>
          <w:sz w:val="20"/>
          <w:szCs w:val="20"/>
        </w:rPr>
        <w:tab/>
        <w:t>.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Strony zgodnie oświadczają, że umowa została zawarta na zasadach ustalonych ustawą z dnia 29 stycznia 2004 roku – Prawo zamówień publicznych </w:t>
      </w:r>
      <w:r w:rsidRPr="002A774B">
        <w:rPr>
          <w:rFonts w:asciiTheme="minorHAnsi" w:eastAsia="Times New Roman" w:hAnsiTheme="minorHAnsi"/>
          <w:sz w:val="20"/>
          <w:szCs w:val="20"/>
          <w:lang w:eastAsia="pl-PL"/>
        </w:rPr>
        <w:t xml:space="preserve"> </w:t>
      </w:r>
      <w:r w:rsidRPr="002A774B">
        <w:rPr>
          <w:rFonts w:asciiTheme="minorHAnsi" w:hAnsiTheme="minorHAnsi"/>
          <w:sz w:val="20"/>
          <w:szCs w:val="20"/>
        </w:rPr>
        <w:t>(</w:t>
      </w:r>
      <w:r w:rsidR="00454756" w:rsidRPr="002A774B">
        <w:rPr>
          <w:rFonts w:asciiTheme="minorHAnsi" w:hAnsiTheme="minorHAnsi"/>
          <w:sz w:val="20"/>
          <w:szCs w:val="20"/>
        </w:rPr>
        <w:t xml:space="preserve">t.j. </w:t>
      </w:r>
      <w:r w:rsidRPr="002A774B">
        <w:rPr>
          <w:rFonts w:asciiTheme="minorHAnsi" w:hAnsiTheme="minorHAnsi"/>
          <w:sz w:val="20"/>
          <w:szCs w:val="20"/>
        </w:rPr>
        <w:t>Dz. U. z 2018 r. poz. 1986) na podstawie wygranego przetargu nieograniczonego z dnia……………… roku na warunkach określonych w postępowaniu.</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Strony zawarły umowę następującej treści:</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1</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Przedmiot Umowy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1. Przedmiotem umowy jest dostawa  dla Zamawiającego – …............. w asortymencie, ilościach i cenach określonych w </w:t>
      </w:r>
      <w:r w:rsidR="008C73AD" w:rsidRPr="002A774B">
        <w:rPr>
          <w:rFonts w:asciiTheme="minorHAnsi" w:hAnsiTheme="minorHAnsi"/>
          <w:sz w:val="20"/>
          <w:szCs w:val="20"/>
        </w:rPr>
        <w:t xml:space="preserve">załączniku nr 1 /oferta Wykonawcy/ </w:t>
      </w:r>
      <w:r w:rsidRPr="002A774B">
        <w:rPr>
          <w:rFonts w:asciiTheme="minorHAnsi" w:hAnsiTheme="minorHAnsi"/>
          <w:sz w:val="20"/>
          <w:szCs w:val="20"/>
        </w:rPr>
        <w:t xml:space="preserve"> stanowiącym integralną część umowy.</w:t>
      </w:r>
    </w:p>
    <w:p w:rsidR="00C03879" w:rsidRPr="002A774B" w:rsidRDefault="00C03879" w:rsidP="00C03879">
      <w:pPr>
        <w:widowControl w:val="0"/>
        <w:tabs>
          <w:tab w:val="left" w:pos="567"/>
          <w:tab w:val="left" w:pos="709"/>
          <w:tab w:val="left" w:pos="2160"/>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sz w:val="20"/>
          <w:szCs w:val="20"/>
        </w:rPr>
        <w:t xml:space="preserve">2. </w:t>
      </w:r>
      <w:r w:rsidRPr="002A774B">
        <w:rPr>
          <w:rFonts w:asciiTheme="minorHAnsi" w:hAnsiTheme="minorHAnsi"/>
          <w:color w:val="000000"/>
          <w:sz w:val="20"/>
          <w:szCs w:val="20"/>
        </w:rPr>
        <w:t xml:space="preserve">Parametry techniczne  przedmiotu umowy są wyszczególnione i szczegółowo opisane w załączniku numer </w:t>
      </w:r>
      <w:r w:rsidR="008C73AD" w:rsidRPr="002A774B">
        <w:rPr>
          <w:rFonts w:asciiTheme="minorHAnsi" w:hAnsiTheme="minorHAnsi"/>
          <w:color w:val="000000"/>
          <w:sz w:val="20"/>
          <w:szCs w:val="20"/>
        </w:rPr>
        <w:t>2</w:t>
      </w:r>
      <w:r w:rsidRPr="002A774B">
        <w:rPr>
          <w:rFonts w:asciiTheme="minorHAnsi" w:hAnsiTheme="minorHAnsi"/>
          <w:color w:val="000000"/>
          <w:sz w:val="20"/>
          <w:szCs w:val="20"/>
        </w:rPr>
        <w:t xml:space="preserve"> </w:t>
      </w:r>
      <w:r w:rsidR="008C73AD" w:rsidRPr="002A774B">
        <w:rPr>
          <w:rFonts w:asciiTheme="minorHAnsi" w:hAnsiTheme="minorHAnsi"/>
          <w:color w:val="000000"/>
          <w:sz w:val="20"/>
          <w:szCs w:val="20"/>
        </w:rPr>
        <w:t xml:space="preserve">Formularz parametrów techniczno-użytkowych/ </w:t>
      </w:r>
      <w:r w:rsidRPr="002A774B">
        <w:rPr>
          <w:rFonts w:asciiTheme="minorHAnsi" w:hAnsiTheme="minorHAnsi"/>
          <w:color w:val="000000"/>
          <w:sz w:val="20"/>
          <w:szCs w:val="20"/>
        </w:rPr>
        <w:t>do   Umowy.</w:t>
      </w:r>
    </w:p>
    <w:p w:rsidR="00C03879" w:rsidRPr="002A774B"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3.Przedmiot umowy obejmuje: </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zakup sprzętu wraz z dostawą, rozładunkiem, przetransportowaniem na miejsce przeznaczenia i montażem,</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instalację sprzętu,</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uruchomienie sprzętu,</w:t>
      </w:r>
    </w:p>
    <w:p w:rsidR="00C03879" w:rsidRPr="002A774B" w:rsidRDefault="00C03879" w:rsidP="00C03879">
      <w:pPr>
        <w:widowControl w:val="0"/>
        <w:numPr>
          <w:ilvl w:val="0"/>
          <w:numId w:val="2"/>
        </w:numPr>
        <w:tabs>
          <w:tab w:val="left" w:pos="397"/>
          <w:tab w:val="left" w:pos="567"/>
          <w:tab w:val="left" w:pos="2160"/>
          <w:tab w:val="left" w:pos="2226"/>
        </w:tab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szkolenie</w:t>
      </w:r>
      <w:r w:rsidR="00256C05" w:rsidRPr="002A774B">
        <w:rPr>
          <w:rFonts w:asciiTheme="minorHAnsi" w:hAnsiTheme="minorHAnsi"/>
          <w:color w:val="000000"/>
          <w:sz w:val="20"/>
          <w:szCs w:val="20"/>
        </w:rPr>
        <w:t>/</w:t>
      </w:r>
      <w:r w:rsidR="00256C05" w:rsidRPr="002A774B">
        <w:rPr>
          <w:rFonts w:asciiTheme="minorHAnsi" w:hAnsiTheme="minorHAnsi"/>
          <w:i/>
          <w:iCs/>
          <w:sz w:val="20"/>
          <w:szCs w:val="20"/>
        </w:rPr>
        <w:t xml:space="preserve"> </w:t>
      </w:r>
      <w:r w:rsidR="00256C05" w:rsidRPr="002A774B">
        <w:rPr>
          <w:rFonts w:asciiTheme="minorHAnsi" w:hAnsiTheme="minorHAnsi"/>
          <w:iCs/>
          <w:sz w:val="20"/>
          <w:szCs w:val="20"/>
        </w:rPr>
        <w:t>instruktaż szkoleniowy</w:t>
      </w:r>
      <w:r w:rsidRPr="002A774B">
        <w:rPr>
          <w:rFonts w:asciiTheme="minorHAnsi" w:hAnsiTheme="minorHAnsi"/>
          <w:color w:val="000000"/>
          <w:sz w:val="20"/>
          <w:szCs w:val="20"/>
        </w:rPr>
        <w:t xml:space="preserve"> pracowników Zamawiającego przez Wykonawcę w zakresie obsługi sprzętu zgodnie z ofertą.</w:t>
      </w:r>
    </w:p>
    <w:p w:rsidR="00C03879" w:rsidRPr="002A774B"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4. Wykonawca oświadcza, że:</w:t>
      </w:r>
    </w:p>
    <w:p w:rsidR="00C03879" w:rsidRPr="002A774B"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cały przedmiot umowy  jest fabrycznie nowy,</w:t>
      </w:r>
    </w:p>
    <w:p w:rsidR="00C03879" w:rsidRPr="002A774B"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oferowany przedmiot umowy jest kompletny ze wszystkimi podzespołami, częściami </w:t>
      </w:r>
      <w:r w:rsidRPr="002A774B">
        <w:rPr>
          <w:rFonts w:asciiTheme="minorHAnsi" w:hAnsiTheme="minorHAnsi"/>
          <w:color w:val="000000"/>
          <w:sz w:val="20"/>
          <w:szCs w:val="20"/>
        </w:rPr>
        <w:br/>
        <w:t>i materiałami niezbędnymi do uruchomienia i użytkowania,</w:t>
      </w:r>
    </w:p>
    <w:p w:rsidR="00C03879" w:rsidRPr="002A774B"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2A774B">
        <w:rPr>
          <w:rFonts w:asciiTheme="minorHAnsi" w:hAnsiTheme="minorHAnsi"/>
          <w:color w:val="000000"/>
          <w:sz w:val="20"/>
          <w:szCs w:val="20"/>
        </w:rPr>
        <w:t>oferowany przedmiot umowy spełnia wymogi Zamawiającego.</w:t>
      </w:r>
    </w:p>
    <w:p w:rsidR="00C03879" w:rsidRPr="002A774B"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5.Wykonawca oświadcza, że przedmiot umowy jest wprowadzony do obrotu i używania jak również oznaczony znakiem CE zgodnie z ustawą z dnia 20 maja 2010 roku o wyrobach medycznych (Dz. U. </w:t>
      </w:r>
      <w:r w:rsidR="009A6378" w:rsidRPr="002A774B">
        <w:rPr>
          <w:rFonts w:asciiTheme="minorHAnsi" w:hAnsiTheme="minorHAnsi"/>
          <w:color w:val="000000"/>
          <w:sz w:val="20"/>
          <w:szCs w:val="20"/>
        </w:rPr>
        <w:t>2019, 175</w:t>
      </w:r>
      <w:r w:rsidRPr="002A774B">
        <w:rPr>
          <w:rFonts w:asciiTheme="minorHAnsi" w:hAnsiTheme="minorHAnsi"/>
          <w:color w:val="000000"/>
          <w:sz w:val="20"/>
          <w:szCs w:val="20"/>
        </w:rPr>
        <w:t>).</w:t>
      </w:r>
    </w:p>
    <w:p w:rsidR="00C03879" w:rsidRPr="002A774B" w:rsidRDefault="00C03879"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2A774B">
        <w:rPr>
          <w:rFonts w:asciiTheme="minorHAnsi" w:hAnsiTheme="minorHAnsi"/>
          <w:color w:val="000000"/>
          <w:sz w:val="20"/>
          <w:szCs w:val="20"/>
        </w:rPr>
        <w:t>6.Specyfikacja Istotnych Warunków Zamówienia wraz z załącznikami oraz oferta Wykonawcy stanowi integralną  część niniejszej umowy.</w:t>
      </w:r>
    </w:p>
    <w:p w:rsidR="00C03879" w:rsidRPr="002A774B" w:rsidRDefault="00C03879" w:rsidP="00C03879">
      <w:pPr>
        <w:pStyle w:val="Akapitzlist"/>
        <w:autoSpaceDE w:val="0"/>
        <w:ind w:left="397"/>
        <w:jc w:val="both"/>
        <w:rPr>
          <w:rFonts w:asciiTheme="minorHAnsi" w:hAnsiTheme="minorHAnsi"/>
        </w:rPr>
      </w:pP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2</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Dostawa i uruchomienie</w:t>
      </w:r>
    </w:p>
    <w:p w:rsidR="00C03879" w:rsidRPr="002A774B"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Z</w:t>
      </w:r>
      <w:r w:rsidR="00C03879" w:rsidRPr="002A774B">
        <w:rPr>
          <w:rFonts w:asciiTheme="minorHAnsi" w:hAnsiTheme="minorHAnsi"/>
          <w:color w:val="000000" w:themeColor="text1"/>
          <w:sz w:val="20"/>
          <w:szCs w:val="20"/>
        </w:rPr>
        <w:t>akres rzeczow</w:t>
      </w:r>
      <w:r w:rsidRPr="002A774B">
        <w:rPr>
          <w:rFonts w:asciiTheme="minorHAnsi" w:hAnsiTheme="minorHAnsi"/>
          <w:color w:val="000000" w:themeColor="text1"/>
          <w:sz w:val="20"/>
          <w:szCs w:val="20"/>
        </w:rPr>
        <w:t>y</w:t>
      </w:r>
      <w:r w:rsidR="00C03879" w:rsidRPr="002A774B">
        <w:rPr>
          <w:rFonts w:asciiTheme="minorHAnsi" w:hAnsiTheme="minorHAnsi"/>
          <w:color w:val="000000" w:themeColor="text1"/>
          <w:sz w:val="20"/>
          <w:szCs w:val="20"/>
        </w:rPr>
        <w:t xml:space="preserve"> zamówienia związan</w:t>
      </w:r>
      <w:r w:rsidRPr="002A774B">
        <w:rPr>
          <w:rFonts w:asciiTheme="minorHAnsi" w:hAnsiTheme="minorHAnsi"/>
          <w:color w:val="000000" w:themeColor="text1"/>
          <w:sz w:val="20"/>
          <w:szCs w:val="20"/>
        </w:rPr>
        <w:t>y</w:t>
      </w:r>
      <w:r w:rsidR="00C03879" w:rsidRPr="002A774B">
        <w:rPr>
          <w:rFonts w:asciiTheme="minorHAnsi" w:hAnsiTheme="minorHAnsi"/>
          <w:color w:val="000000" w:themeColor="text1"/>
          <w:sz w:val="20"/>
          <w:szCs w:val="20"/>
        </w:rPr>
        <w:t xml:space="preserve"> z dostawą</w:t>
      </w:r>
      <w:r w:rsidR="00ED66E8" w:rsidRPr="002A774B">
        <w:rPr>
          <w:rFonts w:asciiTheme="minorHAnsi" w:hAnsiTheme="minorHAnsi"/>
          <w:color w:val="000000" w:themeColor="text1"/>
          <w:sz w:val="20"/>
          <w:szCs w:val="20"/>
        </w:rPr>
        <w:t xml:space="preserve"> </w:t>
      </w:r>
      <w:r w:rsidR="0044139E" w:rsidRPr="002A774B">
        <w:rPr>
          <w:rFonts w:asciiTheme="minorHAnsi" w:hAnsiTheme="minorHAnsi"/>
          <w:color w:val="000000" w:themeColor="text1"/>
          <w:sz w:val="20"/>
          <w:szCs w:val="20"/>
        </w:rPr>
        <w:t>s</w:t>
      </w:r>
      <w:r w:rsidRPr="002A774B">
        <w:rPr>
          <w:rFonts w:asciiTheme="minorHAnsi" w:hAnsiTheme="minorHAnsi"/>
          <w:color w:val="000000" w:themeColor="text1"/>
          <w:sz w:val="20"/>
          <w:szCs w:val="20"/>
        </w:rPr>
        <w:t>przętu  zostanie wykonany</w:t>
      </w:r>
      <w:r w:rsidR="00C03879" w:rsidRPr="002A774B">
        <w:rPr>
          <w:rFonts w:asciiTheme="minorHAnsi" w:hAnsiTheme="minorHAnsi"/>
          <w:color w:val="000000" w:themeColor="text1"/>
          <w:sz w:val="20"/>
          <w:szCs w:val="20"/>
        </w:rPr>
        <w:t xml:space="preserve"> </w:t>
      </w:r>
      <w:r w:rsidR="00F864C1" w:rsidRPr="002A774B">
        <w:rPr>
          <w:rFonts w:asciiTheme="minorHAnsi" w:hAnsiTheme="minorHAnsi"/>
          <w:color w:val="000000" w:themeColor="text1"/>
          <w:sz w:val="20"/>
          <w:szCs w:val="20"/>
        </w:rPr>
        <w:t>………………….</w:t>
      </w:r>
      <w:r w:rsidRPr="002A774B">
        <w:rPr>
          <w:rFonts w:asciiTheme="minorHAnsi" w:hAnsiTheme="minorHAnsi"/>
          <w:color w:val="000000" w:themeColor="text1"/>
          <w:sz w:val="20"/>
          <w:szCs w:val="20"/>
        </w:rPr>
        <w:t>potwierdzony</w:t>
      </w:r>
      <w:r w:rsidR="00C03879" w:rsidRPr="002A774B">
        <w:rPr>
          <w:rFonts w:asciiTheme="minorHAnsi" w:hAnsiTheme="minorHAnsi"/>
          <w:color w:val="000000" w:themeColor="text1"/>
          <w:sz w:val="20"/>
          <w:szCs w:val="20"/>
        </w:rPr>
        <w:t xml:space="preserve"> zostanie stosownym protokołem odbioru. </w:t>
      </w:r>
    </w:p>
    <w:p w:rsidR="00ED66E8" w:rsidRPr="002A774B" w:rsidRDefault="00ED66E8" w:rsidP="00ED66E8">
      <w:pPr>
        <w:widowControl w:val="0"/>
        <w:tabs>
          <w:tab w:val="left" w:pos="397"/>
          <w:tab w:val="left" w:pos="567"/>
          <w:tab w:val="left" w:pos="2226"/>
        </w:tabs>
        <w:suppressAutoHyphens/>
        <w:spacing w:after="0" w:line="240" w:lineRule="auto"/>
        <w:ind w:left="397"/>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Całość zakresu rzeczowego zamówienia </w:t>
      </w:r>
      <w:r w:rsidR="00E91FE2" w:rsidRPr="002A774B">
        <w:rPr>
          <w:rFonts w:asciiTheme="minorHAnsi" w:hAnsiTheme="minorHAnsi"/>
          <w:color w:val="000000" w:themeColor="text1"/>
          <w:sz w:val="20"/>
          <w:szCs w:val="20"/>
        </w:rPr>
        <w:t>wraz</w:t>
      </w:r>
      <w:r w:rsidRPr="002A774B">
        <w:rPr>
          <w:rFonts w:asciiTheme="minorHAnsi" w:hAnsiTheme="minorHAnsi"/>
          <w:color w:val="000000" w:themeColor="text1"/>
          <w:sz w:val="20"/>
          <w:szCs w:val="20"/>
        </w:rPr>
        <w:t xml:space="preserve"> z instalacją, uruchomieniem  oraz</w:t>
      </w:r>
      <w:r w:rsidR="00E91FE2" w:rsidRPr="002A774B">
        <w:rPr>
          <w:rFonts w:asciiTheme="minorHAnsi" w:hAnsiTheme="minorHAnsi"/>
          <w:color w:val="000000" w:themeColor="text1"/>
          <w:sz w:val="20"/>
          <w:szCs w:val="20"/>
        </w:rPr>
        <w:t xml:space="preserve"> szkolenie/</w:t>
      </w:r>
      <w:r w:rsidRPr="002A774B">
        <w:rPr>
          <w:rFonts w:asciiTheme="minorHAnsi" w:hAnsiTheme="minorHAnsi"/>
          <w:iCs/>
          <w:color w:val="000000" w:themeColor="text1"/>
          <w:sz w:val="20"/>
          <w:szCs w:val="20"/>
        </w:rPr>
        <w:t>instruktaż szkoleniowy</w:t>
      </w:r>
      <w:r w:rsidRPr="002A774B">
        <w:rPr>
          <w:rFonts w:asciiTheme="minorHAnsi" w:hAnsiTheme="minorHAnsi"/>
          <w:color w:val="000000" w:themeColor="text1"/>
          <w:sz w:val="20"/>
          <w:szCs w:val="20"/>
        </w:rPr>
        <w:t xml:space="preserve"> w zakresie podstawowej obsługi  sprzętu  zostanie wykonana</w:t>
      </w:r>
      <w:r w:rsidR="001E35AE" w:rsidRPr="002A774B">
        <w:rPr>
          <w:rFonts w:asciiTheme="minorHAnsi" w:hAnsiTheme="minorHAnsi"/>
          <w:color w:val="000000" w:themeColor="text1"/>
          <w:sz w:val="20"/>
          <w:szCs w:val="20"/>
        </w:rPr>
        <w:t xml:space="preserve"> </w:t>
      </w:r>
      <w:r w:rsidRPr="002A774B">
        <w:rPr>
          <w:rFonts w:asciiTheme="minorHAnsi" w:hAnsiTheme="minorHAnsi"/>
          <w:color w:val="000000" w:themeColor="text1"/>
          <w:sz w:val="20"/>
          <w:szCs w:val="20"/>
        </w:rPr>
        <w:t xml:space="preserve">do dnia </w:t>
      </w:r>
      <w:r w:rsidR="00F864C1" w:rsidRPr="002A774B">
        <w:rPr>
          <w:rFonts w:asciiTheme="minorHAnsi" w:hAnsiTheme="minorHAnsi"/>
          <w:color w:val="000000" w:themeColor="text1"/>
          <w:sz w:val="20"/>
          <w:szCs w:val="20"/>
        </w:rPr>
        <w:t>………………….</w:t>
      </w:r>
      <w:r w:rsidRPr="002A774B">
        <w:rPr>
          <w:rFonts w:asciiTheme="minorHAnsi" w:hAnsiTheme="minorHAnsi"/>
          <w:color w:val="000000" w:themeColor="text1"/>
          <w:sz w:val="20"/>
          <w:szCs w:val="20"/>
        </w:rPr>
        <w:t xml:space="preserve"> r. i potwierdzona zostanie stosownym </w:t>
      </w:r>
      <w:r w:rsidR="008B0355" w:rsidRPr="002A774B">
        <w:rPr>
          <w:rFonts w:asciiTheme="minorHAnsi" w:hAnsiTheme="minorHAnsi"/>
          <w:color w:val="000000" w:themeColor="text1"/>
          <w:sz w:val="20"/>
          <w:szCs w:val="20"/>
        </w:rPr>
        <w:t xml:space="preserve">końcowym </w:t>
      </w:r>
      <w:r w:rsidRPr="002A774B">
        <w:rPr>
          <w:rFonts w:asciiTheme="minorHAnsi" w:hAnsiTheme="minorHAnsi"/>
          <w:color w:val="000000" w:themeColor="text1"/>
          <w:sz w:val="20"/>
          <w:szCs w:val="20"/>
        </w:rPr>
        <w:t xml:space="preserve">protokołem odbioru. </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Wykonawca zobowiązuje się do wykonania przedmiotu umowy, o którym mowa w § 1:</w:t>
      </w:r>
    </w:p>
    <w:p w:rsidR="00C03879" w:rsidRPr="002A774B"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na koszt i ryzyko Wykonawcy,</w:t>
      </w:r>
    </w:p>
    <w:p w:rsidR="00C03879" w:rsidRPr="002A774B"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2A774B">
        <w:rPr>
          <w:rFonts w:asciiTheme="minorHAnsi" w:hAnsiTheme="minorHAnsi"/>
          <w:color w:val="000000"/>
          <w:sz w:val="20"/>
          <w:szCs w:val="20"/>
        </w:rPr>
        <w:t>w cenie określonej w ofercie,</w:t>
      </w:r>
    </w:p>
    <w:p w:rsidR="00C03879" w:rsidRPr="002A774B"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2A774B">
        <w:rPr>
          <w:rFonts w:asciiTheme="minorHAnsi" w:hAnsiTheme="minorHAnsi"/>
          <w:color w:val="000000"/>
        </w:rPr>
        <w:t xml:space="preserve">transportem Wykonawcy do siedziby Zamawiającego w dzień roboczy tj. od poniedziałku do czwartku  w godz. </w:t>
      </w:r>
      <w:r w:rsidR="008C73AD" w:rsidRPr="002A774B">
        <w:rPr>
          <w:rFonts w:asciiTheme="minorHAnsi" w:hAnsiTheme="minorHAnsi"/>
          <w:color w:val="000000"/>
        </w:rPr>
        <w:t>O</w:t>
      </w:r>
      <w:r w:rsidRPr="002A774B">
        <w:rPr>
          <w:rFonts w:asciiTheme="minorHAnsi" w:hAnsiTheme="minorHAnsi"/>
          <w:color w:val="000000"/>
        </w:rPr>
        <w:t>d 7.00 do 14.00, w piątek do godz. 12.30</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lastRenderedPageBreak/>
        <w:t>Wykonawca zobowiązuje się do rozładowania przedmiotu umowy przez własnych pracowników, a gdy   Wykonawca korzysta z usług firm przewozowych, przez pracownika tej firmy z samochodu do miejsca docelowego wskazanego przez Zamawiającego</w:t>
      </w:r>
    </w:p>
    <w:p w:rsidR="00C03879" w:rsidRPr="002A774B"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2A774B">
        <w:rPr>
          <w:rFonts w:asciiTheme="minorHAnsi" w:hAnsiTheme="minorHAnsi"/>
          <w:sz w:val="20"/>
          <w:szCs w:val="20"/>
        </w:rPr>
        <w:t>Dostawa może odbywać się wyłącznie wjazdem nr 2 ,3,4 ,5 .</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W ramach umowy Wykonawca zobowiązuje się do:</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dostarczenia przedmiotu umowy posiadającego wymagane w SIWZ dokumenty do siedziby Zamawiającego,</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instalacja sprzętu wraz z uruchomieniem,</w:t>
      </w:r>
    </w:p>
    <w:p w:rsidR="00C03879" w:rsidRPr="002A774B"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przeprowadzenia szkolenia personelu</w:t>
      </w:r>
      <w:r w:rsidR="00256C05" w:rsidRPr="002A774B">
        <w:rPr>
          <w:rFonts w:asciiTheme="minorHAnsi" w:hAnsiTheme="minorHAnsi"/>
          <w:color w:val="000000"/>
          <w:sz w:val="20"/>
          <w:szCs w:val="20"/>
        </w:rPr>
        <w:t xml:space="preserve">/ </w:t>
      </w:r>
      <w:r w:rsidRPr="002A774B">
        <w:rPr>
          <w:rFonts w:asciiTheme="minorHAnsi" w:hAnsiTheme="minorHAnsi"/>
          <w:color w:val="000000"/>
          <w:sz w:val="20"/>
          <w:szCs w:val="20"/>
        </w:rPr>
        <w:t xml:space="preserve"> </w:t>
      </w:r>
      <w:r w:rsidR="00256C05" w:rsidRPr="002A774B">
        <w:rPr>
          <w:rFonts w:asciiTheme="minorHAnsi" w:hAnsiTheme="minorHAnsi"/>
          <w:iCs/>
          <w:sz w:val="20"/>
          <w:szCs w:val="20"/>
        </w:rPr>
        <w:t>instruktaż szkoleniowy</w:t>
      </w:r>
      <w:r w:rsidR="00256C05" w:rsidRPr="002A774B">
        <w:rPr>
          <w:rFonts w:asciiTheme="minorHAnsi" w:hAnsiTheme="minorHAnsi"/>
          <w:color w:val="000000"/>
          <w:sz w:val="20"/>
          <w:szCs w:val="20"/>
        </w:rPr>
        <w:t xml:space="preserve"> </w:t>
      </w:r>
      <w:r w:rsidRPr="002A774B">
        <w:rPr>
          <w:rFonts w:asciiTheme="minorHAnsi" w:hAnsiTheme="minorHAnsi"/>
          <w:color w:val="000000"/>
          <w:sz w:val="20"/>
          <w:szCs w:val="20"/>
        </w:rPr>
        <w:t>w zakresie obsługi i wykorzystania pełnej funkcjonalności,</w:t>
      </w:r>
    </w:p>
    <w:p w:rsidR="0010255E" w:rsidRPr="002A774B" w:rsidRDefault="00C03879" w:rsidP="0010255E">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2A774B">
        <w:rPr>
          <w:rFonts w:asciiTheme="minorHAnsi" w:hAnsiTheme="minorHAnsi"/>
          <w:color w:val="000000"/>
          <w:sz w:val="20"/>
          <w:szCs w:val="20"/>
        </w:rPr>
        <w:t>e ) dostarczenia wraz z przedmiotem umowy inst</w:t>
      </w:r>
      <w:r w:rsidR="0010255E" w:rsidRPr="002A774B">
        <w:rPr>
          <w:rFonts w:asciiTheme="minorHAnsi" w:hAnsiTheme="minorHAnsi"/>
          <w:color w:val="000000"/>
          <w:sz w:val="20"/>
          <w:szCs w:val="20"/>
        </w:rPr>
        <w:t xml:space="preserve">rukcji obsługi w języku polskim </w:t>
      </w:r>
    </w:p>
    <w:p w:rsidR="00C03879" w:rsidRPr="002A774B" w:rsidRDefault="00C03879" w:rsidP="0010255E">
      <w:pPr>
        <w:pStyle w:val="Akapitzlist"/>
        <w:widowControl w:val="0"/>
        <w:numPr>
          <w:ilvl w:val="0"/>
          <w:numId w:val="3"/>
        </w:numPr>
        <w:tabs>
          <w:tab w:val="left" w:pos="-3469"/>
          <w:tab w:val="left" w:pos="-2880"/>
        </w:tabs>
        <w:suppressAutoHyphens/>
        <w:jc w:val="both"/>
        <w:textAlignment w:val="baseline"/>
        <w:rPr>
          <w:rFonts w:asciiTheme="minorHAnsi" w:hAnsiTheme="minorHAnsi"/>
          <w:color w:val="000000"/>
        </w:rPr>
      </w:pPr>
      <w:r w:rsidRPr="002A774B">
        <w:rPr>
          <w:rFonts w:asciiTheme="minorHAnsi" w:hAnsiTheme="minorHAnsi"/>
          <w:color w:val="000000"/>
        </w:rPr>
        <w:t xml:space="preserve">Zamawiający zapewnia niezbędne warunki organizacyjne umożliwiające dostęp pracownikom Wykonawcy do pomieszczeń Zamawiającego </w:t>
      </w:r>
      <w:r w:rsidR="008C73AD" w:rsidRPr="002A774B">
        <w:rPr>
          <w:rFonts w:asciiTheme="minorHAnsi" w:hAnsiTheme="minorHAnsi"/>
          <w:color w:val="000000"/>
        </w:rPr>
        <w:t>–</w:t>
      </w:r>
      <w:r w:rsidRPr="002A774B">
        <w:rPr>
          <w:rFonts w:asciiTheme="minorHAnsi" w:hAnsiTheme="minorHAnsi"/>
          <w:color w:val="000000"/>
        </w:rPr>
        <w:t xml:space="preserve"> w zakresie niezbędnym do wykonania niniejszej umowy.</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Dokumentem rozliczającym przedmiot zamówienia jest podpisany przez strony protokół odbioru.</w:t>
      </w:r>
    </w:p>
    <w:p w:rsidR="00C03879" w:rsidRPr="002A774B"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Osobą upoważnioną do odbioru ze strony Zamawiającego jest: ………………………</w:t>
      </w:r>
    </w:p>
    <w:p w:rsidR="00C03879" w:rsidRPr="002A774B" w:rsidRDefault="00C03879"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Odbiór urządzenia odbędzie się przy obecności pracownika Zespołu Aparatury Medycznej. Protokół odbioru powinien zostać podpisany przez co najmniej dwie osoby: Kierownika </w:t>
      </w:r>
      <w:r w:rsidR="00224B93" w:rsidRPr="002A774B">
        <w:rPr>
          <w:rFonts w:asciiTheme="minorHAnsi" w:hAnsiTheme="minorHAnsi"/>
          <w:color w:val="000000"/>
          <w:sz w:val="20"/>
          <w:szCs w:val="20"/>
        </w:rPr>
        <w:t>Zakładu</w:t>
      </w:r>
      <w:r w:rsidRPr="002A774B">
        <w:rPr>
          <w:rFonts w:asciiTheme="minorHAnsi" w:hAnsiTheme="minorHAnsi"/>
          <w:color w:val="000000"/>
          <w:sz w:val="20"/>
          <w:szCs w:val="20"/>
        </w:rPr>
        <w:t xml:space="preserve"> </w:t>
      </w:r>
      <w:r w:rsidR="00224B93" w:rsidRPr="002A774B">
        <w:rPr>
          <w:rFonts w:asciiTheme="minorHAnsi" w:hAnsiTheme="minorHAnsi"/>
          <w:color w:val="000000"/>
          <w:sz w:val="20"/>
          <w:szCs w:val="20"/>
        </w:rPr>
        <w:t>Fizyki Medycznej</w:t>
      </w:r>
      <w:r w:rsidRPr="002A774B">
        <w:rPr>
          <w:rFonts w:asciiTheme="minorHAnsi" w:hAnsiTheme="minorHAnsi"/>
          <w:color w:val="000000"/>
          <w:sz w:val="20"/>
          <w:szCs w:val="20"/>
        </w:rPr>
        <w:t xml:space="preserve"> lub osobę przez niego upoważnioną oraz osobę wyznaczoną z Zespołu Aparatury Medycznej.</w:t>
      </w:r>
    </w:p>
    <w:p w:rsidR="00C03879" w:rsidRPr="002A774B"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C03879" w:rsidRPr="002A774B"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2A774B" w:rsidRDefault="00C03879" w:rsidP="00C03879">
      <w:pPr>
        <w:spacing w:after="0" w:line="240" w:lineRule="auto"/>
        <w:jc w:val="center"/>
        <w:rPr>
          <w:rFonts w:asciiTheme="minorHAnsi" w:hAnsiTheme="minorHAnsi"/>
          <w:b/>
          <w:bCs/>
          <w:color w:val="000000"/>
          <w:sz w:val="20"/>
          <w:szCs w:val="20"/>
        </w:rPr>
      </w:pPr>
    </w:p>
    <w:p w:rsidR="00C03879" w:rsidRPr="002A774B" w:rsidRDefault="00E93016" w:rsidP="00C03879">
      <w:pPr>
        <w:spacing w:after="0" w:line="240" w:lineRule="auto"/>
        <w:jc w:val="center"/>
        <w:rPr>
          <w:rFonts w:asciiTheme="minorHAnsi" w:hAnsiTheme="minorHAnsi"/>
          <w:b/>
          <w:bCs/>
          <w:color w:val="000000"/>
          <w:sz w:val="20"/>
          <w:szCs w:val="20"/>
        </w:rPr>
      </w:pPr>
      <w:r w:rsidRPr="002A774B">
        <w:rPr>
          <w:rFonts w:asciiTheme="minorHAnsi" w:hAnsiTheme="minorHAnsi"/>
          <w:b/>
          <w:bCs/>
          <w:color w:val="000000"/>
          <w:sz w:val="20"/>
          <w:szCs w:val="20"/>
        </w:rPr>
        <w:t>§ 3</w:t>
      </w:r>
    </w:p>
    <w:p w:rsidR="00C03879" w:rsidRPr="002A774B" w:rsidRDefault="00C03879" w:rsidP="00C03879">
      <w:pPr>
        <w:spacing w:after="0" w:line="240" w:lineRule="auto"/>
        <w:jc w:val="center"/>
        <w:rPr>
          <w:rFonts w:asciiTheme="minorHAnsi" w:hAnsiTheme="minorHAnsi"/>
          <w:b/>
          <w:bCs/>
          <w:color w:val="000000"/>
          <w:sz w:val="20"/>
          <w:szCs w:val="20"/>
        </w:rPr>
      </w:pPr>
      <w:r w:rsidRPr="002A774B">
        <w:rPr>
          <w:rFonts w:asciiTheme="minorHAnsi" w:hAnsiTheme="minorHAnsi"/>
          <w:b/>
          <w:bCs/>
          <w:color w:val="000000"/>
          <w:sz w:val="20"/>
          <w:szCs w:val="20"/>
        </w:rPr>
        <w:t>Wymagania jakościowe.</w:t>
      </w:r>
    </w:p>
    <w:p w:rsidR="00C03879" w:rsidRPr="002A77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gwarantuje, że sprzęt dostarczony w ramach niniejszej umowy będzie:</w:t>
      </w:r>
    </w:p>
    <w:p w:rsidR="00C03879" w:rsidRPr="002A77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2A774B">
        <w:rPr>
          <w:rFonts w:asciiTheme="minorHAnsi" w:hAnsiTheme="minorHAnsi"/>
          <w:color w:val="000000"/>
          <w:sz w:val="20"/>
          <w:szCs w:val="20"/>
        </w:rPr>
        <w:t>zgodny z wymogami stawianymi przez Zamawiającego zawartymi w SIWZ i załącznikach,</w:t>
      </w:r>
    </w:p>
    <w:p w:rsidR="00C03879" w:rsidRPr="002A774B"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2A774B">
        <w:rPr>
          <w:rFonts w:asciiTheme="minorHAnsi" w:hAnsiTheme="minorHAnsi"/>
          <w:color w:val="000000"/>
          <w:sz w:val="20"/>
          <w:szCs w:val="20"/>
        </w:rPr>
        <w:t xml:space="preserve">posiadał dokumenty potwierdzające dopuszczenie wyrobu do obrotu na terytorium  RP lub inny tożsamy dokument (deklaracje zgodności, CE, atesty, certyfikaty UE, </w:t>
      </w:r>
      <w:r w:rsidR="008C73AD" w:rsidRPr="002A774B">
        <w:rPr>
          <w:rFonts w:asciiTheme="minorHAnsi" w:hAnsiTheme="minorHAnsi"/>
          <w:color w:val="000000"/>
          <w:sz w:val="20"/>
          <w:szCs w:val="20"/>
        </w:rPr>
        <w:t>art</w:t>
      </w:r>
      <w:r w:rsidRPr="002A774B">
        <w:rPr>
          <w:rFonts w:asciiTheme="minorHAnsi" w:hAnsiTheme="minorHAnsi"/>
          <w:color w:val="000000"/>
          <w:sz w:val="20"/>
          <w:szCs w:val="20"/>
        </w:rPr>
        <w:t>.),</w:t>
      </w:r>
    </w:p>
    <w:p w:rsidR="00C03879" w:rsidRPr="002A774B"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Wykonawca ma obowiązek dostarczenia wraz z przedmiotem umowy następujących dokumentów:</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instrukcji obsługi (użytkowania) sporządzonych w języku polskim</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dokumentacji technicznej przedmiotu umowy niezbędnej do prawidłowej eksploatacji,</w:t>
      </w:r>
    </w:p>
    <w:p w:rsidR="00C03879" w:rsidRPr="002A774B"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2A774B">
        <w:rPr>
          <w:rFonts w:asciiTheme="minorHAnsi" w:hAnsiTheme="minorHAnsi"/>
          <w:color w:val="000000"/>
          <w:sz w:val="20"/>
          <w:szCs w:val="20"/>
        </w:rPr>
        <w:t>wykazu materiałów zużywalnych wykorzystywanych w bieżącej eksploatacji przedmiotu umowy.</w:t>
      </w:r>
    </w:p>
    <w:p w:rsidR="00C03879" w:rsidRPr="002A77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Wykonawca na swój koszt ubezpiecza przedmiot umowy do momentu dokonania końcowego odbioru przez Zamawiającego.</w:t>
      </w:r>
    </w:p>
    <w:p w:rsidR="00B003A6" w:rsidRPr="002A774B"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Okres gwarancji dla przedmiotu umowy wynosi: …….. miesięcy</w:t>
      </w:r>
      <w:r w:rsidR="00027BDF" w:rsidRPr="002A774B">
        <w:rPr>
          <w:rFonts w:asciiTheme="minorHAnsi" w:hAnsiTheme="minorHAnsi"/>
          <w:color w:val="000000" w:themeColor="text1"/>
          <w:sz w:val="20"/>
          <w:szCs w:val="20"/>
        </w:rPr>
        <w:t xml:space="preserve"> (zgodnie ze złożona ofertą)</w:t>
      </w:r>
      <w:r w:rsidRPr="002A774B">
        <w:rPr>
          <w:rFonts w:asciiTheme="minorHAnsi" w:hAnsiTheme="minorHAnsi"/>
          <w:color w:val="000000" w:themeColor="text1"/>
          <w:sz w:val="20"/>
          <w:szCs w:val="20"/>
        </w:rPr>
        <w:t xml:space="preserve">  i rozpoczyna bieg od daty podpisania protokołu </w:t>
      </w:r>
      <w:r w:rsidR="00B003A6" w:rsidRPr="002A774B">
        <w:rPr>
          <w:rFonts w:asciiTheme="minorHAnsi" w:hAnsiTheme="minorHAnsi"/>
          <w:color w:val="000000" w:themeColor="text1"/>
          <w:sz w:val="20"/>
          <w:szCs w:val="20"/>
        </w:rPr>
        <w:t xml:space="preserve">końcowego </w:t>
      </w:r>
      <w:r w:rsidRPr="002A774B">
        <w:rPr>
          <w:rFonts w:asciiTheme="minorHAnsi" w:hAnsiTheme="minorHAnsi"/>
          <w:color w:val="000000" w:themeColor="text1"/>
          <w:sz w:val="20"/>
          <w:szCs w:val="20"/>
        </w:rPr>
        <w:t xml:space="preserve">odbioru </w:t>
      </w:r>
      <w:r w:rsidR="00B003A6" w:rsidRPr="002A774B">
        <w:rPr>
          <w:rFonts w:asciiTheme="minorHAnsi" w:hAnsiTheme="minorHAnsi"/>
          <w:color w:val="000000" w:themeColor="text1"/>
          <w:sz w:val="20"/>
          <w:szCs w:val="20"/>
        </w:rPr>
        <w:t>przedmiotu zamówienia.</w:t>
      </w:r>
    </w:p>
    <w:p w:rsidR="00B003A6" w:rsidRPr="002A77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 okresie gwarancji Wykonawca zapewni Zamawiającemu wsparcie merytoryczne dotyczące obsługi systemu, konfiguracji i współpracy z innymi zainstalowanymi u Zamawiającego systemami i urządzeniami.</w:t>
      </w:r>
    </w:p>
    <w:p w:rsidR="00B003A6" w:rsidRPr="002A774B" w:rsidRDefault="00B003A6"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W okresie gwarancji Wykonawca zapewni Zamawiającemu dostęp do najnowszych wersji sytemu, w ramach posiadanej funkcjonalności wraz z odpowiednim szkoleniem.</w:t>
      </w:r>
    </w:p>
    <w:p w:rsidR="00451599" w:rsidRPr="00451599" w:rsidRDefault="00451599" w:rsidP="00451599">
      <w:pPr>
        <w:pStyle w:val="Akapitzlist"/>
        <w:numPr>
          <w:ilvl w:val="0"/>
          <w:numId w:val="6"/>
        </w:numPr>
        <w:rPr>
          <w:rFonts w:asciiTheme="minorHAnsi" w:hAnsiTheme="minorHAnsi"/>
          <w:b/>
        </w:rPr>
      </w:pPr>
      <w:r w:rsidRPr="00451599">
        <w:rPr>
          <w:rFonts w:asciiTheme="minorHAnsi" w:hAnsiTheme="minorHAnsi" w:cs="Calibri"/>
          <w:b/>
        </w:rPr>
        <w:t xml:space="preserve">Dla Wykonawców, których sprzęt jest serwisowany w obszarze Unii Europejskiej: Czas usunięcia wad i usterek do 48 godzin od czasu ich zgłoszenia , z wyjątkiem niedziel i świąt. W przypadku sprowadzenia części z zagranicy w terminie 4 dni roboczych. </w:t>
      </w:r>
      <w:r w:rsidRPr="00451599">
        <w:rPr>
          <w:rFonts w:asciiTheme="minorHAnsi" w:hAnsiTheme="minorHAnsi"/>
          <w:b/>
        </w:rPr>
        <w:t>W przypadku konieczności naprawy sprzętu poza granicami kraju 10 dni roboczych.</w:t>
      </w:r>
    </w:p>
    <w:p w:rsidR="00451599" w:rsidRPr="00451599" w:rsidRDefault="00451599" w:rsidP="00451599">
      <w:pPr>
        <w:pStyle w:val="Akapitzlist"/>
        <w:ind w:left="720"/>
        <w:rPr>
          <w:rFonts w:asciiTheme="minorHAnsi" w:hAnsiTheme="minorHAnsi"/>
          <w:b/>
        </w:rPr>
      </w:pPr>
      <w:r w:rsidRPr="00451599">
        <w:rPr>
          <w:rFonts w:asciiTheme="minorHAnsi" w:hAnsiTheme="minorHAnsi" w:cs="Calibri"/>
          <w:b/>
        </w:rPr>
        <w:t xml:space="preserve">Dla pozostałych Wykonawców: </w:t>
      </w:r>
      <w:r w:rsidRPr="00451599">
        <w:rPr>
          <w:rFonts w:asciiTheme="minorHAnsi" w:hAnsiTheme="minorHAnsi"/>
          <w:b/>
        </w:rPr>
        <w:t>Czas usunięcia wad i usterek do 72 godzin od czasu ich zgłoszenia, z wyjątkiem niedziel i świąt. W przypadku sprowadzenia części z zagranicy w terminie 10 dni roboczych. W przypadku konieczności naprawy sprzętu poza gr</w:t>
      </w:r>
      <w:r>
        <w:rPr>
          <w:rFonts w:asciiTheme="minorHAnsi" w:hAnsiTheme="minorHAnsi"/>
          <w:b/>
        </w:rPr>
        <w:t>anicami kraju 21 dni roboczych.</w:t>
      </w:r>
    </w:p>
    <w:p w:rsidR="001E504B" w:rsidRPr="002A774B" w:rsidRDefault="001E504B" w:rsidP="00451599">
      <w:pPr>
        <w:widowControl w:val="0"/>
        <w:numPr>
          <w:ilvl w:val="0"/>
          <w:numId w:val="6"/>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Przeglądy gwarancyjne i konserwacyjne zgodnie z dokumentacją producenta dokonywane na koszt Wykonawcy po uprzednim uzgodnieniu terminu z Użytkownikiem.</w:t>
      </w:r>
    </w:p>
    <w:p w:rsidR="001E504B" w:rsidRPr="002A774B" w:rsidRDefault="001E504B" w:rsidP="00451599">
      <w:pPr>
        <w:widowControl w:val="0"/>
        <w:numPr>
          <w:ilvl w:val="0"/>
          <w:numId w:val="6"/>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Gwarancję przedłuża się o okres przerwy w eksploatacji związany z naprawą urządzenia.</w:t>
      </w:r>
    </w:p>
    <w:p w:rsidR="001E504B" w:rsidRPr="002A774B" w:rsidRDefault="001E504B" w:rsidP="00451599">
      <w:pPr>
        <w:widowControl w:val="0"/>
        <w:numPr>
          <w:ilvl w:val="0"/>
          <w:numId w:val="6"/>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 xml:space="preserve">W okresie gwarancji naprawy techniczne lub wynikające z wad ukrytych tego samego podzespołu </w:t>
      </w:r>
      <w:r w:rsidRPr="002A774B">
        <w:rPr>
          <w:rFonts w:asciiTheme="minorHAnsi" w:hAnsiTheme="minorHAnsi" w:cs="Calibri"/>
          <w:color w:val="000000" w:themeColor="text1"/>
          <w:sz w:val="20"/>
          <w:szCs w:val="20"/>
        </w:rPr>
        <w:lastRenderedPageBreak/>
        <w:t>powodują wymianę podzespołu na nowy.</w:t>
      </w:r>
    </w:p>
    <w:p w:rsidR="001E504B" w:rsidRPr="002A774B" w:rsidRDefault="001E504B" w:rsidP="00451599">
      <w:pPr>
        <w:widowControl w:val="0"/>
        <w:numPr>
          <w:ilvl w:val="0"/>
          <w:numId w:val="6"/>
        </w:numPr>
        <w:tabs>
          <w:tab w:val="left" w:pos="397"/>
        </w:tabs>
        <w:suppressAutoHyphens/>
        <w:spacing w:after="0" w:line="240" w:lineRule="auto"/>
        <w:textAlignment w:val="baseline"/>
        <w:rPr>
          <w:rFonts w:asciiTheme="minorHAnsi" w:hAnsiTheme="minorHAnsi" w:cs="Calibri"/>
          <w:color w:val="000000" w:themeColor="text1"/>
          <w:sz w:val="20"/>
          <w:szCs w:val="20"/>
        </w:rPr>
      </w:pPr>
      <w:r w:rsidRPr="002A774B">
        <w:rPr>
          <w:rFonts w:asciiTheme="minorHAnsi" w:hAnsiTheme="minorHAnsi" w:cs="Calibri"/>
          <w:color w:val="000000" w:themeColor="text1"/>
          <w:sz w:val="20"/>
          <w:szCs w:val="20"/>
        </w:rPr>
        <w:t>Wykonawca gwarantuje Zamawiającemu pełny zakres obsługi gwarancyjnej nieodpłatnie (z wyjątkiem uszkodzeń z winy użytkownika).</w:t>
      </w:r>
    </w:p>
    <w:p w:rsidR="001E504B" w:rsidRPr="002A774B" w:rsidRDefault="001E504B" w:rsidP="00451599">
      <w:pPr>
        <w:pStyle w:val="Akapitzlist"/>
        <w:numPr>
          <w:ilvl w:val="0"/>
          <w:numId w:val="6"/>
        </w:numPr>
        <w:rPr>
          <w:rFonts w:asciiTheme="minorHAnsi" w:hAnsiTheme="minorHAnsi" w:cs="Calibri"/>
          <w:color w:val="000000" w:themeColor="text1"/>
        </w:rPr>
      </w:pPr>
      <w:r w:rsidRPr="002A774B">
        <w:rPr>
          <w:rFonts w:asciiTheme="minorHAnsi" w:hAnsiTheme="minorHAnsi" w:cs="Calibri"/>
          <w:color w:val="000000" w:themeColor="text1"/>
        </w:rPr>
        <w:t>Wykonawca wykona bezpłatne okresowe przeglądy: (podać ilość zalecanych przez producenta ),  w terminach  zalecanych przez producenta urządzenia,  oraz wykona bezpłatny przegląd pod koniec okresu gwarancyjnego (30 dni przed upływem okresu gwarancji).</w:t>
      </w:r>
    </w:p>
    <w:p w:rsidR="00C03879" w:rsidRPr="002A774B" w:rsidRDefault="00C03879" w:rsidP="00451599">
      <w:pPr>
        <w:widowControl w:val="0"/>
        <w:numPr>
          <w:ilvl w:val="0"/>
          <w:numId w:val="6"/>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 xml:space="preserve">Wykonawca w porozumieniu z upoważnionym przedstawicielem Zamawiającego sporządzi harmonogram planowanych przeglądów. Przeprowadzenie przeglądu Wykonawca potwierdzi protokołem i przekaże go Zamawiającemu. </w:t>
      </w:r>
    </w:p>
    <w:p w:rsidR="00C03879" w:rsidRPr="002A774B" w:rsidRDefault="00C03879" w:rsidP="00451599">
      <w:pPr>
        <w:widowControl w:val="0"/>
        <w:numPr>
          <w:ilvl w:val="0"/>
          <w:numId w:val="6"/>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Wykonawca dostarczy wraz z dostawą instrukcje obsługi w języku polskim.</w:t>
      </w:r>
    </w:p>
    <w:p w:rsidR="00C03879" w:rsidRPr="002A774B" w:rsidRDefault="00C03879" w:rsidP="00451599">
      <w:pPr>
        <w:widowControl w:val="0"/>
        <w:numPr>
          <w:ilvl w:val="0"/>
          <w:numId w:val="6"/>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2A774B">
        <w:rPr>
          <w:rFonts w:asciiTheme="minorHAnsi" w:eastAsia="SimSun" w:hAnsiTheme="minorHAnsi"/>
          <w:color w:val="000000"/>
          <w:kern w:val="2"/>
          <w:sz w:val="20"/>
          <w:szCs w:val="20"/>
          <w:lang w:eastAsia="hi-IN" w:bidi="hi-IN"/>
        </w:rPr>
        <w:t xml:space="preserve">Szkolenie/instruktaż </w:t>
      </w:r>
      <w:r w:rsidR="00256C05" w:rsidRPr="002A774B">
        <w:rPr>
          <w:rFonts w:asciiTheme="minorHAnsi" w:eastAsia="SimSun" w:hAnsiTheme="minorHAnsi"/>
          <w:color w:val="000000"/>
          <w:kern w:val="2"/>
          <w:sz w:val="20"/>
          <w:szCs w:val="20"/>
          <w:lang w:eastAsia="hi-IN" w:bidi="hi-IN"/>
        </w:rPr>
        <w:t xml:space="preserve">szkoleniowy </w:t>
      </w:r>
      <w:r w:rsidRPr="002A774B">
        <w:rPr>
          <w:rFonts w:asciiTheme="minorHAnsi" w:eastAsia="SimSun" w:hAnsiTheme="minorHAnsi"/>
          <w:color w:val="000000"/>
          <w:kern w:val="2"/>
          <w:sz w:val="20"/>
          <w:szCs w:val="20"/>
          <w:lang w:eastAsia="hi-IN" w:bidi="hi-IN"/>
        </w:rPr>
        <w:t>personelu medycznego w zakresie eksploatacji i obsługi przeprowadzone w miejscu użytkowania .</w:t>
      </w: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4</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Płatności i ceny</w:t>
      </w:r>
    </w:p>
    <w:p w:rsidR="00C03879"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1.</w:t>
      </w:r>
      <w:r w:rsidR="00C03879" w:rsidRPr="002A774B">
        <w:rPr>
          <w:rFonts w:asciiTheme="minorHAnsi" w:hAnsiTheme="minorHAnsi"/>
          <w:sz w:val="20"/>
          <w:szCs w:val="20"/>
        </w:rPr>
        <w:t xml:space="preserve">Za wykonanie umowy wg ilości i ceny ustalonej w </w:t>
      </w:r>
      <w:r w:rsidR="00ED3D39" w:rsidRPr="002A774B">
        <w:rPr>
          <w:rFonts w:asciiTheme="minorHAnsi" w:hAnsiTheme="minorHAnsi"/>
          <w:sz w:val="20"/>
          <w:szCs w:val="20"/>
        </w:rPr>
        <w:t>załączniku nr 1</w:t>
      </w:r>
      <w:r w:rsidR="00C03879" w:rsidRPr="002A774B">
        <w:rPr>
          <w:rFonts w:asciiTheme="minorHAnsi" w:hAnsiTheme="minorHAnsi"/>
          <w:sz w:val="20"/>
          <w:szCs w:val="20"/>
        </w:rPr>
        <w:t xml:space="preserve"> do umowy Wykonawcy przysługuje wynagrodzenie w kwocie netto-…………………….. zł</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brutto – ………………….. zł</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(słownie : ………………………………………………………………………………/…).</w:t>
      </w:r>
    </w:p>
    <w:p w:rsidR="00C03879" w:rsidRPr="002A774B"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2A774B">
        <w:rPr>
          <w:rFonts w:asciiTheme="minorHAnsi" w:hAnsiTheme="minorHAnsi"/>
          <w:color w:val="000000"/>
        </w:rPr>
        <w:t xml:space="preserve">Cena przedmiotu umowy obejmuje jego wartość, wszystkie określone prawem podatki </w:t>
      </w:r>
      <w:r w:rsidRPr="002A774B">
        <w:rPr>
          <w:rFonts w:asciiTheme="minorHAnsi" w:hAnsiTheme="minorHAnsi"/>
          <w:color w:val="000000"/>
        </w:rPr>
        <w:br/>
        <w:t xml:space="preserve">(w tym podatek VAT) oraz inne koszty </w:t>
      </w:r>
      <w:r w:rsidRPr="002A774B">
        <w:rPr>
          <w:rFonts w:asciiTheme="minorHAnsi" w:hAnsiTheme="minorHAnsi"/>
          <w:color w:val="000000" w:themeColor="text1"/>
        </w:rPr>
        <w:t>związane z realizacją umowy wymienione w  formularzu cenowym.</w:t>
      </w:r>
    </w:p>
    <w:p w:rsidR="00C03879" w:rsidRPr="002A774B"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2A774B">
        <w:rPr>
          <w:rFonts w:asciiTheme="minorHAnsi" w:hAnsiTheme="minorHAnsi"/>
          <w:color w:val="000000" w:themeColor="text1"/>
          <w:sz w:val="20"/>
          <w:szCs w:val="20"/>
        </w:rPr>
        <w:t>P</w:t>
      </w:r>
      <w:r w:rsidRPr="002A774B">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7" w:history="1">
        <w:r w:rsidR="008C73AD" w:rsidRPr="002A774B">
          <w:rPr>
            <w:rStyle w:val="Hipercze"/>
            <w:rFonts w:asciiTheme="minorHAnsi" w:hAnsiTheme="minorHAnsi"/>
            <w:color w:val="000000" w:themeColor="text1"/>
            <w:sz w:val="20"/>
            <w:szCs w:val="20"/>
          </w:rPr>
          <w:t>finanse@onkol.kielce.pl</w:t>
        </w:r>
      </w:hyperlink>
    </w:p>
    <w:p w:rsidR="00C03879" w:rsidRPr="002A774B"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Zamawiający zapłaci Wykonawcy wynagrodzenie </w:t>
      </w:r>
      <w:r w:rsidR="007350CF" w:rsidRPr="002A774B">
        <w:rPr>
          <w:rFonts w:asciiTheme="minorHAnsi" w:hAnsiTheme="minorHAnsi"/>
          <w:color w:val="000000" w:themeColor="text1"/>
          <w:sz w:val="20"/>
          <w:szCs w:val="20"/>
        </w:rPr>
        <w:t>do 60</w:t>
      </w:r>
      <w:r w:rsidRPr="002A774B">
        <w:rPr>
          <w:rFonts w:asciiTheme="minorHAnsi" w:hAnsiTheme="minorHAnsi"/>
          <w:color w:val="000000" w:themeColor="text1"/>
          <w:sz w:val="20"/>
          <w:szCs w:val="20"/>
        </w:rPr>
        <w:t xml:space="preserve"> dni od daty  </w:t>
      </w:r>
      <w:r w:rsidR="00591BA0" w:rsidRPr="002A774B">
        <w:rPr>
          <w:rFonts w:asciiTheme="minorHAnsi" w:hAnsiTheme="minorHAnsi"/>
          <w:color w:val="000000" w:themeColor="text1"/>
          <w:sz w:val="20"/>
          <w:szCs w:val="20"/>
        </w:rPr>
        <w:t>wystawienia faktury</w:t>
      </w:r>
      <w:r w:rsidRPr="002A774B">
        <w:rPr>
          <w:rFonts w:asciiTheme="minorHAnsi" w:hAnsiTheme="minorHAnsi"/>
          <w:color w:val="000000" w:themeColor="text1"/>
          <w:sz w:val="20"/>
          <w:szCs w:val="20"/>
        </w:rPr>
        <w:t xml:space="preserve"> Zamawiającemu po</w:t>
      </w:r>
      <w:r w:rsidR="007350E9" w:rsidRPr="002A774B">
        <w:rPr>
          <w:rFonts w:asciiTheme="minorHAnsi" w:hAnsiTheme="minorHAnsi"/>
          <w:color w:val="000000" w:themeColor="text1"/>
          <w:sz w:val="20"/>
          <w:szCs w:val="20"/>
        </w:rPr>
        <w:t xml:space="preserve"> końcowym </w:t>
      </w:r>
      <w:r w:rsidRPr="002A774B">
        <w:rPr>
          <w:rFonts w:asciiTheme="minorHAnsi" w:hAnsiTheme="minorHAnsi"/>
          <w:color w:val="000000" w:themeColor="text1"/>
          <w:sz w:val="20"/>
          <w:szCs w:val="20"/>
        </w:rPr>
        <w:t xml:space="preserve">protokolarnym odbiorze prawidłowego wykonania przedmiotu umowy. </w:t>
      </w:r>
    </w:p>
    <w:p w:rsidR="00C03879" w:rsidRPr="002A774B"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2A774B">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2A774B" w:rsidRDefault="00C03879"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6. Zapłata nastąpi przelewem na rachunek ba</w:t>
      </w:r>
      <w:r w:rsidR="00E43A22" w:rsidRPr="002A774B">
        <w:rPr>
          <w:rFonts w:asciiTheme="minorHAnsi" w:hAnsiTheme="minorHAnsi"/>
          <w:color w:val="000000" w:themeColor="text1"/>
          <w:sz w:val="20"/>
          <w:szCs w:val="20"/>
        </w:rPr>
        <w:t>nkowy Wykonawcy, w terminie do 6</w:t>
      </w:r>
      <w:r w:rsidRPr="002A774B">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2A774B" w:rsidRDefault="00510787"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7</w:t>
      </w:r>
      <w:r w:rsidR="00C03879" w:rsidRPr="002A774B">
        <w:rPr>
          <w:rFonts w:asciiTheme="minorHAnsi" w:hAnsiTheme="minorHAnsi"/>
          <w:color w:val="000000" w:themeColor="text1"/>
          <w:sz w:val="20"/>
          <w:szCs w:val="20"/>
        </w:rPr>
        <w:t>.Ceny określone w ofercie mogą ulec zmianom tylko w przypadku:</w:t>
      </w:r>
    </w:p>
    <w:p w:rsidR="00C03879" w:rsidRPr="002A774B" w:rsidRDefault="00C03879" w:rsidP="00C03879">
      <w:pPr>
        <w:autoSpaceDE w:val="0"/>
        <w:spacing w:after="0" w:line="240" w:lineRule="auto"/>
        <w:jc w:val="both"/>
        <w:rPr>
          <w:rFonts w:asciiTheme="minorHAnsi" w:hAnsiTheme="minorHAnsi"/>
          <w:color w:val="000000" w:themeColor="text1"/>
          <w:sz w:val="20"/>
          <w:szCs w:val="20"/>
        </w:rPr>
      </w:pPr>
      <w:r w:rsidRPr="002A774B">
        <w:rPr>
          <w:rFonts w:asciiTheme="minorHAnsi" w:hAnsiTheme="minorHAnsi"/>
          <w:color w:val="000000" w:themeColor="text1"/>
          <w:sz w:val="20"/>
          <w:szCs w:val="20"/>
        </w:rPr>
        <w:t xml:space="preserve">    a) urzędowych zmian cen,</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 obniżenia ceny przez producenta,</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c) w przypadku zmiany stawki podatku VAT.</w:t>
      </w:r>
    </w:p>
    <w:p w:rsidR="00C03879" w:rsidRPr="002A774B" w:rsidRDefault="00C03879" w:rsidP="00E910C0">
      <w:pPr>
        <w:tabs>
          <w:tab w:val="left" w:pos="0"/>
        </w:tabs>
        <w:overflowPunct w:val="0"/>
        <w:autoSpaceDE w:val="0"/>
        <w:autoSpaceDN w:val="0"/>
        <w:adjustRightInd w:val="0"/>
        <w:spacing w:after="0" w:line="240" w:lineRule="auto"/>
        <w:jc w:val="both"/>
        <w:rPr>
          <w:rFonts w:asciiTheme="minorHAnsi" w:hAnsiTheme="minorHAnsi"/>
          <w:sz w:val="20"/>
          <w:szCs w:val="20"/>
        </w:rPr>
      </w:pPr>
      <w:r w:rsidRPr="002A774B">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Pr="002A774B" w:rsidRDefault="002A774B" w:rsidP="002A774B">
      <w:pPr>
        <w:pStyle w:val="Akapitzlist"/>
        <w:overflowPunct w:val="0"/>
        <w:autoSpaceDE w:val="0"/>
        <w:autoSpaceDN w:val="0"/>
        <w:adjustRightInd w:val="0"/>
        <w:ind w:left="0"/>
        <w:jc w:val="both"/>
        <w:rPr>
          <w:rFonts w:asciiTheme="minorHAnsi" w:hAnsiTheme="minorHAnsi"/>
        </w:rPr>
      </w:pPr>
      <w:r w:rsidRPr="002A774B">
        <w:rPr>
          <w:rFonts w:asciiTheme="minorHAnsi" w:hAnsiTheme="minorHAnsi"/>
        </w:rPr>
        <w:t>9.</w:t>
      </w:r>
      <w:r w:rsidR="00C03879" w:rsidRPr="002A774B">
        <w:rPr>
          <w:rFonts w:asciiTheme="minorHAnsi" w:hAnsiTheme="minorHAnsi"/>
        </w:rPr>
        <w:t>Wykonaw</w:t>
      </w:r>
      <w:r w:rsidR="00E910C0" w:rsidRPr="002A774B">
        <w:rPr>
          <w:rFonts w:asciiTheme="minorHAnsi" w:hAnsiTheme="minorHAnsi"/>
        </w:rPr>
        <w:t>ca zobowiązuje się, że wypełni u</w:t>
      </w:r>
      <w:r w:rsidR="00C03879" w:rsidRPr="002A774B">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4E04" w:rsidRPr="002A774B" w:rsidRDefault="00704E04" w:rsidP="00704E04">
      <w:pPr>
        <w:tabs>
          <w:tab w:val="left" w:pos="0"/>
          <w:tab w:val="num" w:pos="284"/>
        </w:tabs>
        <w:overflowPunct w:val="0"/>
        <w:autoSpaceDE w:val="0"/>
        <w:autoSpaceDN w:val="0"/>
        <w:adjustRightInd w:val="0"/>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5</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Kary Umowne</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1.Strony ustalają odpowiedzialność za niewykonanie lub nienależyte wykonanie zobowiązań umownych                       w formie kar umownych w następujących wysokościach:</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 w razie nie przystąpienia lub odstąpienia od umowy z przyczyny leżącej po stronie Wykonawcy,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Wykonawca zapłaci Zamawiającemu karę umowną w wysokości 10 % wartości niezrealizowanej części     </w:t>
      </w:r>
      <w:r w:rsidRPr="002A774B">
        <w:rPr>
          <w:rFonts w:asciiTheme="minorHAnsi" w:hAnsiTheme="minorHAnsi"/>
          <w:sz w:val="20"/>
          <w:szCs w:val="20"/>
        </w:rPr>
        <w:br/>
        <w:t xml:space="preserve">       umowy netto,</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lastRenderedPageBreak/>
        <w:t xml:space="preserve">b) </w:t>
      </w:r>
      <w:r w:rsidR="00E93016" w:rsidRPr="002A774B">
        <w:rPr>
          <w:rFonts w:asciiTheme="minorHAnsi" w:hAnsiTheme="minorHAnsi"/>
          <w:sz w:val="20"/>
          <w:szCs w:val="20"/>
        </w:rPr>
        <w:t xml:space="preserve">w razie zwłoki w dostarczeniu towaru albo zwłoki w usunięciu stwierdzonych wad, braków lub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niezgodności towaru z umową ponad terminy określone w umowie, Wykonawca zapłaci Zamawiającemu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karę umowną w wysokości 0,1% wartości zamówienia netto, licząc za każdy dzień opóźnienia.</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3.Zamawiającemu przysługuje prawo dochodzenia odszkodowania przewyższającego ustalone kwoty kar   umownych na zasadach ogólnych.</w:t>
      </w:r>
    </w:p>
    <w:p w:rsidR="004A4C29" w:rsidRPr="002A774B" w:rsidRDefault="004A4C29" w:rsidP="00C03879">
      <w:pPr>
        <w:autoSpaceDE w:val="0"/>
        <w:spacing w:after="0" w:line="240" w:lineRule="auto"/>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6</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Rozwiązanie Umowy</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 rozwiązał firmę lub utracił uprawnienia do prowadzenia działalność gospodarczej w zakresie objętym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zamówieniem,</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b)</w:t>
      </w:r>
      <w:r w:rsidR="00E93016" w:rsidRPr="002A774B">
        <w:rPr>
          <w:rFonts w:asciiTheme="minorHAnsi" w:hAnsiTheme="minorHAnsi"/>
          <w:sz w:val="20"/>
          <w:szCs w:val="20"/>
        </w:rPr>
        <w:t>narusza w sposób rażący istotne postanowienia niniejszej umowy, a w szczeg</w:t>
      </w:r>
      <w:r w:rsidRPr="002A774B">
        <w:rPr>
          <w:rFonts w:asciiTheme="minorHAnsi" w:hAnsiTheme="minorHAnsi"/>
          <w:sz w:val="20"/>
          <w:szCs w:val="20"/>
        </w:rPr>
        <w:t xml:space="preserve">ólności, gdy dostarcza towar </w:t>
      </w:r>
      <w:r w:rsidR="00E93016" w:rsidRPr="002A774B">
        <w:rPr>
          <w:rFonts w:asciiTheme="minorHAnsi" w:hAnsiTheme="minorHAnsi"/>
          <w:sz w:val="20"/>
          <w:szCs w:val="20"/>
        </w:rPr>
        <w:t>niezgodny z umową lub specyfikacją,</w:t>
      </w:r>
    </w:p>
    <w:p w:rsidR="00E93016" w:rsidRPr="002A774B" w:rsidRDefault="002A774B" w:rsidP="002A774B">
      <w:pPr>
        <w:autoSpaceDE w:val="0"/>
        <w:jc w:val="both"/>
        <w:rPr>
          <w:rFonts w:asciiTheme="minorHAnsi" w:hAnsiTheme="minorHAnsi"/>
          <w:sz w:val="20"/>
          <w:szCs w:val="20"/>
        </w:rPr>
      </w:pPr>
      <w:r w:rsidRPr="002A774B">
        <w:rPr>
          <w:rFonts w:asciiTheme="minorHAnsi" w:hAnsiTheme="minorHAnsi"/>
          <w:sz w:val="20"/>
          <w:szCs w:val="20"/>
        </w:rPr>
        <w:t>c)</w:t>
      </w:r>
      <w:r w:rsidR="00E93016" w:rsidRPr="002A774B">
        <w:rPr>
          <w:rFonts w:asciiTheme="minorHAnsi" w:hAnsiTheme="minorHAnsi"/>
          <w:sz w:val="20"/>
          <w:szCs w:val="20"/>
        </w:rPr>
        <w:t>nie posiada ważnych, aktualnych dokumentów potwierdzających wymagania jakościowe opisane  w § 1</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ust 5 </w:t>
      </w:r>
    </w:p>
    <w:p w:rsidR="00E93016" w:rsidRPr="002A774B" w:rsidRDefault="00E93016" w:rsidP="00E93016">
      <w:pPr>
        <w:spacing w:after="0" w:line="240" w:lineRule="auto"/>
        <w:rPr>
          <w:rFonts w:asciiTheme="minorHAnsi" w:eastAsia="SimSun" w:hAnsiTheme="minorHAnsi"/>
          <w:kern w:val="2"/>
          <w:sz w:val="20"/>
          <w:szCs w:val="20"/>
          <w:lang w:eastAsia="hi-IN" w:bidi="hi-IN"/>
        </w:rPr>
      </w:pPr>
      <w:r w:rsidRPr="002A774B">
        <w:rPr>
          <w:rFonts w:asciiTheme="minorHAnsi" w:hAnsiTheme="minorHAnsi"/>
          <w:bCs/>
          <w:sz w:val="20"/>
          <w:szCs w:val="20"/>
        </w:rPr>
        <w:t>2.Zamawiający ma prawo do rozwiązania  umowy ze skutkiem natychmiastowych bez ponoszenia kar umownych  w  następujących przypadkach:</w:t>
      </w:r>
      <w:r w:rsidRPr="002A774B">
        <w:rPr>
          <w:rFonts w:asciiTheme="minorHAnsi" w:eastAsia="SimSun" w:hAnsiTheme="minorHAnsi"/>
          <w:kern w:val="2"/>
          <w:sz w:val="20"/>
          <w:szCs w:val="20"/>
          <w:lang w:eastAsia="hi-IN" w:bidi="hi-IN"/>
        </w:rPr>
        <w:t xml:space="preserve"> </w:t>
      </w:r>
    </w:p>
    <w:p w:rsidR="00E93016" w:rsidRPr="002A774B" w:rsidRDefault="00E93016" w:rsidP="00E93016">
      <w:pPr>
        <w:spacing w:after="0" w:line="240" w:lineRule="auto"/>
        <w:rPr>
          <w:rFonts w:asciiTheme="minorHAnsi" w:eastAsia="SimSun" w:hAnsiTheme="minorHAnsi"/>
          <w:kern w:val="2"/>
          <w:sz w:val="20"/>
          <w:szCs w:val="20"/>
          <w:lang w:eastAsia="hi-IN" w:bidi="hi-IN"/>
        </w:rPr>
      </w:pPr>
      <w:r w:rsidRPr="002A774B">
        <w:rPr>
          <w:rFonts w:asciiTheme="minorHAnsi" w:eastAsia="SimSun" w:hAnsiTheme="minorHAnsi"/>
          <w:kern w:val="2"/>
          <w:sz w:val="20"/>
          <w:szCs w:val="20"/>
          <w:lang w:eastAsia="hi-IN" w:bidi="hi-IN"/>
        </w:rPr>
        <w:t>a) dostarczania przez Wykonawcę towaru niezgodnego pod względem jakościowym ze złożonym zamówieniem, jeżeli Wykonawca nie wymieni dostarczonego towaru na wolny od wad,</w:t>
      </w:r>
    </w:p>
    <w:p w:rsidR="00E93016" w:rsidRPr="002A774B" w:rsidRDefault="00E93016" w:rsidP="00E93016">
      <w:pPr>
        <w:widowControl w:val="0"/>
        <w:suppressAutoHyphens/>
        <w:spacing w:after="0" w:line="240" w:lineRule="auto"/>
        <w:rPr>
          <w:rFonts w:asciiTheme="minorHAnsi" w:hAnsiTheme="minorHAnsi"/>
          <w:bCs/>
          <w:sz w:val="20"/>
          <w:szCs w:val="20"/>
        </w:rPr>
      </w:pPr>
      <w:r w:rsidRPr="002A774B">
        <w:rPr>
          <w:rFonts w:asciiTheme="minorHAnsi" w:eastAsia="SimSun" w:hAnsiTheme="minorHAnsi"/>
          <w:kern w:val="2"/>
          <w:sz w:val="20"/>
          <w:szCs w:val="20"/>
          <w:lang w:eastAsia="hi-IN" w:bidi="hi-IN"/>
        </w:rPr>
        <w:t>b) zmiany cen.</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3. W razie zaistnienia istotnej zmiany okoliczności powodującej, że wykonanie umowy nie leży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2A774B" w:rsidRDefault="00E93016" w:rsidP="00E93016">
      <w:pPr>
        <w:autoSpaceDE w:val="0"/>
        <w:spacing w:after="0" w:line="240" w:lineRule="auto"/>
        <w:jc w:val="both"/>
        <w:rPr>
          <w:rFonts w:asciiTheme="minorHAnsi" w:hAnsiTheme="minorHAnsi"/>
          <w:sz w:val="20"/>
          <w:szCs w:val="20"/>
        </w:rPr>
      </w:pPr>
      <w:r w:rsidRPr="002A774B">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E93016"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 7</w:t>
      </w:r>
    </w:p>
    <w:p w:rsidR="00C03879" w:rsidRPr="002A774B" w:rsidRDefault="00C03879" w:rsidP="00C03879">
      <w:pPr>
        <w:autoSpaceDE w:val="0"/>
        <w:spacing w:after="0" w:line="240" w:lineRule="auto"/>
        <w:jc w:val="center"/>
        <w:rPr>
          <w:rFonts w:asciiTheme="minorHAnsi" w:hAnsiTheme="minorHAnsi"/>
          <w:b/>
          <w:sz w:val="20"/>
          <w:szCs w:val="20"/>
        </w:rPr>
      </w:pPr>
      <w:r w:rsidRPr="002A774B">
        <w:rPr>
          <w:rFonts w:asciiTheme="minorHAnsi" w:hAnsiTheme="minorHAnsi"/>
          <w:b/>
          <w:sz w:val="20"/>
          <w:szCs w:val="20"/>
        </w:rPr>
        <w:t>Postanowienia końcowe</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2. Wykonawca nie może bez pisemnej zgody Zamawiającego powierzyć wykonania zamówienia osobom trzecim.</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3. Wykonawca nie może wykonywać swego zobowiązania za pomocą takich osób trzecich, które na podstawie   </w:t>
      </w:r>
      <w:r w:rsidR="008C73AD" w:rsidRPr="002A774B">
        <w:rPr>
          <w:rFonts w:asciiTheme="minorHAnsi" w:hAnsiTheme="minorHAnsi"/>
          <w:sz w:val="20"/>
          <w:szCs w:val="20"/>
        </w:rPr>
        <w:t>art</w:t>
      </w:r>
      <w:r w:rsidRPr="002A774B">
        <w:rPr>
          <w:rFonts w:asciiTheme="minorHAnsi" w:hAnsiTheme="minorHAnsi"/>
          <w:sz w:val="20"/>
          <w:szCs w:val="20"/>
        </w:rPr>
        <w: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4. W sprawach nie uregulowanych w niniejszej umowie mają zastosowanie:</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a)Właściwe przepisy ustawy z 29 stycznia 2004 r. Prawo zamówień publicznych (Dz. U. z 2018 r. poz. 1986) wraz z aktami wykonawczymi do tej ustawy.</w:t>
      </w:r>
    </w:p>
    <w:p w:rsidR="00C03879" w:rsidRPr="002A774B" w:rsidRDefault="00C03879" w:rsidP="009A6378">
      <w:pPr>
        <w:autoSpaceDE w:val="0"/>
        <w:spacing w:after="0" w:line="240" w:lineRule="auto"/>
        <w:jc w:val="both"/>
        <w:rPr>
          <w:rFonts w:asciiTheme="minorHAnsi" w:hAnsiTheme="minorHAnsi"/>
          <w:sz w:val="20"/>
          <w:szCs w:val="20"/>
        </w:rPr>
      </w:pPr>
      <w:r w:rsidRPr="002A774B">
        <w:rPr>
          <w:rFonts w:asciiTheme="minorHAnsi" w:hAnsiTheme="minorHAnsi"/>
          <w:sz w:val="20"/>
          <w:szCs w:val="20"/>
        </w:rPr>
        <w:t xml:space="preserve">     b)Właściwe przepisy ustawy z dnia 23 kwietnia 1964 r. Kodeks Cywilny (Dz. U. </w:t>
      </w:r>
      <w:r w:rsidR="009A6378" w:rsidRPr="002A774B">
        <w:rPr>
          <w:rFonts w:asciiTheme="minorHAnsi" w:hAnsiTheme="minorHAnsi"/>
          <w:sz w:val="20"/>
          <w:szCs w:val="20"/>
        </w:rPr>
        <w:t xml:space="preserve">2019, poz. 1145 </w:t>
      </w:r>
      <w:r w:rsidRPr="002A774B">
        <w:rPr>
          <w:rFonts w:asciiTheme="minorHAnsi" w:hAnsiTheme="minorHAnsi"/>
          <w:sz w:val="20"/>
          <w:szCs w:val="20"/>
        </w:rPr>
        <w:t>),</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6. Umowa może zostać zmieniona w sytuacji:</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zmiany przepisów podatkowych w zakresie zmiany stawki podatku VAT. W przypadku wprowadzenia zmiany </w:t>
      </w:r>
      <w:r w:rsidRPr="002A774B">
        <w:rPr>
          <w:rFonts w:asciiTheme="minorHAnsi" w:hAnsiTheme="minorHAnsi"/>
          <w:color w:val="000000"/>
          <w:sz w:val="20"/>
          <w:szCs w:val="20"/>
          <w:lang w:eastAsia="pl-PL"/>
        </w:rPr>
        <w:lastRenderedPageBreak/>
        <w:t>stawki podatku VAT, zmianie ulegnie stawka podatku VAT oraz wartość podatku VAT,</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wystąpienia zmian powszechnie obowiązujących przepisów prawa w zakresie mającym wpływ na realizację umowy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postanowień umowy do zmiany przepisów prawa,</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zmiany nazwy oraz formy prawnej Stron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umowy do tych zmian,</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 xml:space="preserve">wystąpienia siły wyższej (Siła wyższa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sidRPr="002A774B">
        <w:rPr>
          <w:rFonts w:asciiTheme="minorHAnsi" w:hAnsiTheme="minorHAnsi"/>
          <w:color w:val="000000"/>
          <w:sz w:val="20"/>
          <w:szCs w:val="20"/>
          <w:lang w:eastAsia="pl-PL"/>
        </w:rPr>
        <w:t>–</w:t>
      </w:r>
      <w:r w:rsidRPr="002A774B">
        <w:rPr>
          <w:rFonts w:asciiTheme="minorHAnsi" w:hAnsiTheme="minorHAnsi"/>
          <w:color w:val="000000"/>
          <w:sz w:val="20"/>
          <w:szCs w:val="20"/>
          <w:lang w:eastAsia="pl-PL"/>
        </w:rPr>
        <w:t xml:space="preserve"> w zakresie dostosowania umowy do tych zmian,</w:t>
      </w:r>
    </w:p>
    <w:p w:rsidR="00C03879" w:rsidRPr="002A774B"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2A774B"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stheme="minorHAnsi"/>
          <w:sz w:val="20"/>
          <w:szCs w:val="20"/>
        </w:rPr>
        <w:t xml:space="preserve">Dopuszcza się zmianę postanowień umowy w zakresie terminu realizacji na następujących warunkach </w:t>
      </w:r>
      <w:r w:rsidR="008C73AD" w:rsidRPr="002A774B">
        <w:rPr>
          <w:rFonts w:asciiTheme="minorHAnsi" w:eastAsiaTheme="minorEastAsia" w:hAnsiTheme="minorHAnsi" w:cstheme="minorHAnsi"/>
          <w:sz w:val="20"/>
          <w:szCs w:val="20"/>
          <w:lang w:eastAsia="zh-CN"/>
        </w:rPr>
        <w:t>–</w:t>
      </w:r>
      <w:r w:rsidRPr="002A774B">
        <w:rPr>
          <w:rFonts w:asciiTheme="minorHAnsi" w:eastAsiaTheme="minorEastAsia" w:hAnsiTheme="minorHAnsi" w:cstheme="minorHAnsi"/>
          <w:sz w:val="20"/>
          <w:szCs w:val="20"/>
          <w:lang w:eastAsia="zh-CN"/>
        </w:rPr>
        <w:t xml:space="preserve"> zmiana terminu wykonania zamówienia w związku z nieudostępnieniem przez Zamawiającego infrastruktury i pomieszczeń niezbędnych do realizacji umowy. </w:t>
      </w:r>
      <w:r w:rsidRPr="002A774B">
        <w:rPr>
          <w:rFonts w:asciiTheme="minorHAnsi" w:hAnsiTheme="minorHAnsi"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2A774B"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2A774B">
        <w:rPr>
          <w:rFonts w:asciiTheme="minorHAnsi" w:hAnsiTheme="minorHAnsi" w:cstheme="minorHAnsi"/>
          <w:sz w:val="20"/>
          <w:szCs w:val="20"/>
        </w:rPr>
        <w:t xml:space="preserve">Dopuszcza się zmianę postanowień umowy w zakresie terminu realizacji na następujących warunkach </w:t>
      </w:r>
      <w:r w:rsidR="008C73AD" w:rsidRPr="002A774B">
        <w:rPr>
          <w:rFonts w:asciiTheme="minorHAnsi" w:eastAsiaTheme="minorEastAsia" w:hAnsiTheme="minorHAnsi" w:cstheme="minorHAnsi"/>
          <w:sz w:val="20"/>
          <w:szCs w:val="20"/>
          <w:lang w:eastAsia="zh-CN"/>
        </w:rPr>
        <w:t>–</w:t>
      </w:r>
      <w:r w:rsidRPr="002A774B">
        <w:rPr>
          <w:rFonts w:asciiTheme="minorHAnsi" w:eastAsiaTheme="minorEastAsia" w:hAnsiTheme="minorHAnsi" w:cstheme="minorHAnsi"/>
          <w:sz w:val="20"/>
          <w:szCs w:val="20"/>
          <w:lang w:eastAsia="zh-CN"/>
        </w:rPr>
        <w:t xml:space="preserve"> zmiana terminu wykonania zamówienia w związku z niewyznaczeniem przez Zamawiającego osób do przeszkolenia lub niemożliwością uczestnictwa zgłoszonych przez Zamawiającego osób w szkoleniu. </w:t>
      </w:r>
      <w:r w:rsidRPr="002A774B">
        <w:rPr>
          <w:rFonts w:asciiTheme="minorHAnsi" w:hAnsiTheme="minorHAnsi"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2A774B"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7.Wszelkie zmiany postanowień umowy mogą nastąpić za zgodą obu Stron wyrażoną na piśmie pod rygorem         nieważności takiej zmiany.</w:t>
      </w:r>
    </w:p>
    <w:p w:rsidR="00C03879" w:rsidRPr="002A774B"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2A774B">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2A774B"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2A774B">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10.Spory wynikłe na tle realizacji niniejszej umowy rozstrzygać będzie Sąd właściwy dla siedziby Zamawiającego.</w:t>
      </w:r>
    </w:p>
    <w:p w:rsidR="00C03879" w:rsidRPr="002A774B" w:rsidRDefault="00C03879" w:rsidP="00C03879">
      <w:pPr>
        <w:autoSpaceDE w:val="0"/>
        <w:spacing w:after="0" w:line="240" w:lineRule="auto"/>
        <w:jc w:val="both"/>
        <w:rPr>
          <w:rFonts w:asciiTheme="minorHAnsi" w:hAnsiTheme="minorHAnsi"/>
          <w:sz w:val="20"/>
          <w:szCs w:val="20"/>
        </w:rPr>
      </w:pPr>
      <w:r w:rsidRPr="002A774B">
        <w:rPr>
          <w:rFonts w:asciiTheme="minorHAnsi" w:hAnsiTheme="minorHAnsi"/>
          <w:sz w:val="20"/>
          <w:szCs w:val="20"/>
        </w:rPr>
        <w:t>11.Niniejsza umowa została sporządzona w dwóch jednobrzmiących egzemplarzach, po jednym dla każdej ze stron.</w:t>
      </w: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C03879" w:rsidP="00C03879">
      <w:pPr>
        <w:autoSpaceDE w:val="0"/>
        <w:spacing w:after="0" w:line="240" w:lineRule="auto"/>
        <w:jc w:val="both"/>
        <w:rPr>
          <w:rFonts w:asciiTheme="minorHAnsi" w:hAnsiTheme="minorHAnsi"/>
          <w:sz w:val="20"/>
          <w:szCs w:val="20"/>
        </w:rPr>
      </w:pPr>
    </w:p>
    <w:p w:rsidR="00C03879" w:rsidRPr="002A774B" w:rsidRDefault="008C73AD" w:rsidP="008C73AD">
      <w:pPr>
        <w:autoSpaceDE w:val="0"/>
        <w:spacing w:after="0" w:line="240" w:lineRule="auto"/>
        <w:rPr>
          <w:rFonts w:asciiTheme="minorHAnsi" w:hAnsiTheme="minorHAnsi"/>
          <w:sz w:val="20"/>
          <w:szCs w:val="20"/>
        </w:rPr>
      </w:pPr>
      <w:r w:rsidRPr="002A774B">
        <w:rPr>
          <w:rFonts w:asciiTheme="minorHAnsi" w:hAnsiTheme="minorHAnsi"/>
          <w:sz w:val="20"/>
          <w:szCs w:val="20"/>
        </w:rPr>
        <w:t>Załączniki:</w:t>
      </w:r>
    </w:p>
    <w:p w:rsidR="008C73AD" w:rsidRPr="002A774B" w:rsidRDefault="008C73AD" w:rsidP="008C73AD">
      <w:pPr>
        <w:pStyle w:val="Akapitzlist"/>
        <w:numPr>
          <w:ilvl w:val="3"/>
          <w:numId w:val="10"/>
        </w:numPr>
        <w:tabs>
          <w:tab w:val="clear" w:pos="0"/>
          <w:tab w:val="num" w:pos="-1440"/>
        </w:tabs>
        <w:autoSpaceDE w:val="0"/>
        <w:ind w:left="360"/>
        <w:rPr>
          <w:rFonts w:asciiTheme="minorHAnsi" w:hAnsiTheme="minorHAnsi"/>
          <w:color w:val="000000"/>
        </w:rPr>
      </w:pPr>
      <w:r w:rsidRPr="002A774B">
        <w:rPr>
          <w:rFonts w:asciiTheme="minorHAnsi" w:hAnsiTheme="minorHAnsi"/>
          <w:color w:val="000000"/>
        </w:rPr>
        <w:t>Oferta Wykonawcy.</w:t>
      </w:r>
    </w:p>
    <w:p w:rsidR="008C73AD" w:rsidRPr="002A774B" w:rsidRDefault="008C73AD" w:rsidP="008C73AD">
      <w:pPr>
        <w:pStyle w:val="Akapitzlist"/>
        <w:numPr>
          <w:ilvl w:val="3"/>
          <w:numId w:val="10"/>
        </w:numPr>
        <w:tabs>
          <w:tab w:val="clear" w:pos="0"/>
          <w:tab w:val="num" w:pos="-24"/>
        </w:tabs>
        <w:autoSpaceDE w:val="0"/>
        <w:ind w:left="360"/>
        <w:rPr>
          <w:rFonts w:asciiTheme="minorHAnsi" w:hAnsiTheme="minorHAnsi"/>
        </w:rPr>
      </w:pPr>
      <w:r w:rsidRPr="002A774B">
        <w:rPr>
          <w:rFonts w:asciiTheme="minorHAnsi" w:hAnsiTheme="minorHAnsi"/>
          <w:color w:val="000000"/>
        </w:rPr>
        <w:t>Formularz parametrów techniczno-użytkowych.</w:t>
      </w:r>
    </w:p>
    <w:p w:rsidR="008C73AD" w:rsidRPr="002A774B" w:rsidRDefault="008C73AD" w:rsidP="008C73AD">
      <w:pPr>
        <w:autoSpaceDE w:val="0"/>
        <w:spacing w:after="0" w:line="240" w:lineRule="auto"/>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E93016" w:rsidRPr="002A774B" w:rsidRDefault="00E93016" w:rsidP="00C03879">
      <w:pPr>
        <w:autoSpaceDE w:val="0"/>
        <w:spacing w:after="0" w:line="240" w:lineRule="auto"/>
        <w:jc w:val="center"/>
        <w:rPr>
          <w:rFonts w:asciiTheme="minorHAnsi" w:hAnsiTheme="minorHAnsi"/>
          <w:sz w:val="20"/>
          <w:szCs w:val="20"/>
        </w:rPr>
      </w:pPr>
    </w:p>
    <w:p w:rsidR="00C03879" w:rsidRPr="002A774B" w:rsidRDefault="00C03879" w:rsidP="00C03879">
      <w:pPr>
        <w:autoSpaceDE w:val="0"/>
        <w:spacing w:after="0" w:line="240" w:lineRule="auto"/>
        <w:rPr>
          <w:rFonts w:asciiTheme="minorHAnsi" w:hAnsiTheme="minorHAnsi"/>
          <w:sz w:val="20"/>
          <w:szCs w:val="20"/>
        </w:rPr>
      </w:pPr>
      <w:r w:rsidRPr="002A774B">
        <w:rPr>
          <w:rFonts w:asciiTheme="minorHAnsi" w:hAnsiTheme="minorHAnsi"/>
          <w:sz w:val="20"/>
          <w:szCs w:val="20"/>
        </w:rPr>
        <w:t xml:space="preserve">     ……………………………..……………..                                                           ……………………………………………                                             </w:t>
      </w:r>
      <w:r w:rsidRPr="002A774B">
        <w:rPr>
          <w:rFonts w:asciiTheme="minorHAnsi" w:hAnsiTheme="minorHAnsi"/>
          <w:sz w:val="20"/>
          <w:szCs w:val="20"/>
        </w:rPr>
        <w:br/>
        <w:t xml:space="preserve">             podpis </w:t>
      </w:r>
      <w:r w:rsidRPr="002A774B">
        <w:rPr>
          <w:rFonts w:asciiTheme="minorHAnsi" w:hAnsiTheme="minorHAnsi"/>
          <w:b/>
          <w:sz w:val="20"/>
          <w:szCs w:val="20"/>
        </w:rPr>
        <w:t xml:space="preserve">Zamawiającego    </w:t>
      </w:r>
      <w:r w:rsidRPr="002A774B">
        <w:rPr>
          <w:rFonts w:asciiTheme="minorHAnsi" w:hAnsiTheme="minorHAnsi"/>
          <w:sz w:val="20"/>
          <w:szCs w:val="20"/>
        </w:rPr>
        <w:t xml:space="preserve">                                                                    podpis </w:t>
      </w:r>
      <w:r w:rsidRPr="002A774B">
        <w:rPr>
          <w:rFonts w:asciiTheme="minorHAnsi" w:hAnsiTheme="minorHAnsi"/>
          <w:b/>
          <w:sz w:val="20"/>
          <w:szCs w:val="20"/>
        </w:rPr>
        <w:t>Wykonawcy</w:t>
      </w:r>
    </w:p>
    <w:p w:rsidR="00C03879" w:rsidRPr="002A774B" w:rsidRDefault="00C03879" w:rsidP="00C03879">
      <w:pPr>
        <w:pStyle w:val="Tekstpodstawowy2"/>
        <w:rPr>
          <w:rFonts w:asciiTheme="minorHAnsi" w:hAnsiTheme="minorHAnsi"/>
          <w:sz w:val="20"/>
        </w:rPr>
      </w:pPr>
    </w:p>
    <w:p w:rsidR="00C03879" w:rsidRPr="002A774B" w:rsidRDefault="00C03879" w:rsidP="00C03879">
      <w:pPr>
        <w:pStyle w:val="Tekstpodstawowy2"/>
        <w:rPr>
          <w:rFonts w:asciiTheme="minorHAnsi" w:hAnsiTheme="minorHAnsi"/>
          <w:sz w:val="20"/>
        </w:rPr>
      </w:pPr>
    </w:p>
    <w:p w:rsidR="00C03879" w:rsidRPr="002A774B" w:rsidRDefault="00C03879" w:rsidP="00C03879">
      <w:pPr>
        <w:autoSpaceDE w:val="0"/>
        <w:spacing w:after="0" w:line="240" w:lineRule="auto"/>
        <w:rPr>
          <w:rFonts w:asciiTheme="minorHAnsi" w:hAnsiTheme="minorHAnsi"/>
          <w:bCs/>
          <w:sz w:val="20"/>
          <w:szCs w:val="20"/>
        </w:rPr>
      </w:pPr>
    </w:p>
    <w:p w:rsidR="00E14C6E" w:rsidRPr="002A774B" w:rsidRDefault="005B16FE">
      <w:pPr>
        <w:rPr>
          <w:rFonts w:asciiTheme="minorHAnsi" w:hAnsiTheme="minorHAnsi"/>
          <w:sz w:val="20"/>
          <w:szCs w:val="20"/>
        </w:rPr>
      </w:pPr>
    </w:p>
    <w:sectPr w:rsidR="00E14C6E" w:rsidRPr="002A774B"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FE" w:rsidRDefault="005B16FE" w:rsidP="000858A4">
      <w:pPr>
        <w:spacing w:after="0" w:line="240" w:lineRule="auto"/>
      </w:pPr>
      <w:r>
        <w:separator/>
      </w:r>
    </w:p>
  </w:endnote>
  <w:endnote w:type="continuationSeparator" w:id="0">
    <w:p w:rsidR="005B16FE" w:rsidRDefault="005B16FE"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B10F96">
        <w:pPr>
          <w:pStyle w:val="Stopka"/>
          <w:jc w:val="right"/>
        </w:pPr>
        <w:r>
          <w:fldChar w:fldCharType="begin"/>
        </w:r>
        <w:r w:rsidR="00704E04">
          <w:instrText>PAGE   \* MERGEFORMAT</w:instrText>
        </w:r>
        <w:r>
          <w:fldChar w:fldCharType="separate"/>
        </w:r>
        <w:r w:rsidR="00451599">
          <w:rPr>
            <w:noProof/>
          </w:rPr>
          <w:t>2</w:t>
        </w:r>
        <w:r>
          <w:fldChar w:fldCharType="end"/>
        </w:r>
      </w:p>
    </w:sdtContent>
  </w:sdt>
  <w:p w:rsidR="00312606" w:rsidRDefault="005B16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FE" w:rsidRDefault="005B16FE" w:rsidP="000858A4">
      <w:pPr>
        <w:spacing w:after="0" w:line="240" w:lineRule="auto"/>
      </w:pPr>
      <w:r>
        <w:separator/>
      </w:r>
    </w:p>
  </w:footnote>
  <w:footnote w:type="continuationSeparator" w:id="0">
    <w:p w:rsidR="005B16FE" w:rsidRDefault="005B16FE"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8">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879"/>
    <w:rsid w:val="000034D8"/>
    <w:rsid w:val="00027BDF"/>
    <w:rsid w:val="000858A4"/>
    <w:rsid w:val="000A39FD"/>
    <w:rsid w:val="0010255E"/>
    <w:rsid w:val="001413C4"/>
    <w:rsid w:val="001E03EA"/>
    <w:rsid w:val="001E35AE"/>
    <w:rsid w:val="001E504B"/>
    <w:rsid w:val="00224B93"/>
    <w:rsid w:val="002525D9"/>
    <w:rsid w:val="00256BE6"/>
    <w:rsid w:val="00256C05"/>
    <w:rsid w:val="00286517"/>
    <w:rsid w:val="002A774B"/>
    <w:rsid w:val="002D1D18"/>
    <w:rsid w:val="002E4B3C"/>
    <w:rsid w:val="00311D4D"/>
    <w:rsid w:val="00332F08"/>
    <w:rsid w:val="003A3371"/>
    <w:rsid w:val="003D7B1B"/>
    <w:rsid w:val="003E7869"/>
    <w:rsid w:val="0044139E"/>
    <w:rsid w:val="00451599"/>
    <w:rsid w:val="0045383C"/>
    <w:rsid w:val="00454756"/>
    <w:rsid w:val="004A4C29"/>
    <w:rsid w:val="004E6374"/>
    <w:rsid w:val="00510787"/>
    <w:rsid w:val="00551A41"/>
    <w:rsid w:val="005718C8"/>
    <w:rsid w:val="00591BA0"/>
    <w:rsid w:val="005A318F"/>
    <w:rsid w:val="005B16FE"/>
    <w:rsid w:val="005F38AA"/>
    <w:rsid w:val="00624D21"/>
    <w:rsid w:val="0067759C"/>
    <w:rsid w:val="006C4B3E"/>
    <w:rsid w:val="00704E04"/>
    <w:rsid w:val="00706757"/>
    <w:rsid w:val="00713FA6"/>
    <w:rsid w:val="00716AE3"/>
    <w:rsid w:val="0073015D"/>
    <w:rsid w:val="00733352"/>
    <w:rsid w:val="007350CF"/>
    <w:rsid w:val="007350E9"/>
    <w:rsid w:val="00747C59"/>
    <w:rsid w:val="00772608"/>
    <w:rsid w:val="007A6D95"/>
    <w:rsid w:val="0085175C"/>
    <w:rsid w:val="008B0355"/>
    <w:rsid w:val="008C73AD"/>
    <w:rsid w:val="00982E78"/>
    <w:rsid w:val="00991976"/>
    <w:rsid w:val="009A0CF4"/>
    <w:rsid w:val="009A6378"/>
    <w:rsid w:val="009B26FA"/>
    <w:rsid w:val="00A115CC"/>
    <w:rsid w:val="00A4311B"/>
    <w:rsid w:val="00AA233C"/>
    <w:rsid w:val="00AB454B"/>
    <w:rsid w:val="00B003A6"/>
    <w:rsid w:val="00B10F96"/>
    <w:rsid w:val="00B1744D"/>
    <w:rsid w:val="00BA0428"/>
    <w:rsid w:val="00BB47DF"/>
    <w:rsid w:val="00C03879"/>
    <w:rsid w:val="00C15B8F"/>
    <w:rsid w:val="00C3729C"/>
    <w:rsid w:val="00CA677F"/>
    <w:rsid w:val="00DB6C56"/>
    <w:rsid w:val="00E43A22"/>
    <w:rsid w:val="00E910C0"/>
    <w:rsid w:val="00E91FE2"/>
    <w:rsid w:val="00E93016"/>
    <w:rsid w:val="00ED3D39"/>
    <w:rsid w:val="00ED66E8"/>
    <w:rsid w:val="00F864C1"/>
    <w:rsid w:val="00FD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3</cp:revision>
  <cp:lastPrinted>2019-10-07T07:02:00Z</cp:lastPrinted>
  <dcterms:created xsi:type="dcterms:W3CDTF">2019-12-03T09:17:00Z</dcterms:created>
  <dcterms:modified xsi:type="dcterms:W3CDTF">2019-12-03T09:20:00Z</dcterms:modified>
</cp:coreProperties>
</file>