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438B6" w14:textId="77777777" w:rsidR="004C4528" w:rsidRDefault="004C4528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7D8069CB" w14:textId="77777777" w:rsidR="004C4528" w:rsidRDefault="00000000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10 do SWZ</w:t>
      </w:r>
    </w:p>
    <w:p w14:paraId="42677C1E" w14:textId="77777777" w:rsidR="004C4528" w:rsidRDefault="004C4528">
      <w:pPr>
        <w:pStyle w:val="Nagwek2"/>
        <w:spacing w:before="0" w:after="0"/>
        <w:jc w:val="center"/>
        <w:rPr>
          <w:rFonts w:cs="Arial"/>
          <w:i w:val="0"/>
          <w:sz w:val="24"/>
          <w:szCs w:val="24"/>
        </w:rPr>
      </w:pPr>
    </w:p>
    <w:p w14:paraId="17116FFB" w14:textId="77777777" w:rsidR="004C4528" w:rsidRDefault="00000000">
      <w:pPr>
        <w:pStyle w:val="Nagwek2"/>
        <w:spacing w:before="0" w:after="0"/>
        <w:jc w:val="center"/>
      </w:pPr>
      <w:r>
        <w:rPr>
          <w:rFonts w:cs="Arial"/>
          <w:i w:val="0"/>
          <w:sz w:val="24"/>
          <w:szCs w:val="24"/>
        </w:rPr>
        <w:t xml:space="preserve">Wykaz narzędzi, wyposażenia zakładu i urządzeń technicznych  oraz wykaz proponowanych środków chemicznych </w:t>
      </w:r>
    </w:p>
    <w:p w14:paraId="1301A4F0" w14:textId="77777777" w:rsidR="004C4528" w:rsidRDefault="00000000">
      <w:pPr>
        <w:pStyle w:val="Nagwek2"/>
        <w:spacing w:before="0" w:after="0"/>
        <w:jc w:val="center"/>
      </w:pPr>
      <w:r>
        <w:rPr>
          <w:rFonts w:cs="Arial"/>
          <w:i w:val="0"/>
          <w:sz w:val="24"/>
          <w:szCs w:val="24"/>
        </w:rPr>
        <w:t xml:space="preserve">dostępnych wykonawcy usługi w celu realizacji zamówienia </w:t>
      </w:r>
      <w:r>
        <w:rPr>
          <w:rFonts w:cs="Arial"/>
          <w:i w:val="0"/>
          <w:sz w:val="24"/>
          <w:szCs w:val="24"/>
        </w:rPr>
        <w:br/>
        <w:t>wraz z informacją o podstawie dysponowania tymi zasobami</w:t>
      </w:r>
      <w:bookmarkStart w:id="0" w:name="_Hlk52964241"/>
    </w:p>
    <w:bookmarkEnd w:id="0"/>
    <w:p w14:paraId="412139DE" w14:textId="77777777" w:rsidR="004C4528" w:rsidRDefault="004C4528">
      <w:pPr>
        <w:autoSpaceDE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2B5D9B5" w14:textId="77777777" w:rsidR="004C4528" w:rsidRDefault="00000000">
      <w:pPr>
        <w:autoSpaceDE w:val="0"/>
        <w:spacing w:after="0"/>
        <w:jc w:val="center"/>
      </w:pPr>
      <w:r>
        <w:rPr>
          <w:rFonts w:ascii="Arial" w:hAnsi="Arial" w:cs="Arial"/>
          <w:sz w:val="20"/>
          <w:szCs w:val="20"/>
        </w:rPr>
        <w:t xml:space="preserve">w postępowaniu o udzielenie zamówienia publicznego </w:t>
      </w:r>
      <w:r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:</w:t>
      </w:r>
    </w:p>
    <w:p w14:paraId="056DC95A" w14:textId="77777777" w:rsidR="004C4528" w:rsidRDefault="00000000">
      <w:pPr>
        <w:autoSpaceDE w:val="0"/>
        <w:spacing w:after="0"/>
        <w:jc w:val="center"/>
      </w:pPr>
      <w:r>
        <w:rPr>
          <w:rFonts w:ascii="Arial" w:hAnsi="Arial" w:cs="Arial"/>
          <w:b/>
          <w:sz w:val="20"/>
          <w:szCs w:val="20"/>
        </w:rPr>
        <w:t xml:space="preserve">„Usługi kompleksowego sprzątania </w:t>
      </w:r>
      <w:r>
        <w:rPr>
          <w:rFonts w:ascii="Arial" w:hAnsi="Arial" w:cs="Arial"/>
          <w:b/>
          <w:sz w:val="20"/>
          <w:szCs w:val="20"/>
        </w:rPr>
        <w:br/>
        <w:t>i bieżącego utrzymywania w należytej czystości i stanie higieniczno - sanitarnym krytej pływalni WODNIK Miejskiego Ośrodka Sportu i Rekreacji w Czechowicach – Dziedzicach.”</w:t>
      </w:r>
    </w:p>
    <w:p w14:paraId="5FD237F1" w14:textId="77777777" w:rsidR="004C4528" w:rsidRDefault="004C4528">
      <w:pPr>
        <w:autoSpaceDE w:val="0"/>
        <w:jc w:val="both"/>
        <w:rPr>
          <w:rFonts w:ascii="Arial" w:hAnsi="Arial" w:cs="Arial"/>
          <w:b/>
          <w:sz w:val="20"/>
          <w:szCs w:val="20"/>
        </w:rPr>
      </w:pPr>
    </w:p>
    <w:p w14:paraId="1EB905E0" w14:textId="77777777" w:rsidR="004C4528" w:rsidRDefault="00000000">
      <w:pPr>
        <w:spacing w:after="0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3B231660" w14:textId="77777777" w:rsidR="004C4528" w:rsidRDefault="00000000">
      <w:pPr>
        <w:spacing w:after="0"/>
        <w:ind w:left="708" w:right="-142" w:firstLine="708"/>
        <w:jc w:val="both"/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/ nazwa  i adres wykonawcy/</w:t>
      </w:r>
    </w:p>
    <w:p w14:paraId="4C1E3CF6" w14:textId="77777777" w:rsidR="004C4528" w:rsidRDefault="004C4528">
      <w:pPr>
        <w:spacing w:after="0"/>
        <w:rPr>
          <w:rFonts w:ascii="Arial" w:hAnsi="Arial" w:cs="Arial"/>
          <w:lang w:eastAsia="pl-PL"/>
        </w:rPr>
      </w:pPr>
    </w:p>
    <w:tbl>
      <w:tblPr>
        <w:tblW w:w="9024" w:type="dxa"/>
        <w:tblInd w:w="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4129"/>
        <w:gridCol w:w="1248"/>
        <w:gridCol w:w="3152"/>
      </w:tblGrid>
      <w:tr w:rsidR="004C4528" w14:paraId="63D48B9D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58C46" w14:textId="77777777" w:rsidR="004C4528" w:rsidRDefault="00000000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2A47" w14:textId="77777777" w:rsidR="004C4528" w:rsidRDefault="00000000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Wykaz narzędzi, wyposażenia zakładu, urządzeń technicznych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9BF42" w14:textId="77777777" w:rsidR="004C4528" w:rsidRDefault="00000000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B1C2C" w14:textId="77777777" w:rsidR="004C4528" w:rsidRDefault="00000000">
            <w:pPr>
              <w:spacing w:after="60"/>
              <w:jc w:val="center"/>
            </w:pPr>
            <w:r>
              <w:rPr>
                <w:rFonts w:ascii="Arial" w:hAnsi="Arial" w:cs="Arial"/>
                <w:b/>
              </w:rPr>
              <w:t>Podstawa dysponowania</w:t>
            </w:r>
          </w:p>
        </w:tc>
      </w:tr>
      <w:tr w:rsidR="004C4528" w14:paraId="62DFBB1C" w14:textId="77777777">
        <w:tblPrEx>
          <w:tblCellMar>
            <w:top w:w="0" w:type="dxa"/>
            <w:bottom w:w="0" w:type="dxa"/>
          </w:tblCellMar>
        </w:tblPrEx>
        <w:tc>
          <w:tcPr>
            <w:tcW w:w="9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CF8BF" w14:textId="77777777" w:rsidR="004C4528" w:rsidRDefault="004C4528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4C4528" w14:paraId="28F5C724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A0799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5E09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szorowarka akumulatorowa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56DC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71CBA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19F96DD6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57310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23E0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myjka ciśnieniowa wielofunkcyjna min.140 bar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13FB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4239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11F054C5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583A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0665C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specjalistyczny akumulatorowy odkurzacz do pracy na  mokro i sucho na obiekty basenowe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C797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C28D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4BA85003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D039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0FF8F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wózek serwisowy (z wiadrami, mopami, uchwytem na worek i koszykami) - wielofunkcyjny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FD85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B8CD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648364E8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5E21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E610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odkurzacz biurowy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3D7FE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1FF7F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463DFABE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2F3D9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194F7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urządzenie parowe dezynfekujące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85FF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D5F4D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45CCE8C1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928D5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05D1B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sprzęt do mycia powierzchni szklanych wewnątrz oraz na zewnątrz obiektu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9398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B36AB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2D5F24B1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1B83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63E7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packa do nakładania i rozprowadzania specjalistycznych środków chemicznych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83AA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6D611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473396DE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5DF6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48109" w14:textId="77777777" w:rsidR="004C4528" w:rsidRDefault="00000000">
            <w:pPr>
              <w:spacing w:after="60"/>
            </w:pPr>
            <w:r>
              <w:rPr>
                <w:rFonts w:ascii="Arial" w:hAnsi="Arial" w:cs="Arial"/>
                <w:sz w:val="20"/>
                <w:szCs w:val="20"/>
              </w:rPr>
              <w:t>ściągaczka do ściągania specjalistycznych środków chemicznych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E182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5E44A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6706FD88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8E07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720B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DF1F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B7AE9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0AB1CE1C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2FCA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02A5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3880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1680F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  <w:tr w:rsidR="004C4528" w14:paraId="6984F676" w14:textId="77777777">
        <w:tblPrEx>
          <w:tblCellMar>
            <w:top w:w="0" w:type="dxa"/>
            <w:bottom w:w="0" w:type="dxa"/>
          </w:tblCellMar>
        </w:tblPrEx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CC6A9" w14:textId="77777777" w:rsidR="004C4528" w:rsidRDefault="0000000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E2DF7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63E23" w14:textId="77777777" w:rsidR="004C4528" w:rsidRDefault="004C4528">
            <w:pPr>
              <w:spacing w:after="6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A3A7" w14:textId="77777777" w:rsidR="004C4528" w:rsidRDefault="0000000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własne / oddane do dyspozycji*</w:t>
            </w:r>
          </w:p>
        </w:tc>
      </w:tr>
    </w:tbl>
    <w:p w14:paraId="2CF000EF" w14:textId="77777777" w:rsidR="004C4528" w:rsidRDefault="004C452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60922A" w14:textId="77777777" w:rsidR="004C4528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gdy wykonawca w powyższym wykazie zadeklaruje, że będzie korzystał z narzędzi, wyposażenia zakładu czy urządzeń technicznych innego podmiotu zobowiązany jest dołączyć do oferty pisemne zobowiązanie tego podmiotu do ich udostępnienia – oryginał.</w:t>
      </w:r>
    </w:p>
    <w:p w14:paraId="29D417B9" w14:textId="77777777" w:rsidR="004C4528" w:rsidRDefault="004C4528">
      <w:pPr>
        <w:spacing w:after="0"/>
        <w:rPr>
          <w:rFonts w:ascii="Arial" w:hAnsi="Arial" w:cs="Arial"/>
          <w:color w:val="FF0000"/>
          <w:sz w:val="16"/>
          <w:szCs w:val="16"/>
        </w:rPr>
      </w:pPr>
    </w:p>
    <w:p w14:paraId="489ECC1A" w14:textId="77777777" w:rsidR="004C4528" w:rsidRDefault="004C4528">
      <w:pPr>
        <w:spacing w:after="0"/>
        <w:rPr>
          <w:rFonts w:ascii="Arial" w:hAnsi="Arial" w:cs="Arial"/>
          <w:color w:val="FF0000"/>
          <w:sz w:val="16"/>
          <w:szCs w:val="16"/>
        </w:rPr>
      </w:pPr>
    </w:p>
    <w:p w14:paraId="0F08EE9F" w14:textId="77777777" w:rsidR="004C4528" w:rsidRDefault="00000000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niepotrzebne skreślić </w:t>
      </w:r>
    </w:p>
    <w:p w14:paraId="64B6EFD3" w14:textId="77777777" w:rsidR="004C4528" w:rsidRDefault="00000000">
      <w:pPr>
        <w:spacing w:after="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</w:p>
    <w:p w14:paraId="591B55FB" w14:textId="77777777" w:rsidR="004C4528" w:rsidRDefault="00000000">
      <w:pPr>
        <w:autoSpaceDE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specjalistyczne odkurzacze do pracy na mokro/sucho na obiekty basenowe – minimum 2 szt.</w:t>
      </w:r>
    </w:p>
    <w:p w14:paraId="08BE6058" w14:textId="77777777" w:rsidR="004C4528" w:rsidRDefault="00000000">
      <w:pPr>
        <w:autoSpaceDE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profesjonalne wózki serwisowe wielofunkcyjne – minimum 5 szt. ( 2 szt. do szatni, 2 szt. do toalet przy hali basenowej, 1 szt. hole, korytarze, toalety zewnętrzne).</w:t>
      </w:r>
    </w:p>
    <w:p w14:paraId="0A82C180" w14:textId="77777777" w:rsidR="004C4528" w:rsidRDefault="00000000">
      <w:pPr>
        <w:autoSpaceDE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szorowarka akumulatorowa – minimum 3 szt. (1 szt.korytarz,1 szt. hol zewnętrzny, szatnie, natryski, 1 szt. plaża basenowa) </w:t>
      </w:r>
    </w:p>
    <w:p w14:paraId="55460173" w14:textId="77777777" w:rsidR="004C4528" w:rsidRDefault="00000000">
      <w:pPr>
        <w:autoSpaceDE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myjka ciśnieniowa min. 140 bar – minimum 1 szt.</w:t>
      </w:r>
    </w:p>
    <w:p w14:paraId="79B26A39" w14:textId="77777777" w:rsidR="004C4528" w:rsidRDefault="00000000">
      <w:pPr>
        <w:autoSpaceDE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- odkurzacz biurowy – min. 1 szt.</w:t>
      </w:r>
    </w:p>
    <w:p w14:paraId="4CA1F78E" w14:textId="77777777" w:rsidR="004C4528" w:rsidRDefault="00000000">
      <w:pPr>
        <w:autoSpaceDE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urządzenia  do utrzymania czystości :</w:t>
      </w:r>
    </w:p>
    <w:p w14:paraId="7CA2DD52" w14:textId="77777777" w:rsidR="004C4528" w:rsidRDefault="00000000">
      <w:pPr>
        <w:tabs>
          <w:tab w:val="left" w:pos="1134"/>
        </w:tabs>
        <w:spacing w:after="0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sprzęt do mycia powierzchni szklanych wewnątrz oraz na zewnątrz obiektu w ilości min. 1 szt., </w:t>
      </w:r>
    </w:p>
    <w:p w14:paraId="0F1191B9" w14:textId="77777777" w:rsidR="004C4528" w:rsidRDefault="00000000">
      <w:pPr>
        <w:tabs>
          <w:tab w:val="left" w:pos="1134"/>
        </w:tabs>
        <w:spacing w:after="0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packa do nakładania i rozprowadzania specjalistycznych środków chemicznych w ilości min. 2 szt., ściągaczką do ściągania specjalistycznych środków chemicznych w ilości min. 2 szt.; </w:t>
      </w:r>
    </w:p>
    <w:p w14:paraId="30100E4C" w14:textId="77777777" w:rsidR="004C4528" w:rsidRDefault="00000000">
      <w:pPr>
        <w:spacing w:after="0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)</w:t>
      </w:r>
    </w:p>
    <w:p w14:paraId="730133E7" w14:textId="77777777" w:rsidR="004C4528" w:rsidRDefault="004C4528">
      <w:pPr>
        <w:rPr>
          <w:rFonts w:ascii="Arial" w:hAnsi="Arial" w:cs="Arial"/>
        </w:rPr>
      </w:pPr>
    </w:p>
    <w:p w14:paraId="10310AE6" w14:textId="77777777" w:rsidR="004C4528" w:rsidRDefault="004C4528">
      <w:pPr>
        <w:spacing w:after="0"/>
        <w:rPr>
          <w:rFonts w:ascii="Arial" w:hAnsi="Arial" w:cs="Arial"/>
        </w:rPr>
      </w:pPr>
    </w:p>
    <w:p w14:paraId="447BD546" w14:textId="77777777" w:rsidR="004C4528" w:rsidRDefault="00000000">
      <w:r>
        <w:rPr>
          <w:rStyle w:val="markedcontent"/>
          <w:rFonts w:cs="Arial"/>
          <w:sz w:val="20"/>
        </w:rPr>
        <w:t>(miejscowość),dnia ....................r. ..................................................................(podpis w formie elektronicznej lub w postaci elektronicznej opatrzonej podpisem zaufanym lub podpisem osobistym</w:t>
      </w:r>
    </w:p>
    <w:p w14:paraId="5DB1AF5A" w14:textId="77777777" w:rsidR="004C4528" w:rsidRDefault="004C4528"/>
    <w:p w14:paraId="04A0F022" w14:textId="77777777" w:rsidR="004C4528" w:rsidRDefault="004C4528"/>
    <w:p w14:paraId="2D28F310" w14:textId="77777777" w:rsidR="004C4528" w:rsidRDefault="004C4528"/>
    <w:p w14:paraId="170174D2" w14:textId="77777777" w:rsidR="004C4528" w:rsidRDefault="004C4528"/>
    <w:p w14:paraId="2DEB651F" w14:textId="77777777" w:rsidR="004C4528" w:rsidRDefault="004C4528"/>
    <w:p w14:paraId="3A931F05" w14:textId="77777777" w:rsidR="004C4528" w:rsidRDefault="004C4528"/>
    <w:sectPr w:rsidR="004C4528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3FFF4" w14:textId="77777777" w:rsidR="003D6C4E" w:rsidRDefault="003D6C4E">
      <w:pPr>
        <w:spacing w:after="0"/>
      </w:pPr>
      <w:r>
        <w:separator/>
      </w:r>
    </w:p>
  </w:endnote>
  <w:endnote w:type="continuationSeparator" w:id="0">
    <w:p w14:paraId="1E17A978" w14:textId="77777777" w:rsidR="003D6C4E" w:rsidRDefault="003D6C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AC84A" w14:textId="77777777" w:rsidR="003D6C4E" w:rsidRDefault="003D6C4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A38EB3B" w14:textId="77777777" w:rsidR="003D6C4E" w:rsidRDefault="003D6C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C4528"/>
    <w:rsid w:val="00237E29"/>
    <w:rsid w:val="003D6C4E"/>
    <w:rsid w:val="004C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BBB2"/>
  <w15:docId w15:val="{F73B5F39-8F08-40D5-BC91-B77C944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before="240" w:after="60"/>
      <w:outlineLvl w:val="1"/>
    </w:pPr>
    <w:rPr>
      <w:rFonts w:ascii="Arial" w:eastAsia="Times New Roman" w:hAnsi="Arial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b/>
      <w:i/>
      <w:sz w:val="28"/>
      <w:szCs w:val="20"/>
      <w:lang w:eastAsia="pl-PL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MOSIR</dc:creator>
  <dc:description/>
  <cp:lastModifiedBy>Michasia Rojczyk</cp:lastModifiedBy>
  <cp:revision>2</cp:revision>
  <dcterms:created xsi:type="dcterms:W3CDTF">2023-11-20T11:00:00Z</dcterms:created>
  <dcterms:modified xsi:type="dcterms:W3CDTF">2023-11-20T11:00:00Z</dcterms:modified>
</cp:coreProperties>
</file>