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36F9" w14:textId="77777777" w:rsidR="0025671F" w:rsidRDefault="0025671F" w:rsidP="0025671F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0629B1AC" w14:textId="77777777" w:rsidR="0025671F" w:rsidRDefault="0025671F" w:rsidP="0025671F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0891C458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5B260FF0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3E4509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EB6082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01E226D5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5BF8776B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660A2CFF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2F6D1D69" w14:textId="77777777" w:rsidR="0025671F" w:rsidRDefault="0025671F" w:rsidP="0025671F">
      <w:pPr>
        <w:pStyle w:val="Normalny1"/>
        <w:jc w:val="center"/>
      </w:pPr>
    </w:p>
    <w:p w14:paraId="080E18C5" w14:textId="3436715E" w:rsidR="0025671F" w:rsidRDefault="0025671F" w:rsidP="0025671F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  <w:r w:rsidR="002E311B">
        <w:rPr>
          <w:rFonts w:ascii="Calibri" w:eastAsia="Calibri" w:hAnsi="Calibri" w:cs="Calibri"/>
          <w:b/>
          <w:color w:val="000000"/>
          <w:sz w:val="28"/>
          <w:szCs w:val="28"/>
        </w:rPr>
        <w:t xml:space="preserve"> DODATKOWA</w:t>
      </w:r>
    </w:p>
    <w:p w14:paraId="1FD8E5F4" w14:textId="77777777" w:rsidR="0025671F" w:rsidRDefault="0025671F" w:rsidP="0025671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A97CE" w14:textId="5F270010" w:rsidR="0025671F" w:rsidRPr="008A48C7" w:rsidRDefault="0025671F" w:rsidP="00504E32">
      <w:pPr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b/>
        </w:rPr>
        <w:t xml:space="preserve">. </w:t>
      </w:r>
      <w:r w:rsidR="00FF2259" w:rsidRPr="00FF2259">
        <w:rPr>
          <w:rFonts w:ascii="Calibri" w:eastAsia="Calibri" w:hAnsi="Calibri" w:cs="Calibri"/>
          <w:b/>
          <w:lang w:eastAsia="pl-PL"/>
        </w:rPr>
        <w:t>„Wykonanie usług geodezyjnych</w:t>
      </w:r>
      <w:r w:rsidR="005107D7">
        <w:rPr>
          <w:rFonts w:ascii="Calibri" w:eastAsia="Calibri" w:hAnsi="Calibri" w:cs="Calibri"/>
          <w:b/>
          <w:lang w:eastAsia="pl-PL"/>
        </w:rPr>
        <w:t xml:space="preserve"> w Gminie Ciężkowice w roku 2024</w:t>
      </w:r>
      <w:r w:rsidR="00FF2259" w:rsidRPr="00FF2259">
        <w:rPr>
          <w:rFonts w:ascii="Calibri" w:eastAsia="Calibri" w:hAnsi="Calibri" w:cs="Calibri"/>
          <w:b/>
          <w:lang w:eastAsia="pl-PL"/>
        </w:rPr>
        <w:t>”</w:t>
      </w:r>
      <w:r w:rsidR="00504E32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</w:rPr>
        <w:t>oferujemy wykonanie przedmiotu zamówienia zgodnie z wymogami zawartymi w Zapytaniu ofertowym:</w:t>
      </w:r>
      <w:bookmarkStart w:id="0" w:name="_GoBack"/>
      <w:bookmarkEnd w:id="0"/>
    </w:p>
    <w:p w14:paraId="4E9EB5B1" w14:textId="47392D1D" w:rsidR="0025671F" w:rsidRDefault="0025671F" w:rsidP="0025671F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01381F0E" w14:textId="77777777" w:rsidR="00A54ACD" w:rsidRDefault="00A54ACD" w:rsidP="002E311B">
      <w:pPr>
        <w:pStyle w:val="Normalny1"/>
        <w:tabs>
          <w:tab w:val="left" w:pos="364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2211"/>
        <w:gridCol w:w="1998"/>
        <w:gridCol w:w="1110"/>
        <w:gridCol w:w="1116"/>
        <w:gridCol w:w="988"/>
        <w:gridCol w:w="1020"/>
      </w:tblGrid>
      <w:tr w:rsidR="00A43A58" w14:paraId="2EA567BD" w14:textId="62EF2952" w:rsidTr="00FF2259">
        <w:tc>
          <w:tcPr>
            <w:tcW w:w="619" w:type="dxa"/>
          </w:tcPr>
          <w:p w14:paraId="5A493D6E" w14:textId="53D6140A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11" w:type="dxa"/>
          </w:tcPr>
          <w:p w14:paraId="7DF658F8" w14:textId="5BEF21EE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998" w:type="dxa"/>
          </w:tcPr>
          <w:p w14:paraId="46C6846B" w14:textId="0AAFFEA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1110" w:type="dxa"/>
          </w:tcPr>
          <w:p w14:paraId="48D2E672" w14:textId="69860DAF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16" w:type="dxa"/>
          </w:tcPr>
          <w:p w14:paraId="5DDF7AA1" w14:textId="12773274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988" w:type="dxa"/>
          </w:tcPr>
          <w:p w14:paraId="61705CCF" w14:textId="3CAC519A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020" w:type="dxa"/>
          </w:tcPr>
          <w:p w14:paraId="0C110F9A" w14:textId="67136B80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</w:tc>
      </w:tr>
      <w:tr w:rsidR="00A43A58" w14:paraId="16548205" w14:textId="05902E23" w:rsidTr="00FF2259">
        <w:tc>
          <w:tcPr>
            <w:tcW w:w="619" w:type="dxa"/>
          </w:tcPr>
          <w:p w14:paraId="0877BFD8" w14:textId="0262C579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14:paraId="75078294" w14:textId="6A17F3B0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Podział nieruchomości</w:t>
            </w:r>
          </w:p>
        </w:tc>
        <w:tc>
          <w:tcPr>
            <w:tcW w:w="1998" w:type="dxa"/>
          </w:tcPr>
          <w:p w14:paraId="3C29620D" w14:textId="7692EE80" w:rsidR="00FF2259" w:rsidRPr="00524DEB" w:rsidRDefault="00524DEB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4DEB">
              <w:rPr>
                <w:rFonts w:asciiTheme="minorHAnsi" w:hAnsiTheme="minorHAnsi" w:cstheme="minorHAnsi"/>
                <w:bCs/>
                <w:sz w:val="22"/>
              </w:rPr>
              <w:t>do 3 wydzielonych działek - z jednej nieruchomości (KW) - za jedną działkę podlegającą podziałowi</w:t>
            </w:r>
          </w:p>
        </w:tc>
        <w:tc>
          <w:tcPr>
            <w:tcW w:w="1110" w:type="dxa"/>
          </w:tcPr>
          <w:p w14:paraId="1AA350FC" w14:textId="7BE103F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0666993C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2911436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46A81F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413E209" w14:textId="77777777" w:rsidTr="00FF2259">
        <w:tc>
          <w:tcPr>
            <w:tcW w:w="619" w:type="dxa"/>
          </w:tcPr>
          <w:p w14:paraId="3A2B51CB" w14:textId="19D34D09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14:paraId="2AEDA2A1" w14:textId="14DC1B06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2259">
              <w:rPr>
                <w:rFonts w:asciiTheme="minorHAnsi" w:hAnsiTheme="minorHAnsi" w:cstheme="minorHAnsi"/>
                <w:sz w:val="22"/>
                <w:szCs w:val="22"/>
              </w:rPr>
              <w:t>Podział nieruchomości</w:t>
            </w:r>
          </w:p>
        </w:tc>
        <w:tc>
          <w:tcPr>
            <w:tcW w:w="1998" w:type="dxa"/>
          </w:tcPr>
          <w:p w14:paraId="7984B1B5" w14:textId="09718C23" w:rsidR="00FF2259" w:rsidRPr="00FF2259" w:rsidRDefault="00FF2259" w:rsidP="00FF22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 każdą następną </w:t>
            </w:r>
            <w:r w:rsidRPr="00FF2259">
              <w:rPr>
                <w:rFonts w:cstheme="minorHAnsi"/>
              </w:rPr>
              <w:t>wydzieloną działkę</w:t>
            </w:r>
          </w:p>
        </w:tc>
        <w:tc>
          <w:tcPr>
            <w:tcW w:w="1110" w:type="dxa"/>
          </w:tcPr>
          <w:p w14:paraId="72A267EF" w14:textId="476D79AB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B7A2D5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92A43A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571A6A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A1E8D6C" w14:textId="77777777" w:rsidTr="00FF2259">
        <w:tc>
          <w:tcPr>
            <w:tcW w:w="619" w:type="dxa"/>
          </w:tcPr>
          <w:p w14:paraId="7C0D217E" w14:textId="61244E0F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14:paraId="1ECACD72" w14:textId="560857F9" w:rsidR="00FF2259" w:rsidRPr="00FF2259" w:rsidRDefault="00FF2259" w:rsidP="00FF22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2259">
              <w:rPr>
                <w:rFonts w:cstheme="minorHAnsi"/>
              </w:rPr>
              <w:t>Wznowienie/ okazanie znaków granicznych</w:t>
            </w:r>
          </w:p>
        </w:tc>
        <w:tc>
          <w:tcPr>
            <w:tcW w:w="1998" w:type="dxa"/>
          </w:tcPr>
          <w:p w14:paraId="7D806EB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4CD4" w14:textId="473E8582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2259">
              <w:rPr>
                <w:rFonts w:asciiTheme="minorHAnsi" w:hAnsiTheme="minorHAnsi" w:cstheme="minorHAnsi"/>
                <w:sz w:val="22"/>
                <w:szCs w:val="22"/>
              </w:rPr>
              <w:t>za pierwszy punkt</w:t>
            </w:r>
          </w:p>
        </w:tc>
        <w:tc>
          <w:tcPr>
            <w:tcW w:w="1110" w:type="dxa"/>
          </w:tcPr>
          <w:p w14:paraId="3BE8469E" w14:textId="4DE1746E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8EA00E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243262A9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BFFA9B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DBA38DA" w14:textId="77777777" w:rsidTr="00FF2259">
        <w:tc>
          <w:tcPr>
            <w:tcW w:w="619" w:type="dxa"/>
          </w:tcPr>
          <w:p w14:paraId="208F4A3C" w14:textId="5D202E40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14:paraId="341F9A77" w14:textId="1DEC8B88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Wznowienie/ okazanie znaków granicznych</w:t>
            </w:r>
          </w:p>
        </w:tc>
        <w:tc>
          <w:tcPr>
            <w:tcW w:w="1998" w:type="dxa"/>
          </w:tcPr>
          <w:p w14:paraId="3B75A9B0" w14:textId="39D8A4DB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1110" w:type="dxa"/>
          </w:tcPr>
          <w:p w14:paraId="2BFB9257" w14:textId="5D3C7B99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D29DF6E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A6D7844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4ABCBE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485DA0ED" w14:textId="77777777" w:rsidTr="00FF2259">
        <w:tc>
          <w:tcPr>
            <w:tcW w:w="619" w:type="dxa"/>
          </w:tcPr>
          <w:p w14:paraId="1CF307B6" w14:textId="369B253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11" w:type="dxa"/>
          </w:tcPr>
          <w:p w14:paraId="327B96E0" w14:textId="3C2EB5A3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Rozgraniczenie nieruchomości</w:t>
            </w:r>
          </w:p>
        </w:tc>
        <w:tc>
          <w:tcPr>
            <w:tcW w:w="1998" w:type="dxa"/>
          </w:tcPr>
          <w:p w14:paraId="4A57ED56" w14:textId="1D865C3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za pierwszy punkt</w:t>
            </w:r>
          </w:p>
        </w:tc>
        <w:tc>
          <w:tcPr>
            <w:tcW w:w="1110" w:type="dxa"/>
          </w:tcPr>
          <w:p w14:paraId="2A38CD8B" w14:textId="745E7C0A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032040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9D1FCD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DD1AE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738C3E61" w14:textId="77777777" w:rsidTr="00FF2259">
        <w:tc>
          <w:tcPr>
            <w:tcW w:w="619" w:type="dxa"/>
          </w:tcPr>
          <w:p w14:paraId="700FF3F1" w14:textId="78EF924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14:paraId="2F0E4A4E" w14:textId="2595EFEF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Rozgraniczenie nieruchomości</w:t>
            </w:r>
          </w:p>
        </w:tc>
        <w:tc>
          <w:tcPr>
            <w:tcW w:w="1998" w:type="dxa"/>
          </w:tcPr>
          <w:p w14:paraId="52455F96" w14:textId="10FE70D0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1110" w:type="dxa"/>
          </w:tcPr>
          <w:p w14:paraId="4A70E1BF" w14:textId="67C97534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791379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490DDE6A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41A647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7B0E26D2" w14:textId="77777777" w:rsidTr="00FF2259">
        <w:tc>
          <w:tcPr>
            <w:tcW w:w="619" w:type="dxa"/>
          </w:tcPr>
          <w:p w14:paraId="540BE88E" w14:textId="19CAE1AB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14:paraId="67E56AD9" w14:textId="02F47C67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Wykonanie oceny prawidłowości wykonania czynności ustalenia przebiegu granic w postępowaniu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rozgraniczeniowym</w:t>
            </w:r>
          </w:p>
        </w:tc>
        <w:tc>
          <w:tcPr>
            <w:tcW w:w="1998" w:type="dxa"/>
          </w:tcPr>
          <w:p w14:paraId="6740E9CF" w14:textId="141117AD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za 1 postępowanie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rozgraniczeniowe</w:t>
            </w:r>
          </w:p>
        </w:tc>
        <w:tc>
          <w:tcPr>
            <w:tcW w:w="1110" w:type="dxa"/>
          </w:tcPr>
          <w:p w14:paraId="4056A861" w14:textId="36A2498C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786669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A1A37B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AD7922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316A7BE8" w14:textId="77777777" w:rsidTr="00FF2259">
        <w:tc>
          <w:tcPr>
            <w:tcW w:w="619" w:type="dxa"/>
          </w:tcPr>
          <w:p w14:paraId="277471C6" w14:textId="174021F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14:paraId="393D7AB8" w14:textId="39871652" w:rsidR="00FF2259" w:rsidRPr="00FF2259" w:rsidRDefault="00FF2259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Aktualizacja danych ewidencji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gruntów</w:t>
            </w:r>
          </w:p>
        </w:tc>
        <w:tc>
          <w:tcPr>
            <w:tcW w:w="1998" w:type="dxa"/>
          </w:tcPr>
          <w:p w14:paraId="0699AAC1" w14:textId="1401E680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działkę</w:t>
            </w:r>
          </w:p>
        </w:tc>
        <w:tc>
          <w:tcPr>
            <w:tcW w:w="1110" w:type="dxa"/>
          </w:tcPr>
          <w:p w14:paraId="503873A5" w14:textId="0AEC4ACB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20B9705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0518571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1D19C6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417FCAF7" w14:textId="77777777" w:rsidTr="00FF2259">
        <w:tc>
          <w:tcPr>
            <w:tcW w:w="619" w:type="dxa"/>
          </w:tcPr>
          <w:p w14:paraId="74FA45F2" w14:textId="12647141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11" w:type="dxa"/>
          </w:tcPr>
          <w:p w14:paraId="405A3DBD" w14:textId="5D0AB68F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adanie Ksiąg Wieczystych w celu sprostowania wpisów w dziale I wraz z wyciągiem z wykazu zmian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gruntowych</w:t>
            </w:r>
          </w:p>
        </w:tc>
        <w:tc>
          <w:tcPr>
            <w:tcW w:w="1998" w:type="dxa"/>
          </w:tcPr>
          <w:p w14:paraId="60FF59FE" w14:textId="53F3156C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działkę</w:t>
            </w:r>
          </w:p>
        </w:tc>
        <w:tc>
          <w:tcPr>
            <w:tcW w:w="1110" w:type="dxa"/>
          </w:tcPr>
          <w:p w14:paraId="3F2C596A" w14:textId="25FDF370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236EFFD1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458B34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9E2165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7D7" w14:paraId="6AF9F0BF" w14:textId="77777777" w:rsidTr="00FF2259">
        <w:tc>
          <w:tcPr>
            <w:tcW w:w="619" w:type="dxa"/>
          </w:tcPr>
          <w:p w14:paraId="412BD764" w14:textId="1195B73E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14:paraId="49F2E720" w14:textId="1DF28E7F" w:rsidR="005107D7" w:rsidRPr="00A43A58" w:rsidRDefault="005107D7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Badanie Ksiąg Wieczystych wraz z dokumentami do zasiedzenia:</w:t>
            </w:r>
          </w:p>
        </w:tc>
        <w:tc>
          <w:tcPr>
            <w:tcW w:w="1998" w:type="dxa"/>
          </w:tcPr>
          <w:p w14:paraId="0699A1A0" w14:textId="23537AE3" w:rsidR="005107D7" w:rsidRPr="00A43A58" w:rsidRDefault="005107D7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za Księgę Wieczystą</w:t>
            </w:r>
          </w:p>
        </w:tc>
        <w:tc>
          <w:tcPr>
            <w:tcW w:w="1110" w:type="dxa"/>
          </w:tcPr>
          <w:p w14:paraId="4EDA3949" w14:textId="06EC4113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24D48E45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0962C45D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D13C85A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99B442C" w14:textId="77777777" w:rsidTr="00FF2259">
        <w:tc>
          <w:tcPr>
            <w:tcW w:w="619" w:type="dxa"/>
          </w:tcPr>
          <w:p w14:paraId="5D4AB799" w14:textId="1B4CC5A9" w:rsidR="00FF2259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11" w:type="dxa"/>
          </w:tcPr>
          <w:p w14:paraId="167251B6" w14:textId="15F7CB02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Sporządzen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 wykazów synchronizacyjnych do celów regulacji stanu prawnego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nieruchomości</w:t>
            </w:r>
          </w:p>
        </w:tc>
        <w:tc>
          <w:tcPr>
            <w:tcW w:w="1998" w:type="dxa"/>
          </w:tcPr>
          <w:p w14:paraId="3AB56086" w14:textId="224FF325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jedną działkę</w:t>
            </w:r>
          </w:p>
        </w:tc>
        <w:tc>
          <w:tcPr>
            <w:tcW w:w="1110" w:type="dxa"/>
          </w:tcPr>
          <w:p w14:paraId="5B44D15D" w14:textId="1A70D12D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7A20D11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8019C2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0D013FA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08667E08" w14:textId="77777777" w:rsidTr="00FF2259">
        <w:tc>
          <w:tcPr>
            <w:tcW w:w="619" w:type="dxa"/>
          </w:tcPr>
          <w:p w14:paraId="6979E918" w14:textId="35A56BA8" w:rsidR="00FF2259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11" w:type="dxa"/>
          </w:tcPr>
          <w:p w14:paraId="04F03DDA" w14:textId="260072F6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Sporządzenie mapy do celów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rojektowych w 2 egzemplarzach w formie papierowej potwierdzonej przez Starostwo Powiatowe w Tarnowie i na nośniku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 xml:space="preserve">elektronicznym /plik </w:t>
            </w:r>
            <w:proofErr w:type="spellStart"/>
            <w:r w:rsidRPr="00A43A58">
              <w:rPr>
                <w:rFonts w:ascii="Calibri" w:eastAsia="Calibri" w:hAnsi="Calibri" w:cs="Calibri"/>
                <w:sz w:val="22"/>
                <w:szCs w:val="22"/>
              </w:rPr>
              <w:t>dwg</w:t>
            </w:r>
            <w:proofErr w:type="spellEnd"/>
            <w:r w:rsidRPr="00A43A58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1998" w:type="dxa"/>
          </w:tcPr>
          <w:p w14:paraId="0F81788A" w14:textId="41FCE097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do 1 ha</w:t>
            </w:r>
          </w:p>
        </w:tc>
        <w:tc>
          <w:tcPr>
            <w:tcW w:w="1110" w:type="dxa"/>
          </w:tcPr>
          <w:p w14:paraId="74F9FD47" w14:textId="75157BBE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5768102" w14:textId="2462943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1E3FF914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743357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D0F39B7" w14:textId="77777777" w:rsidTr="00FF2259">
        <w:tc>
          <w:tcPr>
            <w:tcW w:w="619" w:type="dxa"/>
          </w:tcPr>
          <w:p w14:paraId="7E174F98" w14:textId="2FC156E6" w:rsidR="00FF2259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11" w:type="dxa"/>
          </w:tcPr>
          <w:p w14:paraId="5F55856F" w14:textId="15ADF593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Sporządzenie mapy do celów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rojektowych w 2 egzemplarzach w formie papierowej potwierdzonej przez Starostwo Powiatowe w Tarnowie i na nośniku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 xml:space="preserve">elektronicznym /plik </w:t>
            </w:r>
            <w:proofErr w:type="spellStart"/>
            <w:r w:rsidRPr="00A43A58">
              <w:rPr>
                <w:rFonts w:ascii="Calibri" w:eastAsia="Calibri" w:hAnsi="Calibri" w:cs="Calibri"/>
                <w:sz w:val="22"/>
                <w:szCs w:val="22"/>
              </w:rPr>
              <w:t>dwg</w:t>
            </w:r>
            <w:proofErr w:type="spellEnd"/>
            <w:r w:rsidRPr="00A43A58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1998" w:type="dxa"/>
          </w:tcPr>
          <w:p w14:paraId="6EECE00B" w14:textId="778B48D3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hektar</w:t>
            </w:r>
          </w:p>
        </w:tc>
        <w:tc>
          <w:tcPr>
            <w:tcW w:w="1110" w:type="dxa"/>
          </w:tcPr>
          <w:p w14:paraId="105BF558" w14:textId="2F367157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2DFE17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1D8C04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35488C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1C44BB15" w14:textId="77777777" w:rsidTr="00FF2259">
        <w:tc>
          <w:tcPr>
            <w:tcW w:w="619" w:type="dxa"/>
          </w:tcPr>
          <w:p w14:paraId="2FF606C6" w14:textId="66BC85F0" w:rsidR="00FF2259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11" w:type="dxa"/>
          </w:tcPr>
          <w:p w14:paraId="0C6E9EB8" w14:textId="714DD21C" w:rsidR="00FF2259" w:rsidRP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pracowanie metryki lub opisu liniowego drogi</w:t>
            </w:r>
          </w:p>
        </w:tc>
        <w:tc>
          <w:tcPr>
            <w:tcW w:w="1998" w:type="dxa"/>
          </w:tcPr>
          <w:p w14:paraId="0ACBA295" w14:textId="0E338596" w:rsidR="00FF2259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za opracowanie lub opis</w:t>
            </w:r>
          </w:p>
        </w:tc>
        <w:tc>
          <w:tcPr>
            <w:tcW w:w="1110" w:type="dxa"/>
          </w:tcPr>
          <w:p w14:paraId="4128E846" w14:textId="56A6DBFD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9639D78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D9CEED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839DAC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61B05B4E" w14:textId="77777777" w:rsidTr="00FF2259">
        <w:tc>
          <w:tcPr>
            <w:tcW w:w="619" w:type="dxa"/>
          </w:tcPr>
          <w:p w14:paraId="421A3EA8" w14:textId="52A862CD" w:rsidR="00A43A58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211" w:type="dxa"/>
          </w:tcPr>
          <w:p w14:paraId="03E29CFC" w14:textId="3DDB0D41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 xml:space="preserve">pracowanie dokumentacji geodezyjnej obrazującej ustalenie przebiegu granic pasa drogowego na dzień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31 grudnia 1998r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wraz z niezbędnymi podziałami</w:t>
            </w:r>
          </w:p>
        </w:tc>
        <w:tc>
          <w:tcPr>
            <w:tcW w:w="1998" w:type="dxa"/>
          </w:tcPr>
          <w:p w14:paraId="27AD1CE1" w14:textId="31F3B1E9" w:rsidR="00A43A58" w:rsidRDefault="005107D7" w:rsidP="005107D7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 opracowanie dokumentacji</w:t>
            </w:r>
          </w:p>
        </w:tc>
        <w:tc>
          <w:tcPr>
            <w:tcW w:w="1110" w:type="dxa"/>
          </w:tcPr>
          <w:p w14:paraId="3739B975" w14:textId="5A525A64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C8C8F8D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76BEA16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2005458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7D7" w14:paraId="4A52BF81" w14:textId="77777777" w:rsidTr="00FF2259">
        <w:tc>
          <w:tcPr>
            <w:tcW w:w="619" w:type="dxa"/>
          </w:tcPr>
          <w:p w14:paraId="677E0A40" w14:textId="20E3443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211" w:type="dxa"/>
          </w:tcPr>
          <w:p w14:paraId="695C2778" w14:textId="3580FD5D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 xml:space="preserve">Inwentaryzacja drogi ze zmianą </w:t>
            </w:r>
            <w:proofErr w:type="spellStart"/>
            <w:r w:rsidRPr="005107D7">
              <w:rPr>
                <w:rFonts w:ascii="Calibri" w:eastAsia="Calibri" w:hAnsi="Calibri" w:cs="Calibri"/>
                <w:sz w:val="22"/>
                <w:szCs w:val="22"/>
              </w:rPr>
              <w:t>klasoużytku</w:t>
            </w:r>
            <w:proofErr w:type="spellEnd"/>
          </w:p>
        </w:tc>
        <w:tc>
          <w:tcPr>
            <w:tcW w:w="1998" w:type="dxa"/>
          </w:tcPr>
          <w:p w14:paraId="0F6307DB" w14:textId="41CFE701" w:rsidR="005107D7" w:rsidRP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5107D7">
              <w:rPr>
                <w:rFonts w:ascii="Calibri" w:eastAsia="Calibri" w:hAnsi="Calibri" w:cs="Calibri"/>
                <w:sz w:val="22"/>
                <w:szCs w:val="22"/>
              </w:rPr>
              <w:t>a jedną działkę</w:t>
            </w:r>
          </w:p>
        </w:tc>
        <w:tc>
          <w:tcPr>
            <w:tcW w:w="1110" w:type="dxa"/>
          </w:tcPr>
          <w:p w14:paraId="65310731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24EDCA34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172F9D7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2E79BDA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7D7" w14:paraId="7808F88E" w14:textId="77777777" w:rsidTr="00FF2259">
        <w:tc>
          <w:tcPr>
            <w:tcW w:w="619" w:type="dxa"/>
          </w:tcPr>
          <w:p w14:paraId="3DDF7C3F" w14:textId="0B346A82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211" w:type="dxa"/>
          </w:tcPr>
          <w:p w14:paraId="41AE4365" w14:textId="70C7104F" w:rsidR="005107D7" w:rsidRDefault="005107D7" w:rsidP="005107D7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Inwentaryzacja powykonawcza dla nieruchomości</w:t>
            </w:r>
          </w:p>
        </w:tc>
        <w:tc>
          <w:tcPr>
            <w:tcW w:w="1998" w:type="dxa"/>
          </w:tcPr>
          <w:p w14:paraId="555C509B" w14:textId="50429D68" w:rsidR="005107D7" w:rsidRP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za jedną działkę</w:t>
            </w:r>
          </w:p>
        </w:tc>
        <w:tc>
          <w:tcPr>
            <w:tcW w:w="1110" w:type="dxa"/>
          </w:tcPr>
          <w:p w14:paraId="518D3F1F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2BB68EC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AB4E559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CF6956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7D7" w14:paraId="0C604C74" w14:textId="77777777" w:rsidTr="00FF2259">
        <w:tc>
          <w:tcPr>
            <w:tcW w:w="619" w:type="dxa"/>
          </w:tcPr>
          <w:p w14:paraId="3551D429" w14:textId="6561BDE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11" w:type="dxa"/>
          </w:tcPr>
          <w:p w14:paraId="1F4502A9" w14:textId="200B9028" w:rsidR="005107D7" w:rsidRPr="005107D7" w:rsidRDefault="005107D7" w:rsidP="005107D7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5107D7">
              <w:rPr>
                <w:rFonts w:ascii="Calibri" w:eastAsia="Calibri" w:hAnsi="Calibri" w:cs="Calibri"/>
                <w:sz w:val="22"/>
                <w:szCs w:val="22"/>
              </w:rPr>
              <w:t>Wytyczenie terenu inwestycji</w:t>
            </w:r>
          </w:p>
        </w:tc>
        <w:tc>
          <w:tcPr>
            <w:tcW w:w="1998" w:type="dxa"/>
          </w:tcPr>
          <w:p w14:paraId="3583D819" w14:textId="29686367" w:rsidR="005107D7" w:rsidRP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F1188">
              <w:rPr>
                <w:bCs/>
              </w:rPr>
              <w:t>za jedną działkę</w:t>
            </w:r>
          </w:p>
        </w:tc>
        <w:tc>
          <w:tcPr>
            <w:tcW w:w="1110" w:type="dxa"/>
          </w:tcPr>
          <w:p w14:paraId="1E061498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6A50D911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3AA456D0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DA34A25" w14:textId="77777777" w:rsidR="005107D7" w:rsidRDefault="005107D7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6EE50BF" w14:textId="77777777" w:rsidR="00FF2259" w:rsidRPr="00504E32" w:rsidRDefault="00FF2259" w:rsidP="002E311B">
      <w:pPr>
        <w:pStyle w:val="Normalny1"/>
        <w:tabs>
          <w:tab w:val="left" w:pos="364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3D9D6623" w14:textId="5D1AB800" w:rsidR="00CA3D12" w:rsidRPr="00FF2259" w:rsidRDefault="0025671F" w:rsidP="00FF2259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5A6425CE" w14:textId="77777777"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F0B288D" w14:textId="77777777"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7A1F8575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264FCA59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E128116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6EF1125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C717E5A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909083B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4DD7678" w14:textId="77777777" w:rsidR="00A43A58" w:rsidRDefault="00A43A58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22BA0113" w14:textId="77777777"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4C7EB7A" w14:textId="77777777"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14A17C4B" w14:textId="77777777"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229FBFA" w14:textId="77777777"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6F16CE08" w14:textId="77777777" w:rsidR="00A43A58" w:rsidRDefault="00A43A58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</w:p>
    <w:p w14:paraId="6FB4582B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74A76C38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55EF9142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</w:t>
      </w:r>
      <w:r w:rsidRPr="00E46FC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oraz uchylenia dyrektywy 95/46/WE (ogólne rozporządzenie o ochronie danych, Dz. Urz. UE L 2016 r. nr. 119 s. 1 – „RODO”). </w:t>
      </w:r>
    </w:p>
    <w:p w14:paraId="62A486FD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5CDB74F8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6A233EDC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652F65EC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665ED11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F449950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5BA80BC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EE96AB6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BAFADB8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DA8515F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D468825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5E1DD18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64EB998A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3D6E2956" w14:textId="77777777" w:rsidR="0025671F" w:rsidRDefault="0025671F" w:rsidP="0025671F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463498CA" w14:textId="77777777" w:rsidR="0025671F" w:rsidRDefault="0025671F" w:rsidP="0025671F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6AD66156" w14:textId="77777777" w:rsidR="00CB34BB" w:rsidRDefault="00CB34BB"/>
    <w:sectPr w:rsidR="00CB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2959" w14:textId="77777777" w:rsidR="0025671F" w:rsidRDefault="0025671F" w:rsidP="0025671F">
      <w:pPr>
        <w:spacing w:after="0" w:line="240" w:lineRule="auto"/>
      </w:pPr>
      <w:r>
        <w:separator/>
      </w:r>
    </w:p>
  </w:endnote>
  <w:endnote w:type="continuationSeparator" w:id="0">
    <w:p w14:paraId="5D9A5F9B" w14:textId="77777777" w:rsidR="0025671F" w:rsidRDefault="0025671F" w:rsidP="002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05EC" w14:textId="77777777" w:rsidR="0025671F" w:rsidRDefault="0025671F" w:rsidP="0025671F">
      <w:pPr>
        <w:spacing w:after="0" w:line="240" w:lineRule="auto"/>
      </w:pPr>
      <w:r>
        <w:separator/>
      </w:r>
    </w:p>
  </w:footnote>
  <w:footnote w:type="continuationSeparator" w:id="0">
    <w:p w14:paraId="2DBDA2F6" w14:textId="77777777" w:rsidR="0025671F" w:rsidRDefault="0025671F" w:rsidP="0025671F">
      <w:pPr>
        <w:spacing w:after="0" w:line="240" w:lineRule="auto"/>
      </w:pPr>
      <w:r>
        <w:continuationSeparator/>
      </w:r>
    </w:p>
  </w:footnote>
  <w:footnote w:id="1">
    <w:p w14:paraId="70A101D7" w14:textId="77777777" w:rsidR="0025671F" w:rsidRDefault="0025671F" w:rsidP="0025671F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2E311B"/>
    <w:rsid w:val="00504E32"/>
    <w:rsid w:val="005107D7"/>
    <w:rsid w:val="00524DEB"/>
    <w:rsid w:val="00621EA5"/>
    <w:rsid w:val="008039AA"/>
    <w:rsid w:val="008A48C7"/>
    <w:rsid w:val="00A00303"/>
    <w:rsid w:val="00A43A58"/>
    <w:rsid w:val="00A54ACD"/>
    <w:rsid w:val="00CA3D12"/>
    <w:rsid w:val="00CB34B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08C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Aneta Kulinowska</cp:lastModifiedBy>
  <cp:revision>3</cp:revision>
  <cp:lastPrinted>2022-08-31T09:18:00Z</cp:lastPrinted>
  <dcterms:created xsi:type="dcterms:W3CDTF">2024-01-17T12:03:00Z</dcterms:created>
  <dcterms:modified xsi:type="dcterms:W3CDTF">2024-01-22T10:19:00Z</dcterms:modified>
</cp:coreProperties>
</file>