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bookmarkStart w:id="0" w:name="_GoBack"/>
      <w:bookmarkEnd w:id="0"/>
      <w:r w:rsidRPr="00A469D2">
        <w:rPr>
          <w:b/>
          <w:sz w:val="34"/>
          <w:szCs w:val="34"/>
        </w:rPr>
        <w:t>SPECYFIKACJA WARUNKÓW ZAMÓWIENIA</w:t>
      </w:r>
      <w:r w:rsidR="00DB623C" w:rsidRPr="00A469D2">
        <w:rPr>
          <w:b/>
          <w:sz w:val="34"/>
          <w:szCs w:val="34"/>
        </w:rPr>
        <w:t xml:space="preserve"> (SWZ)</w:t>
      </w:r>
    </w:p>
    <w:p w14:paraId="6D77C081" w14:textId="0F73EAEC" w:rsidR="00DB623C" w:rsidRPr="00A469D2" w:rsidRDefault="00DB623C" w:rsidP="00DB623C">
      <w:pPr>
        <w:jc w:val="center"/>
        <w:rPr>
          <w:b/>
          <w:sz w:val="34"/>
          <w:szCs w:val="34"/>
        </w:rPr>
      </w:pPr>
      <w:r w:rsidRPr="00A469D2">
        <w:rPr>
          <w:b/>
          <w:bCs/>
          <w:sz w:val="20"/>
          <w:szCs w:val="20"/>
        </w:rPr>
        <w:t>dla zamów</w:t>
      </w:r>
      <w:r w:rsidR="005B5E54">
        <w:rPr>
          <w:b/>
          <w:bCs/>
          <w:sz w:val="20"/>
          <w:szCs w:val="20"/>
        </w:rPr>
        <w:t xml:space="preserve">ienia o wartości mniejszej niż </w:t>
      </w:r>
      <w:r w:rsidRPr="00A469D2">
        <w:rPr>
          <w:b/>
          <w:bCs/>
          <w:sz w:val="20"/>
          <w:szCs w:val="20"/>
        </w:rPr>
        <w:t>progi unijne</w:t>
      </w:r>
    </w:p>
    <w:p w14:paraId="6613744D" w14:textId="6822AE87" w:rsidR="00FC6A4B" w:rsidRPr="00A469D2" w:rsidRDefault="00FC6A4B" w:rsidP="00FC6A4B">
      <w:pPr>
        <w:jc w:val="center"/>
        <w:rPr>
          <w:b/>
          <w:color w:val="FF9900"/>
        </w:rPr>
      </w:pPr>
      <w:r w:rsidRPr="00A469D2">
        <w:t xml:space="preserve">Nr postępowania: </w:t>
      </w:r>
      <w:r w:rsidR="005B5E54" w:rsidRPr="005B5E54">
        <w:t>BR.271.1.15.2021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5CB47A39" w14:textId="77777777" w:rsidR="00F1454E" w:rsidRDefault="00857071" w:rsidP="00F1454E">
      <w:pPr>
        <w:jc w:val="center"/>
        <w:rPr>
          <w:b/>
        </w:rPr>
      </w:pPr>
      <w:r w:rsidRPr="00F1454E">
        <w:rPr>
          <w:b/>
        </w:rPr>
        <w:t xml:space="preserve">Budowa oświetlenia drogowego </w:t>
      </w:r>
      <w:r w:rsidR="00F1454E" w:rsidRPr="00F1454E">
        <w:rPr>
          <w:b/>
        </w:rPr>
        <w:t xml:space="preserve">na terenie gminy Trzebownisko, </w:t>
      </w:r>
    </w:p>
    <w:p w14:paraId="3BB91576" w14:textId="56E73F14" w:rsidR="00A7058D" w:rsidRPr="00F1454E" w:rsidRDefault="00857071" w:rsidP="00F1454E">
      <w:pPr>
        <w:jc w:val="center"/>
        <w:rPr>
          <w:b/>
        </w:rPr>
      </w:pPr>
      <w:r w:rsidRPr="00F1454E">
        <w:rPr>
          <w:b/>
        </w:rPr>
        <w:t>w miejscowości</w:t>
      </w:r>
      <w:r w:rsidR="005B5E54">
        <w:rPr>
          <w:b/>
        </w:rPr>
        <w:t xml:space="preserve"> Zaczernie </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49C3DC28" w:rsidR="005819E7" w:rsidRPr="00A469D2" w:rsidRDefault="005B5E54" w:rsidP="00A7058D">
      <w:pPr>
        <w:jc w:val="center"/>
        <w:rPr>
          <w:b/>
        </w:rPr>
      </w:pPr>
      <w:r>
        <w:rPr>
          <w:b/>
        </w:rPr>
        <w:t>01.10</w:t>
      </w:r>
      <w:r w:rsidR="00F1454E" w:rsidRPr="00F1454E">
        <w:rPr>
          <w:b/>
        </w:rPr>
        <w:t>.</w:t>
      </w:r>
      <w:r w:rsidR="00A7058D" w:rsidRPr="00A469D2">
        <w:rPr>
          <w:b/>
        </w:rPr>
        <w:t>2021</w:t>
      </w:r>
      <w:r w:rsidR="00A7058D"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End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CC4954">
              <w:rPr>
                <w:noProof/>
                <w:webHidden/>
              </w:rPr>
              <w:t>3</w:t>
            </w:r>
            <w:r w:rsidR="00E050BF">
              <w:rPr>
                <w:noProof/>
                <w:webHidden/>
              </w:rPr>
              <w:fldChar w:fldCharType="end"/>
            </w:r>
          </w:hyperlink>
        </w:p>
        <w:p w14:paraId="4E03685E" w14:textId="77777777" w:rsidR="00E050BF" w:rsidRDefault="00CC4954">
          <w:pPr>
            <w:pStyle w:val="Spistreci2"/>
            <w:tabs>
              <w:tab w:val="left" w:pos="660"/>
              <w:tab w:val="right" w:pos="9019"/>
            </w:tabs>
            <w:rPr>
              <w:rFonts w:asciiTheme="minorHAnsi" w:eastAsiaTheme="minorEastAsia" w:hAnsiTheme="minorHAnsi" w:cstheme="minorBidi"/>
              <w:noProof/>
              <w:lang w:val="pl-PL"/>
            </w:rPr>
          </w:pPr>
          <w:hyperlink w:anchor="_Toc70583835" w:history="1">
            <w:r w:rsidR="00E050BF" w:rsidRPr="002E2B14">
              <w:rPr>
                <w:rStyle w:val="Hipercze"/>
                <w:b/>
                <w:noProof/>
              </w:rPr>
              <w:t>II.</w:t>
            </w:r>
            <w:r w:rsidR="00E050BF">
              <w:rPr>
                <w:rFonts w:asciiTheme="minorHAnsi" w:eastAsiaTheme="minorEastAsia" w:hAnsiTheme="minorHAnsi" w:cstheme="minorBidi"/>
                <w:noProof/>
                <w:lang w:val="pl-PL"/>
              </w:rPr>
              <w:tab/>
            </w:r>
            <w:r w:rsidR="00E050BF" w:rsidRPr="002E2B14">
              <w:rPr>
                <w:rStyle w:val="Hipercze"/>
                <w:b/>
                <w:noProof/>
              </w:rPr>
              <w:t>Tryb udzielania zamówienia</w:t>
            </w:r>
            <w:r w:rsidR="00E050BF">
              <w:rPr>
                <w:noProof/>
                <w:webHidden/>
              </w:rPr>
              <w:tab/>
            </w:r>
            <w:r w:rsidR="00E050BF">
              <w:rPr>
                <w:noProof/>
                <w:webHidden/>
              </w:rPr>
              <w:fldChar w:fldCharType="begin"/>
            </w:r>
            <w:r w:rsidR="00E050BF">
              <w:rPr>
                <w:noProof/>
                <w:webHidden/>
              </w:rPr>
              <w:instrText xml:space="preserve"> PAGEREF _Toc70583835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73C7B67C" w14:textId="50B42788"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36" w:history="1">
            <w:r w:rsidR="00E050BF" w:rsidRPr="002E2B14">
              <w:rPr>
                <w:rStyle w:val="Hipercze"/>
                <w:b/>
                <w:noProof/>
              </w:rPr>
              <w:t>III.</w:t>
            </w:r>
            <w:r w:rsidR="00E050BF">
              <w:rPr>
                <w:rFonts w:asciiTheme="minorHAnsi" w:eastAsiaTheme="minorEastAsia" w:hAnsiTheme="minorHAnsi" w:cstheme="minorBidi"/>
                <w:noProof/>
                <w:lang w:val="pl-PL"/>
              </w:rPr>
              <w:t xml:space="preserve">     </w:t>
            </w:r>
            <w:r w:rsidR="00E050BF" w:rsidRPr="002E2B14">
              <w:rPr>
                <w:rStyle w:val="Hipercze"/>
                <w:b/>
                <w:noProof/>
              </w:rPr>
              <w:t>Opis przedmiotu zamówienia</w:t>
            </w:r>
            <w:r w:rsidR="00E050BF">
              <w:rPr>
                <w:noProof/>
                <w:webHidden/>
              </w:rPr>
              <w:tab/>
            </w:r>
            <w:r w:rsidR="00E050BF">
              <w:rPr>
                <w:noProof/>
                <w:webHidden/>
              </w:rPr>
              <w:fldChar w:fldCharType="begin"/>
            </w:r>
            <w:r w:rsidR="00E050BF">
              <w:rPr>
                <w:noProof/>
                <w:webHidden/>
              </w:rPr>
              <w:instrText xml:space="preserve"> PAGEREF _Toc70583836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4FB0B92B" w14:textId="5C171155"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37" w:history="1">
            <w:r w:rsidR="00E050BF" w:rsidRPr="002E2B14">
              <w:rPr>
                <w:rStyle w:val="Hipercze"/>
                <w:b/>
                <w:noProof/>
              </w:rPr>
              <w:t>IV.</w:t>
            </w:r>
            <w:r w:rsidR="00E050BF">
              <w:rPr>
                <w:rFonts w:asciiTheme="minorHAnsi" w:eastAsiaTheme="minorEastAsia" w:hAnsiTheme="minorHAnsi" w:cstheme="minorBidi"/>
                <w:noProof/>
                <w:lang w:val="pl-PL"/>
              </w:rPr>
              <w:t xml:space="preserve">     </w:t>
            </w:r>
            <w:r w:rsidR="00E050BF" w:rsidRPr="002E2B14">
              <w:rPr>
                <w:rStyle w:val="Hipercze"/>
                <w:b/>
                <w:noProof/>
              </w:rPr>
              <w:t>Wizja lokalna</w:t>
            </w:r>
            <w:r w:rsidR="00E050BF">
              <w:rPr>
                <w:noProof/>
                <w:webHidden/>
              </w:rPr>
              <w:tab/>
            </w:r>
            <w:r w:rsidR="00E050BF">
              <w:rPr>
                <w:noProof/>
                <w:webHidden/>
              </w:rPr>
              <w:fldChar w:fldCharType="begin"/>
            </w:r>
            <w:r w:rsidR="00E050BF">
              <w:rPr>
                <w:noProof/>
                <w:webHidden/>
              </w:rPr>
              <w:instrText xml:space="preserve"> PAGEREF _Toc70583837 \h </w:instrText>
            </w:r>
            <w:r w:rsidR="00E050BF">
              <w:rPr>
                <w:noProof/>
                <w:webHidden/>
              </w:rPr>
            </w:r>
            <w:r w:rsidR="00E050BF">
              <w:rPr>
                <w:noProof/>
                <w:webHidden/>
              </w:rPr>
              <w:fldChar w:fldCharType="separate"/>
            </w:r>
            <w:r>
              <w:rPr>
                <w:noProof/>
                <w:webHidden/>
              </w:rPr>
              <w:t>5</w:t>
            </w:r>
            <w:r w:rsidR="00E050BF">
              <w:rPr>
                <w:noProof/>
                <w:webHidden/>
              </w:rPr>
              <w:fldChar w:fldCharType="end"/>
            </w:r>
          </w:hyperlink>
        </w:p>
        <w:p w14:paraId="49BC85DB" w14:textId="77777777" w:rsidR="00E050BF" w:rsidRDefault="00CC4954">
          <w:pPr>
            <w:pStyle w:val="Spistreci2"/>
            <w:tabs>
              <w:tab w:val="left" w:pos="660"/>
              <w:tab w:val="right" w:pos="9019"/>
            </w:tabs>
            <w:rPr>
              <w:rFonts w:asciiTheme="minorHAnsi" w:eastAsiaTheme="minorEastAsia" w:hAnsiTheme="minorHAnsi" w:cstheme="minorBidi"/>
              <w:noProof/>
              <w:lang w:val="pl-PL"/>
            </w:rPr>
          </w:pPr>
          <w:hyperlink w:anchor="_Toc70583838" w:history="1">
            <w:r w:rsidR="00E050BF" w:rsidRPr="002E2B14">
              <w:rPr>
                <w:rStyle w:val="Hipercze"/>
                <w:b/>
                <w:noProof/>
              </w:rPr>
              <w:t>V.</w:t>
            </w:r>
            <w:r w:rsidR="00E050BF">
              <w:rPr>
                <w:rFonts w:asciiTheme="minorHAnsi" w:eastAsiaTheme="minorEastAsia" w:hAnsiTheme="minorHAnsi" w:cstheme="minorBidi"/>
                <w:noProof/>
                <w:lang w:val="pl-PL"/>
              </w:rPr>
              <w:tab/>
            </w:r>
            <w:r w:rsidR="00E050BF" w:rsidRPr="002E2B14">
              <w:rPr>
                <w:rStyle w:val="Hipercze"/>
                <w:b/>
                <w:noProof/>
              </w:rPr>
              <w:t>Podwykonawstwo</w:t>
            </w:r>
            <w:r w:rsidR="00E050BF">
              <w:rPr>
                <w:noProof/>
                <w:webHidden/>
              </w:rPr>
              <w:tab/>
            </w:r>
            <w:r w:rsidR="00E050BF">
              <w:rPr>
                <w:noProof/>
                <w:webHidden/>
              </w:rPr>
              <w:fldChar w:fldCharType="begin"/>
            </w:r>
            <w:r w:rsidR="00E050BF">
              <w:rPr>
                <w:noProof/>
                <w:webHidden/>
              </w:rPr>
              <w:instrText xml:space="preserve"> PAGEREF _Toc70583838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6067F73A" w14:textId="4804919D"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39" w:history="1">
            <w:r w:rsidR="00E050BF" w:rsidRPr="002E2B14">
              <w:rPr>
                <w:rStyle w:val="Hipercze"/>
                <w:b/>
                <w:noProof/>
              </w:rPr>
              <w:t>VI.</w:t>
            </w:r>
            <w:r w:rsidR="00E050BF">
              <w:rPr>
                <w:rFonts w:asciiTheme="minorHAnsi" w:eastAsiaTheme="minorEastAsia" w:hAnsiTheme="minorHAnsi" w:cstheme="minorBidi"/>
                <w:noProof/>
                <w:lang w:val="pl-PL"/>
              </w:rPr>
              <w:t xml:space="preserve">    </w:t>
            </w:r>
            <w:r w:rsidR="00E050BF" w:rsidRPr="002E2B14">
              <w:rPr>
                <w:rStyle w:val="Hipercze"/>
                <w:b/>
                <w:noProof/>
              </w:rPr>
              <w:t>Termin wykonania zamówienia</w:t>
            </w:r>
            <w:r w:rsidR="00E050BF">
              <w:rPr>
                <w:noProof/>
                <w:webHidden/>
              </w:rPr>
              <w:tab/>
            </w:r>
            <w:r w:rsidR="00E050BF">
              <w:rPr>
                <w:noProof/>
                <w:webHidden/>
              </w:rPr>
              <w:fldChar w:fldCharType="begin"/>
            </w:r>
            <w:r w:rsidR="00E050BF">
              <w:rPr>
                <w:noProof/>
                <w:webHidden/>
              </w:rPr>
              <w:instrText xml:space="preserve"> PAGEREF _Toc70583839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0F844FA7" w14:textId="785C0FA1"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0" w:history="1">
            <w:r w:rsidR="00E050BF" w:rsidRPr="002E2B14">
              <w:rPr>
                <w:rStyle w:val="Hipercze"/>
                <w:b/>
                <w:noProof/>
              </w:rPr>
              <w:t>VII.</w:t>
            </w:r>
            <w:r w:rsidR="00E050BF">
              <w:rPr>
                <w:rFonts w:asciiTheme="minorHAnsi" w:eastAsiaTheme="minorEastAsia" w:hAnsiTheme="minorHAnsi" w:cstheme="minorBidi"/>
                <w:noProof/>
                <w:lang w:val="pl-PL"/>
              </w:rPr>
              <w:t xml:space="preserve">   </w:t>
            </w:r>
            <w:r w:rsidR="00E050BF" w:rsidRPr="002E2B14">
              <w:rPr>
                <w:rStyle w:val="Hipercze"/>
                <w:b/>
                <w:noProof/>
              </w:rPr>
              <w:t>Warunki udziału w postępowaniu</w:t>
            </w:r>
            <w:r w:rsidR="00E050BF">
              <w:rPr>
                <w:noProof/>
                <w:webHidden/>
              </w:rPr>
              <w:tab/>
            </w:r>
            <w:r w:rsidR="00E050BF">
              <w:rPr>
                <w:noProof/>
                <w:webHidden/>
              </w:rPr>
              <w:fldChar w:fldCharType="begin"/>
            </w:r>
            <w:r w:rsidR="00E050BF">
              <w:rPr>
                <w:noProof/>
                <w:webHidden/>
              </w:rPr>
              <w:instrText xml:space="preserve"> PAGEREF _Toc70583840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61F07C81" w14:textId="20E75442"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1" w:history="1">
            <w:r w:rsidR="00E050BF" w:rsidRPr="002E2B14">
              <w:rPr>
                <w:rStyle w:val="Hipercze"/>
                <w:b/>
                <w:noProof/>
              </w:rPr>
              <w:t>VIII.</w:t>
            </w:r>
            <w:r w:rsidR="00E050BF">
              <w:rPr>
                <w:rFonts w:asciiTheme="minorHAnsi" w:eastAsiaTheme="minorEastAsia" w:hAnsiTheme="minorHAnsi" w:cstheme="minorBidi"/>
                <w:noProof/>
                <w:lang w:val="pl-PL"/>
              </w:rPr>
              <w:t xml:space="preserve">  </w:t>
            </w:r>
            <w:r w:rsidR="00E050BF" w:rsidRPr="002E2B14">
              <w:rPr>
                <w:rStyle w:val="Hipercze"/>
                <w:b/>
                <w:noProof/>
              </w:rPr>
              <w:t>Podstawy wykluczenia z postępowania</w:t>
            </w:r>
            <w:r w:rsidR="00E050BF">
              <w:rPr>
                <w:noProof/>
                <w:webHidden/>
              </w:rPr>
              <w:tab/>
            </w:r>
            <w:r w:rsidR="00E050BF">
              <w:rPr>
                <w:noProof/>
                <w:webHidden/>
              </w:rPr>
              <w:fldChar w:fldCharType="begin"/>
            </w:r>
            <w:r w:rsidR="00E050BF">
              <w:rPr>
                <w:noProof/>
                <w:webHidden/>
              </w:rPr>
              <w:instrText xml:space="preserve"> PAGEREF _Toc70583841 \h </w:instrText>
            </w:r>
            <w:r w:rsidR="00E050BF">
              <w:rPr>
                <w:noProof/>
                <w:webHidden/>
              </w:rPr>
            </w:r>
            <w:r w:rsidR="00E050BF">
              <w:rPr>
                <w:noProof/>
                <w:webHidden/>
              </w:rPr>
              <w:fldChar w:fldCharType="separate"/>
            </w:r>
            <w:r>
              <w:rPr>
                <w:noProof/>
                <w:webHidden/>
              </w:rPr>
              <w:t>7</w:t>
            </w:r>
            <w:r w:rsidR="00E050BF">
              <w:rPr>
                <w:noProof/>
                <w:webHidden/>
              </w:rPr>
              <w:fldChar w:fldCharType="end"/>
            </w:r>
          </w:hyperlink>
        </w:p>
        <w:p w14:paraId="61E53B9A" w14:textId="1BEB4E91"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2" w:history="1">
            <w:r w:rsidR="00E050BF" w:rsidRPr="002E2B14">
              <w:rPr>
                <w:rStyle w:val="Hipercze"/>
                <w:b/>
                <w:noProof/>
              </w:rPr>
              <w:t>IX.</w:t>
            </w:r>
            <w:r w:rsidR="00E050BF">
              <w:rPr>
                <w:rFonts w:asciiTheme="minorHAnsi" w:eastAsiaTheme="minorEastAsia" w:hAnsiTheme="minorHAnsi" w:cstheme="minorBidi"/>
                <w:noProof/>
                <w:lang w:val="pl-PL"/>
              </w:rPr>
              <w:t xml:space="preserve">    </w:t>
            </w:r>
            <w:r w:rsidR="00E050BF"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sidR="00E050BF">
              <w:rPr>
                <w:noProof/>
                <w:webHidden/>
              </w:rPr>
              <w:tab/>
            </w:r>
            <w:r w:rsidR="00E050BF">
              <w:rPr>
                <w:noProof/>
                <w:webHidden/>
              </w:rPr>
              <w:fldChar w:fldCharType="begin"/>
            </w:r>
            <w:r w:rsidR="00E050BF">
              <w:rPr>
                <w:noProof/>
                <w:webHidden/>
              </w:rPr>
              <w:instrText xml:space="preserve"> PAGEREF _Toc70583842 \h </w:instrText>
            </w:r>
            <w:r w:rsidR="00E050BF">
              <w:rPr>
                <w:noProof/>
                <w:webHidden/>
              </w:rPr>
            </w:r>
            <w:r w:rsidR="00E050BF">
              <w:rPr>
                <w:noProof/>
                <w:webHidden/>
              </w:rPr>
              <w:fldChar w:fldCharType="separate"/>
            </w:r>
            <w:r>
              <w:rPr>
                <w:noProof/>
                <w:webHidden/>
              </w:rPr>
              <w:t>8</w:t>
            </w:r>
            <w:r w:rsidR="00E050BF">
              <w:rPr>
                <w:noProof/>
                <w:webHidden/>
              </w:rPr>
              <w:fldChar w:fldCharType="end"/>
            </w:r>
          </w:hyperlink>
        </w:p>
        <w:p w14:paraId="322C5B83" w14:textId="77777777" w:rsidR="00E050BF" w:rsidRDefault="00CC4954">
          <w:pPr>
            <w:pStyle w:val="Spistreci2"/>
            <w:tabs>
              <w:tab w:val="left" w:pos="660"/>
              <w:tab w:val="right" w:pos="9019"/>
            </w:tabs>
            <w:rPr>
              <w:rFonts w:asciiTheme="minorHAnsi" w:eastAsiaTheme="minorEastAsia" w:hAnsiTheme="minorHAnsi" w:cstheme="minorBidi"/>
              <w:noProof/>
              <w:lang w:val="pl-PL"/>
            </w:rPr>
          </w:pPr>
          <w:hyperlink w:anchor="_Toc70583843" w:history="1">
            <w:r w:rsidR="00E050BF" w:rsidRPr="002E2B14">
              <w:rPr>
                <w:rStyle w:val="Hipercze"/>
                <w:b/>
                <w:noProof/>
              </w:rPr>
              <w:t>X.</w:t>
            </w:r>
            <w:r w:rsidR="00E050BF">
              <w:rPr>
                <w:rFonts w:asciiTheme="minorHAnsi" w:eastAsiaTheme="minorEastAsia" w:hAnsiTheme="minorHAnsi" w:cstheme="minorBidi"/>
                <w:noProof/>
                <w:lang w:val="pl-PL"/>
              </w:rPr>
              <w:tab/>
            </w:r>
            <w:r w:rsidR="00E050BF" w:rsidRPr="002E2B14">
              <w:rPr>
                <w:rStyle w:val="Hipercze"/>
                <w:b/>
                <w:noProof/>
              </w:rPr>
              <w:t>Poleganie na zasobach innych podmiotów</w:t>
            </w:r>
            <w:r w:rsidR="00E050BF">
              <w:rPr>
                <w:noProof/>
                <w:webHidden/>
              </w:rPr>
              <w:tab/>
            </w:r>
            <w:r w:rsidR="00E050BF">
              <w:rPr>
                <w:noProof/>
                <w:webHidden/>
              </w:rPr>
              <w:fldChar w:fldCharType="begin"/>
            </w:r>
            <w:r w:rsidR="00E050BF">
              <w:rPr>
                <w:noProof/>
                <w:webHidden/>
              </w:rPr>
              <w:instrText xml:space="preserve"> PAGEREF _Toc70583843 \h </w:instrText>
            </w:r>
            <w:r w:rsidR="00E050BF">
              <w:rPr>
                <w:noProof/>
                <w:webHidden/>
              </w:rPr>
            </w:r>
            <w:r w:rsidR="00E050BF">
              <w:rPr>
                <w:noProof/>
                <w:webHidden/>
              </w:rPr>
              <w:fldChar w:fldCharType="separate"/>
            </w:r>
            <w:r>
              <w:rPr>
                <w:noProof/>
                <w:webHidden/>
              </w:rPr>
              <w:t>9</w:t>
            </w:r>
            <w:r w:rsidR="00E050BF">
              <w:rPr>
                <w:noProof/>
                <w:webHidden/>
              </w:rPr>
              <w:fldChar w:fldCharType="end"/>
            </w:r>
          </w:hyperlink>
        </w:p>
        <w:p w14:paraId="6ABF7EE3" w14:textId="6CA2F6C8"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4" w:history="1">
            <w:r w:rsidR="00E050BF" w:rsidRPr="002E2B14">
              <w:rPr>
                <w:rStyle w:val="Hipercze"/>
                <w:b/>
                <w:noProof/>
              </w:rPr>
              <w:t>XI.</w:t>
            </w:r>
            <w:r w:rsidR="00E050BF">
              <w:rPr>
                <w:rFonts w:asciiTheme="minorHAnsi" w:eastAsiaTheme="minorEastAsia" w:hAnsiTheme="minorHAnsi" w:cstheme="minorBidi"/>
                <w:noProof/>
                <w:lang w:val="pl-PL"/>
              </w:rPr>
              <w:t xml:space="preserve">   </w:t>
            </w:r>
            <w:r w:rsidR="00E050BF" w:rsidRPr="002E2B14">
              <w:rPr>
                <w:rStyle w:val="Hipercze"/>
                <w:b/>
                <w:noProof/>
              </w:rPr>
              <w:t>Informacja dla Wykonawców wspólnie ubiegających się o udzielenie zamówienia (Spółki cywilne/ konsorcja)</w:t>
            </w:r>
            <w:r w:rsidR="00E050BF">
              <w:rPr>
                <w:noProof/>
                <w:webHidden/>
              </w:rPr>
              <w:tab/>
            </w:r>
            <w:r w:rsidR="00E050BF">
              <w:rPr>
                <w:noProof/>
                <w:webHidden/>
              </w:rPr>
              <w:fldChar w:fldCharType="begin"/>
            </w:r>
            <w:r w:rsidR="00E050BF">
              <w:rPr>
                <w:noProof/>
                <w:webHidden/>
              </w:rPr>
              <w:instrText xml:space="preserve"> PAGEREF _Toc70583844 \h </w:instrText>
            </w:r>
            <w:r w:rsidR="00E050BF">
              <w:rPr>
                <w:noProof/>
                <w:webHidden/>
              </w:rPr>
            </w:r>
            <w:r w:rsidR="00E050BF">
              <w:rPr>
                <w:noProof/>
                <w:webHidden/>
              </w:rPr>
              <w:fldChar w:fldCharType="separate"/>
            </w:r>
            <w:r>
              <w:rPr>
                <w:noProof/>
                <w:webHidden/>
              </w:rPr>
              <w:t>10</w:t>
            </w:r>
            <w:r w:rsidR="00E050BF">
              <w:rPr>
                <w:noProof/>
                <w:webHidden/>
              </w:rPr>
              <w:fldChar w:fldCharType="end"/>
            </w:r>
          </w:hyperlink>
        </w:p>
        <w:p w14:paraId="4F73C38C" w14:textId="7D9025AB"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5" w:history="1">
            <w:r w:rsidR="00E050BF" w:rsidRPr="002E2B14">
              <w:rPr>
                <w:rStyle w:val="Hipercze"/>
                <w:b/>
                <w:noProof/>
              </w:rPr>
              <w:t>XII.</w:t>
            </w:r>
            <w:r w:rsidR="00E050BF">
              <w:rPr>
                <w:rFonts w:asciiTheme="minorHAnsi" w:eastAsiaTheme="minorEastAsia" w:hAnsiTheme="minorHAnsi" w:cstheme="minorBidi"/>
                <w:noProof/>
                <w:lang w:val="pl-PL"/>
              </w:rPr>
              <w:t xml:space="preserve">  </w:t>
            </w:r>
            <w:r w:rsidR="00E050BF" w:rsidRPr="002E2B14">
              <w:rPr>
                <w:rStyle w:val="Hipercze"/>
                <w:b/>
                <w:noProof/>
              </w:rPr>
              <w:t>Informacje o sposobie porozumiewania się zamawiającego z Wykonawcami, wyjaśnienia treści SWZ oraz przekazywania oświadczeń lub dokumentów</w:t>
            </w:r>
            <w:r w:rsidR="00E050BF">
              <w:rPr>
                <w:noProof/>
                <w:webHidden/>
              </w:rPr>
              <w:tab/>
            </w:r>
            <w:r w:rsidR="00E050BF">
              <w:rPr>
                <w:noProof/>
                <w:webHidden/>
              </w:rPr>
              <w:fldChar w:fldCharType="begin"/>
            </w:r>
            <w:r w:rsidR="00E050BF">
              <w:rPr>
                <w:noProof/>
                <w:webHidden/>
              </w:rPr>
              <w:instrText xml:space="preserve"> PAGEREF _Toc70583845 \h </w:instrText>
            </w:r>
            <w:r w:rsidR="00E050BF">
              <w:rPr>
                <w:noProof/>
                <w:webHidden/>
              </w:rPr>
            </w:r>
            <w:r w:rsidR="00E050BF">
              <w:rPr>
                <w:noProof/>
                <w:webHidden/>
              </w:rPr>
              <w:fldChar w:fldCharType="separate"/>
            </w:r>
            <w:r>
              <w:rPr>
                <w:noProof/>
                <w:webHidden/>
              </w:rPr>
              <w:t>10</w:t>
            </w:r>
            <w:r w:rsidR="00E050BF">
              <w:rPr>
                <w:noProof/>
                <w:webHidden/>
              </w:rPr>
              <w:fldChar w:fldCharType="end"/>
            </w:r>
          </w:hyperlink>
        </w:p>
        <w:p w14:paraId="2721C015" w14:textId="50E688E5"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6" w:history="1">
            <w:r w:rsidR="00E050BF" w:rsidRPr="002E2B14">
              <w:rPr>
                <w:rStyle w:val="Hipercze"/>
                <w:b/>
                <w:noProof/>
              </w:rPr>
              <w:t>XIII.</w:t>
            </w:r>
            <w:r w:rsidR="00E050BF">
              <w:rPr>
                <w:rFonts w:asciiTheme="minorHAnsi" w:eastAsiaTheme="minorEastAsia" w:hAnsiTheme="minorHAnsi" w:cstheme="minorBidi"/>
                <w:noProof/>
                <w:lang w:val="pl-PL"/>
              </w:rPr>
              <w:t xml:space="preserve"> </w:t>
            </w:r>
            <w:r w:rsidR="00E050BF" w:rsidRPr="002E2B14">
              <w:rPr>
                <w:rStyle w:val="Hipercze"/>
                <w:b/>
                <w:noProof/>
              </w:rPr>
              <w:t>Opis sposobu przygotowania oferty oraz dokumentów wymaganych przez Zamawiającego w SWZ</w:t>
            </w:r>
            <w:r w:rsidR="00E050BF">
              <w:rPr>
                <w:noProof/>
                <w:webHidden/>
              </w:rPr>
              <w:tab/>
            </w:r>
            <w:r w:rsidR="00E050BF">
              <w:rPr>
                <w:noProof/>
                <w:webHidden/>
              </w:rPr>
              <w:fldChar w:fldCharType="begin"/>
            </w:r>
            <w:r w:rsidR="00E050BF">
              <w:rPr>
                <w:noProof/>
                <w:webHidden/>
              </w:rPr>
              <w:instrText xml:space="preserve"> PAGEREF _Toc70583846 \h </w:instrText>
            </w:r>
            <w:r w:rsidR="00E050BF">
              <w:rPr>
                <w:noProof/>
                <w:webHidden/>
              </w:rPr>
            </w:r>
            <w:r w:rsidR="00E050BF">
              <w:rPr>
                <w:noProof/>
                <w:webHidden/>
              </w:rPr>
              <w:fldChar w:fldCharType="separate"/>
            </w:r>
            <w:r>
              <w:rPr>
                <w:noProof/>
                <w:webHidden/>
              </w:rPr>
              <w:t>11</w:t>
            </w:r>
            <w:r w:rsidR="00E050BF">
              <w:rPr>
                <w:noProof/>
                <w:webHidden/>
              </w:rPr>
              <w:fldChar w:fldCharType="end"/>
            </w:r>
          </w:hyperlink>
        </w:p>
        <w:p w14:paraId="54D2A086" w14:textId="2CB8F789"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7" w:history="1">
            <w:r w:rsidR="00E050BF" w:rsidRPr="002E2B14">
              <w:rPr>
                <w:rStyle w:val="Hipercze"/>
                <w:b/>
                <w:noProof/>
              </w:rPr>
              <w:t>XIV.</w:t>
            </w:r>
            <w:r w:rsidR="00E050BF">
              <w:rPr>
                <w:rFonts w:asciiTheme="minorHAnsi" w:eastAsiaTheme="minorEastAsia" w:hAnsiTheme="minorHAnsi" w:cstheme="minorBidi"/>
                <w:noProof/>
                <w:lang w:val="pl-PL"/>
              </w:rPr>
              <w:t xml:space="preserve"> </w:t>
            </w:r>
            <w:r w:rsidR="00E050BF" w:rsidRPr="002E2B14">
              <w:rPr>
                <w:rStyle w:val="Hipercze"/>
                <w:b/>
                <w:noProof/>
              </w:rPr>
              <w:t>Sposób obliczania ceny oferty</w:t>
            </w:r>
            <w:r w:rsidR="00E050BF">
              <w:rPr>
                <w:noProof/>
                <w:webHidden/>
              </w:rPr>
              <w:tab/>
            </w:r>
            <w:r w:rsidR="00E050BF">
              <w:rPr>
                <w:noProof/>
                <w:webHidden/>
              </w:rPr>
              <w:fldChar w:fldCharType="begin"/>
            </w:r>
            <w:r w:rsidR="00E050BF">
              <w:rPr>
                <w:noProof/>
                <w:webHidden/>
              </w:rPr>
              <w:instrText xml:space="preserve"> PAGEREF _Toc70583847 \h </w:instrText>
            </w:r>
            <w:r w:rsidR="00E050BF">
              <w:rPr>
                <w:noProof/>
                <w:webHidden/>
              </w:rPr>
            </w:r>
            <w:r w:rsidR="00E050BF">
              <w:rPr>
                <w:noProof/>
                <w:webHidden/>
              </w:rPr>
              <w:fldChar w:fldCharType="separate"/>
            </w:r>
            <w:r>
              <w:rPr>
                <w:noProof/>
                <w:webHidden/>
              </w:rPr>
              <w:t>14</w:t>
            </w:r>
            <w:r w:rsidR="00E050BF">
              <w:rPr>
                <w:noProof/>
                <w:webHidden/>
              </w:rPr>
              <w:fldChar w:fldCharType="end"/>
            </w:r>
          </w:hyperlink>
        </w:p>
        <w:p w14:paraId="2F6505AE" w14:textId="5B70EA2F"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8" w:history="1">
            <w:r w:rsidR="00E050BF" w:rsidRPr="002E2B14">
              <w:rPr>
                <w:rStyle w:val="Hipercze"/>
                <w:b/>
                <w:noProof/>
              </w:rPr>
              <w:t>XV.</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wadium</w:t>
            </w:r>
            <w:r w:rsidR="00E050BF">
              <w:rPr>
                <w:noProof/>
                <w:webHidden/>
              </w:rPr>
              <w:tab/>
            </w:r>
            <w:r w:rsidR="00E050BF">
              <w:rPr>
                <w:noProof/>
                <w:webHidden/>
              </w:rPr>
              <w:fldChar w:fldCharType="begin"/>
            </w:r>
            <w:r w:rsidR="00E050BF">
              <w:rPr>
                <w:noProof/>
                <w:webHidden/>
              </w:rPr>
              <w:instrText xml:space="preserve"> PAGEREF _Toc70583848 \h </w:instrText>
            </w:r>
            <w:r w:rsidR="00E050BF">
              <w:rPr>
                <w:noProof/>
                <w:webHidden/>
              </w:rPr>
            </w:r>
            <w:r w:rsidR="00E050BF">
              <w:rPr>
                <w:noProof/>
                <w:webHidden/>
              </w:rPr>
              <w:fldChar w:fldCharType="separate"/>
            </w:r>
            <w:r>
              <w:rPr>
                <w:noProof/>
                <w:webHidden/>
              </w:rPr>
              <w:t>15</w:t>
            </w:r>
            <w:r w:rsidR="00E050BF">
              <w:rPr>
                <w:noProof/>
                <w:webHidden/>
              </w:rPr>
              <w:fldChar w:fldCharType="end"/>
            </w:r>
          </w:hyperlink>
        </w:p>
        <w:p w14:paraId="5197A53F" w14:textId="25FE75E9"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49" w:history="1">
            <w:r w:rsidR="00E050BF" w:rsidRPr="002E2B14">
              <w:rPr>
                <w:rStyle w:val="Hipercze"/>
                <w:b/>
                <w:noProof/>
              </w:rPr>
              <w:t>XVI.</w:t>
            </w:r>
            <w:r w:rsidR="00E050BF">
              <w:rPr>
                <w:rFonts w:asciiTheme="minorHAnsi" w:eastAsiaTheme="minorEastAsia" w:hAnsiTheme="minorHAnsi" w:cstheme="minorBidi"/>
                <w:noProof/>
                <w:lang w:val="pl-PL"/>
              </w:rPr>
              <w:t xml:space="preserve"> </w:t>
            </w:r>
            <w:r w:rsidR="00E050BF" w:rsidRPr="002E2B14">
              <w:rPr>
                <w:rStyle w:val="Hipercze"/>
                <w:b/>
                <w:noProof/>
              </w:rPr>
              <w:t>Termin związania ofertą</w:t>
            </w:r>
            <w:r w:rsidR="00E050BF">
              <w:rPr>
                <w:noProof/>
                <w:webHidden/>
              </w:rPr>
              <w:tab/>
            </w:r>
            <w:r w:rsidR="00E050BF">
              <w:rPr>
                <w:noProof/>
                <w:webHidden/>
              </w:rPr>
              <w:fldChar w:fldCharType="begin"/>
            </w:r>
            <w:r w:rsidR="00E050BF">
              <w:rPr>
                <w:noProof/>
                <w:webHidden/>
              </w:rPr>
              <w:instrText xml:space="preserve"> PAGEREF _Toc70583849 \h </w:instrText>
            </w:r>
            <w:r w:rsidR="00E050BF">
              <w:rPr>
                <w:noProof/>
                <w:webHidden/>
              </w:rPr>
            </w:r>
            <w:r w:rsidR="00E050BF">
              <w:rPr>
                <w:noProof/>
                <w:webHidden/>
              </w:rPr>
              <w:fldChar w:fldCharType="separate"/>
            </w:r>
            <w:r>
              <w:rPr>
                <w:noProof/>
                <w:webHidden/>
              </w:rPr>
              <w:t>15</w:t>
            </w:r>
            <w:r w:rsidR="00E050BF">
              <w:rPr>
                <w:noProof/>
                <w:webHidden/>
              </w:rPr>
              <w:fldChar w:fldCharType="end"/>
            </w:r>
          </w:hyperlink>
        </w:p>
        <w:p w14:paraId="41AB5534" w14:textId="0D4F6826"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0" w:history="1">
            <w:r w:rsidR="00E050BF" w:rsidRPr="002E2B14">
              <w:rPr>
                <w:rStyle w:val="Hipercze"/>
                <w:b/>
                <w:noProof/>
              </w:rPr>
              <w:t>XVII.</w:t>
            </w:r>
            <w:r w:rsidR="00E050BF">
              <w:rPr>
                <w:rFonts w:asciiTheme="minorHAnsi" w:eastAsiaTheme="minorEastAsia" w:hAnsiTheme="minorHAnsi" w:cstheme="minorBidi"/>
                <w:noProof/>
                <w:lang w:val="pl-PL"/>
              </w:rPr>
              <w:t xml:space="preserve"> </w:t>
            </w:r>
            <w:r w:rsidR="00E050BF" w:rsidRPr="002E2B14">
              <w:rPr>
                <w:rStyle w:val="Hipercze"/>
                <w:b/>
                <w:noProof/>
              </w:rPr>
              <w:t>Miejsce i termin składania ofert</w:t>
            </w:r>
            <w:r w:rsidR="00E050BF">
              <w:rPr>
                <w:noProof/>
                <w:webHidden/>
              </w:rPr>
              <w:tab/>
            </w:r>
            <w:r w:rsidR="00E050BF">
              <w:rPr>
                <w:noProof/>
                <w:webHidden/>
              </w:rPr>
              <w:fldChar w:fldCharType="begin"/>
            </w:r>
            <w:r w:rsidR="00E050BF">
              <w:rPr>
                <w:noProof/>
                <w:webHidden/>
              </w:rPr>
              <w:instrText xml:space="preserve"> PAGEREF _Toc70583850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64F07445" w14:textId="54C5AD45"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1" w:history="1">
            <w:r w:rsidR="00E050BF" w:rsidRPr="002E2B14">
              <w:rPr>
                <w:rStyle w:val="Hipercze"/>
                <w:b/>
                <w:noProof/>
              </w:rPr>
              <w:t>XVIII.</w:t>
            </w:r>
            <w:r w:rsidR="00E050BF">
              <w:rPr>
                <w:rFonts w:asciiTheme="minorHAnsi" w:eastAsiaTheme="minorEastAsia" w:hAnsiTheme="minorHAnsi" w:cstheme="minorBidi"/>
                <w:noProof/>
                <w:lang w:val="pl-PL"/>
              </w:rPr>
              <w:t xml:space="preserve"> </w:t>
            </w:r>
            <w:r w:rsidR="00E050BF" w:rsidRPr="002E2B14">
              <w:rPr>
                <w:rStyle w:val="Hipercze"/>
                <w:b/>
                <w:noProof/>
              </w:rPr>
              <w:t>Otwarcie ofert</w:t>
            </w:r>
            <w:r w:rsidR="00E050BF">
              <w:rPr>
                <w:noProof/>
                <w:webHidden/>
              </w:rPr>
              <w:tab/>
            </w:r>
            <w:r w:rsidR="00E050BF">
              <w:rPr>
                <w:noProof/>
                <w:webHidden/>
              </w:rPr>
              <w:fldChar w:fldCharType="begin"/>
            </w:r>
            <w:r w:rsidR="00E050BF">
              <w:rPr>
                <w:noProof/>
                <w:webHidden/>
              </w:rPr>
              <w:instrText xml:space="preserve"> PAGEREF _Toc70583851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77A966BC" w14:textId="785627AE"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52" w:history="1">
            <w:r w:rsidR="00E050BF" w:rsidRPr="002E2B14">
              <w:rPr>
                <w:rStyle w:val="Hipercze"/>
                <w:b/>
                <w:noProof/>
              </w:rPr>
              <w:t>XIX.</w:t>
            </w:r>
            <w:r w:rsidR="00E050BF">
              <w:rPr>
                <w:rFonts w:asciiTheme="minorHAnsi" w:eastAsiaTheme="minorEastAsia" w:hAnsiTheme="minorHAnsi" w:cstheme="minorBidi"/>
                <w:noProof/>
                <w:lang w:val="pl-PL"/>
              </w:rPr>
              <w:t xml:space="preserve">   </w:t>
            </w:r>
            <w:r w:rsidR="00E050BF" w:rsidRPr="002E2B14">
              <w:rPr>
                <w:rStyle w:val="Hipercze"/>
                <w:b/>
                <w:noProof/>
              </w:rPr>
              <w:t>Opis kryteriów oceny ofert wraz z podaniem wag tych kryteriów i sposobu oceny ofert</w:t>
            </w:r>
            <w:r w:rsidR="00E050BF">
              <w:rPr>
                <w:noProof/>
                <w:webHidden/>
              </w:rPr>
              <w:tab/>
            </w:r>
            <w:r w:rsidR="00E050BF">
              <w:rPr>
                <w:noProof/>
                <w:webHidden/>
              </w:rPr>
              <w:fldChar w:fldCharType="begin"/>
            </w:r>
            <w:r w:rsidR="00E050BF">
              <w:rPr>
                <w:noProof/>
                <w:webHidden/>
              </w:rPr>
              <w:instrText xml:space="preserve"> PAGEREF _Toc70583852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38D73B2D" w14:textId="74765B7E"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53" w:history="1">
            <w:r w:rsidR="00E050BF" w:rsidRPr="002E2B14">
              <w:rPr>
                <w:rStyle w:val="Hipercze"/>
                <w:b/>
                <w:noProof/>
              </w:rPr>
              <w:t>XX.</w:t>
            </w:r>
            <w:r w:rsidR="00E050BF">
              <w:rPr>
                <w:rFonts w:asciiTheme="minorHAnsi" w:eastAsiaTheme="minorEastAsia" w:hAnsiTheme="minorHAnsi" w:cstheme="minorBidi"/>
                <w:noProof/>
                <w:lang w:val="pl-PL"/>
              </w:rPr>
              <w:t xml:space="preserve">  </w:t>
            </w:r>
            <w:r w:rsidR="00E050BF" w:rsidRPr="002E2B14">
              <w:rPr>
                <w:rStyle w:val="Hipercze"/>
                <w:b/>
                <w:noProof/>
              </w:rPr>
              <w:t>Informacje o formalnościach, jakie powinny być dopełnione po wyborze oferty w celu zawarcia umowy</w:t>
            </w:r>
            <w:r w:rsidR="00E050BF">
              <w:rPr>
                <w:noProof/>
                <w:webHidden/>
              </w:rPr>
              <w:tab/>
            </w:r>
            <w:r w:rsidR="00E050BF">
              <w:rPr>
                <w:noProof/>
                <w:webHidden/>
              </w:rPr>
              <w:fldChar w:fldCharType="begin"/>
            </w:r>
            <w:r w:rsidR="00E050BF">
              <w:rPr>
                <w:noProof/>
                <w:webHidden/>
              </w:rPr>
              <w:instrText xml:space="preserve"> PAGEREF _Toc70583853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3405F102" w14:textId="645E45C6" w:rsidR="00E050BF" w:rsidRDefault="00CC4954">
          <w:pPr>
            <w:pStyle w:val="Spistreci2"/>
            <w:tabs>
              <w:tab w:val="left" w:pos="880"/>
              <w:tab w:val="right" w:pos="9019"/>
            </w:tabs>
            <w:rPr>
              <w:rFonts w:asciiTheme="minorHAnsi" w:eastAsiaTheme="minorEastAsia" w:hAnsiTheme="minorHAnsi" w:cstheme="minorBidi"/>
              <w:noProof/>
              <w:lang w:val="pl-PL"/>
            </w:rPr>
          </w:pPr>
          <w:hyperlink w:anchor="_Toc70583854" w:history="1">
            <w:r w:rsidR="00E050BF" w:rsidRPr="002E2B14">
              <w:rPr>
                <w:rStyle w:val="Hipercze"/>
                <w:b/>
                <w:noProof/>
              </w:rPr>
              <w:t>XXI.</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zabezpieczenia należytego wykonania umowy</w:t>
            </w:r>
            <w:r w:rsidR="00E050BF">
              <w:rPr>
                <w:noProof/>
                <w:webHidden/>
              </w:rPr>
              <w:tab/>
            </w:r>
            <w:r w:rsidR="00E050BF">
              <w:rPr>
                <w:noProof/>
                <w:webHidden/>
              </w:rPr>
              <w:fldChar w:fldCharType="begin"/>
            </w:r>
            <w:r w:rsidR="00E050BF">
              <w:rPr>
                <w:noProof/>
                <w:webHidden/>
              </w:rPr>
              <w:instrText xml:space="preserve"> PAGEREF _Toc70583854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62FBB463" w14:textId="30299D5F"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5" w:history="1">
            <w:r w:rsidR="00E050BF" w:rsidRPr="002E2B14">
              <w:rPr>
                <w:rStyle w:val="Hipercze"/>
                <w:b/>
                <w:noProof/>
              </w:rPr>
              <w:t>XXII.</w:t>
            </w:r>
            <w:r w:rsidR="00E050BF">
              <w:rPr>
                <w:rFonts w:asciiTheme="minorHAnsi" w:eastAsiaTheme="minorEastAsia" w:hAnsiTheme="minorHAnsi" w:cstheme="minorBidi"/>
                <w:noProof/>
                <w:lang w:val="pl-PL"/>
              </w:rPr>
              <w:t xml:space="preserve">  </w:t>
            </w:r>
            <w:r w:rsidR="00E050BF" w:rsidRPr="002E2B14">
              <w:rPr>
                <w:rStyle w:val="Hipercze"/>
                <w:b/>
                <w:noProof/>
              </w:rPr>
              <w:t>Projektowane postanowienia umowy w sprawie zamówienia publicznego, które zostaną wprowadzone do umowy</w:t>
            </w:r>
            <w:r w:rsidR="00E050BF">
              <w:rPr>
                <w:noProof/>
                <w:webHidden/>
              </w:rPr>
              <w:tab/>
            </w:r>
            <w:r w:rsidR="00E050BF">
              <w:rPr>
                <w:noProof/>
                <w:webHidden/>
              </w:rPr>
              <w:fldChar w:fldCharType="begin"/>
            </w:r>
            <w:r w:rsidR="00E050BF">
              <w:rPr>
                <w:noProof/>
                <w:webHidden/>
              </w:rPr>
              <w:instrText xml:space="preserve"> PAGEREF _Toc70583855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6D4431EC" w14:textId="23636D0C"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6" w:history="1">
            <w:r w:rsidR="00E050BF" w:rsidRPr="002E2B14">
              <w:rPr>
                <w:rStyle w:val="Hipercze"/>
                <w:b/>
                <w:noProof/>
              </w:rPr>
              <w:t>XXIII.</w:t>
            </w:r>
            <w:r w:rsidR="00E050BF">
              <w:rPr>
                <w:rFonts w:asciiTheme="minorHAnsi" w:eastAsiaTheme="minorEastAsia" w:hAnsiTheme="minorHAnsi" w:cstheme="minorBidi"/>
                <w:noProof/>
                <w:lang w:val="pl-PL"/>
              </w:rPr>
              <w:t xml:space="preserve"> </w:t>
            </w:r>
            <w:r w:rsidR="00E050BF" w:rsidRPr="002E2B14">
              <w:rPr>
                <w:rStyle w:val="Hipercze"/>
                <w:b/>
                <w:noProof/>
              </w:rPr>
              <w:t>Pouczenie o środkach ochrony prawnej przysługujących Wykonawcy</w:t>
            </w:r>
            <w:r w:rsidR="00E050BF">
              <w:rPr>
                <w:noProof/>
                <w:webHidden/>
              </w:rPr>
              <w:tab/>
            </w:r>
            <w:r w:rsidR="00E050BF">
              <w:rPr>
                <w:noProof/>
                <w:webHidden/>
              </w:rPr>
              <w:fldChar w:fldCharType="begin"/>
            </w:r>
            <w:r w:rsidR="00E050BF">
              <w:rPr>
                <w:noProof/>
                <w:webHidden/>
              </w:rPr>
              <w:instrText xml:space="preserve"> PAGEREF _Toc70583856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6C3C2384" w14:textId="19B21CF8"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7" w:history="1">
            <w:r w:rsidR="00E050BF" w:rsidRPr="002E2B14">
              <w:rPr>
                <w:rStyle w:val="Hipercze"/>
                <w:b/>
                <w:noProof/>
              </w:rPr>
              <w:t>XXIV.</w:t>
            </w:r>
            <w:r w:rsidR="00E050BF">
              <w:rPr>
                <w:rFonts w:asciiTheme="minorHAnsi" w:eastAsiaTheme="minorEastAsia" w:hAnsiTheme="minorHAnsi" w:cstheme="minorBidi"/>
                <w:noProof/>
                <w:lang w:val="pl-PL"/>
              </w:rPr>
              <w:t xml:space="preserve"> </w:t>
            </w:r>
            <w:r w:rsidR="00E050BF" w:rsidRPr="002E2B14">
              <w:rPr>
                <w:rStyle w:val="Hipercze"/>
                <w:b/>
                <w:noProof/>
              </w:rPr>
              <w:t>Ochrona danych osobowych</w:t>
            </w:r>
            <w:r w:rsidR="00E050BF">
              <w:rPr>
                <w:noProof/>
                <w:webHidden/>
              </w:rPr>
              <w:tab/>
            </w:r>
            <w:r w:rsidR="00E050BF">
              <w:rPr>
                <w:noProof/>
                <w:webHidden/>
              </w:rPr>
              <w:fldChar w:fldCharType="begin"/>
            </w:r>
            <w:r w:rsidR="00E050BF">
              <w:rPr>
                <w:noProof/>
                <w:webHidden/>
              </w:rPr>
              <w:instrText xml:space="preserve"> PAGEREF _Toc70583857 \h </w:instrText>
            </w:r>
            <w:r w:rsidR="00E050BF">
              <w:rPr>
                <w:noProof/>
                <w:webHidden/>
              </w:rPr>
            </w:r>
            <w:r w:rsidR="00E050BF">
              <w:rPr>
                <w:noProof/>
                <w:webHidden/>
              </w:rPr>
              <w:fldChar w:fldCharType="separate"/>
            </w:r>
            <w:r>
              <w:rPr>
                <w:noProof/>
                <w:webHidden/>
              </w:rPr>
              <w:t>19</w:t>
            </w:r>
            <w:r w:rsidR="00E050BF">
              <w:rPr>
                <w:noProof/>
                <w:webHidden/>
              </w:rPr>
              <w:fldChar w:fldCharType="end"/>
            </w:r>
          </w:hyperlink>
        </w:p>
        <w:p w14:paraId="5A2B77A9" w14:textId="742A2558"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8" w:history="1">
            <w:r w:rsidR="00E050BF" w:rsidRPr="002E2B14">
              <w:rPr>
                <w:rStyle w:val="Hipercze"/>
                <w:b/>
                <w:noProof/>
              </w:rPr>
              <w:t>XXV.</w:t>
            </w:r>
            <w:r w:rsidR="00E050BF">
              <w:rPr>
                <w:rFonts w:asciiTheme="minorHAnsi" w:eastAsiaTheme="minorEastAsia" w:hAnsiTheme="minorHAnsi" w:cstheme="minorBidi"/>
                <w:noProof/>
                <w:lang w:val="pl-PL"/>
              </w:rPr>
              <w:t xml:space="preserve">  </w:t>
            </w:r>
            <w:r w:rsidR="00E050BF" w:rsidRPr="002E2B14">
              <w:rPr>
                <w:rStyle w:val="Hipercze"/>
                <w:b/>
                <w:noProof/>
              </w:rPr>
              <w:t>Pozostałe informacje</w:t>
            </w:r>
            <w:r w:rsidR="00E050BF">
              <w:rPr>
                <w:noProof/>
                <w:webHidden/>
              </w:rPr>
              <w:tab/>
            </w:r>
            <w:r w:rsidR="00E050BF">
              <w:rPr>
                <w:noProof/>
                <w:webHidden/>
              </w:rPr>
              <w:fldChar w:fldCharType="begin"/>
            </w:r>
            <w:r w:rsidR="00E050BF">
              <w:rPr>
                <w:noProof/>
                <w:webHidden/>
              </w:rPr>
              <w:instrText xml:space="preserve"> PAGEREF _Toc70583858 \h </w:instrText>
            </w:r>
            <w:r w:rsidR="00E050BF">
              <w:rPr>
                <w:noProof/>
                <w:webHidden/>
              </w:rPr>
            </w:r>
            <w:r w:rsidR="00E050BF">
              <w:rPr>
                <w:noProof/>
                <w:webHidden/>
              </w:rPr>
              <w:fldChar w:fldCharType="separate"/>
            </w:r>
            <w:r>
              <w:rPr>
                <w:noProof/>
                <w:webHidden/>
              </w:rPr>
              <w:t>20</w:t>
            </w:r>
            <w:r w:rsidR="00E050BF">
              <w:rPr>
                <w:noProof/>
                <w:webHidden/>
              </w:rPr>
              <w:fldChar w:fldCharType="end"/>
            </w:r>
          </w:hyperlink>
        </w:p>
        <w:p w14:paraId="509A8036" w14:textId="4297F852" w:rsidR="00E050BF" w:rsidRDefault="00CC4954">
          <w:pPr>
            <w:pStyle w:val="Spistreci2"/>
            <w:tabs>
              <w:tab w:val="left" w:pos="1100"/>
              <w:tab w:val="right" w:pos="9019"/>
            </w:tabs>
            <w:rPr>
              <w:rFonts w:asciiTheme="minorHAnsi" w:eastAsiaTheme="minorEastAsia" w:hAnsiTheme="minorHAnsi" w:cstheme="minorBidi"/>
              <w:noProof/>
              <w:lang w:val="pl-PL"/>
            </w:rPr>
          </w:pPr>
          <w:hyperlink w:anchor="_Toc70583859" w:history="1">
            <w:r w:rsidR="00E050BF" w:rsidRPr="002E2B14">
              <w:rPr>
                <w:rStyle w:val="Hipercze"/>
                <w:b/>
                <w:noProof/>
              </w:rPr>
              <w:t>XXVI.</w:t>
            </w:r>
            <w:r w:rsidR="00E050BF">
              <w:rPr>
                <w:rFonts w:asciiTheme="minorHAnsi" w:eastAsiaTheme="minorEastAsia" w:hAnsiTheme="minorHAnsi" w:cstheme="minorBidi"/>
                <w:noProof/>
                <w:lang w:val="pl-PL"/>
              </w:rPr>
              <w:t xml:space="preserve"> </w:t>
            </w:r>
            <w:r w:rsidR="00E050BF" w:rsidRPr="002E2B14">
              <w:rPr>
                <w:rStyle w:val="Hipercze"/>
                <w:b/>
                <w:noProof/>
              </w:rPr>
              <w:t>Spis załączników</w:t>
            </w:r>
            <w:r w:rsidR="00E050BF">
              <w:rPr>
                <w:noProof/>
                <w:webHidden/>
              </w:rPr>
              <w:tab/>
            </w:r>
            <w:r w:rsidR="00E050BF">
              <w:rPr>
                <w:noProof/>
                <w:webHidden/>
              </w:rPr>
              <w:fldChar w:fldCharType="begin"/>
            </w:r>
            <w:r w:rsidR="00E050BF">
              <w:rPr>
                <w:noProof/>
                <w:webHidden/>
              </w:rPr>
              <w:instrText xml:space="preserve"> PAGEREF _Toc70583859 \h </w:instrText>
            </w:r>
            <w:r w:rsidR="00E050BF">
              <w:rPr>
                <w:noProof/>
                <w:webHidden/>
              </w:rPr>
            </w:r>
            <w:r w:rsidR="00E050BF">
              <w:rPr>
                <w:noProof/>
                <w:webHidden/>
              </w:rPr>
              <w:fldChar w:fldCharType="separate"/>
            </w:r>
            <w:r>
              <w:rPr>
                <w:noProof/>
                <w:webHidden/>
              </w:rPr>
              <w:t>20</w:t>
            </w:r>
            <w:r w:rsidR="00E050BF">
              <w:rPr>
                <w:noProof/>
                <w:webHidden/>
              </w:rPr>
              <w:fldChar w:fldCharType="end"/>
            </w:r>
          </w:hyperlink>
        </w:p>
        <w:p w14:paraId="66CD0CFE" w14:textId="1CE0C1C3" w:rsidR="00E050BF" w:rsidRDefault="00CC4954" w:rsidP="00E050BF">
          <w:pPr>
            <w:pStyle w:val="Spistreci3"/>
            <w:tabs>
              <w:tab w:val="right" w:pos="9019"/>
            </w:tabs>
            <w:rPr>
              <w:rFonts w:asciiTheme="minorHAnsi" w:eastAsiaTheme="minorEastAsia" w:hAnsiTheme="minorHAnsi" w:cstheme="minorBidi"/>
              <w:noProof/>
              <w:lang w:val="pl-PL"/>
            </w:rPr>
          </w:pPr>
          <w:hyperlink w:anchor="_Toc70583860" w:history="1">
            <w:r w:rsidR="00E050BF" w:rsidRPr="002E2B14">
              <w:rPr>
                <w:rStyle w:val="Hipercze"/>
                <w:noProof/>
              </w:rPr>
              <w:t xml:space="preserve">Załącznik 1 do SWZ- </w:t>
            </w:r>
            <w:r w:rsidR="00E050BF" w:rsidRPr="002E2B14">
              <w:rPr>
                <w:rStyle w:val="Hipercze"/>
                <w:bCs/>
                <w:noProof/>
              </w:rPr>
              <w:t>Projektowane postanowienia umowy</w:t>
            </w:r>
            <w:r w:rsidR="00E050BF">
              <w:rPr>
                <w:noProof/>
                <w:webHidden/>
              </w:rPr>
              <w:tab/>
            </w:r>
            <w:r w:rsidR="00E050BF">
              <w:rPr>
                <w:noProof/>
                <w:webHidden/>
              </w:rPr>
              <w:fldChar w:fldCharType="begin"/>
            </w:r>
            <w:r w:rsidR="00E050BF">
              <w:rPr>
                <w:noProof/>
                <w:webHidden/>
              </w:rPr>
              <w:instrText xml:space="preserve"> PAGEREF _Toc70583860 \h </w:instrText>
            </w:r>
            <w:r w:rsidR="00E050BF">
              <w:rPr>
                <w:noProof/>
                <w:webHidden/>
              </w:rPr>
            </w:r>
            <w:r w:rsidR="00E050BF">
              <w:rPr>
                <w:noProof/>
                <w:webHidden/>
              </w:rPr>
              <w:fldChar w:fldCharType="separate"/>
            </w:r>
            <w:r>
              <w:rPr>
                <w:noProof/>
                <w:webHidden/>
              </w:rPr>
              <w:t>22</w:t>
            </w:r>
            <w:r w:rsidR="00E050BF">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3C5F43">
      <w:pPr>
        <w:pStyle w:val="Nagwek2"/>
        <w:numPr>
          <w:ilvl w:val="0"/>
          <w:numId w:val="49"/>
        </w:numPr>
        <w:spacing w:line="240" w:lineRule="auto"/>
        <w:rPr>
          <w:b/>
          <w:sz w:val="24"/>
        </w:rPr>
      </w:pPr>
      <w:bookmarkStart w:id="1" w:name="_Toc70583834"/>
      <w:r w:rsidRPr="00F1454E">
        <w:rPr>
          <w:b/>
          <w:sz w:val="24"/>
        </w:rPr>
        <w:lastRenderedPageBreak/>
        <w:t>Nazwa oraz adres Zamawiającego</w:t>
      </w:r>
      <w:bookmarkEnd w:id="1"/>
    </w:p>
    <w:p w14:paraId="3726184E" w14:textId="77777777" w:rsidR="001B5318"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6B44E4">
      <w:pPr>
        <w:pStyle w:val="Akapitzlist"/>
        <w:numPr>
          <w:ilvl w:val="0"/>
          <w:numId w:val="28"/>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6B44E4">
      <w:pPr>
        <w:pStyle w:val="Akapitzlist"/>
        <w:numPr>
          <w:ilvl w:val="0"/>
          <w:numId w:val="28"/>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3C5F43">
      <w:pPr>
        <w:pStyle w:val="Nagwek2"/>
        <w:numPr>
          <w:ilvl w:val="0"/>
          <w:numId w:val="49"/>
        </w:numPr>
        <w:spacing w:before="240" w:after="240" w:line="240" w:lineRule="auto"/>
        <w:rPr>
          <w:b/>
          <w:sz w:val="24"/>
        </w:rPr>
      </w:pPr>
      <w:bookmarkStart w:id="2" w:name="_Toc70583835"/>
      <w:r w:rsidRPr="00630355">
        <w:rPr>
          <w:b/>
          <w:sz w:val="24"/>
        </w:rPr>
        <w:t>Tryb udzielania zamówienia</w:t>
      </w:r>
      <w:bookmarkEnd w:id="2"/>
    </w:p>
    <w:p w14:paraId="241E1A85" w14:textId="77777777" w:rsidR="00630355" w:rsidRPr="001E559C" w:rsidRDefault="00A7058D" w:rsidP="003C5F43">
      <w:pPr>
        <w:pStyle w:val="Akapitzlist"/>
        <w:numPr>
          <w:ilvl w:val="0"/>
          <w:numId w:val="70"/>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3C5F43">
      <w:pPr>
        <w:pStyle w:val="Akapitzlist"/>
        <w:numPr>
          <w:ilvl w:val="0"/>
          <w:numId w:val="70"/>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3C5F43">
      <w:pPr>
        <w:pStyle w:val="Nagwek2"/>
        <w:numPr>
          <w:ilvl w:val="0"/>
          <w:numId w:val="49"/>
        </w:numPr>
        <w:spacing w:before="240" w:after="240" w:line="240" w:lineRule="auto"/>
        <w:rPr>
          <w:b/>
          <w:sz w:val="24"/>
        </w:rPr>
      </w:pPr>
      <w:bookmarkStart w:id="3" w:name="_Toc70583836"/>
      <w:r w:rsidRPr="00630355">
        <w:rPr>
          <w:b/>
          <w:sz w:val="24"/>
        </w:rPr>
        <w:t>Opis przedmiotu zamówienia</w:t>
      </w:r>
      <w:bookmarkEnd w:id="3"/>
      <w:r w:rsidR="00934648" w:rsidRPr="00630355">
        <w:rPr>
          <w:b/>
          <w:sz w:val="24"/>
        </w:rPr>
        <w:t xml:space="preserve"> </w:t>
      </w:r>
    </w:p>
    <w:p w14:paraId="6860FAC8" w14:textId="5E68C4D0" w:rsidR="00630355" w:rsidRPr="001E559C" w:rsidRDefault="00A7058D" w:rsidP="003C5F43">
      <w:pPr>
        <w:pStyle w:val="Akapitzlist"/>
        <w:numPr>
          <w:ilvl w:val="0"/>
          <w:numId w:val="71"/>
        </w:numPr>
        <w:spacing w:before="240" w:line="240" w:lineRule="auto"/>
        <w:jc w:val="both"/>
        <w:rPr>
          <w:rFonts w:ascii="Arial" w:hAnsi="Arial" w:cs="Arial"/>
          <w:b/>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Pr="001E559C">
        <w:rPr>
          <w:rFonts w:ascii="Arial" w:hAnsi="Arial" w:cs="Arial"/>
          <w:sz w:val="20"/>
          <w:szCs w:val="20"/>
        </w:rPr>
        <w:t xml:space="preserve"> </w:t>
      </w:r>
      <w:r w:rsidR="00630355" w:rsidRPr="00F450F4">
        <w:rPr>
          <w:rFonts w:ascii="Arial" w:hAnsi="Arial" w:cs="Arial"/>
          <w:b/>
          <w:sz w:val="20"/>
        </w:rPr>
        <w:t xml:space="preserve">Budowa oświetlenia drogowego na terenie gminy Trzebownisko, w miejscowości </w:t>
      </w:r>
      <w:r w:rsidR="005B5E54">
        <w:rPr>
          <w:rFonts w:ascii="Arial" w:hAnsi="Arial" w:cs="Arial"/>
          <w:b/>
          <w:sz w:val="20"/>
        </w:rPr>
        <w:t>Zaczernie</w:t>
      </w:r>
    </w:p>
    <w:p w14:paraId="2561EBAD" w14:textId="77777777" w:rsidR="00630355" w:rsidRPr="001E559C" w:rsidRDefault="00FC6A4B" w:rsidP="003C5F43">
      <w:pPr>
        <w:pStyle w:val="Akapitzlist"/>
        <w:numPr>
          <w:ilvl w:val="0"/>
          <w:numId w:val="71"/>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A0D67C1" w14:textId="77777777" w:rsidR="00E3627E" w:rsidRPr="00E3627E" w:rsidRDefault="001E559C" w:rsidP="00E3627E">
      <w:pPr>
        <w:pStyle w:val="Akapitzlist"/>
        <w:numPr>
          <w:ilvl w:val="0"/>
          <w:numId w:val="71"/>
        </w:numPr>
        <w:spacing w:before="240" w:line="240" w:lineRule="auto"/>
        <w:jc w:val="both"/>
        <w:rPr>
          <w:rFonts w:ascii="Arial" w:hAnsi="Arial" w:cs="Arial"/>
          <w:bCs/>
          <w:spacing w:val="-1"/>
          <w:sz w:val="20"/>
          <w:szCs w:val="20"/>
        </w:rPr>
      </w:pPr>
      <w:r w:rsidRPr="00E3627E">
        <w:rPr>
          <w:rFonts w:ascii="Arial" w:hAnsi="Arial" w:cs="Arial"/>
          <w:bCs/>
          <w:spacing w:val="-1"/>
          <w:sz w:val="20"/>
          <w:szCs w:val="20"/>
        </w:rPr>
        <w:t>Z</w:t>
      </w:r>
      <w:r w:rsidR="00934648" w:rsidRPr="00E3627E">
        <w:rPr>
          <w:rFonts w:ascii="Arial" w:hAnsi="Arial" w:cs="Arial"/>
          <w:bCs/>
          <w:spacing w:val="-1"/>
          <w:sz w:val="20"/>
          <w:szCs w:val="20"/>
        </w:rPr>
        <w:t xml:space="preserve">akres zamówienia </w:t>
      </w:r>
      <w:r w:rsidRPr="00E3627E">
        <w:rPr>
          <w:rFonts w:ascii="Arial" w:hAnsi="Arial" w:cs="Arial"/>
          <w:bCs/>
          <w:spacing w:val="-1"/>
          <w:sz w:val="20"/>
          <w:szCs w:val="20"/>
        </w:rPr>
        <w:t xml:space="preserve">obejmuje budowę </w:t>
      </w:r>
      <w:r w:rsidR="00E3627E" w:rsidRPr="00E3627E">
        <w:rPr>
          <w:rFonts w:ascii="Arial" w:hAnsi="Arial" w:cs="Arial"/>
          <w:bCs/>
          <w:spacing w:val="-1"/>
          <w:sz w:val="20"/>
          <w:szCs w:val="20"/>
        </w:rPr>
        <w:t>nowego oświetlenia drogowego i przebudowa istniejącego oświetlenia hybrydowego w miejscowości Zaczernie na dz. nr.  dz nr  3903; 3823; 3833; 3811; 3855; 3861 o łącznej długości ~ 1285 m. Oświetlenie zrealizowane będzie  kablem ziemnym  typu  YAKY – 4 x35  mm2  ułożonym rowie kablowym. Oświetlenie nalży wykonać  zgodnie z technicznymi warunkami  zasilania z PGE  Dystrybucja S.A. zasilanie oświetlenia projektuje się z istniejącej stacji transf. 15/0,4 kV- ZACZERNIE -17. Z istniejącej stacji  należy ułożyć kabel YAKY – 4 x 50 do proj. szafy oświetlenia ulicznego –SOU- Zaczernie -17 na fundamencie betonowym  usytuowanym obok  istniejącej stacji.  Z proj. szafy oświetlenia ulicznego – SOU  należy wyprowadzić dwa obwody oświetleniowe kablem  typu YAKY – 4x35 mm2. Obwód nr 1 do istniejącego  słupa hybrydowego nr H-12 /słup nr 1/, obwód nr 2 do istniejącego słupa hybrydowego nr H-11  /słup nr 21/ zgodnie z rys nr 1 i rys nr E-2. Dobór klasy oświetlenia oraz doboru rozmieszczenia opraw dokonano w oparciu o normę pr CEN/TR 13201 przy zastosowaniu programu Dialux.</w:t>
      </w:r>
    </w:p>
    <w:p w14:paraId="22D952DD" w14:textId="780CDAA3" w:rsidR="00E3627E" w:rsidRPr="00E3627E" w:rsidRDefault="00E3627E" w:rsidP="00E3627E">
      <w:pPr>
        <w:pStyle w:val="Akapitzlist"/>
        <w:spacing w:before="240" w:line="240" w:lineRule="auto"/>
        <w:ind w:left="1080"/>
        <w:jc w:val="both"/>
        <w:rPr>
          <w:rFonts w:ascii="Arial" w:hAnsi="Arial" w:cs="Arial"/>
          <w:bCs/>
          <w:spacing w:val="-1"/>
          <w:sz w:val="20"/>
          <w:szCs w:val="20"/>
        </w:rPr>
      </w:pPr>
      <w:r w:rsidRPr="00E3627E">
        <w:rPr>
          <w:rFonts w:ascii="Arial" w:hAnsi="Arial" w:cs="Arial"/>
          <w:bCs/>
          <w:spacing w:val="-1"/>
          <w:sz w:val="20"/>
          <w:szCs w:val="20"/>
        </w:rPr>
        <w:t>Zakres rzeczowy:</w:t>
      </w:r>
    </w:p>
    <w:p w14:paraId="064CA3C8"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budowa linii kablowej  NN- 400V - typu YAKY 4x35 mm2</w:t>
      </w:r>
    </w:p>
    <w:p w14:paraId="4533EBAC"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ułożonej w rurze-DVK -110 wraz z bednarką Fe/Zn – 25x4 –L= 1285m</w:t>
      </w:r>
    </w:p>
    <w:p w14:paraId="73E51247"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budowa linii kablowej  NN- 400V  - typu YAKY 4x50 mm2</w:t>
      </w:r>
    </w:p>
    <w:p w14:paraId="35FB241B"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ułożonej w rurze-DVK-110 wraz z bednarką Fe/ Zn – 25x4 –L=  8 m</w:t>
      </w:r>
    </w:p>
    <w:p w14:paraId="7EA4F273"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 xml:space="preserve">budowa szafy oświetlenia ulicznego - SOU-Zaczernie -17 na fundamencie betonowym                                                   - kpl 1  </w:t>
      </w:r>
    </w:p>
    <w:p w14:paraId="18F63365"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montaż  słupów oświetleniowych stalowych wraz z fundamentami  betonowymi – kpl 10</w:t>
      </w:r>
    </w:p>
    <w:p w14:paraId="381E68DB"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 xml:space="preserve">montaż wysięgników i opraw oświetleniowych –LED - kpl 10   </w:t>
      </w:r>
    </w:p>
    <w:p w14:paraId="01A9781F" w14:textId="3A413CC4" w:rsidR="00E3627E" w:rsidRPr="00E3627E" w:rsidRDefault="00E3627E" w:rsidP="00E3627E">
      <w:pPr>
        <w:pStyle w:val="Akapitzlist"/>
        <w:numPr>
          <w:ilvl w:val="0"/>
          <w:numId w:val="101"/>
        </w:numPr>
        <w:spacing w:after="0" w:line="240" w:lineRule="auto"/>
        <w:jc w:val="both"/>
        <w:rPr>
          <w:rFonts w:ascii="Arial" w:hAnsi="Arial" w:cs="Arial"/>
          <w:bCs/>
          <w:spacing w:val="-1"/>
          <w:sz w:val="20"/>
          <w:szCs w:val="20"/>
        </w:rPr>
      </w:pPr>
      <w:r w:rsidRPr="00E3627E">
        <w:rPr>
          <w:rFonts w:ascii="Arial" w:hAnsi="Arial" w:cs="Arial"/>
          <w:bCs/>
          <w:spacing w:val="-1"/>
          <w:sz w:val="20"/>
          <w:szCs w:val="20"/>
        </w:rPr>
        <w:t>demontaż istniejącej aparatury elektrycznej z 12 słupów hybrydowych: wiatraki, panele fotowoltaiczne, skrzynki z akumulatorami, oprawy LED oraz sprawdzenie ich stanu technicznego i dostawa w miejsce wskazane przez Zamawiającego (tylko sprzętu nadającego się do ponownego zamontowania, pozostałe podzespoły należy zutylizować)</w:t>
      </w:r>
      <w:r>
        <w:rPr>
          <w:rFonts w:ascii="Arial" w:hAnsi="Arial" w:cs="Arial"/>
          <w:bCs/>
          <w:spacing w:val="-1"/>
          <w:sz w:val="20"/>
          <w:szCs w:val="20"/>
        </w:rPr>
        <w:t>.</w:t>
      </w:r>
      <w:r w:rsidRPr="00E3627E">
        <w:rPr>
          <w:rFonts w:ascii="Arial" w:hAnsi="Arial" w:cs="Arial"/>
          <w:bCs/>
          <w:spacing w:val="-1"/>
          <w:sz w:val="20"/>
          <w:szCs w:val="20"/>
        </w:rPr>
        <w:t xml:space="preserve">                                                                                  </w:t>
      </w:r>
    </w:p>
    <w:p w14:paraId="5D71F994"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 xml:space="preserve">montaż wysięgników 1-ram. na istniejących słupach hybrydowych –wykonanie specjalne wraz z oprawą - LED - kpl 6 montaż wysięgników 2-ram. na istniejących słupach hybrydowych- wykonanie specjalne wraz z  dwoma oprawami - LED – kpl 6                                                            </w:t>
      </w:r>
    </w:p>
    <w:p w14:paraId="78808512" w14:textId="77777777" w:rsidR="00E3627E" w:rsidRPr="00E3627E" w:rsidRDefault="00E3627E" w:rsidP="00E3627E">
      <w:pPr>
        <w:pStyle w:val="Akapitzlist"/>
        <w:numPr>
          <w:ilvl w:val="0"/>
          <w:numId w:val="101"/>
        </w:numPr>
        <w:spacing w:after="0" w:line="240" w:lineRule="auto"/>
        <w:rPr>
          <w:rFonts w:ascii="Arial" w:hAnsi="Arial" w:cs="Arial"/>
          <w:bCs/>
          <w:spacing w:val="-1"/>
          <w:sz w:val="20"/>
          <w:szCs w:val="20"/>
        </w:rPr>
      </w:pPr>
      <w:r w:rsidRPr="00E3627E">
        <w:rPr>
          <w:rFonts w:ascii="Arial" w:hAnsi="Arial" w:cs="Arial"/>
          <w:bCs/>
          <w:spacing w:val="-1"/>
          <w:sz w:val="20"/>
          <w:szCs w:val="20"/>
        </w:rPr>
        <w:t>demontaż istniejących słupów hybrydowych nr H1 i H4 oraz ponowny montaż w nowym miejscu wskazanym na rys. nr 1  -kpl 2</w:t>
      </w:r>
    </w:p>
    <w:p w14:paraId="4603D132" w14:textId="77777777" w:rsidR="00E3627E" w:rsidRPr="001E559C" w:rsidRDefault="00E3627E" w:rsidP="00E3627E">
      <w:pPr>
        <w:pStyle w:val="Akapitzlist"/>
        <w:spacing w:before="240" w:line="240" w:lineRule="auto"/>
        <w:ind w:left="1080"/>
        <w:jc w:val="both"/>
        <w:rPr>
          <w:rFonts w:ascii="Arial" w:hAnsi="Arial" w:cs="Arial"/>
          <w:sz w:val="20"/>
          <w:szCs w:val="20"/>
        </w:rPr>
      </w:pPr>
    </w:p>
    <w:p w14:paraId="64DDA52C" w14:textId="77777777" w:rsidR="001E559C" w:rsidRPr="001E559C" w:rsidRDefault="00C669A0" w:rsidP="003C5F43">
      <w:pPr>
        <w:pStyle w:val="Akapitzlist"/>
        <w:numPr>
          <w:ilvl w:val="0"/>
          <w:numId w:val="71"/>
        </w:numPr>
        <w:jc w:val="both"/>
        <w:rPr>
          <w:sz w:val="20"/>
          <w:szCs w:val="20"/>
        </w:rPr>
      </w:pPr>
      <w:r w:rsidRPr="001E559C">
        <w:rPr>
          <w:rFonts w:ascii="Arial" w:hAnsi="Arial" w:cs="Arial"/>
          <w:bCs/>
          <w:spacing w:val="-1"/>
          <w:sz w:val="20"/>
          <w:szCs w:val="20"/>
        </w:rPr>
        <w:t xml:space="preserve">Przedmiot zamówienia obejmuje wykonanie wszelkich podstawowych i towarzyszących robót budowlanych, usług i dostaw, związanych z wykonaniem zamówienia na obiekt </w:t>
      </w:r>
      <w:r w:rsidRPr="001E559C">
        <w:rPr>
          <w:rFonts w:ascii="Arial" w:hAnsi="Arial" w:cs="Arial"/>
          <w:bCs/>
          <w:spacing w:val="-1"/>
          <w:sz w:val="20"/>
          <w:szCs w:val="20"/>
        </w:rPr>
        <w:lastRenderedPageBreak/>
        <w:t>gotowy do użytkowania opisanych w SWZ, wynikających z obowiązujących przepisów prawa i opracowanej dokumentacji projektowej.</w:t>
      </w:r>
    </w:p>
    <w:p w14:paraId="0F4B91D6" w14:textId="77777777" w:rsidR="001E559C" w:rsidRPr="001E559C" w:rsidRDefault="001E559C" w:rsidP="003C5F43">
      <w:pPr>
        <w:pStyle w:val="Akapitzlist"/>
        <w:numPr>
          <w:ilvl w:val="0"/>
          <w:numId w:val="71"/>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 związku z powyższym zaleca się szczegółowe sprawdzenie przyszłego placu budowy </w:t>
      </w:r>
    </w:p>
    <w:p w14:paraId="38A37A76" w14:textId="77777777" w:rsidR="00453C11" w:rsidRDefault="00C52840" w:rsidP="003C5F43">
      <w:pPr>
        <w:pStyle w:val="Akapitzlist"/>
        <w:numPr>
          <w:ilvl w:val="0"/>
          <w:numId w:val="71"/>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3C5F43">
      <w:pPr>
        <w:pStyle w:val="Akapitzlist"/>
        <w:numPr>
          <w:ilvl w:val="0"/>
          <w:numId w:val="71"/>
        </w:numPr>
        <w:spacing w:before="120" w:after="120" w:line="259" w:lineRule="auto"/>
        <w:ind w:left="1077" w:hanging="357"/>
        <w:jc w:val="both"/>
        <w:rPr>
          <w:rFonts w:ascii="Arial" w:hAnsi="Arial" w:cs="Arial"/>
          <w:sz w:val="20"/>
        </w:rPr>
      </w:pPr>
      <w:r w:rsidRPr="0064251C">
        <w:rPr>
          <w:rFonts w:ascii="Arial" w:hAnsi="Arial" w:cs="Arial"/>
          <w:sz w:val="20"/>
        </w:rPr>
        <w:t xml:space="preserve">Realizacja zamówienia podlega prawu polskiemu, w tym w szczególności ustawie z dnia 7 lipca 1994r. Prawo budowlane (t.j. Dz. U. z 2020 r. poz. 1333 z późn. zm.), ustawie z dnia 23 kwietnia 1964r. Kodeks cywilny (t.j. Dz. U. z 2020 r. poz. 1740, 2320) i ustawie z dnia 11 września 2019r. prawo zamówień publicznych (Dz.U. z 2019r. poz. 2019 ze zm.). </w:t>
      </w:r>
    </w:p>
    <w:p w14:paraId="1AA45B65" w14:textId="77777777" w:rsidR="0064251C" w:rsidRDefault="0064251C" w:rsidP="003C5F43">
      <w:pPr>
        <w:pStyle w:val="Akapitzlist"/>
        <w:numPr>
          <w:ilvl w:val="0"/>
          <w:numId w:val="71"/>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Pzp,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STWiOR. </w:t>
      </w:r>
    </w:p>
    <w:p w14:paraId="30111B29" w14:textId="77777777" w:rsidR="0064251C" w:rsidRPr="0064251C" w:rsidRDefault="0064251C" w:rsidP="003C5F43">
      <w:pPr>
        <w:pStyle w:val="Akapitzlist"/>
        <w:numPr>
          <w:ilvl w:val="0"/>
          <w:numId w:val="71"/>
        </w:numPr>
        <w:jc w:val="both"/>
        <w:rPr>
          <w:rFonts w:ascii="Arial" w:hAnsi="Arial" w:cs="Arial"/>
          <w:color w:val="FF0000"/>
          <w:sz w:val="20"/>
          <w:szCs w:val="20"/>
        </w:rPr>
      </w:pPr>
      <w:r w:rsidRPr="0040499B">
        <w:rPr>
          <w:rFonts w:ascii="Arial" w:hAnsi="Arial" w:cs="Arial"/>
          <w:bCs/>
          <w:sz w:val="20"/>
          <w:szCs w:val="20"/>
        </w:rPr>
        <w:t>Zgodnie z art. 101 ust. 4 ustawy Pzp w sytuacji,</w:t>
      </w:r>
      <w:r w:rsidRPr="0040499B">
        <w:rPr>
          <w:rFonts w:ascii="Arial" w:hAnsi="Arial" w:cs="Arial"/>
          <w:b/>
          <w:bCs/>
          <w:sz w:val="20"/>
          <w:szCs w:val="20"/>
        </w:rPr>
        <w:t xml:space="preserve"> </w:t>
      </w:r>
      <w:r w:rsidRPr="003F1680">
        <w:rPr>
          <w:rFonts w:ascii="Arial" w:hAnsi="Arial" w:cs="Arial"/>
          <w:bCs/>
          <w:sz w:val="20"/>
          <w:szCs w:val="20"/>
        </w:rPr>
        <w:t>gdyby w dokumentacji projektowej lub STWiORB,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Pzp,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3C5F43">
      <w:pPr>
        <w:pStyle w:val="Akapitzlist"/>
        <w:numPr>
          <w:ilvl w:val="0"/>
          <w:numId w:val="71"/>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3C5F43">
      <w:pPr>
        <w:pStyle w:val="Akapitzlist"/>
        <w:numPr>
          <w:ilvl w:val="0"/>
          <w:numId w:val="71"/>
        </w:numPr>
        <w:jc w:val="both"/>
        <w:rPr>
          <w:rFonts w:ascii="Arial" w:hAnsi="Arial" w:cs="Arial"/>
          <w:bCs/>
          <w:spacing w:val="-1"/>
          <w:sz w:val="20"/>
          <w:szCs w:val="20"/>
        </w:rPr>
      </w:pPr>
      <w:r w:rsidRPr="00922212">
        <w:rPr>
          <w:rFonts w:ascii="Arial" w:hAnsi="Arial" w:cs="Arial"/>
          <w:bCs/>
          <w:spacing w:val="-1"/>
          <w:sz w:val="20"/>
          <w:szCs w:val="20"/>
        </w:rPr>
        <w:t xml:space="preserve">Zgodnie z art. 101 ust. 5 Pzp </w:t>
      </w:r>
      <w:r w:rsidRPr="00922212">
        <w:rPr>
          <w:rFonts w:ascii="Arial" w:hAnsi="Arial" w:cs="Arial"/>
          <w:b/>
          <w:bCs/>
          <w:spacing w:val="-1"/>
          <w:sz w:val="20"/>
          <w:szCs w:val="20"/>
        </w:rPr>
        <w:t>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3C5F43">
      <w:pPr>
        <w:pStyle w:val="Akapitzlist"/>
        <w:numPr>
          <w:ilvl w:val="0"/>
          <w:numId w:val="71"/>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lastRenderedPageBreak/>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3C5F43">
      <w:pPr>
        <w:pStyle w:val="Akapitzlist"/>
        <w:numPr>
          <w:ilvl w:val="1"/>
          <w:numId w:val="71"/>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(inwentaryzacja powykonawcza). </w:t>
      </w:r>
    </w:p>
    <w:p w14:paraId="1E4C814A" w14:textId="6326FCC7" w:rsidR="0064251C" w:rsidRDefault="0064251C" w:rsidP="003C5F43">
      <w:pPr>
        <w:pStyle w:val="Akapitzlist"/>
        <w:numPr>
          <w:ilvl w:val="1"/>
          <w:numId w:val="71"/>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3C5F43">
      <w:pPr>
        <w:pStyle w:val="Akapitzlist"/>
        <w:numPr>
          <w:ilvl w:val="0"/>
          <w:numId w:val="71"/>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4AA4D070" w14:textId="77777777" w:rsidR="00453C11" w:rsidRDefault="00453C11" w:rsidP="00453C11">
      <w:pPr>
        <w:pStyle w:val="Style7"/>
        <w:widowControl/>
        <w:spacing w:before="120" w:after="120" w:line="250" w:lineRule="exact"/>
        <w:ind w:left="1080"/>
        <w:rPr>
          <w:rStyle w:val="FontStyle13"/>
        </w:rPr>
      </w:pPr>
      <w:r w:rsidRPr="00545D91">
        <w:rPr>
          <w:rStyle w:val="FontStyle13"/>
        </w:rPr>
        <w:t>45316110-9</w:t>
      </w:r>
      <w:r>
        <w:rPr>
          <w:rFonts w:ascii="Tahoma" w:hAnsi="Tahoma" w:cs="Tahoma"/>
          <w:sz w:val="18"/>
          <w:szCs w:val="18"/>
        </w:rPr>
        <w:t xml:space="preserve"> - </w:t>
      </w:r>
      <w:hyperlink r:id="rId10" w:tooltip="przetargi na Instalowanie urządzeń oświetlenia drogowego - kod CPV 45316110-9" w:history="1">
        <w:r w:rsidRPr="00545D91">
          <w:rPr>
            <w:rStyle w:val="FontStyle13"/>
          </w:rPr>
          <w:t>Instalowanie urządzeń oświetlenia drogowego</w:t>
        </w:r>
      </w:hyperlink>
    </w:p>
    <w:p w14:paraId="1E725D06" w14:textId="77777777" w:rsidR="00453C11" w:rsidRDefault="00453C11" w:rsidP="00453C11">
      <w:pPr>
        <w:pStyle w:val="Style7"/>
        <w:widowControl/>
        <w:spacing w:before="120" w:after="120" w:line="250" w:lineRule="exact"/>
        <w:ind w:left="1080"/>
        <w:rPr>
          <w:rStyle w:val="FontStyle13"/>
        </w:rPr>
      </w:pPr>
      <w:r w:rsidRPr="00545D91">
        <w:rPr>
          <w:rStyle w:val="FontStyle13"/>
        </w:rPr>
        <w:t xml:space="preserve">45316100-6- </w:t>
      </w:r>
      <w:hyperlink r:id="rId11" w:tooltip="przetargi na Instalowanie urządzeń oświetlenia zewnętrznego - kod CPV 45316100-6" w:history="1">
        <w:r w:rsidRPr="00545D91">
          <w:rPr>
            <w:rStyle w:val="FontStyle13"/>
          </w:rPr>
          <w:t>Instalowanie urządzeń oświetlenia zewnętrznego</w:t>
        </w:r>
      </w:hyperlink>
    </w:p>
    <w:p w14:paraId="22DFA830" w14:textId="24676222" w:rsidR="009E042F" w:rsidRPr="005B5E54" w:rsidRDefault="00A7058D" w:rsidP="003C5F43">
      <w:pPr>
        <w:pStyle w:val="Style7"/>
        <w:widowControl/>
        <w:numPr>
          <w:ilvl w:val="0"/>
          <w:numId w:val="71"/>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74B7C763" w14:textId="2BB41E48" w:rsidR="005B5E54" w:rsidRPr="005B5E54" w:rsidRDefault="005B5E54" w:rsidP="005B5E54">
      <w:pPr>
        <w:pStyle w:val="Style7"/>
        <w:widowControl/>
        <w:spacing w:before="120" w:after="120" w:line="240" w:lineRule="auto"/>
        <w:ind w:left="1077"/>
        <w:rPr>
          <w:rFonts w:eastAsia="Calibri"/>
          <w:sz w:val="20"/>
          <w:szCs w:val="22"/>
          <w:lang w:eastAsia="en-US"/>
        </w:rPr>
      </w:pPr>
      <w:r w:rsidRPr="0006536F">
        <w:rPr>
          <w:rFonts w:eastAsia="Calibri"/>
          <w:sz w:val="20"/>
          <w:szCs w:val="22"/>
          <w:lang w:eastAsia="en-US"/>
        </w:rPr>
        <w:t>Zamawiający rezygnuje z podziału zamówienia na części z uwagi na nadmierne trudności techniczne oraz problem w skoordynowaniu działań różnych wykonawców realizujących poszczególne zakresy robót skutkujące poważną groźbą nieprawidłowej realizacji zamówienia, przerzucaniem odpowiedzialności przez wykonawców poszczególnych części zamówienia, trudności z jednoznacznym ustaleniem przyczyn błędów w wykonaniu zamówienia w przypadku prac prowadzonych przez kilku wykonawców, a co za tym idzie kłopoty w dochodzeniu roszczeń – gwarancji i rękojmi. W konsekwencji zwiększony mógłby zostać także koszt wykonania zamówienia. Dodatkowo zdaniem Zamawiającego wskazane jest</w:t>
      </w:r>
      <w:r>
        <w:rPr>
          <w:rFonts w:eastAsia="Calibri"/>
          <w:sz w:val="20"/>
          <w:szCs w:val="22"/>
          <w:lang w:eastAsia="en-US"/>
        </w:rPr>
        <w:t>,</w:t>
      </w:r>
      <w:r w:rsidRPr="0006536F">
        <w:rPr>
          <w:rFonts w:eastAsia="Calibri"/>
          <w:sz w:val="20"/>
          <w:szCs w:val="22"/>
          <w:lang w:eastAsia="en-US"/>
        </w:rPr>
        <w:t xml:space="preserve"> aby roboty budowlane wykonywał jeden Wykonawca, ze względu na zachowanie rygorów technologicznych podczas realizacji </w:t>
      </w:r>
      <w:r>
        <w:rPr>
          <w:rFonts w:eastAsia="Calibri"/>
          <w:sz w:val="20"/>
          <w:szCs w:val="22"/>
          <w:lang w:eastAsia="en-US"/>
        </w:rPr>
        <w:t>robót budowlanych.</w:t>
      </w:r>
    </w:p>
    <w:p w14:paraId="00D78DB5" w14:textId="77777777" w:rsidR="00F450F4" w:rsidRDefault="00F450F4" w:rsidP="003C5F43">
      <w:pPr>
        <w:numPr>
          <w:ilvl w:val="0"/>
          <w:numId w:val="71"/>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3C5F43">
      <w:pPr>
        <w:numPr>
          <w:ilvl w:val="0"/>
          <w:numId w:val="71"/>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Pzp </w:t>
      </w:r>
    </w:p>
    <w:p w14:paraId="19431A31" w14:textId="77777777" w:rsidR="005B5E54" w:rsidRPr="001E437F" w:rsidRDefault="005B5E54" w:rsidP="005B5E54">
      <w:pPr>
        <w:numPr>
          <w:ilvl w:val="0"/>
          <w:numId w:val="71"/>
        </w:numPr>
        <w:spacing w:after="120" w:line="240" w:lineRule="auto"/>
        <w:ind w:left="1077" w:hanging="357"/>
        <w:jc w:val="both"/>
        <w:rPr>
          <w:sz w:val="20"/>
          <w:szCs w:val="20"/>
        </w:rPr>
      </w:pPr>
      <w:bookmarkStart w:id="4" w:name="_Toc70583837"/>
      <w:r w:rsidRPr="00F450F4">
        <w:rPr>
          <w:b/>
          <w:sz w:val="20"/>
          <w:szCs w:val="20"/>
        </w:rPr>
        <w:t>Zatrudnienie  pracowników</w:t>
      </w:r>
      <w:r w:rsidRPr="00F450F4">
        <w:rPr>
          <w:sz w:val="20"/>
          <w:szCs w:val="20"/>
        </w:rPr>
        <w:t xml:space="preserve">: Wymagania związane z realizacją zamówienia w zakresie zatrudnienia przez wykonawcę lub </w:t>
      </w:r>
      <w:r w:rsidRPr="00F450F4">
        <w:rPr>
          <w:sz w:val="20"/>
          <w:szCs w:val="20"/>
          <w:u w:val="single"/>
        </w:rPr>
        <w:t>podwykonawcę na podstawie stosunku pracy osób wykonujących wskazane przez zamawiającego</w:t>
      </w:r>
      <w:r w:rsidRPr="00F450F4">
        <w:rPr>
          <w:sz w:val="20"/>
          <w:szCs w:val="20"/>
        </w:rPr>
        <w:t xml:space="preserve"> czynności w zakresie realizacji zamówienia, jeżeli wykonanie tych czynności polega na wykonywaniu pracy w sposób określony w art. 22 § 1 ustawy z dnia 26 czerwca 1974 r</w:t>
      </w:r>
      <w:r>
        <w:rPr>
          <w:sz w:val="20"/>
          <w:szCs w:val="20"/>
        </w:rPr>
        <w:t>. - Kodeks pracy (</w:t>
      </w:r>
      <w:r w:rsidRPr="001E437F">
        <w:rPr>
          <w:sz w:val="20"/>
          <w:szCs w:val="20"/>
        </w:rPr>
        <w:t>Dz. U. z 2020 r. poz. 1320</w:t>
      </w:r>
      <w:r w:rsidRPr="00F450F4">
        <w:rPr>
          <w:sz w:val="20"/>
          <w:szCs w:val="20"/>
        </w:rPr>
        <w:t xml:space="preserve">) </w:t>
      </w:r>
      <w:r w:rsidRPr="001E437F">
        <w:rPr>
          <w:sz w:val="20"/>
        </w:rPr>
        <w:t xml:space="preserve">w szczególności dotyczy to czynności związanych z wykonaniem: </w:t>
      </w:r>
      <w:r w:rsidRPr="00CA5522">
        <w:rPr>
          <w:b/>
          <w:i/>
          <w:sz w:val="20"/>
        </w:rPr>
        <w:t>wszystkie czynności składające się na roboty budowlane, związane z realizacją przedmiotu zamówienia</w:t>
      </w:r>
      <w:r>
        <w:rPr>
          <w:b/>
          <w:i/>
          <w:sz w:val="20"/>
        </w:rPr>
        <w:t>, chyba że z odrębnych przepisów wynika, że te osoby nie muszą być zatrudnione na umowę o pracę</w:t>
      </w:r>
      <w:r w:rsidRPr="001E437F">
        <w:rPr>
          <w:sz w:val="20"/>
        </w:rPr>
        <w:t xml:space="preserve">. 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w:t>
      </w:r>
      <w:r w:rsidRPr="001E437F">
        <w:rPr>
          <w:sz w:val="20"/>
        </w:rPr>
        <w:lastRenderedPageBreak/>
        <w:t>funkcje zgodnie z posiadanymi uprawnieniami w szczególności: osób samozatrudnionych, itp.</w:t>
      </w:r>
    </w:p>
    <w:p w14:paraId="3E5087EB" w14:textId="77777777" w:rsidR="005B5E54" w:rsidRPr="00F450F4" w:rsidRDefault="005B5E54" w:rsidP="005B5E54">
      <w:pPr>
        <w:pStyle w:val="Akapitzlist"/>
        <w:numPr>
          <w:ilvl w:val="0"/>
          <w:numId w:val="71"/>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Pr>
          <w:rFonts w:ascii="Arial" w:hAnsi="Arial" w:cs="Arial"/>
          <w:sz w:val="20"/>
          <w:szCs w:val="20"/>
        </w:rPr>
        <w:t xml:space="preserve">kreślone w projektowanych </w:t>
      </w:r>
      <w:r w:rsidRPr="00F450F4">
        <w:rPr>
          <w:rFonts w:ascii="Arial" w:hAnsi="Arial" w:cs="Arial"/>
          <w:sz w:val="20"/>
          <w:szCs w:val="20"/>
        </w:rPr>
        <w:t>postanowi</w:t>
      </w:r>
      <w:r>
        <w:rPr>
          <w:rFonts w:ascii="Arial" w:hAnsi="Arial" w:cs="Arial"/>
          <w:sz w:val="20"/>
          <w:szCs w:val="20"/>
        </w:rPr>
        <w:t>eniach umownych Zamówienia, stanowiący Załącznik</w:t>
      </w:r>
      <w:r w:rsidRPr="00F450F4">
        <w:rPr>
          <w:rFonts w:ascii="Arial" w:hAnsi="Arial" w:cs="Arial"/>
          <w:sz w:val="20"/>
          <w:szCs w:val="20"/>
        </w:rPr>
        <w:t xml:space="preserve"> do SWZ. </w:t>
      </w:r>
    </w:p>
    <w:p w14:paraId="327B231B" w14:textId="77777777" w:rsidR="005B5E54" w:rsidRPr="00F450F4" w:rsidRDefault="005B5E54" w:rsidP="005B5E54">
      <w:pPr>
        <w:pStyle w:val="Akapitzlist"/>
        <w:numPr>
          <w:ilvl w:val="0"/>
          <w:numId w:val="71"/>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3C5F43">
      <w:pPr>
        <w:pStyle w:val="Nagwek2"/>
        <w:numPr>
          <w:ilvl w:val="0"/>
          <w:numId w:val="49"/>
        </w:numPr>
        <w:spacing w:line="240" w:lineRule="auto"/>
        <w:rPr>
          <w:b/>
          <w:sz w:val="24"/>
        </w:rPr>
      </w:pPr>
      <w:r w:rsidRPr="009F6046">
        <w:rPr>
          <w:b/>
          <w:sz w:val="24"/>
        </w:rPr>
        <w:t>Wizja lokalna</w:t>
      </w:r>
      <w:bookmarkEnd w:id="4"/>
    </w:p>
    <w:p w14:paraId="51105567" w14:textId="09C80CFB" w:rsidR="0040499B" w:rsidRPr="009F6046" w:rsidRDefault="0040499B" w:rsidP="009F6046">
      <w:pPr>
        <w:spacing w:after="160" w:line="259" w:lineRule="auto"/>
        <w:jc w:val="both"/>
        <w:rPr>
          <w:sz w:val="20"/>
        </w:rPr>
      </w:pPr>
      <w:r w:rsidRPr="009F6046">
        <w:rPr>
          <w:sz w:val="20"/>
        </w:rPr>
        <w:t>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3C5F43">
      <w:pPr>
        <w:pStyle w:val="Nagwek2"/>
        <w:numPr>
          <w:ilvl w:val="0"/>
          <w:numId w:val="49"/>
        </w:numPr>
        <w:spacing w:line="240" w:lineRule="auto"/>
        <w:rPr>
          <w:b/>
          <w:sz w:val="24"/>
        </w:rPr>
      </w:pPr>
      <w:bookmarkStart w:id="5" w:name="_Toc70583838"/>
      <w:r w:rsidRPr="009F6046">
        <w:rPr>
          <w:b/>
          <w:sz w:val="24"/>
        </w:rPr>
        <w:t>Podwykonawstwo</w:t>
      </w:r>
      <w:bookmarkEnd w:id="5"/>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3C5F43">
      <w:pPr>
        <w:pStyle w:val="Nagwek2"/>
        <w:numPr>
          <w:ilvl w:val="0"/>
          <w:numId w:val="49"/>
        </w:numPr>
        <w:spacing w:line="240" w:lineRule="auto"/>
        <w:rPr>
          <w:b/>
          <w:sz w:val="24"/>
        </w:rPr>
      </w:pPr>
      <w:bookmarkStart w:id="6" w:name="_Toc70583839"/>
      <w:r w:rsidRPr="009F6046">
        <w:rPr>
          <w:b/>
          <w:sz w:val="24"/>
        </w:rPr>
        <w:t>Termin wykonania zamówienia</w:t>
      </w:r>
      <w:bookmarkEnd w:id="6"/>
    </w:p>
    <w:p w14:paraId="0000007F" w14:textId="17E99F37"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5B5E54">
        <w:rPr>
          <w:sz w:val="20"/>
          <w:szCs w:val="20"/>
        </w:rPr>
        <w:t>5</w:t>
      </w:r>
      <w:r w:rsidR="000C2015" w:rsidRPr="00BD16B8">
        <w:rPr>
          <w:sz w:val="20"/>
          <w:szCs w:val="20"/>
        </w:rPr>
        <w:t>0 dni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3C5F43">
      <w:pPr>
        <w:pStyle w:val="Nagwek2"/>
        <w:numPr>
          <w:ilvl w:val="0"/>
          <w:numId w:val="49"/>
        </w:numPr>
        <w:tabs>
          <w:tab w:val="left" w:pos="0"/>
        </w:tabs>
        <w:spacing w:line="240" w:lineRule="auto"/>
        <w:rPr>
          <w:b/>
          <w:sz w:val="24"/>
        </w:rPr>
      </w:pPr>
      <w:bookmarkStart w:id="7" w:name="_Toc70583840"/>
      <w:r w:rsidRPr="009F6046">
        <w:rPr>
          <w:b/>
          <w:sz w:val="24"/>
        </w:rPr>
        <w:t>Warunki udziału w postępowaniu</w:t>
      </w:r>
      <w:r w:rsidRPr="00C075D9">
        <w:rPr>
          <w:b/>
          <w:sz w:val="24"/>
          <w:vertAlign w:val="superscript"/>
        </w:rPr>
        <w:footnoteReference w:id="6"/>
      </w:r>
      <w:bookmarkEnd w:id="7"/>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lastRenderedPageBreak/>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Pr="00A469D2"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53D2B719" w14:textId="190061E2" w:rsidR="00C075D9" w:rsidRPr="00545D91" w:rsidRDefault="00A7058D" w:rsidP="00C075D9">
      <w:pPr>
        <w:pStyle w:val="Akapitzlist"/>
        <w:spacing w:line="240" w:lineRule="auto"/>
        <w:ind w:left="1134"/>
        <w:jc w:val="both"/>
        <w:rPr>
          <w:rFonts w:ascii="Tahoma" w:hAnsi="Tahoma" w:cs="Tahoma"/>
          <w:b/>
          <w:color w:val="FF0000"/>
          <w:sz w:val="20"/>
          <w:szCs w:val="20"/>
        </w:rPr>
      </w:pPr>
      <w:r w:rsidRPr="00A469D2">
        <w:rPr>
          <w:rFonts w:ascii="Arial" w:hAnsi="Arial" w:cs="Arial"/>
          <w:sz w:val="20"/>
          <w:szCs w:val="20"/>
        </w:rPr>
        <w:t xml:space="preserve">Wykonawca spełni warunek, jeżeli wykaże, że w okresie ostatnich </w:t>
      </w:r>
      <w:r w:rsidR="000C2015" w:rsidRPr="00A469D2">
        <w:rPr>
          <w:rFonts w:ascii="Arial" w:hAnsi="Arial" w:cs="Arial"/>
          <w:sz w:val="20"/>
          <w:szCs w:val="20"/>
        </w:rPr>
        <w:t>5</w:t>
      </w:r>
      <w:r w:rsidRPr="00A469D2">
        <w:rPr>
          <w:rFonts w:ascii="Arial" w:hAnsi="Arial" w:cs="Arial"/>
          <w:sz w:val="20"/>
          <w:szCs w:val="20"/>
        </w:rPr>
        <w:t xml:space="preserve"> lat przed upływem terminu składania ofert, a jeżeli okres prowadzenia działalności jest krótszy - w tym okresie, wykonał</w:t>
      </w:r>
      <w:r w:rsidR="00C075D9">
        <w:rPr>
          <w:rFonts w:ascii="Arial" w:hAnsi="Arial" w:cs="Arial"/>
          <w:sz w:val="20"/>
          <w:szCs w:val="20"/>
        </w:rPr>
        <w:t xml:space="preserve"> </w:t>
      </w:r>
      <w:r w:rsidR="00C075D9" w:rsidRPr="00C075D9">
        <w:rPr>
          <w:rFonts w:ascii="Tahoma" w:hAnsi="Tahoma" w:cs="Tahoma"/>
          <w:sz w:val="20"/>
          <w:szCs w:val="20"/>
        </w:rPr>
        <w:t xml:space="preserve">– zakończył </w:t>
      </w:r>
      <w:r w:rsidR="00C075D9" w:rsidRPr="00545D91">
        <w:rPr>
          <w:rFonts w:ascii="Tahoma" w:hAnsi="Tahoma" w:cs="Tahoma"/>
          <w:sz w:val="20"/>
          <w:szCs w:val="20"/>
        </w:rPr>
        <w:t>c</w:t>
      </w:r>
      <w:r w:rsidR="00C075D9">
        <w:rPr>
          <w:rFonts w:ascii="Tahoma" w:hAnsi="Tahoma" w:cs="Tahoma"/>
          <w:sz w:val="20"/>
          <w:szCs w:val="20"/>
        </w:rPr>
        <w:t xml:space="preserve">o najmniej dwie roboty budowlane, polegające na budowie, przebudowie </w:t>
      </w:r>
      <w:r w:rsidR="00C075D9" w:rsidRPr="00545D91">
        <w:rPr>
          <w:rFonts w:ascii="Tahoma" w:hAnsi="Tahoma" w:cs="Tahoma"/>
          <w:sz w:val="20"/>
          <w:szCs w:val="20"/>
        </w:rPr>
        <w:t xml:space="preserve">oświetlenia ulicznego </w:t>
      </w:r>
      <w:r w:rsidR="00C075D9">
        <w:rPr>
          <w:rFonts w:ascii="Tahoma" w:hAnsi="Tahoma" w:cs="Tahoma"/>
          <w:sz w:val="20"/>
          <w:szCs w:val="20"/>
        </w:rPr>
        <w:t>o wartości nie mniejszej niż 1</w:t>
      </w:r>
      <w:r w:rsidR="007F0C4A">
        <w:rPr>
          <w:rFonts w:ascii="Tahoma" w:hAnsi="Tahoma" w:cs="Tahoma"/>
          <w:sz w:val="20"/>
          <w:szCs w:val="20"/>
        </w:rPr>
        <w:t>0</w:t>
      </w:r>
      <w:r w:rsidR="00C075D9" w:rsidRPr="00545D91">
        <w:rPr>
          <w:rFonts w:ascii="Tahoma" w:hAnsi="Tahoma" w:cs="Tahoma"/>
          <w:sz w:val="20"/>
          <w:szCs w:val="20"/>
        </w:rPr>
        <w:t>0.000,00 zł brutto każda</w:t>
      </w:r>
    </w:p>
    <w:p w14:paraId="106589B0" w14:textId="391D8502" w:rsidR="00C075D9" w:rsidRPr="00B16CAB" w:rsidRDefault="00C075D9" w:rsidP="00B16CAB">
      <w:pPr>
        <w:pStyle w:val="Akapitzlist"/>
        <w:suppressAutoHyphens/>
        <w:spacing w:before="120" w:after="120" w:line="240" w:lineRule="auto"/>
        <w:ind w:left="1134"/>
        <w:jc w:val="both"/>
        <w:rPr>
          <w:rFonts w:ascii="Tahoma" w:hAnsi="Tahoma" w:cs="Tahoma"/>
          <w:b/>
          <w:sz w:val="20"/>
          <w:szCs w:val="20"/>
        </w:rPr>
      </w:pPr>
      <w:r w:rsidRPr="004D0C4C">
        <w:rPr>
          <w:rFonts w:ascii="Tahoma" w:hAnsi="Tahoma" w:cs="Tahoma"/>
          <w:sz w:val="20"/>
          <w:szCs w:val="20"/>
        </w:rPr>
        <w:t>Wykonawcy winni udokumentować posiadanie wiedzy i doświadczenia poprzez załączenie dowodów potwierdzających</w:t>
      </w:r>
      <w:r>
        <w:rPr>
          <w:rFonts w:ascii="Tahoma" w:hAnsi="Tahoma" w:cs="Tahoma"/>
          <w:sz w:val="20"/>
          <w:szCs w:val="20"/>
        </w:rPr>
        <w:t>,</w:t>
      </w:r>
      <w:r w:rsidRPr="004D0C4C">
        <w:rPr>
          <w:rFonts w:ascii="Tahoma" w:hAnsi="Tahoma" w:cs="Tahoma"/>
          <w:sz w:val="20"/>
          <w:szCs w:val="20"/>
        </w:rPr>
        <w:t xml:space="preserve"> </w:t>
      </w:r>
      <w:r>
        <w:rPr>
          <w:rFonts w:ascii="Tahoma" w:hAnsi="Tahoma" w:cs="Tahoma"/>
          <w:sz w:val="20"/>
          <w:szCs w:val="20"/>
        </w:rPr>
        <w:t>że</w:t>
      </w:r>
      <w:r w:rsidRPr="004D0C4C">
        <w:rPr>
          <w:rFonts w:ascii="Tahoma" w:hAnsi="Tahoma" w:cs="Tahoma"/>
          <w:sz w:val="20"/>
          <w:szCs w:val="20"/>
        </w:rPr>
        <w:t xml:space="preserve"> roboty zostały wykonane w sposób należyty oraz wykonane zgodnie z przepisami prawa budowlanego i prawidłowo ukończone.</w:t>
      </w:r>
    </w:p>
    <w:p w14:paraId="07CEA17D" w14:textId="77777777" w:rsidR="0069149A" w:rsidRPr="00A469D2" w:rsidRDefault="0069149A" w:rsidP="00B16CAB">
      <w:pPr>
        <w:suppressAutoHyphens/>
        <w:spacing w:line="240" w:lineRule="auto"/>
        <w:jc w:val="both"/>
        <w:rPr>
          <w:sz w:val="20"/>
          <w:szCs w:val="20"/>
          <w:u w:val="single"/>
        </w:rPr>
      </w:pPr>
      <w:r w:rsidRPr="00A469D2">
        <w:rPr>
          <w:sz w:val="20"/>
          <w:szCs w:val="20"/>
          <w:u w:val="single"/>
        </w:rPr>
        <w:t>UWAGA:</w:t>
      </w:r>
    </w:p>
    <w:p w14:paraId="1D15E598" w14:textId="77777777" w:rsidR="0069149A" w:rsidRPr="00A469D2" w:rsidRDefault="0069149A" w:rsidP="001B5318">
      <w:pPr>
        <w:suppressAutoHyphens/>
        <w:spacing w:line="240" w:lineRule="auto"/>
        <w:ind w:left="340"/>
        <w:jc w:val="both"/>
        <w:rPr>
          <w:i/>
          <w:sz w:val="20"/>
          <w:szCs w:val="20"/>
        </w:rPr>
      </w:pPr>
      <w:r w:rsidRPr="00A469D2">
        <w:rPr>
          <w:sz w:val="20"/>
          <w:szCs w:val="20"/>
        </w:rPr>
        <w:t>W związku z art. 118 ust 2 ustawy Pzp: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12C255A9" w14:textId="1B04807D" w:rsidR="0069149A" w:rsidRPr="00A469D2" w:rsidRDefault="0069149A" w:rsidP="00B16CAB">
      <w:pPr>
        <w:suppressAutoHyphens/>
        <w:spacing w:line="240" w:lineRule="auto"/>
        <w:ind w:left="340"/>
        <w:jc w:val="both"/>
        <w:rPr>
          <w:sz w:val="20"/>
          <w:szCs w:val="20"/>
        </w:rPr>
      </w:pPr>
      <w:r w:rsidRPr="00A469D2">
        <w:rPr>
          <w:sz w:val="20"/>
          <w:szCs w:val="20"/>
        </w:rPr>
        <w:t>W przypadku robót, których wartość została wyrażona w umowie w innej walucie niż w PLN należy dokonać przeliczenia tej waluty na PLN przy zastosowaniu średniego kursu N</w:t>
      </w:r>
      <w:r w:rsidR="00B16CAB">
        <w:rPr>
          <w:sz w:val="20"/>
          <w:szCs w:val="20"/>
        </w:rPr>
        <w:t>BP na dzień zakończenia robót (</w:t>
      </w:r>
      <w:r w:rsidRPr="00A469D2">
        <w:rPr>
          <w:sz w:val="20"/>
          <w:szCs w:val="20"/>
        </w:rPr>
        <w:t>w przypadku robót rozliczanych wyłącznie w walutach innych niż PLN)</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3C5F43">
      <w:pPr>
        <w:pStyle w:val="Nagwek2"/>
        <w:numPr>
          <w:ilvl w:val="0"/>
          <w:numId w:val="49"/>
        </w:numPr>
        <w:spacing w:line="240" w:lineRule="auto"/>
        <w:rPr>
          <w:b/>
          <w:sz w:val="24"/>
        </w:rPr>
      </w:pPr>
      <w:bookmarkStart w:id="8" w:name="_Toc70583841"/>
      <w:r w:rsidRPr="00C075D9">
        <w:rPr>
          <w:b/>
          <w:sz w:val="24"/>
        </w:rPr>
        <w:t>Podstawy wykluczenia z postępowania</w:t>
      </w:r>
      <w:bookmarkEnd w:id="8"/>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a w art. 108 ust. 1 ustawy Pzp.</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C5F43">
      <w:pPr>
        <w:pStyle w:val="Nagwek2"/>
        <w:numPr>
          <w:ilvl w:val="0"/>
          <w:numId w:val="49"/>
        </w:numPr>
        <w:spacing w:line="240" w:lineRule="auto"/>
        <w:jc w:val="both"/>
        <w:rPr>
          <w:b/>
          <w:sz w:val="24"/>
        </w:rPr>
      </w:pPr>
      <w:bookmarkStart w:id="9" w:name="_Toc70583842"/>
      <w:r w:rsidRPr="00C25DBD">
        <w:rPr>
          <w:b/>
          <w:sz w:val="24"/>
        </w:rPr>
        <w:lastRenderedPageBreak/>
        <w:t>Podmiotowe środki dowodowe. Oświadczenia i dokumenty, jakie zobowiązani są dostarczyć Wykonawcy w celu potwierdzenia spełniania warunków udziału w postępowaniu oraz wykazania braku podstaw wykluczenia</w:t>
      </w:r>
      <w:bookmarkEnd w:id="9"/>
    </w:p>
    <w:p w14:paraId="5063F10C"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3C5F43">
      <w:pPr>
        <w:pStyle w:val="Akapitzlist"/>
        <w:numPr>
          <w:ilvl w:val="1"/>
          <w:numId w:val="73"/>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24E3AAC2" w14:textId="77777777" w:rsidR="00B7228A" w:rsidRPr="003F25CD" w:rsidRDefault="00B7228A" w:rsidP="003C5F43">
      <w:pPr>
        <w:pStyle w:val="Akapitzlist"/>
        <w:numPr>
          <w:ilvl w:val="2"/>
          <w:numId w:val="73"/>
        </w:numPr>
        <w:spacing w:before="240" w:line="240" w:lineRule="auto"/>
        <w:jc w:val="both"/>
        <w:rPr>
          <w:rFonts w:ascii="Arial" w:hAnsi="Arial" w:cs="Arial"/>
          <w:sz w:val="20"/>
          <w:szCs w:val="20"/>
        </w:rPr>
      </w:pPr>
      <w:r w:rsidRPr="003F25CD">
        <w:rPr>
          <w:rFonts w:ascii="Arial" w:hAnsi="Arial" w:cs="Arial"/>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4)  - SWZ;</w:t>
      </w:r>
    </w:p>
    <w:p w14:paraId="5C0A4550" w14:textId="4D1A8CD2" w:rsidR="00B7228A" w:rsidRPr="003F25CD" w:rsidRDefault="00B7228A" w:rsidP="003C5F43">
      <w:pPr>
        <w:pStyle w:val="Akapitzlist"/>
        <w:numPr>
          <w:ilvl w:val="1"/>
          <w:numId w:val="7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późn.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Pzp,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lastRenderedPageBreak/>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272703A9"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W zakresie nieuregulowanym ustawą Pzp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3C5F43">
      <w:pPr>
        <w:pStyle w:val="Nagwek2"/>
        <w:numPr>
          <w:ilvl w:val="0"/>
          <w:numId w:val="49"/>
        </w:numPr>
        <w:spacing w:line="240" w:lineRule="auto"/>
        <w:rPr>
          <w:b/>
          <w:sz w:val="24"/>
        </w:rPr>
      </w:pPr>
      <w:bookmarkStart w:id="10" w:name="_Toc70583843"/>
      <w:r w:rsidRPr="003F1680">
        <w:rPr>
          <w:b/>
          <w:sz w:val="24"/>
        </w:rPr>
        <w:t>Poleganie na zasobach innych podmiotów</w:t>
      </w:r>
      <w:r w:rsidRPr="003F1680">
        <w:rPr>
          <w:b/>
          <w:sz w:val="24"/>
          <w:vertAlign w:val="superscript"/>
        </w:rPr>
        <w:footnoteReference w:id="10"/>
      </w:r>
      <w:bookmarkEnd w:id="10"/>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lastRenderedPageBreak/>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C5F43">
      <w:pPr>
        <w:pStyle w:val="Nagwek2"/>
        <w:numPr>
          <w:ilvl w:val="0"/>
          <w:numId w:val="49"/>
        </w:numPr>
        <w:spacing w:line="240" w:lineRule="auto"/>
        <w:jc w:val="both"/>
        <w:rPr>
          <w:b/>
          <w:sz w:val="24"/>
        </w:rPr>
      </w:pPr>
      <w:bookmarkStart w:id="11" w:name="_Toc70583844"/>
      <w:r w:rsidRPr="00806C0B">
        <w:rPr>
          <w:b/>
          <w:sz w:val="24"/>
        </w:rPr>
        <w:t>Informacja dla Wykonawców wspólnie ubiegających się o udzielenie zamówienia</w:t>
      </w:r>
      <w:r w:rsidR="003F5548" w:rsidRPr="00806C0B">
        <w:rPr>
          <w:b/>
          <w:sz w:val="24"/>
        </w:rPr>
        <w:t xml:space="preserve"> (Spółki cywilne/ konsorcja)</w:t>
      </w:r>
      <w:bookmarkEnd w:id="11"/>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C5F43">
      <w:pPr>
        <w:pStyle w:val="Nagwek2"/>
        <w:numPr>
          <w:ilvl w:val="0"/>
          <w:numId w:val="49"/>
        </w:numPr>
        <w:spacing w:before="240" w:after="240" w:line="240" w:lineRule="auto"/>
        <w:jc w:val="both"/>
        <w:rPr>
          <w:b/>
          <w:sz w:val="24"/>
        </w:rPr>
      </w:pPr>
      <w:bookmarkStart w:id="12" w:name="_Toc70583845"/>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2"/>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2">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3"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4">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5">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lastRenderedPageBreak/>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6"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7">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stały dostęp do sieci Internet o gwarantowanej przepustowości nie mniejszej niż 512 kb/s,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zainstalowany program Adobe Acrobat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akceptuje warunki korzystania z </w:t>
      </w:r>
      <w:hyperlink r:id="rId20">
        <w:r w:rsidRPr="00A469D2">
          <w:rPr>
            <w:sz w:val="20"/>
            <w:szCs w:val="20"/>
            <w:u w:val="single"/>
          </w:rPr>
          <w:t>platformazakupowa.pl</w:t>
        </w:r>
      </w:hyperlink>
      <w:r w:rsidRPr="00A469D2">
        <w:rPr>
          <w:sz w:val="20"/>
          <w:szCs w:val="20"/>
        </w:rPr>
        <w:t xml:space="preserve"> określone w Regulaminie zamieszczonym na stronie internetowej </w:t>
      </w:r>
      <w:hyperlink r:id="rId21">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zapoznał i stosuje się do Instrukcji składania ofert/wniosków dostępnej </w:t>
      </w:r>
      <w:hyperlink r:id="rId22">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3">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4">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5">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6">
        <w:r w:rsidRPr="00A469D2">
          <w:rPr>
            <w:sz w:val="20"/>
            <w:szCs w:val="20"/>
            <w:u w:val="single"/>
          </w:rPr>
          <w:t>https://platformazakupowa.pl/strona/45-instrukcje</w:t>
        </w:r>
      </w:hyperlink>
    </w:p>
    <w:p w14:paraId="000000CE" w14:textId="003AEEE6" w:rsidR="005819E7" w:rsidRPr="006A49DA" w:rsidRDefault="00A7058D" w:rsidP="003C5F43">
      <w:pPr>
        <w:pStyle w:val="Nagwek2"/>
        <w:numPr>
          <w:ilvl w:val="0"/>
          <w:numId w:val="49"/>
        </w:numPr>
        <w:spacing w:before="240" w:after="240" w:line="240" w:lineRule="auto"/>
        <w:jc w:val="both"/>
        <w:rPr>
          <w:b/>
          <w:sz w:val="24"/>
        </w:rPr>
      </w:pPr>
      <w:bookmarkStart w:id="13"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3"/>
    </w:p>
    <w:p w14:paraId="67146D33" w14:textId="77777777" w:rsidR="0086070B" w:rsidRPr="00A469D2" w:rsidRDefault="00A7058D" w:rsidP="003C5F43">
      <w:pPr>
        <w:numPr>
          <w:ilvl w:val="0"/>
          <w:numId w:val="58"/>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C5F43">
      <w:pPr>
        <w:numPr>
          <w:ilvl w:val="0"/>
          <w:numId w:val="51"/>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C5F43">
      <w:pPr>
        <w:numPr>
          <w:ilvl w:val="0"/>
          <w:numId w:val="52"/>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7">
        <w:r w:rsidRPr="006B44E4">
          <w:rPr>
            <w:sz w:val="20"/>
            <w:u w:val="single"/>
          </w:rPr>
          <w:t>platformazakupowa.pl</w:t>
        </w:r>
      </w:hyperlink>
      <w:r w:rsidRPr="006B44E4">
        <w:rPr>
          <w:sz w:val="20"/>
        </w:rPr>
        <w:t>,</w:t>
      </w:r>
    </w:p>
    <w:p w14:paraId="7C8F7510"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podpisana </w:t>
      </w:r>
      <w:hyperlink r:id="rId28">
        <w:r w:rsidRPr="006B44E4">
          <w:rPr>
            <w:b/>
            <w:sz w:val="20"/>
            <w:u w:val="single"/>
          </w:rPr>
          <w:t>kwalifikowanym podpisem elektronicznym</w:t>
        </w:r>
      </w:hyperlink>
      <w:r w:rsidRPr="006B44E4">
        <w:rPr>
          <w:sz w:val="20"/>
        </w:rPr>
        <w:t xml:space="preserve"> lub </w:t>
      </w:r>
      <w:hyperlink r:id="rId29">
        <w:r w:rsidRPr="006B44E4">
          <w:rPr>
            <w:b/>
            <w:sz w:val="20"/>
            <w:u w:val="single"/>
          </w:rPr>
          <w:t>podpisem zaufanym</w:t>
        </w:r>
      </w:hyperlink>
      <w:r w:rsidRPr="006B44E4">
        <w:rPr>
          <w:sz w:val="20"/>
        </w:rPr>
        <w:t xml:space="preserve"> lub </w:t>
      </w:r>
      <w:hyperlink r:id="rId30">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416722"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W przypadku wykorzystania formatu podpisu XAdES zewnętrzny. Zamawiający wymaga dołączenia odpowiedniej ilości plików tj. podpisywanych plików z danymi oraz plików XAdES.</w:t>
      </w:r>
    </w:p>
    <w:p w14:paraId="5AB08C2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Wykonawca, za pośrednictwem </w:t>
      </w:r>
      <w:hyperlink r:id="rId31">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2">
        <w:r w:rsidRPr="006B44E4">
          <w:rPr>
            <w:sz w:val="20"/>
            <w:u w:val="single"/>
          </w:rPr>
          <w:t>https://platformazakupowa.pl/strona/45-instrukcje</w:t>
        </w:r>
      </w:hyperlink>
    </w:p>
    <w:p w14:paraId="6062867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rekomenduje wykorzystanie formatów: .pdf .doc .docx .xls .xlsx .jpg (.jpeg) </w:t>
      </w:r>
      <w:r w:rsidRPr="006B44E4">
        <w:rPr>
          <w:b/>
          <w:sz w:val="20"/>
          <w:u w:val="single"/>
        </w:rPr>
        <w:t>ze szczególnym wskazaniem na .pdf</w:t>
      </w:r>
    </w:p>
    <w:p w14:paraId="404D5D0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W celu ewentualnej kompresji danych Zamawiający rekomenduje wykorzystanie jednego z rozszerzeń:</w:t>
      </w:r>
    </w:p>
    <w:p w14:paraId="127A209E"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.rar </w:t>
      </w:r>
    </w:p>
    <w:p w14:paraId="380501AA"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.bmp </w:t>
      </w:r>
    </w:p>
    <w:p w14:paraId="26314527"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.numbers </w:t>
      </w:r>
    </w:p>
    <w:p w14:paraId="0C2C54B3"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.pages.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eDoApp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PAdES. </w:t>
      </w:r>
    </w:p>
    <w:p w14:paraId="18F9A92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zaleca się opatrzyć podpisem w formacie XAdES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3C5F43">
      <w:pPr>
        <w:numPr>
          <w:ilvl w:val="0"/>
          <w:numId w:val="58"/>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4</w:t>
      </w:r>
    </w:p>
    <w:p w14:paraId="2020AEF5" w14:textId="58E5617B" w:rsidR="001846F8" w:rsidRPr="00B50E2A" w:rsidRDefault="001846F8"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lastRenderedPageBreak/>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jeżeli w imieniu wykonawcy i/lub podmiotu udostepniającego zasoby działa osoba, której umocowanie do jego reprezentowania nie wynika z dokumentów, o których mowa w ppkt.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C5F43">
      <w:pPr>
        <w:pStyle w:val="NormalnyWeb"/>
        <w:numPr>
          <w:ilvl w:val="0"/>
          <w:numId w:val="54"/>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Pzp (dotyczy również wspólników spółki cywilnej) </w:t>
      </w:r>
    </w:p>
    <w:p w14:paraId="62F2BEF4" w14:textId="47876BA8" w:rsidR="001846F8"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ppkt.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C5F43">
      <w:pPr>
        <w:pStyle w:val="Akapitzlist"/>
        <w:numPr>
          <w:ilvl w:val="0"/>
          <w:numId w:val="58"/>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C5F43">
      <w:pPr>
        <w:numPr>
          <w:ilvl w:val="0"/>
          <w:numId w:val="58"/>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C5F43">
      <w:pPr>
        <w:pStyle w:val="Nagwek2"/>
        <w:numPr>
          <w:ilvl w:val="0"/>
          <w:numId w:val="49"/>
        </w:numPr>
        <w:spacing w:before="240" w:after="240" w:line="240" w:lineRule="auto"/>
        <w:rPr>
          <w:b/>
          <w:sz w:val="24"/>
          <w:szCs w:val="22"/>
        </w:rPr>
      </w:pPr>
      <w:bookmarkStart w:id="16" w:name="_Toc70583847"/>
      <w:r w:rsidRPr="00A21549">
        <w:rPr>
          <w:b/>
          <w:sz w:val="24"/>
          <w:szCs w:val="22"/>
        </w:rPr>
        <w:t>Sposób obliczania ceny oferty</w:t>
      </w:r>
      <w:bookmarkEnd w:id="16"/>
    </w:p>
    <w:p w14:paraId="1B0ADB51"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1A402168" w:rsidR="00531BB6" w:rsidRPr="00531BB6" w:rsidRDefault="00A403DB" w:rsidP="003C5F43">
      <w:pPr>
        <w:pStyle w:val="NormalnyWeb"/>
        <w:numPr>
          <w:ilvl w:val="0"/>
          <w:numId w:val="50"/>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lastRenderedPageBreak/>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 xml:space="preserve">wych, zorganizowania, zagospodarowania i  późniejszej 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 wycinki drzew, nasadzeń,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3C5F43">
      <w:pPr>
        <w:pStyle w:val="Akapitzlist"/>
        <w:numPr>
          <w:ilvl w:val="0"/>
          <w:numId w:val="50"/>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3C5F43">
      <w:pPr>
        <w:pStyle w:val="Akapitzlist"/>
        <w:numPr>
          <w:ilvl w:val="0"/>
          <w:numId w:val="50"/>
        </w:numPr>
        <w:tabs>
          <w:tab w:val="left" w:pos="16756"/>
        </w:tabs>
        <w:spacing w:before="120"/>
        <w:ind w:left="709" w:hanging="425"/>
        <w:jc w:val="both"/>
        <w:rPr>
          <w:rFonts w:ascii="Arial" w:hAnsi="Arial" w:cs="Arial"/>
          <w:bCs/>
          <w:sz w:val="20"/>
        </w:rPr>
      </w:pPr>
      <w:r w:rsidRPr="00A469D2">
        <w:rPr>
          <w:rFonts w:ascii="Arial" w:hAnsi="Arial" w:cs="Arial"/>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C5F43">
      <w:pPr>
        <w:pStyle w:val="Nagwek2"/>
        <w:numPr>
          <w:ilvl w:val="0"/>
          <w:numId w:val="49"/>
        </w:numPr>
        <w:spacing w:before="240" w:after="240" w:line="240" w:lineRule="auto"/>
        <w:rPr>
          <w:b/>
          <w:color w:val="0070C0"/>
        </w:rPr>
      </w:pPr>
      <w:bookmarkStart w:id="17" w:name="_Toc70583848"/>
      <w:r w:rsidRPr="00A21549">
        <w:rPr>
          <w:b/>
          <w:sz w:val="24"/>
          <w:szCs w:val="22"/>
        </w:rPr>
        <w:t>Wymagania dotyczące wadium</w:t>
      </w:r>
      <w:r w:rsidRPr="00D81FF1">
        <w:rPr>
          <w:b/>
          <w:sz w:val="24"/>
          <w:vertAlign w:val="superscript"/>
        </w:rPr>
        <w:footnoteReference w:id="21"/>
      </w:r>
      <w:bookmarkEnd w:id="17"/>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C5F43">
      <w:pPr>
        <w:pStyle w:val="Nagwek2"/>
        <w:numPr>
          <w:ilvl w:val="0"/>
          <w:numId w:val="49"/>
        </w:numPr>
        <w:spacing w:before="240" w:after="240" w:line="240" w:lineRule="auto"/>
        <w:rPr>
          <w:b/>
          <w:sz w:val="24"/>
          <w:szCs w:val="22"/>
        </w:rPr>
      </w:pPr>
      <w:bookmarkStart w:id="18" w:name="_Toc70583849"/>
      <w:r w:rsidRPr="00A21549">
        <w:rPr>
          <w:b/>
          <w:sz w:val="24"/>
          <w:szCs w:val="22"/>
        </w:rPr>
        <w:t>Termin związania ofertą</w:t>
      </w:r>
      <w:bookmarkEnd w:id="18"/>
    </w:p>
    <w:p w14:paraId="00000119" w14:textId="0CA026C5"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7F0C4A">
        <w:rPr>
          <w:b/>
          <w:sz w:val="20"/>
          <w:szCs w:val="20"/>
        </w:rPr>
        <w:t>18.11</w:t>
      </w:r>
      <w:r w:rsidR="00456AFE" w:rsidRPr="00456AFE">
        <w:rPr>
          <w:b/>
          <w:sz w:val="20"/>
          <w:szCs w:val="20"/>
        </w:rPr>
        <w:t>.2021</w:t>
      </w:r>
      <w:r w:rsidRPr="00456AFE">
        <w:rPr>
          <w:b/>
          <w:sz w:val="20"/>
          <w:szCs w:val="20"/>
        </w:rPr>
        <w:t>r.</w:t>
      </w:r>
      <w:r w:rsidRPr="00456AFE">
        <w:rPr>
          <w:sz w:val="20"/>
          <w:szCs w:val="20"/>
        </w:rPr>
        <w:t xml:space="preserve"> </w:t>
      </w:r>
    </w:p>
    <w:p w14:paraId="0000011A"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C5F43">
      <w:pPr>
        <w:pStyle w:val="Nagwek2"/>
        <w:numPr>
          <w:ilvl w:val="0"/>
          <w:numId w:val="49"/>
        </w:numPr>
        <w:spacing w:before="240" w:after="240" w:line="240" w:lineRule="auto"/>
        <w:rPr>
          <w:b/>
          <w:sz w:val="24"/>
          <w:szCs w:val="22"/>
        </w:rPr>
      </w:pPr>
      <w:bookmarkStart w:id="19" w:name="_Toc70583850"/>
      <w:r w:rsidRPr="00A21549">
        <w:rPr>
          <w:b/>
          <w:sz w:val="24"/>
          <w:szCs w:val="22"/>
        </w:rPr>
        <w:lastRenderedPageBreak/>
        <w:t>Miejsce i termin składania ofert</w:t>
      </w:r>
      <w:bookmarkEnd w:id="19"/>
    </w:p>
    <w:p w14:paraId="0000011D" w14:textId="533EF3E2"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3">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456AFE">
        <w:rPr>
          <w:b/>
          <w:sz w:val="20"/>
          <w:szCs w:val="20"/>
        </w:rPr>
        <w:t>1</w:t>
      </w:r>
      <w:r w:rsidR="007F0C4A">
        <w:rPr>
          <w:b/>
          <w:sz w:val="20"/>
          <w:szCs w:val="20"/>
        </w:rPr>
        <w:t>9.10</w:t>
      </w:r>
      <w:r w:rsidR="00456AFE">
        <w:rPr>
          <w:b/>
          <w:sz w:val="20"/>
          <w:szCs w:val="20"/>
        </w:rPr>
        <w:t>.2021</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5">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r w:rsidRPr="001D1463">
        <w:rPr>
          <w:sz w:val="20"/>
          <w:szCs w:val="20"/>
        </w:rPr>
        <w:t>Pzp,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6">
        <w:r w:rsidRPr="00A469D2">
          <w:rPr>
            <w:sz w:val="20"/>
            <w:szCs w:val="20"/>
            <w:u w:val="single"/>
          </w:rPr>
          <w:t>https://platformazakupowa.pl/strona/45-instrukcje</w:t>
        </w:r>
      </w:hyperlink>
    </w:p>
    <w:p w14:paraId="00000123" w14:textId="5878BF96" w:rsidR="005819E7" w:rsidRPr="00A21549" w:rsidRDefault="00A7058D" w:rsidP="003C5F43">
      <w:pPr>
        <w:pStyle w:val="Nagwek2"/>
        <w:numPr>
          <w:ilvl w:val="0"/>
          <w:numId w:val="49"/>
        </w:numPr>
        <w:spacing w:line="240" w:lineRule="auto"/>
        <w:jc w:val="both"/>
        <w:rPr>
          <w:b/>
          <w:sz w:val="24"/>
          <w:szCs w:val="22"/>
        </w:rPr>
      </w:pPr>
      <w:bookmarkStart w:id="20" w:name="_Toc70583851"/>
      <w:r w:rsidRPr="00A21549">
        <w:rPr>
          <w:b/>
          <w:sz w:val="24"/>
          <w:szCs w:val="22"/>
        </w:rPr>
        <w:t>Otwarcie ofert</w:t>
      </w:r>
      <w:bookmarkEnd w:id="20"/>
    </w:p>
    <w:p w14:paraId="00000124" w14:textId="62E9CD48"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7F0C4A">
        <w:rPr>
          <w:b/>
          <w:sz w:val="20"/>
          <w:szCs w:val="20"/>
        </w:rPr>
        <w:t>19.10</w:t>
      </w:r>
      <w:r w:rsidR="00456AFE" w:rsidRPr="00456AFE">
        <w:rPr>
          <w:b/>
          <w:sz w:val="20"/>
          <w:szCs w:val="20"/>
        </w:rPr>
        <w:t>.2021</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7">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C5F43">
      <w:pPr>
        <w:pStyle w:val="Nagwek2"/>
        <w:numPr>
          <w:ilvl w:val="0"/>
          <w:numId w:val="49"/>
        </w:numPr>
        <w:spacing w:line="240" w:lineRule="auto"/>
        <w:jc w:val="both"/>
        <w:rPr>
          <w:b/>
          <w:sz w:val="24"/>
          <w:szCs w:val="22"/>
        </w:rPr>
      </w:pPr>
      <w:bookmarkStart w:id="21" w:name="_Toc70583852"/>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3C5F43">
      <w:pPr>
        <w:pStyle w:val="Akapitzlist"/>
        <w:numPr>
          <w:ilvl w:val="2"/>
          <w:numId w:val="60"/>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lastRenderedPageBreak/>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3C5F43">
      <w:pPr>
        <w:pStyle w:val="Akapitzlist"/>
        <w:numPr>
          <w:ilvl w:val="2"/>
          <w:numId w:val="59"/>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m-cy.</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3C5F43">
      <w:pPr>
        <w:pStyle w:val="Nagwek2"/>
        <w:numPr>
          <w:ilvl w:val="0"/>
          <w:numId w:val="49"/>
        </w:numPr>
        <w:spacing w:line="240" w:lineRule="auto"/>
        <w:jc w:val="both"/>
        <w:rPr>
          <w:b/>
          <w:sz w:val="24"/>
          <w:szCs w:val="22"/>
        </w:rPr>
      </w:pPr>
      <w:bookmarkStart w:id="22" w:name="_Toc70583853"/>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3C5F43">
      <w:pPr>
        <w:pStyle w:val="Nagwek2"/>
        <w:numPr>
          <w:ilvl w:val="0"/>
          <w:numId w:val="49"/>
        </w:numPr>
        <w:spacing w:line="240" w:lineRule="auto"/>
        <w:jc w:val="both"/>
        <w:rPr>
          <w:b/>
          <w:sz w:val="24"/>
          <w:szCs w:val="22"/>
        </w:rPr>
      </w:pPr>
      <w:bookmarkStart w:id="23" w:name="_Toc70583854"/>
      <w:r w:rsidRPr="00A21549">
        <w:rPr>
          <w:b/>
          <w:sz w:val="24"/>
          <w:szCs w:val="22"/>
        </w:rPr>
        <w:lastRenderedPageBreak/>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6B44E4">
      <w:pPr>
        <w:pStyle w:val="NormalnyWeb"/>
        <w:numPr>
          <w:ilvl w:val="0"/>
          <w:numId w:val="25"/>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0A27BC">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0F6F2A13" w14:textId="51C62ED4" w:rsidR="00BC3333" w:rsidRPr="000A27BC" w:rsidRDefault="00BC3333" w:rsidP="000A27BC">
      <w:pPr>
        <w:pStyle w:val="NormalnyWeb"/>
        <w:numPr>
          <w:ilvl w:val="0"/>
          <w:numId w:val="26"/>
        </w:numPr>
        <w:spacing w:before="20" w:beforeAutospacing="0" w:after="0" w:afterAutospacing="0"/>
        <w:jc w:val="both"/>
        <w:rPr>
          <w:rFonts w:ascii="Arial" w:hAnsi="Arial" w:cs="Arial"/>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0A27BC">
        <w:rPr>
          <w:rFonts w:ascii="Arial" w:hAnsi="Arial" w:cs="Arial"/>
          <w:b/>
          <w:bCs/>
          <w:sz w:val="20"/>
          <w:szCs w:val="20"/>
        </w:rPr>
        <w:t xml:space="preserve"> </w:t>
      </w:r>
      <w:r w:rsidR="00A21549" w:rsidRPr="000A27BC">
        <w:rPr>
          <w:rFonts w:ascii="Arial" w:eastAsia="Tahoma,Bold" w:hAnsi="Arial" w:cs="Arial"/>
          <w:b/>
          <w:bCs/>
          <w:sz w:val="20"/>
          <w:szCs w:val="20"/>
        </w:rPr>
        <w:t xml:space="preserve">Budowa oświetlenia drogowego na terenie gminy Trzebownisko, w miejscowości </w:t>
      </w:r>
      <w:r w:rsidR="007F0C4A">
        <w:rPr>
          <w:rFonts w:ascii="Arial" w:eastAsia="Tahoma,Bold" w:hAnsi="Arial" w:cs="Arial"/>
          <w:b/>
          <w:bCs/>
          <w:sz w:val="20"/>
          <w:szCs w:val="20"/>
        </w:rPr>
        <w:t>Zaczernie</w:t>
      </w:r>
      <w:r w:rsidRPr="000A27BC">
        <w:rPr>
          <w:rFonts w:ascii="Arial" w:eastAsia="Tahoma,Bold" w:hAnsi="Arial" w:cs="Arial"/>
          <w:b/>
          <w:bCs/>
          <w:sz w:val="20"/>
          <w:szCs w:val="20"/>
        </w:rPr>
        <w:t>.</w:t>
      </w:r>
      <w:r w:rsidRPr="000A27BC">
        <w:rPr>
          <w:rFonts w:ascii="Arial" w:hAnsi="Arial" w:cs="Arial"/>
          <w:b/>
          <w:szCs w:val="20"/>
        </w:rPr>
        <w:t xml:space="preserve"> </w:t>
      </w:r>
    </w:p>
    <w:p w14:paraId="45EEF828"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highlight w:val="yellow"/>
        </w:rPr>
      </w:pPr>
    </w:p>
    <w:p w14:paraId="493446C7" w14:textId="77777777"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Pzp,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6B44E4">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C96756">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3C5F43">
      <w:pPr>
        <w:pStyle w:val="Nagwek2"/>
        <w:numPr>
          <w:ilvl w:val="0"/>
          <w:numId w:val="49"/>
        </w:numPr>
        <w:spacing w:line="240" w:lineRule="auto"/>
        <w:jc w:val="both"/>
        <w:rPr>
          <w:b/>
          <w:sz w:val="24"/>
          <w:szCs w:val="22"/>
        </w:rPr>
      </w:pPr>
      <w:bookmarkStart w:id="24" w:name="_Toc70583855"/>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3C5F43">
      <w:pPr>
        <w:pStyle w:val="Nagwek2"/>
        <w:numPr>
          <w:ilvl w:val="0"/>
          <w:numId w:val="49"/>
        </w:numPr>
        <w:spacing w:line="240" w:lineRule="auto"/>
        <w:jc w:val="both"/>
        <w:rPr>
          <w:b/>
          <w:sz w:val="24"/>
          <w:szCs w:val="22"/>
        </w:rPr>
      </w:pPr>
      <w:bookmarkStart w:id="25" w:name="_Toc70583856"/>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t>
      </w:r>
      <w:r w:rsidRPr="00A469D2">
        <w:rPr>
          <w:sz w:val="20"/>
          <w:szCs w:val="20"/>
        </w:rPr>
        <w:lastRenderedPageBreak/>
        <w:t xml:space="preserve">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C5F43">
      <w:pPr>
        <w:pStyle w:val="Nagwek2"/>
        <w:numPr>
          <w:ilvl w:val="0"/>
          <w:numId w:val="49"/>
        </w:numPr>
        <w:spacing w:before="240" w:after="240" w:line="240" w:lineRule="auto"/>
        <w:rPr>
          <w:b/>
          <w:sz w:val="24"/>
          <w:szCs w:val="22"/>
        </w:rPr>
      </w:pPr>
      <w:r w:rsidRPr="00C96756">
        <w:rPr>
          <w:b/>
          <w:sz w:val="24"/>
          <w:szCs w:val="22"/>
        </w:rPr>
        <w:t xml:space="preserve"> </w:t>
      </w:r>
      <w:bookmarkStart w:id="26" w:name="_Toc70583857"/>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C5F43">
      <w:pPr>
        <w:pStyle w:val="Nagwek2"/>
        <w:numPr>
          <w:ilvl w:val="0"/>
          <w:numId w:val="49"/>
        </w:numPr>
        <w:spacing w:before="240" w:after="240" w:line="240" w:lineRule="auto"/>
        <w:rPr>
          <w:b/>
          <w:sz w:val="24"/>
          <w:szCs w:val="22"/>
        </w:rPr>
      </w:pPr>
      <w:bookmarkStart w:id="27" w:name="_Toc70583858"/>
      <w:r w:rsidRPr="00C96756">
        <w:rPr>
          <w:b/>
          <w:sz w:val="24"/>
          <w:szCs w:val="22"/>
        </w:rPr>
        <w:t>Pozostałe informacje</w:t>
      </w:r>
      <w:bookmarkEnd w:id="27"/>
    </w:p>
    <w:p w14:paraId="2F4396F9"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C5F43">
      <w:pPr>
        <w:pStyle w:val="Nagwek2"/>
        <w:numPr>
          <w:ilvl w:val="0"/>
          <w:numId w:val="49"/>
        </w:numPr>
        <w:spacing w:before="240" w:after="240" w:line="240" w:lineRule="auto"/>
        <w:rPr>
          <w:b/>
          <w:sz w:val="24"/>
          <w:szCs w:val="22"/>
        </w:rPr>
      </w:pPr>
      <w:bookmarkStart w:id="28" w:name="_Toc70583859"/>
      <w:r w:rsidRPr="00C96756">
        <w:rPr>
          <w:b/>
          <w:sz w:val="24"/>
          <w:szCs w:val="22"/>
        </w:rPr>
        <w:t>Spis załączników</w:t>
      </w:r>
      <w:bookmarkEnd w:id="28"/>
    </w:p>
    <w:p w14:paraId="3EF66C82" w14:textId="298A7EE2" w:rsidR="004A2C30"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44736D">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44736D">
      <w:pPr>
        <w:pStyle w:val="NormalnyWeb"/>
        <w:numPr>
          <w:ilvl w:val="0"/>
          <w:numId w:val="37"/>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102B60">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lastRenderedPageBreak/>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35B9FDF9" w14:textId="749F7D66" w:rsidR="00102B60" w:rsidRPr="00102B60" w:rsidRDefault="00DE6907" w:rsidP="00102B60">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75F86BA8" w14:textId="4F02B3D6" w:rsidR="002202A9" w:rsidRPr="00102B60" w:rsidRDefault="002944F9" w:rsidP="003F25CD">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p>
    <w:p w14:paraId="11EB7733" w14:textId="77777777" w:rsidR="002202A9" w:rsidRDefault="002202A9" w:rsidP="002202A9">
      <w:pPr>
        <w:pStyle w:val="NormalnyWeb"/>
        <w:spacing w:before="0" w:after="0" w:line="280" w:lineRule="atLeast"/>
        <w:rPr>
          <w:rFonts w:ascii="Arial" w:hAnsi="Arial" w:cs="Arial"/>
          <w:bCs/>
          <w:color w:val="FF0000"/>
          <w:sz w:val="20"/>
          <w:szCs w:val="20"/>
        </w:rPr>
      </w:pPr>
    </w:p>
    <w:p w14:paraId="00D138D7" w14:textId="77777777" w:rsidR="00DE6907" w:rsidRDefault="00DE6907" w:rsidP="002202A9">
      <w:pPr>
        <w:pStyle w:val="NormalnyWeb"/>
        <w:spacing w:before="0" w:after="0" w:line="280" w:lineRule="atLeast"/>
        <w:rPr>
          <w:rFonts w:ascii="Arial" w:hAnsi="Arial" w:cs="Arial"/>
          <w:bCs/>
          <w:color w:val="FF0000"/>
          <w:sz w:val="20"/>
          <w:szCs w:val="20"/>
        </w:rPr>
      </w:pPr>
    </w:p>
    <w:p w14:paraId="539B79EC" w14:textId="77777777" w:rsidR="00E3627E" w:rsidRDefault="00E3627E" w:rsidP="002202A9">
      <w:pPr>
        <w:pStyle w:val="NormalnyWeb"/>
        <w:spacing w:before="0" w:after="0" w:line="280" w:lineRule="atLeast"/>
        <w:rPr>
          <w:rFonts w:ascii="Arial" w:hAnsi="Arial" w:cs="Arial"/>
          <w:bCs/>
          <w:color w:val="FF0000"/>
          <w:sz w:val="20"/>
          <w:szCs w:val="20"/>
        </w:rPr>
      </w:pPr>
    </w:p>
    <w:p w14:paraId="0EA12250" w14:textId="77777777" w:rsidR="00E3627E" w:rsidRDefault="00E3627E" w:rsidP="002202A9">
      <w:pPr>
        <w:pStyle w:val="NormalnyWeb"/>
        <w:spacing w:before="0" w:after="0" w:line="280" w:lineRule="atLeast"/>
        <w:rPr>
          <w:rFonts w:ascii="Arial" w:hAnsi="Arial" w:cs="Arial"/>
          <w:bCs/>
          <w:color w:val="FF0000"/>
          <w:sz w:val="20"/>
          <w:szCs w:val="20"/>
        </w:rPr>
      </w:pPr>
    </w:p>
    <w:p w14:paraId="56AE06CA" w14:textId="77777777" w:rsidR="00E3627E" w:rsidRDefault="00E3627E" w:rsidP="002202A9">
      <w:pPr>
        <w:pStyle w:val="NormalnyWeb"/>
        <w:spacing w:before="0" w:after="0" w:line="280" w:lineRule="atLeast"/>
        <w:rPr>
          <w:rFonts w:ascii="Arial" w:hAnsi="Arial" w:cs="Arial"/>
          <w:bCs/>
          <w:color w:val="FF0000"/>
          <w:sz w:val="20"/>
          <w:szCs w:val="20"/>
        </w:rPr>
      </w:pPr>
    </w:p>
    <w:p w14:paraId="6D476845" w14:textId="77777777" w:rsidR="00E3627E" w:rsidRDefault="00E3627E" w:rsidP="002202A9">
      <w:pPr>
        <w:pStyle w:val="NormalnyWeb"/>
        <w:spacing w:before="0" w:after="0" w:line="280" w:lineRule="atLeast"/>
        <w:rPr>
          <w:rFonts w:ascii="Arial" w:hAnsi="Arial" w:cs="Arial"/>
          <w:bCs/>
          <w:color w:val="FF0000"/>
          <w:sz w:val="20"/>
          <w:szCs w:val="20"/>
        </w:rPr>
      </w:pPr>
    </w:p>
    <w:p w14:paraId="677806B1" w14:textId="77777777" w:rsidR="00E3627E" w:rsidRDefault="00E3627E" w:rsidP="002202A9">
      <w:pPr>
        <w:pStyle w:val="NormalnyWeb"/>
        <w:spacing w:before="0" w:after="0" w:line="280" w:lineRule="atLeast"/>
        <w:rPr>
          <w:rFonts w:ascii="Arial" w:hAnsi="Arial" w:cs="Arial"/>
          <w:bCs/>
          <w:color w:val="FF0000"/>
          <w:sz w:val="20"/>
          <w:szCs w:val="20"/>
        </w:rPr>
      </w:pPr>
    </w:p>
    <w:p w14:paraId="02A5963C" w14:textId="77777777" w:rsidR="00E3627E" w:rsidRDefault="00E3627E" w:rsidP="002202A9">
      <w:pPr>
        <w:pStyle w:val="NormalnyWeb"/>
        <w:spacing w:before="0" w:after="0" w:line="280" w:lineRule="atLeast"/>
        <w:rPr>
          <w:rFonts w:ascii="Arial" w:hAnsi="Arial" w:cs="Arial"/>
          <w:bCs/>
          <w:color w:val="FF0000"/>
          <w:sz w:val="20"/>
          <w:szCs w:val="20"/>
        </w:rPr>
      </w:pPr>
    </w:p>
    <w:p w14:paraId="25813EC9" w14:textId="77777777" w:rsidR="00E3627E" w:rsidRDefault="00E3627E" w:rsidP="002202A9">
      <w:pPr>
        <w:pStyle w:val="NormalnyWeb"/>
        <w:spacing w:before="0" w:after="0" w:line="280" w:lineRule="atLeast"/>
        <w:rPr>
          <w:rFonts w:ascii="Arial" w:hAnsi="Arial" w:cs="Arial"/>
          <w:bCs/>
          <w:color w:val="FF0000"/>
          <w:sz w:val="20"/>
          <w:szCs w:val="20"/>
        </w:rPr>
      </w:pPr>
    </w:p>
    <w:p w14:paraId="6A526755" w14:textId="77777777" w:rsidR="00E3627E" w:rsidRDefault="00E3627E" w:rsidP="002202A9">
      <w:pPr>
        <w:pStyle w:val="NormalnyWeb"/>
        <w:spacing w:before="0" w:after="0" w:line="280" w:lineRule="atLeast"/>
        <w:rPr>
          <w:rFonts w:ascii="Arial" w:hAnsi="Arial" w:cs="Arial"/>
          <w:bCs/>
          <w:color w:val="FF0000"/>
          <w:sz w:val="20"/>
          <w:szCs w:val="20"/>
        </w:rPr>
      </w:pPr>
    </w:p>
    <w:p w14:paraId="76530F34" w14:textId="77777777" w:rsidR="00E3627E" w:rsidRDefault="00E3627E" w:rsidP="002202A9">
      <w:pPr>
        <w:pStyle w:val="NormalnyWeb"/>
        <w:spacing w:before="0" w:after="0" w:line="280" w:lineRule="atLeast"/>
        <w:rPr>
          <w:rFonts w:ascii="Arial" w:hAnsi="Arial" w:cs="Arial"/>
          <w:bCs/>
          <w:color w:val="FF0000"/>
          <w:sz w:val="20"/>
          <w:szCs w:val="20"/>
        </w:rPr>
      </w:pPr>
    </w:p>
    <w:p w14:paraId="6B7B2A3C" w14:textId="77777777" w:rsidR="00E3627E" w:rsidRDefault="00E3627E" w:rsidP="002202A9">
      <w:pPr>
        <w:pStyle w:val="NormalnyWeb"/>
        <w:spacing w:before="0" w:after="0" w:line="280" w:lineRule="atLeast"/>
        <w:rPr>
          <w:rFonts w:ascii="Arial" w:hAnsi="Arial" w:cs="Arial"/>
          <w:bCs/>
          <w:color w:val="FF0000"/>
          <w:sz w:val="20"/>
          <w:szCs w:val="20"/>
        </w:rPr>
      </w:pPr>
    </w:p>
    <w:p w14:paraId="6F1032CF" w14:textId="77777777" w:rsidR="00E3627E" w:rsidRDefault="00E3627E" w:rsidP="002202A9">
      <w:pPr>
        <w:pStyle w:val="NormalnyWeb"/>
        <w:spacing w:before="0" w:after="0" w:line="280" w:lineRule="atLeast"/>
        <w:rPr>
          <w:rFonts w:ascii="Arial" w:hAnsi="Arial" w:cs="Arial"/>
          <w:bCs/>
          <w:color w:val="FF0000"/>
          <w:sz w:val="20"/>
          <w:szCs w:val="20"/>
        </w:rPr>
      </w:pPr>
    </w:p>
    <w:p w14:paraId="5B7A2882" w14:textId="77777777" w:rsidR="00E3627E" w:rsidRDefault="00E3627E" w:rsidP="002202A9">
      <w:pPr>
        <w:pStyle w:val="NormalnyWeb"/>
        <w:spacing w:before="0" w:after="0" w:line="280" w:lineRule="atLeast"/>
        <w:rPr>
          <w:rFonts w:ascii="Arial" w:hAnsi="Arial" w:cs="Arial"/>
          <w:bCs/>
          <w:color w:val="FF0000"/>
          <w:sz w:val="20"/>
          <w:szCs w:val="20"/>
        </w:rPr>
      </w:pPr>
    </w:p>
    <w:p w14:paraId="7870E00F" w14:textId="77777777" w:rsidR="00E3627E" w:rsidRDefault="00E3627E" w:rsidP="002202A9">
      <w:pPr>
        <w:pStyle w:val="NormalnyWeb"/>
        <w:spacing w:before="0" w:after="0" w:line="280" w:lineRule="atLeast"/>
        <w:rPr>
          <w:rFonts w:ascii="Arial" w:hAnsi="Arial" w:cs="Arial"/>
          <w:bCs/>
          <w:color w:val="FF0000"/>
          <w:sz w:val="20"/>
          <w:szCs w:val="20"/>
        </w:rPr>
      </w:pPr>
    </w:p>
    <w:p w14:paraId="1D50A1AD" w14:textId="77777777" w:rsidR="00E3627E" w:rsidRDefault="00E3627E" w:rsidP="002202A9">
      <w:pPr>
        <w:pStyle w:val="NormalnyWeb"/>
        <w:spacing w:before="0" w:after="0" w:line="280" w:lineRule="atLeast"/>
        <w:rPr>
          <w:rFonts w:ascii="Arial" w:hAnsi="Arial" w:cs="Arial"/>
          <w:bCs/>
          <w:color w:val="FF0000"/>
          <w:sz w:val="20"/>
          <w:szCs w:val="20"/>
        </w:rPr>
      </w:pPr>
    </w:p>
    <w:p w14:paraId="39573800" w14:textId="77777777" w:rsidR="00E3627E" w:rsidRDefault="00E3627E" w:rsidP="002202A9">
      <w:pPr>
        <w:pStyle w:val="NormalnyWeb"/>
        <w:spacing w:before="0" w:after="0" w:line="280" w:lineRule="atLeast"/>
        <w:rPr>
          <w:rFonts w:ascii="Arial" w:hAnsi="Arial" w:cs="Arial"/>
          <w:bCs/>
          <w:color w:val="FF0000"/>
          <w:sz w:val="20"/>
          <w:szCs w:val="20"/>
        </w:rPr>
      </w:pPr>
    </w:p>
    <w:p w14:paraId="620C1CC8" w14:textId="77777777" w:rsidR="00E3627E" w:rsidRDefault="00E3627E" w:rsidP="002202A9">
      <w:pPr>
        <w:pStyle w:val="NormalnyWeb"/>
        <w:spacing w:before="0" w:after="0" w:line="280" w:lineRule="atLeast"/>
        <w:rPr>
          <w:rFonts w:ascii="Arial" w:hAnsi="Arial" w:cs="Arial"/>
          <w:bCs/>
          <w:color w:val="FF0000"/>
          <w:sz w:val="20"/>
          <w:szCs w:val="20"/>
        </w:rPr>
      </w:pPr>
    </w:p>
    <w:p w14:paraId="05B91B1F" w14:textId="77777777" w:rsidR="00E3627E" w:rsidRDefault="00E3627E" w:rsidP="002202A9">
      <w:pPr>
        <w:pStyle w:val="NormalnyWeb"/>
        <w:spacing w:before="0" w:after="0" w:line="280" w:lineRule="atLeast"/>
        <w:rPr>
          <w:rFonts w:ascii="Arial" w:hAnsi="Arial" w:cs="Arial"/>
          <w:bCs/>
          <w:color w:val="FF0000"/>
          <w:sz w:val="20"/>
          <w:szCs w:val="20"/>
        </w:rPr>
      </w:pPr>
    </w:p>
    <w:p w14:paraId="29522E68" w14:textId="77777777" w:rsidR="00E3627E" w:rsidRDefault="00E3627E" w:rsidP="002202A9">
      <w:pPr>
        <w:pStyle w:val="NormalnyWeb"/>
        <w:spacing w:before="0" w:after="0" w:line="280" w:lineRule="atLeast"/>
        <w:rPr>
          <w:rFonts w:ascii="Arial" w:hAnsi="Arial" w:cs="Arial"/>
          <w:bCs/>
          <w:color w:val="FF0000"/>
          <w:sz w:val="20"/>
          <w:szCs w:val="20"/>
        </w:rPr>
      </w:pPr>
    </w:p>
    <w:p w14:paraId="50CB23D2" w14:textId="77777777" w:rsidR="00E3627E" w:rsidRDefault="00E3627E" w:rsidP="002202A9">
      <w:pPr>
        <w:pStyle w:val="NormalnyWeb"/>
        <w:spacing w:before="0" w:after="0" w:line="280" w:lineRule="atLeast"/>
        <w:rPr>
          <w:rFonts w:ascii="Arial" w:hAnsi="Arial" w:cs="Arial"/>
          <w:bCs/>
          <w:color w:val="FF0000"/>
          <w:sz w:val="20"/>
          <w:szCs w:val="20"/>
        </w:rPr>
      </w:pPr>
    </w:p>
    <w:p w14:paraId="1C2A198A" w14:textId="77777777" w:rsidR="00E3627E" w:rsidRDefault="00E3627E" w:rsidP="002202A9">
      <w:pPr>
        <w:pStyle w:val="NormalnyWeb"/>
        <w:spacing w:before="0" w:after="0" w:line="280" w:lineRule="atLeast"/>
        <w:rPr>
          <w:rFonts w:ascii="Arial" w:hAnsi="Arial" w:cs="Arial"/>
          <w:bCs/>
          <w:color w:val="FF0000"/>
          <w:sz w:val="20"/>
          <w:szCs w:val="20"/>
        </w:rPr>
      </w:pPr>
    </w:p>
    <w:p w14:paraId="16228C57" w14:textId="77777777" w:rsidR="00E3627E" w:rsidRPr="00A469D2" w:rsidRDefault="00E3627E" w:rsidP="002202A9">
      <w:pPr>
        <w:pStyle w:val="NormalnyWeb"/>
        <w:spacing w:before="0" w:after="0" w:line="280" w:lineRule="atLeast"/>
        <w:rPr>
          <w:rFonts w:ascii="Arial" w:hAnsi="Arial" w:cs="Arial"/>
          <w:bCs/>
          <w:color w:val="FF0000"/>
          <w:sz w:val="20"/>
          <w:szCs w:val="20"/>
        </w:rPr>
      </w:pPr>
    </w:p>
    <w:p w14:paraId="1F225C35" w14:textId="77777777" w:rsidR="00E3627E" w:rsidRDefault="00E3627E" w:rsidP="00E3627E">
      <w:pPr>
        <w:pStyle w:val="Nagwek3"/>
        <w:spacing w:before="0" w:after="0"/>
        <w:ind w:left="17"/>
        <w:jc w:val="center"/>
        <w:rPr>
          <w:color w:val="000000"/>
          <w:sz w:val="20"/>
        </w:rPr>
      </w:pPr>
      <w:bookmarkStart w:id="29" w:name="_Toc70583860"/>
      <w:bookmarkStart w:id="30" w:name="_Toc69130534"/>
      <w:r>
        <w:rPr>
          <w:color w:val="000000"/>
          <w:sz w:val="20"/>
        </w:rPr>
        <w:lastRenderedPageBreak/>
        <w:t xml:space="preserve">Załącznik 1 do SWZ- </w:t>
      </w:r>
      <w:r>
        <w:rPr>
          <w:bCs/>
          <w:sz w:val="20"/>
          <w:szCs w:val="20"/>
        </w:rPr>
        <w:t>P</w:t>
      </w:r>
      <w:r w:rsidRPr="00F4466D">
        <w:rPr>
          <w:bCs/>
          <w:sz w:val="20"/>
          <w:szCs w:val="20"/>
        </w:rPr>
        <w:t>rojektowane postanowienia umowy</w:t>
      </w:r>
      <w:bookmarkEnd w:id="29"/>
    </w:p>
    <w:bookmarkEnd w:id="30"/>
    <w:p w14:paraId="466EAAD7" w14:textId="2785D553" w:rsidR="00E3627E" w:rsidRDefault="00E3627E" w:rsidP="00E3627E">
      <w:pPr>
        <w:shd w:val="clear" w:color="auto" w:fill="FFFFFF"/>
        <w:tabs>
          <w:tab w:val="left" w:pos="502"/>
        </w:tabs>
        <w:suppressAutoHyphens/>
        <w:autoSpaceDN w:val="0"/>
        <w:spacing w:line="360" w:lineRule="auto"/>
        <w:contextualSpacing/>
        <w:mirrorIndents/>
        <w:jc w:val="center"/>
        <w:rPr>
          <w:sz w:val="20"/>
          <w:szCs w:val="20"/>
        </w:rPr>
      </w:pPr>
      <w:r>
        <w:rPr>
          <w:sz w:val="20"/>
          <w:szCs w:val="20"/>
        </w:rPr>
        <w:t>(Umowa projekt)</w:t>
      </w:r>
    </w:p>
    <w:p w14:paraId="1E9CCDA7" w14:textId="77777777" w:rsidR="00E3627E" w:rsidRDefault="00E3627E" w:rsidP="007F0C4A">
      <w:pPr>
        <w:shd w:val="clear" w:color="auto" w:fill="FFFFFF"/>
        <w:tabs>
          <w:tab w:val="left" w:pos="502"/>
        </w:tabs>
        <w:suppressAutoHyphens/>
        <w:autoSpaceDN w:val="0"/>
        <w:spacing w:line="360" w:lineRule="auto"/>
        <w:contextualSpacing/>
        <w:mirrorIndents/>
        <w:jc w:val="both"/>
        <w:rPr>
          <w:sz w:val="20"/>
          <w:szCs w:val="20"/>
        </w:rPr>
      </w:pPr>
    </w:p>
    <w:p w14:paraId="26E82BDF" w14:textId="77777777" w:rsidR="007F0C4A" w:rsidRPr="00EA3BC3" w:rsidRDefault="007F0C4A" w:rsidP="007F0C4A">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33E7E14E" w14:textId="77777777" w:rsidR="007F0C4A" w:rsidRPr="009131F6" w:rsidRDefault="007F0C4A" w:rsidP="007F0C4A">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mającą swą siedzibę w Trzebownisku</w:t>
      </w:r>
      <w:r>
        <w:rPr>
          <w:rFonts w:eastAsia="SimSun"/>
          <w:kern w:val="3"/>
          <w:sz w:val="20"/>
          <w:szCs w:val="20"/>
          <w:lang w:bidi="en-US"/>
        </w:rPr>
        <w:t xml:space="preserve"> nr 976,</w:t>
      </w:r>
      <w:r w:rsidRPr="00EA3BC3">
        <w:rPr>
          <w:rFonts w:eastAsia="SimSun"/>
          <w:kern w:val="3"/>
          <w:sz w:val="20"/>
          <w:szCs w:val="20"/>
          <w:lang w:bidi="en-US"/>
        </w:rPr>
        <w:t xml:space="preserve"> Regon: 690582157, NIP: 517-0</w:t>
      </w:r>
      <w:r>
        <w:rPr>
          <w:rFonts w:eastAsia="SimSun"/>
          <w:kern w:val="3"/>
          <w:sz w:val="20"/>
          <w:szCs w:val="20"/>
          <w:lang w:bidi="en-US"/>
        </w:rPr>
        <w:t xml:space="preserve">0-37-677, </w:t>
      </w:r>
      <w:r w:rsidRPr="005D7034">
        <w:rPr>
          <w:rFonts w:ascii="Tahoma" w:hAnsi="Tahoma" w:cs="Tahoma"/>
          <w:sz w:val="20"/>
          <w:szCs w:val="20"/>
        </w:rPr>
        <w:t>zwaną dalej „Zamawiającym”, reprezentowaną przez:</w:t>
      </w:r>
    </w:p>
    <w:p w14:paraId="61BB3843" w14:textId="77777777" w:rsidR="007F0C4A" w:rsidRPr="003B73FC" w:rsidRDefault="007F0C4A" w:rsidP="007F0C4A">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666A54C1" w14:textId="77777777" w:rsidR="007F0C4A" w:rsidRDefault="007F0C4A" w:rsidP="007F0C4A">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184257F7" w14:textId="77777777" w:rsidR="007F0C4A" w:rsidRPr="003B73FC" w:rsidRDefault="007F0C4A" w:rsidP="007F0C4A">
      <w:pPr>
        <w:spacing w:line="360" w:lineRule="auto"/>
        <w:rPr>
          <w:rFonts w:ascii="Tahoma" w:hAnsi="Tahoma" w:cs="Tahoma"/>
          <w:sz w:val="20"/>
          <w:szCs w:val="20"/>
        </w:rPr>
      </w:pPr>
      <w:r>
        <w:rPr>
          <w:rFonts w:ascii="Tahoma" w:hAnsi="Tahoma" w:cs="Tahoma"/>
          <w:sz w:val="20"/>
          <w:szCs w:val="20"/>
        </w:rPr>
        <w:t>............................................... – Skarbnik Gminy</w:t>
      </w:r>
    </w:p>
    <w:p w14:paraId="44356F21" w14:textId="77777777" w:rsidR="007F0C4A" w:rsidRPr="00EA3BC3" w:rsidRDefault="007F0C4A" w:rsidP="007F0C4A">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50F51B01" w14:textId="77777777" w:rsidR="007F0C4A" w:rsidRPr="00EA3BC3" w:rsidRDefault="007F0C4A" w:rsidP="007F0C4A">
      <w:pPr>
        <w:jc w:val="both"/>
        <w:rPr>
          <w:sz w:val="20"/>
          <w:szCs w:val="20"/>
        </w:rPr>
      </w:pPr>
      <w:r>
        <w:rPr>
          <w:sz w:val="20"/>
          <w:szCs w:val="20"/>
        </w:rPr>
        <w:t>(Nazwa Wykonawcy)</w:t>
      </w:r>
      <w:r w:rsidRPr="00EA3BC3">
        <w:rPr>
          <w:sz w:val="20"/>
          <w:szCs w:val="20"/>
        </w:rPr>
        <w:t xml:space="preserve"> ............................................................................</w:t>
      </w:r>
      <w:r>
        <w:rPr>
          <w:sz w:val="20"/>
          <w:szCs w:val="20"/>
        </w:rPr>
        <w:t>........................................</w:t>
      </w:r>
      <w:r w:rsidRPr="00EA3BC3">
        <w:rPr>
          <w:sz w:val="20"/>
          <w:szCs w:val="20"/>
        </w:rPr>
        <w:t>....</w:t>
      </w:r>
      <w:r>
        <w:rPr>
          <w:sz w:val="20"/>
          <w:szCs w:val="20"/>
        </w:rPr>
        <w:t>.......</w:t>
      </w:r>
    </w:p>
    <w:p w14:paraId="6619E348" w14:textId="77777777" w:rsidR="007F0C4A" w:rsidRPr="00EA3BC3" w:rsidRDefault="007F0C4A" w:rsidP="007F0C4A">
      <w:pPr>
        <w:rPr>
          <w:sz w:val="20"/>
          <w:szCs w:val="20"/>
        </w:rPr>
      </w:pPr>
      <w:r w:rsidRPr="00EA3BC3">
        <w:rPr>
          <w:sz w:val="20"/>
          <w:szCs w:val="20"/>
        </w:rPr>
        <w:t>z siedzibą: ...................................................................................................</w:t>
      </w:r>
      <w:r>
        <w:rPr>
          <w:sz w:val="20"/>
          <w:szCs w:val="20"/>
        </w:rPr>
        <w:t>....................................</w:t>
      </w:r>
      <w:r w:rsidRPr="00EA3BC3">
        <w:rPr>
          <w:sz w:val="20"/>
          <w:szCs w:val="20"/>
        </w:rPr>
        <w:t>.........</w:t>
      </w:r>
    </w:p>
    <w:p w14:paraId="0A312CE8" w14:textId="77777777" w:rsidR="007F0C4A" w:rsidRPr="00EA3BC3" w:rsidRDefault="007F0C4A" w:rsidP="007F0C4A">
      <w:pPr>
        <w:jc w:val="both"/>
        <w:rPr>
          <w:sz w:val="20"/>
          <w:szCs w:val="20"/>
        </w:rPr>
      </w:pPr>
      <w:r w:rsidRPr="00EA3BC3">
        <w:rPr>
          <w:sz w:val="20"/>
          <w:szCs w:val="20"/>
        </w:rPr>
        <w:t>wpisaną do Krajowego Rejestru Sądowego w Sądzie ........................................... Wydział ............................................ pod numerem ......................., NIP: ................ zwaną dalej 'Wykonawcą', którą reprezentują:</w:t>
      </w:r>
    </w:p>
    <w:p w14:paraId="1B947B67" w14:textId="77777777" w:rsidR="007F0C4A" w:rsidRPr="00EA3BC3" w:rsidRDefault="007F0C4A" w:rsidP="007F0C4A">
      <w:pPr>
        <w:spacing w:after="120"/>
        <w:jc w:val="both"/>
        <w:rPr>
          <w:sz w:val="20"/>
          <w:szCs w:val="20"/>
        </w:rPr>
      </w:pPr>
      <w:r w:rsidRPr="00EA3BC3">
        <w:rPr>
          <w:sz w:val="20"/>
          <w:szCs w:val="20"/>
        </w:rPr>
        <w:t>................................................................................................................</w:t>
      </w:r>
      <w:r>
        <w:rPr>
          <w:sz w:val="20"/>
          <w:szCs w:val="20"/>
        </w:rPr>
        <w:t>......................................</w:t>
      </w:r>
      <w:r w:rsidRPr="00EA3BC3">
        <w:rPr>
          <w:sz w:val="20"/>
          <w:szCs w:val="20"/>
        </w:rPr>
        <w:t>............</w:t>
      </w:r>
    </w:p>
    <w:p w14:paraId="2A4EDDF5" w14:textId="77777777" w:rsidR="007F0C4A" w:rsidRPr="00EA3BC3" w:rsidRDefault="007F0C4A" w:rsidP="007F0C4A">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(t.j. Dz. U. z 2019 r., poz. 2019 ze zm.), dalej: ustawa Pzp,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7E899EB7" w14:textId="0C6FADB9" w:rsidR="00236839" w:rsidRPr="003B73FC" w:rsidRDefault="002202A9" w:rsidP="003B73FC">
      <w:pPr>
        <w:widowControl w:val="0"/>
        <w:tabs>
          <w:tab w:val="left" w:pos="543"/>
          <w:tab w:val="left" w:pos="544"/>
        </w:tabs>
        <w:autoSpaceDE w:val="0"/>
        <w:autoSpaceDN w:val="0"/>
        <w:spacing w:line="240" w:lineRule="auto"/>
        <w:ind w:right="108"/>
        <w:jc w:val="both"/>
        <w:rPr>
          <w:b/>
        </w:rPr>
      </w:pPr>
      <w:r w:rsidRPr="003B73FC">
        <w:rPr>
          <w:sz w:val="20"/>
          <w:szCs w:val="20"/>
        </w:rPr>
        <w:t>Zamawiający zleca a Wykonawca przyjmuje do wykonania przedmiot umowy pn</w:t>
      </w:r>
      <w:r w:rsidRPr="003B73FC">
        <w:rPr>
          <w:b/>
          <w:sz w:val="20"/>
          <w:szCs w:val="20"/>
        </w:rPr>
        <w:t xml:space="preserve">.: </w:t>
      </w:r>
      <w:r w:rsidR="00921E94" w:rsidRPr="003B73FC">
        <w:rPr>
          <w:b/>
        </w:rPr>
        <w:t xml:space="preserve">Budowa, oświetlenia drogowego na terenie gminy Trzebownisko, w miejscowości </w:t>
      </w:r>
      <w:r w:rsidR="007F0C4A">
        <w:rPr>
          <w:b/>
        </w:rPr>
        <w:t>Zaczernie</w:t>
      </w:r>
    </w:p>
    <w:p w14:paraId="520383F7" w14:textId="251C5F4A" w:rsidR="002202A9" w:rsidRPr="00921E94" w:rsidRDefault="002202A9" w:rsidP="003B73FC">
      <w:pPr>
        <w:widowControl w:val="0"/>
        <w:numPr>
          <w:ilvl w:val="0"/>
          <w:numId w:val="39"/>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4234E7">
      <w:pPr>
        <w:pStyle w:val="Tekstpodstawowy"/>
        <w:numPr>
          <w:ilvl w:val="0"/>
          <w:numId w:val="39"/>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C4C30">
      <w:pPr>
        <w:pStyle w:val="Tekstpodstawowy"/>
        <w:numPr>
          <w:ilvl w:val="0"/>
          <w:numId w:val="39"/>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3C5F43">
      <w:pPr>
        <w:pStyle w:val="Tekstpodstawowy"/>
        <w:numPr>
          <w:ilvl w:val="0"/>
          <w:numId w:val="77"/>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lastRenderedPageBreak/>
        <w:t>wynikające z aktualizacji rozwiązań z uwagi na postęp technologiczny lub zmiany obowiązujących przepisów.</w:t>
      </w:r>
    </w:p>
    <w:p w14:paraId="4B4B6CFF"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77777777" w:rsidR="00DC4C30" w:rsidRDefault="002202A9" w:rsidP="003C5F43">
      <w:pPr>
        <w:pStyle w:val="Stopka"/>
        <w:numPr>
          <w:ilvl w:val="0"/>
          <w:numId w:val="78"/>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Pzp.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3C5F43">
      <w:pPr>
        <w:pStyle w:val="Stopka"/>
        <w:numPr>
          <w:ilvl w:val="0"/>
          <w:numId w:val="78"/>
        </w:numPr>
        <w:tabs>
          <w:tab w:val="left" w:pos="708"/>
        </w:tabs>
        <w:jc w:val="both"/>
        <w:rPr>
          <w:iCs/>
          <w:sz w:val="20"/>
          <w:szCs w:val="20"/>
        </w:rPr>
      </w:pPr>
      <w:r w:rsidRPr="00DC4C30">
        <w:rPr>
          <w:b/>
          <w:sz w:val="20"/>
          <w:szCs w:val="20"/>
        </w:rPr>
        <w:t>harmonogramu rzeczowo-terminowo-finansowego</w:t>
      </w:r>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 xml:space="preserve">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w:t>
      </w:r>
      <w:r w:rsidRPr="00EA3BC3">
        <w:rPr>
          <w:rFonts w:eastAsia="Calibri"/>
          <w:sz w:val="20"/>
          <w:szCs w:val="20"/>
          <w:lang w:eastAsia="en-US"/>
        </w:rPr>
        <w:lastRenderedPageBreak/>
        <w:t>ich otrzymania, przedłożenia poprawionego Harmonogramu rzeczowo-finansowego uwzględniającego uwagi Inspektora nadzoru inwestorskiego oraz postanowienia Umowy.</w:t>
      </w:r>
    </w:p>
    <w:p w14:paraId="47A96CB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3C5F43">
      <w:pPr>
        <w:pStyle w:val="Akapitzlist"/>
        <w:numPr>
          <w:ilvl w:val="0"/>
          <w:numId w:val="79"/>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Pr="00EA3BC3" w:rsidRDefault="002202A9" w:rsidP="002202A9">
      <w:pPr>
        <w:ind w:left="284" w:hanging="300"/>
        <w:jc w:val="both"/>
        <w:rPr>
          <w:sz w:val="20"/>
          <w:szCs w:val="20"/>
        </w:rPr>
      </w:pPr>
      <w:r w:rsidRPr="00EA3BC3">
        <w:rPr>
          <w:sz w:val="20"/>
          <w:szCs w:val="20"/>
        </w:rPr>
        <w:tab/>
        <w:t>słownie: …………………………………………………………………………………………………………………</w:t>
      </w:r>
    </w:p>
    <w:p w14:paraId="1B348B16" w14:textId="62936286" w:rsidR="00DC4C30" w:rsidRDefault="002202A9" w:rsidP="003C5F43">
      <w:pPr>
        <w:pStyle w:val="NormalnyWeb"/>
        <w:numPr>
          <w:ilvl w:val="0"/>
          <w:numId w:val="79"/>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w:t>
      </w:r>
      <w:r w:rsidRPr="00EA3BC3">
        <w:rPr>
          <w:rFonts w:ascii="Arial" w:hAnsi="Arial" w:cs="Arial"/>
          <w:sz w:val="20"/>
          <w:szCs w:val="20"/>
        </w:rPr>
        <w:lastRenderedPageBreak/>
        <w:t>zakresu przedmiotu umowy nie może być podstawą do żądania zmiany wynagrodzenia określonego w ust. 1 niniejszego paragrafu.</w:t>
      </w:r>
    </w:p>
    <w:p w14:paraId="725BA918" w14:textId="77777777" w:rsidR="00CA1B5E" w:rsidRP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3C5F43">
      <w:pPr>
        <w:pStyle w:val="NormalnyWeb"/>
        <w:numPr>
          <w:ilvl w:val="1"/>
          <w:numId w:val="79"/>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3C5F43">
      <w:pPr>
        <w:pStyle w:val="Akapitzlist"/>
        <w:numPr>
          <w:ilvl w:val="0"/>
          <w:numId w:val="79"/>
        </w:numPr>
        <w:spacing w:line="240" w:lineRule="auto"/>
        <w:jc w:val="both"/>
        <w:rPr>
          <w:rFonts w:ascii="Arial" w:hAnsi="Arial" w:cs="Arial"/>
          <w:sz w:val="20"/>
          <w:szCs w:val="20"/>
        </w:rPr>
      </w:pPr>
      <w:r w:rsidRPr="00531BB6">
        <w:rPr>
          <w:rFonts w:ascii="Arial" w:hAnsi="Arial" w:cs="Arial"/>
          <w:sz w:val="20"/>
          <w:szCs w:val="20"/>
        </w:rPr>
        <w:t>Wynagrodzenie, o którym mowa w niniejszym paragrafie, zostanie zmienione w przypadku wystąpienia okoliczności, o których mowa w art. 439 ustawy Pzp, zgodnie z poniższymi zasadami:</w:t>
      </w:r>
    </w:p>
    <w:p w14:paraId="14529652"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Zamawiający nie określa maksymalnej wartości zmiany wynagrodzenia na podstawie przesłanek, o których mowa w art. 439 ust. 2 ustawy Pzp. Wartość ta będzie wynikała z ww. waloryzacji;</w:t>
      </w:r>
    </w:p>
    <w:p w14:paraId="59093AEA" w14:textId="2C7A5401" w:rsidR="002202A9"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Pzp</w:t>
      </w:r>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w:t>
      </w:r>
      <w:r w:rsidRPr="00531BB6">
        <w:rPr>
          <w:rFonts w:ascii="Arial" w:hAnsi="Arial" w:cs="Arial"/>
          <w:sz w:val="20"/>
          <w:szCs w:val="20"/>
        </w:rPr>
        <w:lastRenderedPageBreak/>
        <w:t>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3C5F43">
      <w:pPr>
        <w:pStyle w:val="Akapitzlist"/>
        <w:numPr>
          <w:ilvl w:val="0"/>
          <w:numId w:val="81"/>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Pzp,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456AFE">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 xml:space="preserve">Dowodem takiego udokumentowania może być: pisemne oświadczenie </w:t>
      </w:r>
      <w:r w:rsidRPr="00254F90">
        <w:rPr>
          <w:rFonts w:ascii="Arial" w:hAnsi="Arial" w:cs="Arial"/>
          <w:sz w:val="20"/>
        </w:rPr>
        <w:lastRenderedPageBreak/>
        <w:t>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3C5F43">
      <w:pPr>
        <w:pStyle w:val="Akapitzlist"/>
        <w:numPr>
          <w:ilvl w:val="0"/>
          <w:numId w:val="84"/>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3C5F43">
      <w:pPr>
        <w:pStyle w:val="Akapitzlist"/>
        <w:numPr>
          <w:ilvl w:val="0"/>
          <w:numId w:val="84"/>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3C5F43">
      <w:pPr>
        <w:pStyle w:val="Akapitzlist"/>
        <w:numPr>
          <w:ilvl w:val="0"/>
          <w:numId w:val="84"/>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42D27E3B" w14:textId="1E0D6209" w:rsidR="00AD75EE" w:rsidRPr="007F0C4A" w:rsidRDefault="002202A9" w:rsidP="007F0C4A">
      <w:pPr>
        <w:pStyle w:val="Akapitzlist"/>
        <w:numPr>
          <w:ilvl w:val="0"/>
          <w:numId w:val="84"/>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3C5F43">
      <w:pPr>
        <w:pStyle w:val="Akapitzlist"/>
        <w:numPr>
          <w:ilvl w:val="0"/>
          <w:numId w:val="44"/>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3C5F43">
      <w:pPr>
        <w:pStyle w:val="Akapitzlist"/>
        <w:numPr>
          <w:ilvl w:val="0"/>
          <w:numId w:val="44"/>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lastRenderedPageBreak/>
        <w:t>oświadczenia Wykonawcy lub Podwykonawcy o zatrudnieniu pracownika na podstawie umowy o pracę;</w:t>
      </w:r>
    </w:p>
    <w:p w14:paraId="6BECFD8E"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1FE73C88" w:rsidR="002202A9" w:rsidRPr="00EA3BC3" w:rsidRDefault="002202A9" w:rsidP="002202A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7F0C4A">
        <w:rPr>
          <w:b/>
          <w:sz w:val="20"/>
          <w:szCs w:val="20"/>
        </w:rPr>
        <w:t>5</w:t>
      </w:r>
      <w:r w:rsidR="009D5BA8" w:rsidRPr="00EA3BC3">
        <w:rPr>
          <w:b/>
          <w:sz w:val="20"/>
          <w:szCs w:val="20"/>
        </w:rPr>
        <w:t>0</w:t>
      </w:r>
      <w:r w:rsidRPr="00EA3BC3">
        <w:rPr>
          <w:b/>
          <w:sz w:val="20"/>
          <w:szCs w:val="20"/>
        </w:rPr>
        <w:t xml:space="preserve"> od </w:t>
      </w:r>
      <w:r w:rsidR="00C15910" w:rsidRPr="00EA3BC3">
        <w:rPr>
          <w:b/>
          <w:sz w:val="20"/>
          <w:szCs w:val="20"/>
        </w:rPr>
        <w:t xml:space="preserve">dni od </w:t>
      </w:r>
      <w:r w:rsidRPr="00EA3BC3">
        <w:rPr>
          <w:b/>
          <w:sz w:val="20"/>
          <w:szCs w:val="20"/>
        </w:rPr>
        <w:t>podpisania umowy.</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3C5F43">
      <w:pPr>
        <w:pStyle w:val="Akapitzlist"/>
        <w:numPr>
          <w:ilvl w:val="0"/>
          <w:numId w:val="86"/>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71ADF08F"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wraz z dziennikiem budowy w terminie do </w:t>
      </w:r>
      <w:r w:rsidR="00E3627E">
        <w:rPr>
          <w:rFonts w:ascii="Tahoma" w:hAnsi="Tahoma" w:cs="Tahoma"/>
          <w:sz w:val="20"/>
          <w:szCs w:val="20"/>
        </w:rPr>
        <w:t>5</w:t>
      </w:r>
      <w:r>
        <w:rPr>
          <w:rFonts w:ascii="Tahoma" w:hAnsi="Tahoma" w:cs="Tahoma"/>
          <w:sz w:val="20"/>
          <w:szCs w:val="20"/>
        </w:rPr>
        <w:t xml:space="preserve"> dni od dnia podpisania umowy</w:t>
      </w:r>
      <w:r w:rsidRPr="00227D30">
        <w:rPr>
          <w:rFonts w:ascii="Tahoma" w:hAnsi="Tahoma" w:cs="Tahoma"/>
          <w:sz w:val="20"/>
          <w:szCs w:val="20"/>
        </w:rPr>
        <w:t>,</w:t>
      </w:r>
    </w:p>
    <w:p w14:paraId="70FEE480" w14:textId="77777777" w:rsidR="00D513B0" w:rsidRDefault="00D513B0" w:rsidP="003C5F43">
      <w:pPr>
        <w:pStyle w:val="Akapitzlist"/>
        <w:numPr>
          <w:ilvl w:val="0"/>
          <w:numId w:val="89"/>
        </w:numPr>
        <w:rPr>
          <w:rFonts w:ascii="Tahoma" w:hAnsi="Tahoma" w:cs="Tahoma"/>
          <w:sz w:val="20"/>
          <w:szCs w:val="20"/>
        </w:rPr>
      </w:pPr>
      <w:r>
        <w:rPr>
          <w:rFonts w:ascii="Tahoma" w:hAnsi="Tahoma" w:cs="Tahoma"/>
          <w:sz w:val="20"/>
          <w:szCs w:val="20"/>
        </w:rPr>
        <w:t>przekazanie dokumentacji wykonawczej,</w:t>
      </w:r>
    </w:p>
    <w:p w14:paraId="38B9A3CE" w14:textId="77777777"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3C5F43">
      <w:pPr>
        <w:pStyle w:val="Akapitzlist"/>
        <w:numPr>
          <w:ilvl w:val="0"/>
          <w:numId w:val="89"/>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36DD4568" w:rsidR="00454607" w:rsidRPr="00454607" w:rsidRDefault="009A1D5C"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454607" w:rsidRPr="00454607">
        <w:rPr>
          <w:rFonts w:ascii="Arial" w:eastAsia="SimSun" w:hAnsi="Arial" w:cs="Arial"/>
          <w:kern w:val="24"/>
          <w:sz w:val="20"/>
          <w:szCs w:val="20"/>
          <w:u w:color="FFFFFF"/>
        </w:rPr>
        <w:t>10</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lastRenderedPageBreak/>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lastRenderedPageBreak/>
        <w:t xml:space="preserve">Wykonawca ponosi pełną odpowiedzialność za właściwe wykonanie robót, zapewnienie BHP i warunków bezpieczeństwa oraz metody organizacyjno – technologiczne stosowane na terenie prowadzenia robót. </w:t>
      </w:r>
    </w:p>
    <w:p w14:paraId="19B58E8B" w14:textId="4690BD73" w:rsidR="002202A9" w:rsidRPr="00360602"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 xml:space="preserve">posiadający (-a) uprawnienia do kierowania robotami budowlanymi </w:t>
      </w:r>
      <w:r w:rsidRPr="00360602">
        <w:rPr>
          <w:rFonts w:ascii="Arial" w:hAnsi="Arial" w:cs="Arial"/>
          <w:b/>
          <w:bCs/>
          <w:sz w:val="20"/>
          <w:szCs w:val="20"/>
        </w:rPr>
        <w:t>w specjalności</w:t>
      </w:r>
      <w:r w:rsidRPr="00360602">
        <w:rPr>
          <w:rFonts w:ascii="Arial" w:hAnsi="Arial" w:cs="Arial"/>
          <w:sz w:val="20"/>
          <w:szCs w:val="20"/>
        </w:rPr>
        <w:t xml:space="preserve">  </w:t>
      </w:r>
      <w:r w:rsidRPr="00360602">
        <w:rPr>
          <w:rFonts w:ascii="Arial" w:hAnsi="Arial" w:cs="Arial"/>
          <w:b/>
          <w:bCs/>
          <w:sz w:val="20"/>
          <w:szCs w:val="20"/>
        </w:rPr>
        <w:t>konstrukcyjno-budowlanej.</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42FB1A0A" w14:textId="5DDC6CD3" w:rsidR="00CA19B4" w:rsidRPr="007F0C4A" w:rsidRDefault="002202A9" w:rsidP="007F0C4A">
      <w:pPr>
        <w:pStyle w:val="Akapitzlist"/>
        <w:numPr>
          <w:ilvl w:val="0"/>
          <w:numId w:val="87"/>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zgodnie z następującymi przepisami ustawy Pzp</w:t>
      </w:r>
      <w:r w:rsidRPr="00EA3BC3">
        <w:rPr>
          <w:rFonts w:ascii="Arial" w:hAnsi="Arial" w:cs="Arial"/>
          <w:sz w:val="20"/>
          <w:szCs w:val="20"/>
        </w:rPr>
        <w:t xml:space="preserve">: art. 464 i art. 465 </w:t>
      </w:r>
    </w:p>
    <w:p w14:paraId="3B476CD3"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3C5F43">
      <w:pPr>
        <w:pStyle w:val="Akapitzlist"/>
        <w:numPr>
          <w:ilvl w:val="0"/>
          <w:numId w:val="67"/>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entacji projektowej, STWiORB, S</w:t>
      </w:r>
      <w:r w:rsidRPr="00EA3BC3">
        <w:rPr>
          <w:rFonts w:eastAsia="Calibri"/>
          <w:sz w:val="20"/>
          <w:szCs w:val="20"/>
        </w:rPr>
        <w:t>WZ oraz standardom deklarowanym w Ofercie Wykonawcy,</w:t>
      </w:r>
    </w:p>
    <w:p w14:paraId="6CD113E0"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3C5F43">
      <w:pPr>
        <w:numPr>
          <w:ilvl w:val="0"/>
          <w:numId w:val="65"/>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3C5F43">
      <w:pPr>
        <w:pStyle w:val="Akapitzlist"/>
        <w:numPr>
          <w:ilvl w:val="0"/>
          <w:numId w:val="67"/>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lastRenderedPageBreak/>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w ust. 4, przy czym, Zamawiający może odstąpić od żądania załączników do Umowy o podwykonawstwo, o których mowa w ust. 4 lit.f.</w:t>
      </w:r>
    </w:p>
    <w:p w14:paraId="5B7C6C40"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3C5F43">
      <w:pPr>
        <w:numPr>
          <w:ilvl w:val="0"/>
          <w:numId w:val="66"/>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lastRenderedPageBreak/>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Inspektor nadzoru inwestorskiego dokonuje odbioru zgłoszonych przez Wykonawcę robót zanikających i ulegających zakryciu niezwłocznie, nie później jednak niż 3 dni od daty zgłoszenia </w:t>
      </w:r>
      <w:r w:rsidRPr="00EA3BC3">
        <w:rPr>
          <w:rFonts w:eastAsia="Calibri"/>
          <w:sz w:val="20"/>
          <w:szCs w:val="20"/>
        </w:rPr>
        <w:lastRenderedPageBreak/>
        <w:t>gotowości do odbioru i potwierdza odbiór robót Protokołem odbioru robót zanikających i ulegających zakryciu oraz wpisem do Dziennika budowy.</w:t>
      </w:r>
    </w:p>
    <w:p w14:paraId="412F32A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 xml:space="preserve">nadające się do usunięcia, to Wykonawca zobowiązany jest do ich usunięcia w wyznaczonym przez Zamawiającego terminie. Fakt usunięcia wad zostanie stwierdzony protokolarnie. W </w:t>
      </w:r>
      <w:r w:rsidRPr="00EA3BC3">
        <w:rPr>
          <w:rFonts w:ascii="Arial" w:hAnsi="Arial" w:cs="Arial"/>
          <w:sz w:val="20"/>
          <w:szCs w:val="20"/>
        </w:rPr>
        <w:lastRenderedPageBreak/>
        <w:t>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3C5F43">
      <w:pPr>
        <w:numPr>
          <w:ilvl w:val="0"/>
          <w:numId w:val="45"/>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3C5F43">
      <w:pPr>
        <w:numPr>
          <w:ilvl w:val="0"/>
          <w:numId w:val="45"/>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3C5F43">
      <w:pPr>
        <w:numPr>
          <w:ilvl w:val="1"/>
          <w:numId w:val="45"/>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3C5F43">
      <w:pPr>
        <w:numPr>
          <w:ilvl w:val="1"/>
          <w:numId w:val="45"/>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lastRenderedPageBreak/>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3C5F43">
      <w:pPr>
        <w:numPr>
          <w:ilvl w:val="0"/>
          <w:numId w:val="46"/>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3C5F43">
      <w:pPr>
        <w:numPr>
          <w:ilvl w:val="0"/>
          <w:numId w:val="46"/>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3C5F43">
      <w:pPr>
        <w:pStyle w:val="Akapitzlist"/>
        <w:numPr>
          <w:ilvl w:val="0"/>
          <w:numId w:val="91"/>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lastRenderedPageBreak/>
        <w:t>jeżeli zachodziło najmniej jedna z następujących okoliczności:</w:t>
      </w:r>
    </w:p>
    <w:p w14:paraId="44DFFF1B" w14:textId="557FA44B"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dokonano zmiany umowy z naruszeniem art.454 i art.455 ustawy pzp,</w:t>
      </w:r>
    </w:p>
    <w:p w14:paraId="28E17D87" w14:textId="1CCEAC10"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 przypadku odstąpienia od całego elementu robót określonego w harmonogramie rzeczowo-terminowo-finansowym, nastąpi odliczenie wartości tego elementu (wynikającej z harmonogramu rzeczowo-terminowo-finansowego)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3C5F43">
      <w:pPr>
        <w:pStyle w:val="Akapitzlist"/>
        <w:numPr>
          <w:ilvl w:val="0"/>
          <w:numId w:val="93"/>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3C5F43">
      <w:pPr>
        <w:pStyle w:val="Akapitzlist"/>
        <w:numPr>
          <w:ilvl w:val="0"/>
          <w:numId w:val="91"/>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09A481FA" w14:textId="39DE51EA" w:rsidR="002202A9"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3C5F43">
      <w:pPr>
        <w:pStyle w:val="WW-Tekstpodstawowywcity2"/>
        <w:numPr>
          <w:ilvl w:val="0"/>
          <w:numId w:val="95"/>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Pzp, czyli za brak zapłaty lub nieterminową zapłatę wynagrodzenia należnego Podwykonawcy z tytułu zwiększenia wynagrodzenia </w:t>
      </w:r>
      <w:r w:rsidRPr="00D30BC0">
        <w:rPr>
          <w:rFonts w:ascii="Arial" w:hAnsi="Arial" w:cs="Arial"/>
          <w:sz w:val="20"/>
        </w:rPr>
        <w:lastRenderedPageBreak/>
        <w:t>Wykonawcy zgodnie z art. 439 ust. 1–3 ustawy Pzp - w wysokości 100% kwoty niezapłaconego wynagrodzenia należnego Podwykonawcy;</w:t>
      </w:r>
    </w:p>
    <w:p w14:paraId="524721B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Pzp.</w:t>
      </w:r>
    </w:p>
    <w:p w14:paraId="56B201AE"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3F857027" w14:textId="77777777" w:rsidR="00445413" w:rsidRPr="00EA3BC3" w:rsidRDefault="00445413" w:rsidP="007F0C4A">
      <w:pP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 xml:space="preserve">wystąpi konieczność przedłużenia terminu realizacji zamówienia w stosunku do terminu przedstawionego </w:t>
      </w:r>
      <w:r w:rsidRPr="00D30BC0">
        <w:rPr>
          <w:rFonts w:ascii="Arial" w:hAnsi="Arial" w:cs="Arial"/>
          <w:sz w:val="20"/>
        </w:rPr>
        <w:lastRenderedPageBreak/>
        <w:t>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3C5F43">
      <w:pPr>
        <w:pStyle w:val="awciety"/>
        <w:numPr>
          <w:ilvl w:val="0"/>
          <w:numId w:val="99"/>
        </w:numPr>
        <w:spacing w:line="240" w:lineRule="auto"/>
        <w:rPr>
          <w:rFonts w:ascii="Arial" w:hAnsi="Arial" w:cs="Arial"/>
          <w:color w:val="auto"/>
          <w:sz w:val="20"/>
        </w:rPr>
      </w:pPr>
      <w:r w:rsidRPr="00B32E1C">
        <w:rPr>
          <w:rFonts w:ascii="Arial" w:hAnsi="Arial" w:cs="Arial"/>
          <w:bCs/>
          <w:sz w:val="20"/>
        </w:rPr>
        <w:t>Z uwagi na ryczałtowy charakter wynagrodzenia zmiany umowy mogą nastąpić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15AA9A09" w14:textId="399B8BC6" w:rsidR="007F0C4A" w:rsidRPr="00E3627E" w:rsidRDefault="002F1E88" w:rsidP="00E3627E">
      <w:pPr>
        <w:pStyle w:val="awciety"/>
        <w:numPr>
          <w:ilvl w:val="0"/>
          <w:numId w:val="99"/>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1DF96F54" w14:textId="1F4DEDEB" w:rsidR="002202A9" w:rsidRPr="00E3627E" w:rsidRDefault="002202A9" w:rsidP="00E3627E">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38"/>
      <w:footerReference w:type="default" r:id="rId39"/>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7F0C4A" w:rsidRDefault="007F0C4A">
      <w:pPr>
        <w:spacing w:line="240" w:lineRule="auto"/>
      </w:pPr>
      <w:r>
        <w:separator/>
      </w:r>
    </w:p>
  </w:endnote>
  <w:endnote w:type="continuationSeparator" w:id="0">
    <w:p w14:paraId="141C8169" w14:textId="77777777" w:rsidR="007F0C4A" w:rsidRDefault="007F0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7F0C4A" w:rsidRDefault="007F0C4A">
    <w:pPr>
      <w:jc w:val="right"/>
    </w:pPr>
    <w:r>
      <w:fldChar w:fldCharType="begin"/>
    </w:r>
    <w:r>
      <w:instrText>PAGE</w:instrText>
    </w:r>
    <w:r>
      <w:fldChar w:fldCharType="separate"/>
    </w:r>
    <w:r w:rsidR="00CC495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7F0C4A" w:rsidRDefault="007F0C4A">
      <w:pPr>
        <w:spacing w:line="240" w:lineRule="auto"/>
      </w:pPr>
      <w:r>
        <w:separator/>
      </w:r>
    </w:p>
  </w:footnote>
  <w:footnote w:type="continuationSeparator" w:id="0">
    <w:p w14:paraId="1FB01FA4" w14:textId="77777777" w:rsidR="007F0C4A" w:rsidRDefault="007F0C4A">
      <w:pPr>
        <w:spacing w:line="240" w:lineRule="auto"/>
      </w:pPr>
      <w:r>
        <w:continuationSeparator/>
      </w:r>
    </w:p>
  </w:footnote>
  <w:footnote w:id="1">
    <w:p w14:paraId="0000016C" w14:textId="49A6DD2C" w:rsidR="007F0C4A" w:rsidRDefault="007F0C4A">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7F0C4A" w:rsidRDefault="007F0C4A"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7F0C4A" w:rsidRDefault="007F0C4A">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7F0C4A" w:rsidRDefault="007F0C4A">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7F0C4A" w:rsidRDefault="007F0C4A">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7F0C4A" w:rsidRDefault="007F0C4A">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7F0C4A" w:rsidRDefault="007F0C4A">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7F0C4A" w:rsidRDefault="007F0C4A">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7F0C4A" w:rsidRDefault="007F0C4A">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7F0C4A" w:rsidRDefault="007F0C4A">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7F0C4A" w:rsidRDefault="007F0C4A">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7F0C4A" w:rsidRDefault="007F0C4A">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7F0C4A" w:rsidRDefault="007F0C4A">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7F0C4A" w:rsidRDefault="007F0C4A">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7F0C4A" w:rsidRDefault="007F0C4A">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7F0C4A" w:rsidRDefault="007F0C4A">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698FFAF5" w:rsidR="007F0C4A" w:rsidRDefault="007F0C4A">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1451/20 Zamawiający, jeżeli nie precyzuje w SWZ przyjmowanych formatów danych, powinien dopuścić oferty w każdym, możliwym do odczytania formacie. PRZETARG</w:t>
      </w:r>
      <w:r w:rsidR="00E3627E">
        <w:rPr>
          <w:color w:val="333333"/>
          <w:sz w:val="16"/>
          <w:szCs w:val="16"/>
          <w:highlight w:val="white"/>
        </w:rPr>
        <w:t>OWA</w:t>
      </w:r>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7F0C4A" w:rsidRDefault="007F0C4A">
      <w:pPr>
        <w:spacing w:line="240" w:lineRule="auto"/>
        <w:rPr>
          <w:color w:val="333333"/>
          <w:sz w:val="16"/>
          <w:szCs w:val="16"/>
          <w:highlight w:val="white"/>
        </w:rPr>
      </w:pPr>
    </w:p>
  </w:footnote>
  <w:footnote w:id="18">
    <w:p w14:paraId="7051C18B" w14:textId="77777777" w:rsidR="007F0C4A" w:rsidRDefault="007F0C4A"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7F0C4A" w:rsidRDefault="007F0C4A"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7F0C4A" w:rsidRDefault="007F0C4A">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7F0C4A" w:rsidRDefault="007F0C4A">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7F0C4A" w:rsidRDefault="007F0C4A">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DF15" w14:textId="77777777" w:rsidR="007F0C4A" w:rsidRDefault="007F0C4A" w:rsidP="00F1454E">
    <w:pPr>
      <w:jc w:val="center"/>
      <w:rPr>
        <w:rFonts w:eastAsia="Calibri"/>
        <w:color w:val="434343"/>
        <w:sz w:val="16"/>
        <w:szCs w:val="16"/>
      </w:rPr>
    </w:pPr>
    <w:r w:rsidRPr="005B5E54">
      <w:rPr>
        <w:rFonts w:eastAsia="Calibri"/>
        <w:color w:val="434343"/>
        <w:sz w:val="16"/>
        <w:szCs w:val="16"/>
      </w:rPr>
      <w:t>BR.271.1.15.2021</w:t>
    </w:r>
    <w:r>
      <w:rPr>
        <w:rFonts w:eastAsia="Calibri"/>
        <w:color w:val="434343"/>
        <w:sz w:val="16"/>
        <w:szCs w:val="16"/>
      </w:rPr>
      <w:t xml:space="preserve"> </w:t>
    </w:r>
  </w:p>
  <w:p w14:paraId="5FA1C37D" w14:textId="0FC8E912" w:rsidR="007F0C4A" w:rsidRPr="004C40F3" w:rsidRDefault="007F0C4A" w:rsidP="00F1454E">
    <w:pPr>
      <w:jc w:val="center"/>
      <w:rPr>
        <w:sz w:val="16"/>
        <w:szCs w:val="16"/>
      </w:rPr>
    </w:pPr>
    <w:r w:rsidRPr="00F1454E">
      <w:rPr>
        <w:sz w:val="16"/>
        <w:szCs w:val="16"/>
      </w:rPr>
      <w:t>Budowa</w:t>
    </w:r>
    <w:r>
      <w:rPr>
        <w:sz w:val="16"/>
        <w:szCs w:val="16"/>
      </w:rPr>
      <w:t>,</w:t>
    </w:r>
    <w:r w:rsidRPr="00F1454E">
      <w:rPr>
        <w:sz w:val="16"/>
        <w:szCs w:val="16"/>
      </w:rPr>
      <w:t xml:space="preserve"> oświetlenia drogowego na terenie gminy Trzebownisko, w miejscowości </w:t>
    </w:r>
    <w:r>
      <w:rPr>
        <w:sz w:val="16"/>
        <w:szCs w:val="16"/>
      </w:rPr>
      <w:t>Zaczernie.</w:t>
    </w:r>
  </w:p>
  <w:p w14:paraId="5BA2867B" w14:textId="19379364" w:rsidR="007F0C4A" w:rsidRDefault="007F0C4A"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3F44F0D"/>
    <w:multiLevelType w:val="hybridMultilevel"/>
    <w:tmpl w:val="AD1807CC"/>
    <w:lvl w:ilvl="0" w:tplc="BBFC49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3"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9"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1"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2D1702A1"/>
    <w:multiLevelType w:val="hybridMultilevel"/>
    <w:tmpl w:val="C3B81992"/>
    <w:lvl w:ilvl="0" w:tplc="3612C76A">
      <w:start w:val="1"/>
      <w:numFmt w:val="decimal"/>
      <w:lvlText w:val="%1."/>
      <w:lvlJc w:val="left"/>
      <w:pPr>
        <w:tabs>
          <w:tab w:val="num" w:pos="360"/>
        </w:tabs>
        <w:ind w:left="360" w:hanging="360"/>
      </w:pPr>
      <w:rPr>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1"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2"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9"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4"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6B84202"/>
    <w:multiLevelType w:val="hybridMultilevel"/>
    <w:tmpl w:val="89FE8018"/>
    <w:lvl w:ilvl="0" w:tplc="3D96EEE6">
      <w:start w:val="1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9"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0"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1"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D80A47"/>
    <w:multiLevelType w:val="hybridMultilevel"/>
    <w:tmpl w:val="8EFCC1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2"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4"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2"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4" w15:restartNumberingAfterBreak="0">
    <w:nsid w:val="64DC2245"/>
    <w:multiLevelType w:val="multilevel"/>
    <w:tmpl w:val="EA789AE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89"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0"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1"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9D76EC"/>
    <w:multiLevelType w:val="hybridMultilevel"/>
    <w:tmpl w:val="2F10D096"/>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6"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76"/>
  </w:num>
  <w:num w:numId="3">
    <w:abstractNumId w:val="4"/>
  </w:num>
  <w:num w:numId="4">
    <w:abstractNumId w:val="52"/>
  </w:num>
  <w:num w:numId="5">
    <w:abstractNumId w:val="101"/>
  </w:num>
  <w:num w:numId="6">
    <w:abstractNumId w:val="10"/>
  </w:num>
  <w:num w:numId="7">
    <w:abstractNumId w:val="44"/>
  </w:num>
  <w:num w:numId="8">
    <w:abstractNumId w:val="31"/>
  </w:num>
  <w:num w:numId="9">
    <w:abstractNumId w:val="27"/>
  </w:num>
  <w:num w:numId="10">
    <w:abstractNumId w:val="78"/>
  </w:num>
  <w:num w:numId="11">
    <w:abstractNumId w:val="75"/>
  </w:num>
  <w:num w:numId="12">
    <w:abstractNumId w:val="82"/>
  </w:num>
  <w:num w:numId="13">
    <w:abstractNumId w:val="87"/>
  </w:num>
  <w:num w:numId="14">
    <w:abstractNumId w:val="64"/>
  </w:num>
  <w:num w:numId="15">
    <w:abstractNumId w:val="73"/>
  </w:num>
  <w:num w:numId="16">
    <w:abstractNumId w:val="81"/>
  </w:num>
  <w:num w:numId="17">
    <w:abstractNumId w:val="63"/>
  </w:num>
  <w:num w:numId="18">
    <w:abstractNumId w:val="95"/>
  </w:num>
  <w:num w:numId="19">
    <w:abstractNumId w:val="71"/>
  </w:num>
  <w:num w:numId="20">
    <w:abstractNumId w:val="80"/>
  </w:num>
  <w:num w:numId="21">
    <w:abstractNumId w:val="88"/>
  </w:num>
  <w:num w:numId="22">
    <w:abstractNumId w:val="77"/>
  </w:num>
  <w:num w:numId="23">
    <w:abstractNumId w:val="68"/>
  </w:num>
  <w:num w:numId="24">
    <w:abstractNumId w:val="23"/>
  </w:num>
  <w:num w:numId="25">
    <w:abstractNumId w:val="21"/>
  </w:num>
  <w:num w:numId="26">
    <w:abstractNumId w:val="34"/>
  </w:num>
  <w:num w:numId="27">
    <w:abstractNumId w:val="53"/>
  </w:num>
  <w:num w:numId="28">
    <w:abstractNumId w:val="11"/>
  </w:num>
  <w:num w:numId="29">
    <w:abstractNumId w:val="97"/>
  </w:num>
  <w:num w:numId="30">
    <w:abstractNumId w:val="47"/>
    <w:lvlOverride w:ilvl="0">
      <w:startOverride w:val="1"/>
    </w:lvlOverride>
  </w:num>
  <w:num w:numId="31">
    <w:abstractNumId w:val="60"/>
    <w:lvlOverride w:ilvl="0">
      <w:startOverride w:val="1"/>
    </w:lvlOverride>
  </w:num>
  <w:num w:numId="32">
    <w:abstractNumId w:val="48"/>
  </w:num>
  <w:num w:numId="33">
    <w:abstractNumId w:val="8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4">
    <w:abstractNumId w:val="65"/>
  </w:num>
  <w:num w:numId="35">
    <w:abstractNumId w:val="99"/>
  </w:num>
  <w:num w:numId="36">
    <w:abstractNumId w:val="2"/>
  </w:num>
  <w:num w:numId="37">
    <w:abstractNumId w:val="90"/>
  </w:num>
  <w:num w:numId="38">
    <w:abstractNumId w:val="18"/>
  </w:num>
  <w:num w:numId="39">
    <w:abstractNumId w:val="22"/>
  </w:num>
  <w:num w:numId="40">
    <w:abstractNumId w:val="3"/>
  </w:num>
  <w:num w:numId="41">
    <w:abstractNumId w:val="39"/>
  </w:num>
  <w:num w:numId="42">
    <w:abstractNumId w:val="6"/>
  </w:num>
  <w:num w:numId="43">
    <w:abstractNumId w:val="14"/>
  </w:num>
  <w:num w:numId="44">
    <w:abstractNumId w:val="67"/>
  </w:num>
  <w:num w:numId="45">
    <w:abstractNumId w:val="9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0"/>
  </w:num>
  <w:num w:numId="49">
    <w:abstractNumId w:val="92"/>
  </w:num>
  <w:num w:numId="50">
    <w:abstractNumId w:val="57"/>
  </w:num>
  <w:num w:numId="51">
    <w:abstractNumId w:val="61"/>
  </w:num>
  <w:num w:numId="52">
    <w:abstractNumId w:val="79"/>
  </w:num>
  <w:num w:numId="53">
    <w:abstractNumId w:val="50"/>
  </w:num>
  <w:num w:numId="54">
    <w:abstractNumId w:val="91"/>
  </w:num>
  <w:num w:numId="55">
    <w:abstractNumId w:val="16"/>
  </w:num>
  <w:num w:numId="56">
    <w:abstractNumId w:val="62"/>
  </w:num>
  <w:num w:numId="57">
    <w:abstractNumId w:val="12"/>
  </w:num>
  <w:num w:numId="58">
    <w:abstractNumId w:val="83"/>
  </w:num>
  <w:num w:numId="59">
    <w:abstractNumId w:val="15"/>
  </w:num>
  <w:num w:numId="60">
    <w:abstractNumId w:val="70"/>
  </w:num>
  <w:num w:numId="61">
    <w:abstractNumId w:val="5"/>
  </w:num>
  <w:num w:numId="62">
    <w:abstractNumId w:val="9"/>
  </w:num>
  <w:num w:numId="63">
    <w:abstractNumId w:val="36"/>
  </w:num>
  <w:num w:numId="64">
    <w:abstractNumId w:val="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num>
  <w:num w:numId="68">
    <w:abstractNumId w:val="28"/>
  </w:num>
  <w:num w:numId="69">
    <w:abstractNumId w:val="26"/>
  </w:num>
  <w:num w:numId="70">
    <w:abstractNumId w:val="49"/>
  </w:num>
  <w:num w:numId="71">
    <w:abstractNumId w:val="32"/>
  </w:num>
  <w:num w:numId="72">
    <w:abstractNumId w:val="24"/>
  </w:num>
  <w:num w:numId="73">
    <w:abstractNumId w:val="85"/>
  </w:num>
  <w:num w:numId="74">
    <w:abstractNumId w:val="69"/>
  </w:num>
  <w:num w:numId="75">
    <w:abstractNumId w:val="7"/>
  </w:num>
  <w:num w:numId="76">
    <w:abstractNumId w:val="84"/>
  </w:num>
  <w:num w:numId="77">
    <w:abstractNumId w:val="37"/>
  </w:num>
  <w:num w:numId="78">
    <w:abstractNumId w:val="55"/>
  </w:num>
  <w:num w:numId="79">
    <w:abstractNumId w:val="19"/>
  </w:num>
  <w:num w:numId="80">
    <w:abstractNumId w:val="8"/>
  </w:num>
  <w:num w:numId="81">
    <w:abstractNumId w:val="66"/>
  </w:num>
  <w:num w:numId="82">
    <w:abstractNumId w:val="38"/>
  </w:num>
  <w:num w:numId="83">
    <w:abstractNumId w:val="54"/>
  </w:num>
  <w:num w:numId="84">
    <w:abstractNumId w:val="46"/>
  </w:num>
  <w:num w:numId="85">
    <w:abstractNumId w:val="42"/>
  </w:num>
  <w:num w:numId="86">
    <w:abstractNumId w:val="56"/>
  </w:num>
  <w:num w:numId="87">
    <w:abstractNumId w:val="51"/>
  </w:num>
  <w:num w:numId="88">
    <w:abstractNumId w:val="29"/>
  </w:num>
  <w:num w:numId="89">
    <w:abstractNumId w:val="74"/>
  </w:num>
  <w:num w:numId="90">
    <w:abstractNumId w:val="59"/>
  </w:num>
  <w:num w:numId="91">
    <w:abstractNumId w:val="33"/>
  </w:num>
  <w:num w:numId="92">
    <w:abstractNumId w:val="35"/>
  </w:num>
  <w:num w:numId="93">
    <w:abstractNumId w:val="20"/>
  </w:num>
  <w:num w:numId="94">
    <w:abstractNumId w:val="98"/>
  </w:num>
  <w:num w:numId="95">
    <w:abstractNumId w:val="45"/>
  </w:num>
  <w:num w:numId="96">
    <w:abstractNumId w:val="25"/>
  </w:num>
  <w:num w:numId="97">
    <w:abstractNumId w:val="43"/>
  </w:num>
  <w:num w:numId="98">
    <w:abstractNumId w:val="100"/>
  </w:num>
  <w:num w:numId="99">
    <w:abstractNumId w:val="72"/>
  </w:num>
  <w:num w:numId="100">
    <w:abstractNumId w:val="58"/>
  </w:num>
  <w:num w:numId="101">
    <w:abstractNumId w:val="9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F30"/>
    <w:rsid w:val="0008626B"/>
    <w:rsid w:val="00090BAC"/>
    <w:rsid w:val="000A27BC"/>
    <w:rsid w:val="000B44A9"/>
    <w:rsid w:val="000C2015"/>
    <w:rsid w:val="000D10E6"/>
    <w:rsid w:val="000D5649"/>
    <w:rsid w:val="000E531C"/>
    <w:rsid w:val="00102B60"/>
    <w:rsid w:val="00103F56"/>
    <w:rsid w:val="001102D6"/>
    <w:rsid w:val="001160D9"/>
    <w:rsid w:val="0011681E"/>
    <w:rsid w:val="0013441B"/>
    <w:rsid w:val="0014758A"/>
    <w:rsid w:val="00154F9E"/>
    <w:rsid w:val="00155118"/>
    <w:rsid w:val="00162988"/>
    <w:rsid w:val="00166EF2"/>
    <w:rsid w:val="00167BA7"/>
    <w:rsid w:val="00175FD8"/>
    <w:rsid w:val="00176384"/>
    <w:rsid w:val="00176D55"/>
    <w:rsid w:val="001846F8"/>
    <w:rsid w:val="001A38A3"/>
    <w:rsid w:val="001A58EC"/>
    <w:rsid w:val="001B06A2"/>
    <w:rsid w:val="001B47D2"/>
    <w:rsid w:val="001B5318"/>
    <w:rsid w:val="001B77AA"/>
    <w:rsid w:val="001D1463"/>
    <w:rsid w:val="001E1AC6"/>
    <w:rsid w:val="001E35CD"/>
    <w:rsid w:val="001E437F"/>
    <w:rsid w:val="001E559C"/>
    <w:rsid w:val="001F6661"/>
    <w:rsid w:val="00206BCE"/>
    <w:rsid w:val="002202A9"/>
    <w:rsid w:val="00232FF1"/>
    <w:rsid w:val="002338CA"/>
    <w:rsid w:val="00236245"/>
    <w:rsid w:val="00236839"/>
    <w:rsid w:val="00244686"/>
    <w:rsid w:val="00254F90"/>
    <w:rsid w:val="002561DA"/>
    <w:rsid w:val="0027175F"/>
    <w:rsid w:val="00273461"/>
    <w:rsid w:val="00280091"/>
    <w:rsid w:val="00293013"/>
    <w:rsid w:val="002944F9"/>
    <w:rsid w:val="002B7CE3"/>
    <w:rsid w:val="002D3E84"/>
    <w:rsid w:val="002F1E88"/>
    <w:rsid w:val="00360602"/>
    <w:rsid w:val="00364322"/>
    <w:rsid w:val="00372F4B"/>
    <w:rsid w:val="00376D62"/>
    <w:rsid w:val="00392AAA"/>
    <w:rsid w:val="003A3CFE"/>
    <w:rsid w:val="003A4208"/>
    <w:rsid w:val="003B113A"/>
    <w:rsid w:val="003B6F74"/>
    <w:rsid w:val="003B73FC"/>
    <w:rsid w:val="003C55B2"/>
    <w:rsid w:val="003C5F43"/>
    <w:rsid w:val="003D2C13"/>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6AFE"/>
    <w:rsid w:val="00456C49"/>
    <w:rsid w:val="004575B1"/>
    <w:rsid w:val="00460AFE"/>
    <w:rsid w:val="00483BF3"/>
    <w:rsid w:val="00492763"/>
    <w:rsid w:val="004931F7"/>
    <w:rsid w:val="004A13B7"/>
    <w:rsid w:val="004A2C30"/>
    <w:rsid w:val="004A6678"/>
    <w:rsid w:val="004B1D71"/>
    <w:rsid w:val="004B6ACD"/>
    <w:rsid w:val="004C40F3"/>
    <w:rsid w:val="004F1842"/>
    <w:rsid w:val="004F308A"/>
    <w:rsid w:val="00530BBD"/>
    <w:rsid w:val="00531BB6"/>
    <w:rsid w:val="00536DF1"/>
    <w:rsid w:val="00540676"/>
    <w:rsid w:val="0054512A"/>
    <w:rsid w:val="005606C9"/>
    <w:rsid w:val="005761DB"/>
    <w:rsid w:val="005819E7"/>
    <w:rsid w:val="005913D9"/>
    <w:rsid w:val="005A6FB5"/>
    <w:rsid w:val="005A7D5F"/>
    <w:rsid w:val="005B5E54"/>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5565"/>
    <w:rsid w:val="006A49DA"/>
    <w:rsid w:val="006A73AE"/>
    <w:rsid w:val="006A75B0"/>
    <w:rsid w:val="006B44E4"/>
    <w:rsid w:val="006C2949"/>
    <w:rsid w:val="006C4CD3"/>
    <w:rsid w:val="006D2586"/>
    <w:rsid w:val="006E53A2"/>
    <w:rsid w:val="006F0DCB"/>
    <w:rsid w:val="00702D43"/>
    <w:rsid w:val="0070578E"/>
    <w:rsid w:val="00711A05"/>
    <w:rsid w:val="007173FC"/>
    <w:rsid w:val="00727F82"/>
    <w:rsid w:val="0073002F"/>
    <w:rsid w:val="00734706"/>
    <w:rsid w:val="00761C20"/>
    <w:rsid w:val="00766C14"/>
    <w:rsid w:val="00771062"/>
    <w:rsid w:val="00771FB0"/>
    <w:rsid w:val="007E4D60"/>
    <w:rsid w:val="007F0C4A"/>
    <w:rsid w:val="00806C0B"/>
    <w:rsid w:val="00814873"/>
    <w:rsid w:val="00815A63"/>
    <w:rsid w:val="008318A0"/>
    <w:rsid w:val="00833F7F"/>
    <w:rsid w:val="00843A4C"/>
    <w:rsid w:val="00857071"/>
    <w:rsid w:val="0086070B"/>
    <w:rsid w:val="00865A5A"/>
    <w:rsid w:val="008675C6"/>
    <w:rsid w:val="00870755"/>
    <w:rsid w:val="0088569E"/>
    <w:rsid w:val="008A60B9"/>
    <w:rsid w:val="008D72C6"/>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346B"/>
    <w:rsid w:val="00992A6A"/>
    <w:rsid w:val="009A1D5C"/>
    <w:rsid w:val="009A4CE7"/>
    <w:rsid w:val="009A5105"/>
    <w:rsid w:val="009A6045"/>
    <w:rsid w:val="009A7956"/>
    <w:rsid w:val="009C1588"/>
    <w:rsid w:val="009C34F5"/>
    <w:rsid w:val="009D230B"/>
    <w:rsid w:val="009D5BA8"/>
    <w:rsid w:val="009E042F"/>
    <w:rsid w:val="009E5737"/>
    <w:rsid w:val="009F6046"/>
    <w:rsid w:val="009F6908"/>
    <w:rsid w:val="00A0025A"/>
    <w:rsid w:val="00A02418"/>
    <w:rsid w:val="00A14C70"/>
    <w:rsid w:val="00A21549"/>
    <w:rsid w:val="00A24109"/>
    <w:rsid w:val="00A270F0"/>
    <w:rsid w:val="00A403DB"/>
    <w:rsid w:val="00A469D2"/>
    <w:rsid w:val="00A64133"/>
    <w:rsid w:val="00A7058D"/>
    <w:rsid w:val="00A7531D"/>
    <w:rsid w:val="00A7634C"/>
    <w:rsid w:val="00A87C34"/>
    <w:rsid w:val="00AA2A5C"/>
    <w:rsid w:val="00AA7355"/>
    <w:rsid w:val="00AC4A77"/>
    <w:rsid w:val="00AC6FC5"/>
    <w:rsid w:val="00AC7239"/>
    <w:rsid w:val="00AD75EE"/>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B025E"/>
    <w:rsid w:val="00BC3333"/>
    <w:rsid w:val="00BC4EBB"/>
    <w:rsid w:val="00BD16B8"/>
    <w:rsid w:val="00BD4AF1"/>
    <w:rsid w:val="00BE1B92"/>
    <w:rsid w:val="00BE21D6"/>
    <w:rsid w:val="00BE63BF"/>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3017"/>
    <w:rsid w:val="00CC4954"/>
    <w:rsid w:val="00CD01F0"/>
    <w:rsid w:val="00CE5342"/>
    <w:rsid w:val="00CF0EB1"/>
    <w:rsid w:val="00D068D4"/>
    <w:rsid w:val="00D200FE"/>
    <w:rsid w:val="00D27F8B"/>
    <w:rsid w:val="00D30BC0"/>
    <w:rsid w:val="00D335C1"/>
    <w:rsid w:val="00D41AAF"/>
    <w:rsid w:val="00D46EEB"/>
    <w:rsid w:val="00D513B0"/>
    <w:rsid w:val="00D614EC"/>
    <w:rsid w:val="00D621E7"/>
    <w:rsid w:val="00D7059B"/>
    <w:rsid w:val="00D81FF1"/>
    <w:rsid w:val="00DA3BFC"/>
    <w:rsid w:val="00DA4EAB"/>
    <w:rsid w:val="00DB623C"/>
    <w:rsid w:val="00DC4C30"/>
    <w:rsid w:val="00DC5189"/>
    <w:rsid w:val="00DE6907"/>
    <w:rsid w:val="00DF168E"/>
    <w:rsid w:val="00E012AB"/>
    <w:rsid w:val="00E0413A"/>
    <w:rsid w:val="00E050BF"/>
    <w:rsid w:val="00E079E8"/>
    <w:rsid w:val="00E2538D"/>
    <w:rsid w:val="00E3627E"/>
    <w:rsid w:val="00E402C2"/>
    <w:rsid w:val="00E463C1"/>
    <w:rsid w:val="00E504F0"/>
    <w:rsid w:val="00E611DD"/>
    <w:rsid w:val="00E613F3"/>
    <w:rsid w:val="00E7532C"/>
    <w:rsid w:val="00EA0C71"/>
    <w:rsid w:val="00EA279A"/>
    <w:rsid w:val="00EA3BC3"/>
    <w:rsid w:val="00EA5C86"/>
    <w:rsid w:val="00EA7326"/>
    <w:rsid w:val="00EC481D"/>
    <w:rsid w:val="00EE6975"/>
    <w:rsid w:val="00EF573D"/>
    <w:rsid w:val="00F12881"/>
    <w:rsid w:val="00F13A7C"/>
    <w:rsid w:val="00F1454E"/>
    <w:rsid w:val="00F1759B"/>
    <w:rsid w:val="00F438D1"/>
    <w:rsid w:val="00F4466D"/>
    <w:rsid w:val="00F450F4"/>
    <w:rsid w:val="00F51746"/>
    <w:rsid w:val="00F67D85"/>
    <w:rsid w:val="00F82FA9"/>
    <w:rsid w:val="00F936C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1"/>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2"/>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3"/>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4"/>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4"/>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5"/>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8"/>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character" w:customStyle="1" w:styleId="FontStyle19">
    <w:name w:val="Font Style19"/>
    <w:basedOn w:val="Domylnaczcionkaakapitu"/>
    <w:uiPriority w:val="99"/>
    <w:rsid w:val="00E3627E"/>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s://platformazakupowa.pl/pn/trzebownis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trzebownis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Instalowanie-urzadzen-oswietlenia-zewnetrzneg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rzetargi.egospodarka.pl/Instalowanie-urzadzen-oswietlenia-drogoweg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F79B-861C-4887-9367-973D9553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655D70EC</Template>
  <TotalTime>1010</TotalTime>
  <Pages>41</Pages>
  <Words>20138</Words>
  <Characters>120833</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23</cp:revision>
  <cp:lastPrinted>2021-10-01T11:24:00Z</cp:lastPrinted>
  <dcterms:created xsi:type="dcterms:W3CDTF">2021-04-26T09:13:00Z</dcterms:created>
  <dcterms:modified xsi:type="dcterms:W3CDTF">2021-10-01T11:25:00Z</dcterms:modified>
</cp:coreProperties>
</file>