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14627" w14:textId="77777777" w:rsidR="00241041" w:rsidRDefault="00241041" w:rsidP="00241041">
      <w:pPr>
        <w:jc w:val="both"/>
        <w:rPr>
          <w:rFonts w:ascii="Palatino Linotype" w:hAnsi="Palatino Linotype"/>
          <w:color w:val="000000" w:themeColor="text1"/>
          <w:sz w:val="21"/>
          <w:szCs w:val="21"/>
        </w:rPr>
      </w:pPr>
    </w:p>
    <w:p w14:paraId="138D15D2" w14:textId="77777777" w:rsidR="00241041" w:rsidRDefault="00241041" w:rsidP="00241041">
      <w:pPr>
        <w:ind w:left="7230" w:hanging="7088"/>
        <w:jc w:val="both"/>
        <w:rPr>
          <w:rFonts w:ascii="Palatino Linotype" w:hAnsi="Palatino Linotype"/>
          <w:sz w:val="20"/>
          <w:szCs w:val="20"/>
        </w:rPr>
      </w:pPr>
      <w:r w:rsidRPr="001E1A3B">
        <w:rPr>
          <w:rFonts w:ascii="Palatino Linotype" w:hAnsi="Palatino Linotype" w:hint="eastAsia"/>
          <w:sz w:val="20"/>
          <w:szCs w:val="20"/>
        </w:rPr>
        <w:t xml:space="preserve">Oznaczenie sprawy: </w:t>
      </w:r>
      <w:r>
        <w:rPr>
          <w:rFonts w:ascii="Palatino Linotype" w:hAnsi="Palatino Linotype"/>
          <w:sz w:val="20"/>
          <w:szCs w:val="20"/>
        </w:rPr>
        <w:t>11</w:t>
      </w:r>
      <w:r w:rsidRPr="001E1A3B">
        <w:rPr>
          <w:rFonts w:ascii="Palatino Linotype" w:hAnsi="Palatino Linotype" w:hint="eastAsia"/>
          <w:sz w:val="20"/>
          <w:szCs w:val="20"/>
        </w:rPr>
        <w:t>/PZP/2021/TP</w:t>
      </w:r>
      <w:r w:rsidRPr="001E1A3B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                     </w:t>
      </w:r>
      <w:r w:rsidRPr="001E1A3B">
        <w:rPr>
          <w:rFonts w:ascii="Palatino Linotype" w:hAnsi="Palatino Linotype"/>
          <w:sz w:val="20"/>
          <w:szCs w:val="20"/>
        </w:rPr>
        <w:t xml:space="preserve">             </w:t>
      </w:r>
    </w:p>
    <w:p w14:paraId="0A39D427" w14:textId="77777777" w:rsidR="00241041" w:rsidRDefault="00241041" w:rsidP="00EF58C2">
      <w:pPr>
        <w:jc w:val="center"/>
        <w:rPr>
          <w:rFonts w:ascii="Palatino Linotype" w:hAnsi="Palatino Linotype" w:cs="Calibri"/>
          <w:sz w:val="20"/>
          <w:szCs w:val="20"/>
        </w:rPr>
      </w:pPr>
    </w:p>
    <w:p w14:paraId="2F7D5047" w14:textId="7D65511A" w:rsidR="00A86CBF" w:rsidRPr="00F77DFB" w:rsidRDefault="00A86CBF" w:rsidP="00241041">
      <w:pPr>
        <w:jc w:val="right"/>
        <w:rPr>
          <w:rFonts w:ascii="Palatino Linotype" w:hAnsi="Palatino Linotype" w:cs="Calibri"/>
          <w:sz w:val="20"/>
          <w:szCs w:val="20"/>
        </w:rPr>
      </w:pPr>
      <w:r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3337C7">
        <w:rPr>
          <w:rFonts w:ascii="Palatino Linotype" w:hAnsi="Palatino Linotype" w:cs="Calibri"/>
          <w:sz w:val="20"/>
          <w:szCs w:val="20"/>
        </w:rPr>
        <w:t>09</w:t>
      </w:r>
      <w:r w:rsidRPr="00F77DFB">
        <w:rPr>
          <w:rFonts w:ascii="Palatino Linotype" w:hAnsi="Palatino Linotype" w:cs="Calibri"/>
          <w:sz w:val="20"/>
          <w:szCs w:val="20"/>
        </w:rPr>
        <w:t>.0</w:t>
      </w:r>
      <w:r w:rsidR="00241041">
        <w:rPr>
          <w:rFonts w:ascii="Palatino Linotype" w:hAnsi="Palatino Linotype" w:cs="Calibri"/>
          <w:sz w:val="20"/>
          <w:szCs w:val="20"/>
        </w:rPr>
        <w:t>3</w:t>
      </w:r>
      <w:r w:rsidRPr="00F77DFB">
        <w:rPr>
          <w:rFonts w:ascii="Palatino Linotype" w:hAnsi="Palatino Linotype" w:cs="Calibri"/>
          <w:sz w:val="20"/>
          <w:szCs w:val="20"/>
        </w:rPr>
        <w:t>.202</w:t>
      </w:r>
      <w:r w:rsidR="00241041">
        <w:rPr>
          <w:rFonts w:ascii="Palatino Linotype" w:hAnsi="Palatino Linotype" w:cs="Calibri"/>
          <w:sz w:val="20"/>
          <w:szCs w:val="20"/>
        </w:rPr>
        <w:t>2</w:t>
      </w:r>
      <w:r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757D7E7E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93FDC2E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2C312547" w14:textId="77777777" w:rsidR="0068156E" w:rsidRPr="002738C2" w:rsidRDefault="0068156E" w:rsidP="0068156E">
      <w:pPr>
        <w:rPr>
          <w:rFonts w:ascii="Palatino Linotype" w:hAnsi="Palatino Linotype"/>
          <w:b/>
          <w:i/>
          <w:sz w:val="22"/>
          <w:szCs w:val="22"/>
        </w:rPr>
      </w:pPr>
    </w:p>
    <w:p w14:paraId="3355E4B9" w14:textId="2035B062" w:rsidR="0068156E" w:rsidRPr="00241041" w:rsidRDefault="0068156E" w:rsidP="00241041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EF58C2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6D1A2DB3" w14:textId="4AB02C90" w:rsidR="00C5147B" w:rsidRDefault="00C5147B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2CB24C5" w14:textId="77777777" w:rsidR="00241041" w:rsidRPr="00434382" w:rsidRDefault="00241041" w:rsidP="00241041">
      <w:pPr>
        <w:jc w:val="center"/>
        <w:rPr>
          <w:rFonts w:ascii="Palatino Linotype" w:hAnsi="Palatino Linotype"/>
          <w:sz w:val="22"/>
          <w:szCs w:val="22"/>
        </w:rPr>
      </w:pPr>
      <w:r w:rsidRPr="00434382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434382">
        <w:rPr>
          <w:rFonts w:ascii="Palatino Linotype" w:hAnsi="Palatino Linotype" w:cs="Calibri"/>
          <w:b/>
          <w:sz w:val="22"/>
          <w:szCs w:val="22"/>
        </w:rPr>
        <w:t>„</w:t>
      </w:r>
      <w:r w:rsidRPr="00434382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434382">
        <w:rPr>
          <w:rFonts w:ascii="Palatino Linotype" w:hAnsi="Palatino Linotype" w:cs="Calibri"/>
          <w:b/>
          <w:sz w:val="22"/>
          <w:szCs w:val="22"/>
        </w:rPr>
        <w:t>”.</w:t>
      </w:r>
    </w:p>
    <w:p w14:paraId="36F6BDBD" w14:textId="6748C0D2" w:rsidR="00A66CDF" w:rsidRPr="00904332" w:rsidRDefault="000333A8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66D28459" w14:textId="461A3390" w:rsidR="009E1309" w:rsidRPr="00DC1027" w:rsidRDefault="00535A07" w:rsidP="00DC1027">
      <w:pPr>
        <w:jc w:val="both"/>
        <w:rPr>
          <w:rFonts w:ascii="Palatino Linotype" w:eastAsia="Arial Unicode MS" w:hAnsi="Palatino Linotype"/>
        </w:rPr>
      </w:pPr>
      <w:r w:rsidRPr="00DC1027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 w:rsidRPr="00DC1027">
        <w:rPr>
          <w:rFonts w:ascii="Palatino Linotype" w:eastAsia="Arial Unicode MS" w:hAnsi="Palatino Linotype"/>
        </w:rPr>
        <w:t>działając zgodnie z</w:t>
      </w:r>
      <w:r w:rsidRPr="00DC1027">
        <w:rPr>
          <w:rFonts w:ascii="Palatino Linotype" w:eastAsia="Arial Unicode MS" w:hAnsi="Palatino Linotype"/>
        </w:rPr>
        <w:t xml:space="preserve"> art. </w:t>
      </w:r>
      <w:r w:rsidR="00A86CBF" w:rsidRPr="00DC1027">
        <w:rPr>
          <w:rFonts w:ascii="Palatino Linotype" w:eastAsia="Arial Unicode MS" w:hAnsi="Palatino Linotype"/>
        </w:rPr>
        <w:t>253</w:t>
      </w:r>
      <w:r w:rsidRPr="00DC1027">
        <w:rPr>
          <w:rFonts w:ascii="Palatino Linotype" w:eastAsia="Arial Unicode MS" w:hAnsi="Palatino Linotype"/>
        </w:rPr>
        <w:t xml:space="preserve"> ust. 1 </w:t>
      </w:r>
      <w:r w:rsidR="00A53AFF" w:rsidRPr="00DC1027">
        <w:rPr>
          <w:rFonts w:ascii="Palatino Linotype" w:eastAsia="Arial Unicode MS" w:hAnsi="Palatino Linotype"/>
        </w:rPr>
        <w:t>pkt</w:t>
      </w:r>
      <w:r w:rsidR="00FB5C8A" w:rsidRPr="00DC1027">
        <w:rPr>
          <w:rFonts w:ascii="Palatino Linotype" w:eastAsia="Arial Unicode MS" w:hAnsi="Palatino Linotype"/>
        </w:rPr>
        <w:t>.</w:t>
      </w:r>
      <w:r w:rsidR="00A53AFF" w:rsidRPr="00DC1027">
        <w:rPr>
          <w:rFonts w:ascii="Palatino Linotype" w:eastAsia="Arial Unicode MS" w:hAnsi="Palatino Linotype"/>
        </w:rPr>
        <w:t xml:space="preserve"> 1) </w:t>
      </w:r>
      <w:r w:rsidR="00A151BA" w:rsidRPr="00DC1027">
        <w:rPr>
          <w:rFonts w:ascii="Palatino Linotype" w:eastAsia="Arial Unicode MS" w:hAnsi="Palatino Linotype"/>
        </w:rPr>
        <w:t xml:space="preserve">i ust. 2 </w:t>
      </w:r>
      <w:r w:rsidR="00A66CDF" w:rsidRPr="00DC1027">
        <w:rPr>
          <w:rFonts w:ascii="Palatino Linotype" w:hAnsi="Palatino Linotype"/>
        </w:rPr>
        <w:t xml:space="preserve">ustawy z dnia 11 września 2019 r. - Prawo zamówień publicznych </w:t>
      </w:r>
      <w:r w:rsidR="0068156E" w:rsidRPr="00DC1027">
        <w:rPr>
          <w:rFonts w:ascii="Palatino Linotype" w:hAnsi="Palatino Linotype" w:cs="Liberation Serif"/>
        </w:rPr>
        <w:t>(Dz. U. z 2021 r. poz. 1129</w:t>
      </w:r>
      <w:r w:rsidR="007272A3">
        <w:rPr>
          <w:rFonts w:ascii="Palatino Linotype" w:hAnsi="Palatino Linotype" w:cs="Liberation Serif"/>
        </w:rPr>
        <w:t xml:space="preserve"> ze zm.</w:t>
      </w:r>
      <w:r w:rsidR="0068156E" w:rsidRPr="00DC1027">
        <w:rPr>
          <w:rFonts w:ascii="Palatino Linotype" w:hAnsi="Palatino Linotype" w:cs="Liberation Serif"/>
        </w:rPr>
        <w:t xml:space="preserve">) </w:t>
      </w:r>
      <w:r w:rsidR="00867BA2" w:rsidRPr="00DC1027">
        <w:rPr>
          <w:rFonts w:ascii="Palatino Linotype" w:hAnsi="Palatino Linotype"/>
        </w:rPr>
        <w:t xml:space="preserve"> dalej zwanej „</w:t>
      </w:r>
      <w:proofErr w:type="spellStart"/>
      <w:r w:rsidR="00867BA2" w:rsidRPr="00DC1027">
        <w:rPr>
          <w:rFonts w:ascii="Palatino Linotype" w:hAnsi="Palatino Linotype"/>
        </w:rPr>
        <w:t>Pzp</w:t>
      </w:r>
      <w:proofErr w:type="spellEnd"/>
      <w:r w:rsidR="00867BA2" w:rsidRPr="00DC1027">
        <w:rPr>
          <w:rFonts w:ascii="Palatino Linotype" w:hAnsi="Palatino Linotype"/>
        </w:rPr>
        <w:t>”,</w:t>
      </w:r>
      <w:r w:rsidR="00A66CDF" w:rsidRPr="00DC1027">
        <w:rPr>
          <w:rFonts w:ascii="Palatino Linotype" w:hAnsi="Palatino Linotype"/>
        </w:rPr>
        <w:t xml:space="preserve"> </w:t>
      </w:r>
      <w:r w:rsidRPr="00DC1027">
        <w:rPr>
          <w:rFonts w:ascii="Palatino Linotype" w:eastAsia="Arial Unicode MS" w:hAnsi="Palatino Linotype"/>
        </w:rPr>
        <w:t xml:space="preserve">zawiadamia o </w:t>
      </w:r>
      <w:r w:rsidRPr="00DC1027">
        <w:rPr>
          <w:rFonts w:ascii="Palatino Linotype" w:eastAsia="Arial Unicode MS" w:hAnsi="Palatino Linotype"/>
          <w:b/>
        </w:rPr>
        <w:t>wyborze najkorzystniejszej oferty</w:t>
      </w:r>
      <w:r w:rsidR="006B6A21" w:rsidRPr="00DC1027">
        <w:rPr>
          <w:rFonts w:ascii="Palatino Linotype" w:eastAsia="Arial Unicode MS" w:hAnsi="Palatino Linotype"/>
          <w:bCs/>
        </w:rPr>
        <w:t>.</w:t>
      </w:r>
    </w:p>
    <w:p w14:paraId="391F4440" w14:textId="77777777" w:rsidR="00DC1027" w:rsidRDefault="00DC1027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551564A9" w14:textId="3D81D6EE" w:rsidR="006F19AB" w:rsidRPr="00904332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411AF207" w14:textId="7F8A1247" w:rsidR="00BA6A83" w:rsidRDefault="00BA6A83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6EEC357C" w14:textId="76CCD473" w:rsidR="00DC1027" w:rsidRDefault="00DC1027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tbl>
      <w:tblPr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080"/>
        <w:gridCol w:w="840"/>
      </w:tblGrid>
      <w:tr w:rsidR="003337C7" w:rsidRPr="003337C7" w14:paraId="492C9BAE" w14:textId="77777777" w:rsidTr="003337C7">
        <w:trPr>
          <w:trHeight w:val="1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8C92D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3337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E965C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F2FEF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3337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</w:tr>
      <w:tr w:rsidR="003337C7" w:rsidRPr="003337C7" w14:paraId="7D76F776" w14:textId="77777777" w:rsidTr="003337C7">
        <w:trPr>
          <w:trHeight w:val="3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45E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F6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0A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3337C7" w:rsidRPr="003337C7" w14:paraId="37FC3AD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96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30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B2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3337C7" w:rsidRPr="003337C7" w14:paraId="01313A1D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B1A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1D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49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3337C7" w:rsidRPr="003337C7" w14:paraId="46137EBE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F8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3B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AC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3337C7" w:rsidRPr="003337C7" w14:paraId="67443D4C" w14:textId="77777777" w:rsidTr="003337C7">
        <w:trPr>
          <w:trHeight w:val="3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63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82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CB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3337C7" w:rsidRPr="003337C7" w14:paraId="411F7B97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752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21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Baxter Polska Sp. z o. o., Ul. Kruczkowskiego 8, 00-380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6B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3337C7" w:rsidRPr="003337C7" w14:paraId="64CC3682" w14:textId="77777777" w:rsidTr="003337C7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1BE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B21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7E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3337C7" w:rsidRPr="003337C7" w14:paraId="46D2C30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EE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069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CF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3337C7" w:rsidRPr="003337C7" w14:paraId="21A2EE06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2C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CD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D8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3337C7" w:rsidRPr="003337C7" w14:paraId="0564D4BE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11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0F3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BBB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  <w:tr w:rsidR="003337C7" w:rsidRPr="003337C7" w14:paraId="63CC6A15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32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731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0D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</w:tr>
      <w:tr w:rsidR="003337C7" w:rsidRPr="003337C7" w14:paraId="0A1042F7" w14:textId="77777777" w:rsidTr="003337C7">
        <w:trPr>
          <w:trHeight w:val="2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76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00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 ul. Żółkiewskiego 20/26, 87-100 Toruń.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97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</w:tr>
      <w:tr w:rsidR="003337C7" w:rsidRPr="003337C7" w14:paraId="36EB312D" w14:textId="77777777" w:rsidTr="003337C7">
        <w:trPr>
          <w:trHeight w:val="3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FD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96B6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92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</w:tr>
      <w:tr w:rsidR="003337C7" w:rsidRPr="003337C7" w14:paraId="2EEAA9A1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AE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5D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49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</w:tr>
      <w:tr w:rsidR="003337C7" w:rsidRPr="003337C7" w14:paraId="07CCC288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633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477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C4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</w:tr>
      <w:tr w:rsidR="003337C7" w:rsidRPr="003337C7" w14:paraId="2C60911D" w14:textId="77777777" w:rsidTr="003337C7">
        <w:trPr>
          <w:trHeight w:val="3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813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D4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E3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</w:tr>
      <w:tr w:rsidR="003337C7" w:rsidRPr="003337C7" w14:paraId="2C69B3F1" w14:textId="77777777" w:rsidTr="003337C7">
        <w:trPr>
          <w:trHeight w:val="2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60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342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03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</w:tr>
      <w:tr w:rsidR="003337C7" w:rsidRPr="003337C7" w14:paraId="28E4306C" w14:textId="77777777" w:rsidTr="003337C7">
        <w:trPr>
          <w:trHeight w:val="3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18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A3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5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</w:tr>
      <w:tr w:rsidR="003337C7" w:rsidRPr="003337C7" w14:paraId="62123EA5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AA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415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42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</w:tr>
      <w:tr w:rsidR="003337C7" w:rsidRPr="003337C7" w14:paraId="09631A56" w14:textId="77777777" w:rsidTr="003337C7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C8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352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05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3337C7" w:rsidRPr="003337C7" w14:paraId="559EF4F2" w14:textId="77777777" w:rsidTr="003337C7">
        <w:trPr>
          <w:trHeight w:val="2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01F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82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32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</w:tr>
      <w:tr w:rsidR="003337C7" w:rsidRPr="003337C7" w14:paraId="784CE16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DB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1C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45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</w:tr>
      <w:tr w:rsidR="003337C7" w:rsidRPr="003337C7" w14:paraId="6A759147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B65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3C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BA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</w:tr>
      <w:tr w:rsidR="003337C7" w:rsidRPr="003337C7" w14:paraId="4509304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DE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D9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29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</w:tr>
      <w:tr w:rsidR="003337C7" w:rsidRPr="003337C7" w14:paraId="3EC1D17A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9C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7DE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5AD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</w:tr>
      <w:tr w:rsidR="003337C7" w:rsidRPr="003337C7" w14:paraId="184A3F33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F1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9B2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F2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</w:tr>
      <w:tr w:rsidR="003337C7" w:rsidRPr="003337C7" w14:paraId="32B845B8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6C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70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32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</w:tr>
      <w:tr w:rsidR="003337C7" w:rsidRPr="003337C7" w14:paraId="24AC2D4D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94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E6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Promed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45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</w:tr>
      <w:tr w:rsidR="003337C7" w:rsidRPr="003337C7" w14:paraId="22A411F8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D7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3C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0A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3337C7" w:rsidRPr="003337C7" w14:paraId="79D6A423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7C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DF3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Fresenius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Kabi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704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</w:tr>
      <w:tr w:rsidR="003337C7" w:rsidRPr="003337C7" w14:paraId="4CFB65BD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ED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5C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B8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</w:tr>
      <w:tr w:rsidR="003337C7" w:rsidRPr="003337C7" w14:paraId="7162B898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6D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901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AB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</w:tr>
      <w:tr w:rsidR="003337C7" w:rsidRPr="003337C7" w14:paraId="3DD7AAC2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D1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3B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D4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</w:tr>
      <w:tr w:rsidR="003337C7" w:rsidRPr="003337C7" w14:paraId="21EFB1B1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B6A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CB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Teleflex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ul. Żwirki i Wigury 16A, 02-092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15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</w:tr>
      <w:tr w:rsidR="003337C7" w:rsidRPr="003337C7" w14:paraId="27AB738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7C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D49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Edwards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Lifesciences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Poland Sp. z o.o., Al. Jerozolimskie 100, 00-807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F4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</w:tr>
      <w:tr w:rsidR="003337C7" w:rsidRPr="003337C7" w14:paraId="1E7BDA26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0E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32F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44D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</w:tr>
      <w:tr w:rsidR="003337C7" w:rsidRPr="003337C7" w14:paraId="23DEC10A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9D9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BF7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GRASO Zenon Sobiecki, Krąg 4A, 83-200 Starogard Gdański.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B3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</w:tr>
      <w:tr w:rsidR="003337C7" w:rsidRPr="003337C7" w14:paraId="02AC8BD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737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6C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B4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</w:tr>
      <w:tr w:rsidR="003337C7" w:rsidRPr="003337C7" w14:paraId="0128AFB5" w14:textId="77777777" w:rsidTr="003337C7">
        <w:trPr>
          <w:trHeight w:val="2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FB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AC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AE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3337C7" w:rsidRPr="003337C7" w14:paraId="3EEE2189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30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0F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70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</w:tr>
      <w:tr w:rsidR="003337C7" w:rsidRPr="003337C7" w14:paraId="5D9AF98D" w14:textId="77777777" w:rsidTr="003337C7">
        <w:trPr>
          <w:trHeight w:val="3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C3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0C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97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</w:tr>
      <w:tr w:rsidR="003337C7" w:rsidRPr="003337C7" w14:paraId="008C0436" w14:textId="77777777" w:rsidTr="003337C7">
        <w:trPr>
          <w:trHeight w:val="2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D3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C66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89-210, Łabiszyn.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19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</w:tr>
      <w:tr w:rsidR="003337C7" w:rsidRPr="003337C7" w14:paraId="3727DFD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3B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55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F7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</w:tr>
      <w:tr w:rsidR="003337C7" w:rsidRPr="003337C7" w14:paraId="5B2D2D6E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905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E7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ExtraMed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Zaopatrzenie Medyczne - Dorota Wrona, 72-314 Radowo Małe 80/5.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66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</w:tr>
      <w:tr w:rsidR="003337C7" w:rsidRPr="003337C7" w14:paraId="1905F95E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32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8A5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27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</w:tr>
      <w:tr w:rsidR="003337C7" w:rsidRPr="003337C7" w14:paraId="7ED9952A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4A9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D1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70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</w:tr>
      <w:tr w:rsidR="003337C7" w:rsidRPr="003337C7" w14:paraId="774A0DFC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6A5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03C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Rovers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 o, ul. Stołeczna 10, 05-501 Piaseczno.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1E8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</w:tr>
      <w:tr w:rsidR="003337C7" w:rsidRPr="003337C7" w14:paraId="4D6AE00F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0C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C8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5A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</w:tr>
      <w:tr w:rsidR="003337C7" w:rsidRPr="003337C7" w14:paraId="7DD62610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8F7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747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99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3337C7" w:rsidRPr="003337C7" w14:paraId="20FD9DD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AD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F1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C3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</w:tr>
      <w:tr w:rsidR="003337C7" w:rsidRPr="003337C7" w14:paraId="20998DD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B62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F5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SKAMEX Spółka z ograniczoną odpowiedzialnością, CZĘSTOCHOWSKA 38 / 52, 93-121 ŁÓDŹ.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85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</w:tr>
      <w:tr w:rsidR="003337C7" w:rsidRPr="003337C7" w14:paraId="3FD1D897" w14:textId="77777777" w:rsidTr="003337C7">
        <w:trPr>
          <w:trHeight w:val="3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54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E4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1F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</w:tr>
      <w:tr w:rsidR="003337C7" w:rsidRPr="003337C7" w14:paraId="377EB242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1F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DF3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E67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</w:tr>
      <w:tr w:rsidR="003337C7" w:rsidRPr="003337C7" w14:paraId="16267DB5" w14:textId="77777777" w:rsidTr="003337C7">
        <w:trPr>
          <w:trHeight w:val="36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30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6E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3F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</w:tr>
      <w:tr w:rsidR="003337C7" w:rsidRPr="003337C7" w14:paraId="63D3F58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FB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D37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1C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</w:tr>
      <w:tr w:rsidR="003337C7" w:rsidRPr="003337C7" w14:paraId="0E1CCAA0" w14:textId="77777777" w:rsidTr="003337C7">
        <w:trPr>
          <w:trHeight w:val="39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3A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6931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INTER CONSULT MD SP. Z O.O. SP. K.,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UL.KSIEDZA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BRZÓSKI 94/18, 91-347 ŁÓDŹ.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25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</w:tr>
      <w:tr w:rsidR="003337C7" w:rsidRPr="003337C7" w14:paraId="6A37C0B4" w14:textId="77777777" w:rsidTr="003337C7">
        <w:trPr>
          <w:trHeight w:val="3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3E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313E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28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</w:tr>
      <w:tr w:rsidR="003337C7" w:rsidRPr="003337C7" w14:paraId="7451EA59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18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76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66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</w:tr>
      <w:tr w:rsidR="003337C7" w:rsidRPr="003337C7" w14:paraId="3D52275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583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D209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Agencja Naukowo-Techniczna SYMICO Sp z o.o. ul. Powstańców Śląskich 54a/2, 53-333 Wrocław.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6DC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3337C7" w:rsidRPr="003337C7" w14:paraId="5717C41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84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394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FE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</w:tr>
      <w:tr w:rsidR="003337C7" w:rsidRPr="003337C7" w14:paraId="70884DE3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05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B7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E7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</w:tr>
      <w:tr w:rsidR="003337C7" w:rsidRPr="003337C7" w14:paraId="41F6A02E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E91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E5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73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</w:tr>
      <w:tr w:rsidR="003337C7" w:rsidRPr="003337C7" w14:paraId="3995FF95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9D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37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</w:tr>
      <w:tr w:rsidR="003337C7" w:rsidRPr="003337C7" w14:paraId="401B63D1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A9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26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A4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</w:tr>
      <w:tr w:rsidR="003337C7" w:rsidRPr="003337C7" w14:paraId="687D3204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5E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571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Duolux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Medical Sp. z o. o., os. B. Chrobrego 40f/53, 60-681 Poznań.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C2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</w:tr>
      <w:tr w:rsidR="003337C7" w:rsidRPr="003337C7" w14:paraId="2B05B9A0" w14:textId="77777777" w:rsidTr="003337C7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215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86B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41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</w:tr>
      <w:tr w:rsidR="003337C7" w:rsidRPr="003337C7" w14:paraId="131BE2CE" w14:textId="77777777" w:rsidTr="003337C7">
        <w:trPr>
          <w:trHeight w:val="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81C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A7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E06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</w:tr>
      <w:tr w:rsidR="003337C7" w:rsidRPr="003337C7" w14:paraId="36C926F8" w14:textId="77777777" w:rsidTr="003337C7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75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7B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59D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</w:tr>
      <w:tr w:rsidR="003337C7" w:rsidRPr="003337C7" w14:paraId="35E34BAA" w14:textId="77777777" w:rsidTr="003337C7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740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65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SKAMEX Spółka z ograniczoną odpowiedzialnością, CZĘSTOCHOWSKA 38 / 52, 93-121 ŁÓDŹ.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2C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</w:tr>
      <w:tr w:rsidR="003337C7" w:rsidRPr="003337C7" w14:paraId="76ADFC6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70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1A0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3A1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</w:tr>
      <w:tr w:rsidR="003337C7" w:rsidRPr="003337C7" w14:paraId="76E4F237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946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46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98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</w:tr>
      <w:tr w:rsidR="003337C7" w:rsidRPr="003337C7" w14:paraId="102CD8D1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51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5BA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PAUL HARTMANN Polska Sp. z o.o., ul. Żeromskiego 17, 95-200 Pabianice.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2A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</w:tr>
      <w:tr w:rsidR="003337C7" w:rsidRPr="003337C7" w14:paraId="0EEDBB06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EFA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75F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D73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</w:tr>
      <w:tr w:rsidR="003337C7" w:rsidRPr="003337C7" w14:paraId="2CB61DFB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8B47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22D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DIABETOLOGII SP. Z O.O., UL. NIEDŹWIEDZIA 29B, 02-737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5AF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3337C7" w:rsidRPr="003337C7" w14:paraId="3FE7DF7F" w14:textId="77777777" w:rsidTr="003337C7">
        <w:trPr>
          <w:trHeight w:val="2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9C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E43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60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</w:tr>
      <w:tr w:rsidR="003337C7" w:rsidRPr="003337C7" w14:paraId="6AEBBA03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114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337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VARIMED Sp. z o.o., ul. Tadeusza Kościuszki 115/4U, 50-442 Wrocław.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4D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</w:tr>
      <w:tr w:rsidR="003337C7" w:rsidRPr="003337C7" w14:paraId="064C6D40" w14:textId="77777777" w:rsidTr="003337C7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58E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B27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6AB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</w:tr>
      <w:tr w:rsidR="003337C7" w:rsidRPr="003337C7" w14:paraId="5EEDEAD7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C8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4A8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669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</w:tr>
      <w:tr w:rsidR="003337C7" w:rsidRPr="003337C7" w14:paraId="529C4090" w14:textId="77777777" w:rsidTr="003337C7">
        <w:trPr>
          <w:trHeight w:val="3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BFF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312" w14:textId="77777777" w:rsidR="003337C7" w:rsidRPr="003337C7" w:rsidRDefault="003337C7" w:rsidP="003337C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6C8" w14:textId="77777777" w:rsidR="003337C7" w:rsidRPr="003337C7" w:rsidRDefault="003337C7" w:rsidP="003337C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37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</w:tr>
    </w:tbl>
    <w:p w14:paraId="2AFF2A1A" w14:textId="19FEF7B2" w:rsidR="00DC1027" w:rsidRDefault="00DC1027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68DE4D8F" w14:textId="77777777" w:rsidR="00DC1027" w:rsidRPr="00EF58C2" w:rsidRDefault="00DC1027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2141271D" w14:textId="77777777" w:rsidR="006F19AB" w:rsidRPr="00904332" w:rsidRDefault="006F19AB" w:rsidP="006F19AB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5B8654C2" w14:textId="52B84C35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6422BD2" w14:textId="0041E94E" w:rsidR="006F19AB" w:rsidRDefault="006F19AB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</w:p>
    <w:p w14:paraId="32715208" w14:textId="1C704D9D" w:rsidR="00241041" w:rsidRPr="00DD7F88" w:rsidRDefault="00241041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</w:pP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>Dot. pakietu nr 1-20, 22-80</w:t>
      </w:r>
      <w:r w:rsidR="00E27E70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>:</w:t>
      </w: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13980729" w14:textId="7DA9BC2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1: Cena – waga 60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% </w:t>
      </w:r>
    </w:p>
    <w:p w14:paraId="4A576AA3" w14:textId="374253E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2: Termin realizacji dostaw – waga 40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%</w:t>
      </w:r>
    </w:p>
    <w:p w14:paraId="16A2D8A4" w14:textId="77777777" w:rsidR="006F19AB" w:rsidRPr="00904332" w:rsidRDefault="006F19AB" w:rsidP="006F19AB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09B2797C" w14:textId="20581E12" w:rsidR="00EB541F" w:rsidRPr="00C5147B" w:rsidRDefault="006F19AB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kryteriów oceny ofert. </w:t>
      </w:r>
    </w:p>
    <w:p w14:paraId="0E884C5D" w14:textId="77777777" w:rsidR="00AE2AE2" w:rsidRDefault="00AE2AE2" w:rsidP="007D325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C7C544D" w14:textId="59946B9E" w:rsidR="0068156E" w:rsidRPr="007D3253" w:rsidRDefault="006F19AB" w:rsidP="007D3253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2B139F26" w14:textId="3352649B" w:rsidR="00B6503D" w:rsidRDefault="00B6503D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520"/>
        <w:gridCol w:w="840"/>
        <w:gridCol w:w="1505"/>
        <w:gridCol w:w="1417"/>
        <w:gridCol w:w="1279"/>
      </w:tblGrid>
      <w:tr w:rsidR="00E27E70" w:rsidRPr="00E27E70" w14:paraId="6D0C4397" w14:textId="77777777" w:rsidTr="007D3253">
        <w:trPr>
          <w:trHeight w:val="1223"/>
        </w:trPr>
        <w:tc>
          <w:tcPr>
            <w:tcW w:w="785" w:type="dxa"/>
            <w:shd w:val="clear" w:color="000000" w:fill="D9E1F2"/>
            <w:vAlign w:val="center"/>
            <w:hideMark/>
          </w:tcPr>
          <w:p w14:paraId="017482A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4520" w:type="dxa"/>
            <w:shd w:val="clear" w:color="000000" w:fill="D9E1F2"/>
            <w:noWrap/>
            <w:vAlign w:val="center"/>
            <w:hideMark/>
          </w:tcPr>
          <w:p w14:paraId="6DC45B4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840" w:type="dxa"/>
            <w:shd w:val="clear" w:color="000000" w:fill="D9E1F2"/>
            <w:vAlign w:val="center"/>
            <w:hideMark/>
          </w:tcPr>
          <w:p w14:paraId="20EF08F1" w14:textId="073E0694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pakietu</w:t>
            </w:r>
          </w:p>
        </w:tc>
        <w:tc>
          <w:tcPr>
            <w:tcW w:w="1505" w:type="dxa"/>
            <w:shd w:val="clear" w:color="000000" w:fill="D9E1F2"/>
            <w:vAlign w:val="center"/>
            <w:hideMark/>
          </w:tcPr>
          <w:p w14:paraId="09DD76C4" w14:textId="022D7873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1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Cena - 60,00)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14:paraId="1021FE52" w14:textId="36875DFD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2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Termin realizacji dostaw - 40,00)</w:t>
            </w:r>
          </w:p>
        </w:tc>
        <w:tc>
          <w:tcPr>
            <w:tcW w:w="1279" w:type="dxa"/>
            <w:shd w:val="clear" w:color="000000" w:fill="D9E1F2"/>
            <w:vAlign w:val="center"/>
            <w:hideMark/>
          </w:tcPr>
          <w:p w14:paraId="03263D5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PUNKTACJA </w:t>
            </w:r>
            <w:r w:rsidRPr="00E27E7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RAZEM</w:t>
            </w:r>
          </w:p>
        </w:tc>
      </w:tr>
      <w:tr w:rsidR="00E27E70" w:rsidRPr="00E27E70" w14:paraId="7218F318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89E3E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6F902F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9F477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FF40C3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54E9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524713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3651612" w14:textId="77777777" w:rsidTr="007D3253">
        <w:trPr>
          <w:trHeight w:val="38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232D9E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3DF3CD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2D61C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87E15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A815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040DCD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97,44</w:t>
            </w:r>
          </w:p>
        </w:tc>
      </w:tr>
      <w:tr w:rsidR="00E27E70" w:rsidRPr="00E27E70" w14:paraId="42CDB485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80C94F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5BACAA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J.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Chodacki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A. Misztal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Medica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Spółka Jawna 59-300 Lubin, ul. Przemysłowa 4A.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FE229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974ED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826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04E317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93,60</w:t>
            </w:r>
          </w:p>
        </w:tc>
      </w:tr>
      <w:tr w:rsidR="00E27E70" w:rsidRPr="00E27E70" w14:paraId="300EDB6E" w14:textId="77777777" w:rsidTr="007D3253">
        <w:trPr>
          <w:trHeight w:val="38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9334E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2621D1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02257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7C7A1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29DD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DEF4AA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91,29</w:t>
            </w:r>
          </w:p>
        </w:tc>
      </w:tr>
      <w:tr w:rsidR="00E27E70" w:rsidRPr="00E27E70" w14:paraId="52264F8C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504D5B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588982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4166C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5387B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5CA9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A6A114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6B97D54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2C69DE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8A3896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4DBAF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6DB220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B666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374E67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72,40</w:t>
            </w:r>
          </w:p>
        </w:tc>
      </w:tr>
      <w:tr w:rsidR="00E27E70" w:rsidRPr="00E27E70" w14:paraId="77446FAB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09D82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5B64BC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86C61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AA7C9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81D8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AF0E9C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F1540C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7CFC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0E2B9A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F88F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08CF03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54,33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DB2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ED0107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94,33</w:t>
            </w:r>
          </w:p>
        </w:tc>
      </w:tr>
      <w:tr w:rsidR="00E27E70" w:rsidRPr="00E27E70" w14:paraId="627A09DF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6238E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C2DDB5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45A31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17C69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4604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61E464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34F938C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D99D2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D6FE07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80472D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CC07CB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E83B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390566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82,75</w:t>
            </w:r>
          </w:p>
        </w:tc>
      </w:tr>
      <w:tr w:rsidR="00E27E70" w:rsidRPr="00E27E70" w14:paraId="7FF00BFA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DC2B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F7B4FC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AFD12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7AF81D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33,86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14D6E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184D51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73,86</w:t>
            </w:r>
          </w:p>
        </w:tc>
      </w:tr>
      <w:tr w:rsidR="00E27E70" w:rsidRPr="00E27E70" w14:paraId="43B7853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70865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820B2E5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7BDDF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008F13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26,31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ACCC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92DF90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66,31</w:t>
            </w:r>
          </w:p>
        </w:tc>
      </w:tr>
      <w:tr w:rsidR="00E27E70" w:rsidRPr="00E27E70" w14:paraId="7DDEEF74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27D881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4DB75C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24365B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0FFC66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D23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66C25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4682AF7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952D1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1F010F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1C6C6F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E11730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49,48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75F5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491474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89,48</w:t>
            </w:r>
          </w:p>
        </w:tc>
      </w:tr>
      <w:tr w:rsidR="00E27E70" w:rsidRPr="00E27E70" w14:paraId="37EDED46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B44F3B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F47615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6F268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77115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2D31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2497A8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79,60</w:t>
            </w:r>
          </w:p>
        </w:tc>
      </w:tr>
      <w:tr w:rsidR="00E27E70" w:rsidRPr="00E27E70" w14:paraId="6F6546AE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B46FA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E2CD9C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Baxter Polska Sp. z o. o., Ul. Kruczkowskiego 8, 00-380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AB54E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7E8FF1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E79A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4DD0DC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16019DD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5569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6BABAA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96EDF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4B3B65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7D17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2DADD1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2678EF9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ECD05C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A63A2F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Sinmed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Graniczna 32B, 44-178 Przyszowice.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6FF1B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07173D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4BE8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8BE95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95,38</w:t>
            </w:r>
          </w:p>
        </w:tc>
      </w:tr>
      <w:tr w:rsidR="00E27E70" w:rsidRPr="00E27E70" w14:paraId="6CA3289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9E4BC1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710FC85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1B47AA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201" w:type="dxa"/>
            <w:gridSpan w:val="3"/>
            <w:shd w:val="clear" w:color="auto" w:fill="auto"/>
            <w:noWrap/>
            <w:vAlign w:val="center"/>
            <w:hideMark/>
          </w:tcPr>
          <w:p w14:paraId="59C4C41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  <w:t xml:space="preserve">OFERTA ODRZUCONA </w:t>
            </w:r>
          </w:p>
        </w:tc>
      </w:tr>
      <w:tr w:rsidR="00E27E70" w:rsidRPr="00E27E70" w14:paraId="0F49FA5E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A5987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79D9405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446F6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F2F25D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24,83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C8FF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8BABF4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64,83</w:t>
            </w:r>
          </w:p>
        </w:tc>
      </w:tr>
      <w:tr w:rsidR="00E27E70" w:rsidRPr="00E27E70" w14:paraId="1329E225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41692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0F5CAF7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07829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6DD933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4DCD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178679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64,00</w:t>
            </w:r>
          </w:p>
        </w:tc>
      </w:tr>
      <w:tr w:rsidR="00E27E70" w:rsidRPr="00E27E70" w14:paraId="6DAFF5B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8D56F5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F1C7A6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eMtiM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Marek Mazurkiewicz, ul. Andrzeja Struga 85/5, 41-800 Zabrze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28F89B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603FEE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19,16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5FF9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83B156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59,16</w:t>
            </w:r>
          </w:p>
        </w:tc>
      </w:tr>
      <w:tr w:rsidR="00E27E70" w:rsidRPr="00E27E70" w14:paraId="749F5C2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715DC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22719B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1288C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FCCDD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93F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DAD83A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6D46489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09E310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FCAFD7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P.W. INTERGOS Sp. z o.o., Ul. Legionów 55, 43-300 Bielsko-Biała.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6A424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34F5FF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05F9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FFF0E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99,91</w:t>
            </w:r>
          </w:p>
        </w:tc>
      </w:tr>
      <w:tr w:rsidR="00E27E70" w:rsidRPr="00E27E70" w14:paraId="5B1A348F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2196F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CA9483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545232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1B9AB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11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4325CA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86,33</w:t>
            </w:r>
          </w:p>
        </w:tc>
      </w:tr>
      <w:tr w:rsidR="00E27E70" w:rsidRPr="00E27E70" w14:paraId="248B9622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5F38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B02A05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CD8E1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772AA9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36,55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7BF4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54288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76,55</w:t>
            </w:r>
          </w:p>
        </w:tc>
      </w:tr>
      <w:tr w:rsidR="00E27E70" w:rsidRPr="00E27E70" w14:paraId="052C5D8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A0B6C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349401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2BB7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263B5F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34,87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85A0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0B1EF0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74,87</w:t>
            </w:r>
          </w:p>
        </w:tc>
      </w:tr>
      <w:tr w:rsidR="00E27E70" w:rsidRPr="00E27E70" w14:paraId="6719CA1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0DBA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3C8BB4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6C4D6C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8CD2CB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A553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2E49AF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57A5765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36B262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0A396C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EDC771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9A589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05E8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386626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91,90</w:t>
            </w:r>
          </w:p>
        </w:tc>
      </w:tr>
      <w:tr w:rsidR="00E27E70" w:rsidRPr="00E27E70" w14:paraId="6088685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177A43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5E2D83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8DD64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46353F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999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C9DE5D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D31419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18952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61E92B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Promed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EF74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CC8868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EDE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81B5FA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95,93</w:t>
            </w:r>
          </w:p>
        </w:tc>
      </w:tr>
      <w:tr w:rsidR="00E27E70" w:rsidRPr="00E27E70" w14:paraId="06CB468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AD1EA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D7D073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8AA53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A5EAA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6803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060A5F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90,00</w:t>
            </w:r>
          </w:p>
        </w:tc>
      </w:tr>
      <w:tr w:rsidR="00E27E70" w:rsidRPr="00E27E70" w14:paraId="32D3915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5C739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8CA5E1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764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78ECC1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7BC2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13A40C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AD1BF8C" w14:textId="77777777" w:rsidTr="007D3253">
        <w:trPr>
          <w:trHeight w:val="28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7AC2C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58EC595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 ul. Żółkiewskiego 20/26, 87-100 Toruń.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3EEEC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99C5BB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770D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840D90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21A4E8E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AE42F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74ACC4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B8C7B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C16FE2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22DB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F3F7F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7781C3B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64479A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BFC9E6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55332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D3FE6C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48,20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4681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D9AD20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88,20</w:t>
            </w:r>
          </w:p>
        </w:tc>
      </w:tr>
      <w:tr w:rsidR="00E27E70" w:rsidRPr="00E27E70" w14:paraId="2FE86A7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DFB40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20B9F3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E876F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C5069E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B78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141AF2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609909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24848A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A17A26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BD45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E946A1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5DF5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245423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A877866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7FBF60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81B0F7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2C16C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2BC270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48,61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172B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F09803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88,61</w:t>
            </w:r>
          </w:p>
        </w:tc>
      </w:tr>
      <w:tr w:rsidR="00E27E70" w:rsidRPr="00E27E70" w14:paraId="0615377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2295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BBD162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0878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3B82D4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F2B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A1B583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73,32</w:t>
            </w:r>
          </w:p>
        </w:tc>
      </w:tr>
      <w:tr w:rsidR="00E27E70" w:rsidRPr="00E27E70" w14:paraId="5D481C8A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6FE7E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C50173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9644B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B2CF6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D58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02E5A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31AE24C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27BC03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088B40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701C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8C48D2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31,88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7084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6B544B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71,88</w:t>
            </w:r>
          </w:p>
        </w:tc>
      </w:tr>
      <w:tr w:rsidR="00E27E70" w:rsidRPr="00E27E70" w14:paraId="34938013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9685D1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3C73EC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DBF22F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AB211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31,48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CF87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FE44E1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71,48</w:t>
            </w:r>
          </w:p>
        </w:tc>
      </w:tr>
      <w:tr w:rsidR="00E27E70" w:rsidRPr="00E27E70" w14:paraId="5CAD44AD" w14:textId="77777777" w:rsidTr="007D3253">
        <w:trPr>
          <w:trHeight w:val="28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A51E9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E93377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C4657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75ADF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3F291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617734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CAA83D4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3086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69D0F9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26AEE3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6EE187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37,06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D9CA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BDF32B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77,06</w:t>
            </w:r>
          </w:p>
        </w:tc>
      </w:tr>
      <w:tr w:rsidR="00E27E70" w:rsidRPr="00E27E70" w14:paraId="1F49DEA3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904F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F57374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FF156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68C781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86F9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10CB35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D9275BA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FEEE39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A9ED40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A39E4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95A78C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884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35FCE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95,50</w:t>
            </w:r>
          </w:p>
        </w:tc>
      </w:tr>
      <w:tr w:rsidR="00E27E70" w:rsidRPr="00E27E70" w14:paraId="77F15A20" w14:textId="77777777" w:rsidTr="007D3253">
        <w:trPr>
          <w:trHeight w:val="38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BB1E5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386B05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126D15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7B3C2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45,43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82DC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E705EC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85,43</w:t>
            </w:r>
          </w:p>
        </w:tc>
      </w:tr>
      <w:tr w:rsidR="00E27E70" w:rsidRPr="00E27E70" w14:paraId="2DB7327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11B69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3A3633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21662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8C55E2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92B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8BEE0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7633A05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17E0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7034CC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A5FB8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BB667B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4A39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FF43A0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95,22</w:t>
            </w:r>
          </w:p>
        </w:tc>
      </w:tr>
      <w:tr w:rsidR="00E27E70" w:rsidRPr="00E27E70" w14:paraId="45E56D9F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4B5A81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7FD23E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55781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B8DA92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EB4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76D446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24CC7DE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AB369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C592F4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78293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85FBF5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38,33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BE57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0DFBC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78,33</w:t>
            </w:r>
          </w:p>
        </w:tc>
      </w:tr>
      <w:tr w:rsidR="00E27E70" w:rsidRPr="00E27E70" w14:paraId="045E7FA7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69C457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421104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7AB3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66310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3B3B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EC2DB2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0F37CF5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53CF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243DE0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A9FA2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FAA30A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8C1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3BF5BF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430A3A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B1A613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E10A40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71254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DF2F9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9B31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B075AB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8C46BC7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9042BB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00D0B3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73A4E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B6CC81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549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817813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91,20</w:t>
            </w:r>
          </w:p>
        </w:tc>
      </w:tr>
      <w:tr w:rsidR="00E27E70" w:rsidRPr="00E27E70" w14:paraId="5BC62057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2677A8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6D345B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2710D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59CCF8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2B6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DA69C4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91,20</w:t>
            </w:r>
          </w:p>
        </w:tc>
      </w:tr>
      <w:tr w:rsidR="00E27E70" w:rsidRPr="00E27E70" w14:paraId="1BBA4367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D38D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0EA8CA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21C29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6F71B0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5722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7881C8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60,48</w:t>
            </w:r>
          </w:p>
        </w:tc>
      </w:tr>
      <w:tr w:rsidR="00E27E70" w:rsidRPr="00E27E70" w14:paraId="567E848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B885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8DE043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54320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99AD5B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6B3C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02C171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F227E79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EAE16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7AA39C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Billmed Sp. z o.o., ul.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Krypska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24/1, 04-082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7681B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86E749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C749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192931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95,41</w:t>
            </w:r>
          </w:p>
        </w:tc>
      </w:tr>
      <w:tr w:rsidR="00E27E70" w:rsidRPr="00E27E70" w14:paraId="3D1C7E3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5AD7F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D1C5A8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3C8C1D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D6B73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52,29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312B9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F6191A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92,29</w:t>
            </w:r>
          </w:p>
        </w:tc>
      </w:tr>
      <w:tr w:rsidR="00E27E70" w:rsidRPr="00E27E70" w14:paraId="29DAE89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921FA3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787DBD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0A20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791F20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DF48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D9B4C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0AA5B104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E1AAA9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00F881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E408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27DA70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ECF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0E0C9A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99,27</w:t>
            </w:r>
          </w:p>
        </w:tc>
      </w:tr>
      <w:tr w:rsidR="00E27E70" w:rsidRPr="00E27E70" w14:paraId="432FADF5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1849EA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7C728F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7C2DD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DD9BC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7B57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998BA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07F0C3D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315A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B60700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DB7163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592A34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F35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201BE5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99,12</w:t>
            </w:r>
          </w:p>
        </w:tc>
      </w:tr>
      <w:tr w:rsidR="00E27E70" w:rsidRPr="00E27E70" w14:paraId="395369D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A96B31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261C0A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B2919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7CEA3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F769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826889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6F6E1A6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112F0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E46276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61E6D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52E070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FE24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F28454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90,63</w:t>
            </w:r>
          </w:p>
        </w:tc>
      </w:tr>
      <w:tr w:rsidR="00E27E70" w:rsidRPr="00E27E70" w14:paraId="7C62704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3B9F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25B52D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Promed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86FF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7461EC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7ABA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F2227E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2AED00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77A7B6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0DD2B5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Billmed Sp. z o.o., ul.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Krypska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24/1, 04-082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D5357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C254F2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B4C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F8880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98,18</w:t>
            </w:r>
          </w:p>
        </w:tc>
      </w:tr>
      <w:tr w:rsidR="00E27E70" w:rsidRPr="00E27E70" w14:paraId="11C28F9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76F96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EE8C80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34F792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67C9D4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A1EC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A6BB9C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20539E9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00C33C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F2C4167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P.W. INTERGOS Sp. z o.o., Ul. Legionów 55, 43-300 Bielsko-Biała.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D5BEB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3C8AA9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49F9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7AA798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94,43</w:t>
            </w:r>
          </w:p>
        </w:tc>
      </w:tr>
      <w:tr w:rsidR="00E27E70" w:rsidRPr="00E27E70" w14:paraId="01BA0FF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D8B81E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C024D3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59CEF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0F19A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7C25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7A6B6A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91,53</w:t>
            </w:r>
          </w:p>
        </w:tc>
      </w:tr>
      <w:tr w:rsidR="00E27E70" w:rsidRPr="00E27E70" w14:paraId="2B22E75B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0354C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CD7BB7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B3FDA6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F53ECF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7952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AE2D5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90,71</w:t>
            </w:r>
          </w:p>
        </w:tc>
      </w:tr>
      <w:tr w:rsidR="00E27E70" w:rsidRPr="00E27E70" w14:paraId="2CEDA353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12545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B3A75F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Fresenius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Kabi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CCF91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83382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11268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C00FCC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215437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39F82D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96C3EB7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8AEB19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6E7D84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170D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031D06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86,67</w:t>
            </w:r>
          </w:p>
        </w:tc>
      </w:tr>
      <w:tr w:rsidR="00E27E70" w:rsidRPr="00E27E70" w14:paraId="52E30B7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4CA23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9BB9FA5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DE856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C9D72A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30,59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4FC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48D7C3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70,59</w:t>
            </w:r>
          </w:p>
        </w:tc>
      </w:tr>
      <w:tr w:rsidR="00E27E70" w:rsidRPr="00E27E70" w14:paraId="2FD0969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B3BCAF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FE7484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CD2CC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8DE45B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49F7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205B3D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A322BE4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02D2E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0622A2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F71FD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433321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5516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BE0CD5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F7FBB53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1CAA6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671433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22D166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E81E7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12B2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431A47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9E114B6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2426B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928629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5B504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0180DB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2C44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1C0BB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83,80</w:t>
            </w:r>
          </w:p>
        </w:tc>
      </w:tr>
      <w:tr w:rsidR="00E27E70" w:rsidRPr="00E27E70" w14:paraId="7E1B2A1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E464D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6FDFE1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Teleflex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ul. Żwirki i Wigury 16A, 02-092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0ADF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9AE750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BF79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FE638B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E844FE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32AE0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EE9786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Edwards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Lifesciences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Poland Sp. z o.o., Al. Jerozolimskie 100, 00-807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BBCA3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360C3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63E8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039A53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C88360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4FB173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FB70DF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CA0C82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7E73D8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F413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8E60CD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401E8D3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08C954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C47F1F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19EE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28446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7814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47768F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70,70</w:t>
            </w:r>
          </w:p>
        </w:tc>
      </w:tr>
      <w:tr w:rsidR="00E27E70" w:rsidRPr="00E27E70" w14:paraId="79B49FC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84DC97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B3763E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P.W. INTERGOS Sp. z o.o., Ul. Legionów 55, 43-300 Bielsko-Biała.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0158B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A68FBB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24,91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D785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64D975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64,91</w:t>
            </w:r>
          </w:p>
        </w:tc>
      </w:tr>
      <w:tr w:rsidR="00E27E70" w:rsidRPr="00E27E70" w14:paraId="4AABB45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161883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5B30BA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GRASO Zenon Sobiecki, Krąg 4A, 83-200 Starogard Gdański.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D3F56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893306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5293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DFA69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140F43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3278D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351FCD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5E655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369FFF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32,93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C85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DE1247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72,93</w:t>
            </w:r>
          </w:p>
        </w:tc>
      </w:tr>
      <w:tr w:rsidR="00E27E70" w:rsidRPr="00E27E70" w14:paraId="59AB7E1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E606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A8F584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3A9FF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3D937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B1A5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39DD97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325AA5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123C5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DA1774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NEO PLUS SP.ZO.O., WIERZEJSKA 94/12, 97-300 PIOTRKÓW TRYB.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689B1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4C9C0C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4722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ECCD57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90,68</w:t>
            </w:r>
          </w:p>
        </w:tc>
      </w:tr>
      <w:tr w:rsidR="00E27E70" w:rsidRPr="00E27E70" w14:paraId="7667513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703C3D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67CBD7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A7E28A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9718C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41,55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C387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F7E96A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81,55</w:t>
            </w:r>
          </w:p>
        </w:tc>
      </w:tr>
      <w:tr w:rsidR="00E27E70" w:rsidRPr="00E27E70" w14:paraId="60366269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4A2F00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9DE7EE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7B644D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D502B6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E3EC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CDC084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F1A5444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16A2F1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19D29C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5584F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F49D28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D5C9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77503A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1A666E5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01FA7C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974F09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3E7C2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50D1E8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9132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B40D7E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D92DC94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7C633B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9BAA2C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89-210, Łabiszyn.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02DDF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6C5C4E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0634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18CB1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BD67FD4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624E52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0778BF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NEO PLUS SP.ZO.O., WIERZEJSKA 94/12, 97-300 PIOTRKÓW TRYB.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406BA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C202F0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B8DE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43EE4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89,01</w:t>
            </w:r>
          </w:p>
        </w:tc>
      </w:tr>
      <w:tr w:rsidR="00E27E70" w:rsidRPr="00E27E70" w14:paraId="7ED7FEA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EF2EB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84D77E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FCF37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4871E6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653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DE1E9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8A5AF8C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51AA3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AFC779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ExtraMed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Zaopatrzenie Medyczne - Dorota Wrona, 72-314 Radowo Małe 80/5.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85CE9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12657B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077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7EBB5A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5DF268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74C77C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B9D13E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110DE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C62DD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B9A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8F6F9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1BB340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CD7028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F88F97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D63C5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311C93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FFCC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971E71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C2D046F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5C8905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A564D9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EBA0F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00CA3B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2884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66357D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79,33</w:t>
            </w:r>
          </w:p>
        </w:tc>
      </w:tr>
      <w:tr w:rsidR="00E27E70" w:rsidRPr="00E27E70" w14:paraId="26B3E94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60FD4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855BCC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Rovers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 o, ul. Stołeczna 10, 05-501 Piaseczno.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38144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2C1007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B708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057E33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5E2183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F0A291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3D7CD7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F34F1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BDBC88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44,18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9823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6F6673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84,18</w:t>
            </w:r>
          </w:p>
        </w:tc>
      </w:tr>
      <w:tr w:rsidR="00E27E70" w:rsidRPr="00E27E70" w14:paraId="7AC74A1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DC71BF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A89B35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B2092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46F61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E530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AC460E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4D4A39C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A719CE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39D609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03-905 Warszawa, ul. Francuska 39/6.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8FB22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322E30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6CADB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050BFA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5630035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9577E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D24D54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68C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44EF1C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D4A1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430FB9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91CE63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FD827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A81EE5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5A219F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737928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37,59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BE3B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F5C75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77,59</w:t>
            </w:r>
          </w:p>
        </w:tc>
      </w:tr>
      <w:tr w:rsidR="00E27E70" w:rsidRPr="00E27E70" w14:paraId="53C3329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B7B12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615015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SKAMEX Spółka z ograniczoną odpowiedzialnością, CZĘSTOCHOWSKA 38 / 52, 93-121 ŁÓDŹ.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E2037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64EC18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62E16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A6E47B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48100B6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279B52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226BC1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0B411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63BC4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D49E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D69878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2C315A9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405289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4F25CC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SUN-MED Spółka Cywilna - Dominik Siekierski, Sławomir Naparty, ul. Franciszkańska 104/112, 91-845 Łódź.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DF16A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3BFB82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45,45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8850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AE588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85,45</w:t>
            </w:r>
          </w:p>
        </w:tc>
      </w:tr>
      <w:tr w:rsidR="00E27E70" w:rsidRPr="00E27E70" w14:paraId="6416D94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22D0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F9C41F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9BF1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72F88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A01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026304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194BE4D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B9954B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45338D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SUN-MED Spółka Cywilna - Dominik Siekierski, Sławomir Naparty, ul. Franciszkańska 104/112, 91-845 Łódź.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B738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68DD5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54,86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1B3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57EEE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94,86</w:t>
            </w:r>
          </w:p>
        </w:tc>
      </w:tr>
      <w:tr w:rsidR="00E27E70" w:rsidRPr="00E27E70" w14:paraId="2ECC799D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554B7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D3CF69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CDAB7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B2DA91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BD17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D5F5F0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E6A44BA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62441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5DC02B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SUN-MED Spółka Cywilna - Dominik Siekierski, Sławomir Naparty, ul. Franciszkańska 104/112, 91-845 Łódź.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6051B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D88920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654C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9FE5E0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91,13</w:t>
            </w:r>
          </w:p>
        </w:tc>
      </w:tr>
      <w:tr w:rsidR="00E27E70" w:rsidRPr="00E27E70" w14:paraId="54B4093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DDB7C0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831ADB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E361C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480F7A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A50E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AEEC2C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E993507" w14:textId="77777777" w:rsidTr="007D3253">
        <w:trPr>
          <w:trHeight w:val="32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D3500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AB2522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SUN-MED Spółka Cywilna - Dominik Siekierski, Sławomir Naparty, ul. Franciszkańska 104/112, 91-845 Łódź.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0720D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71563E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A675B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EFF2E1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89,09</w:t>
            </w:r>
          </w:p>
        </w:tc>
      </w:tr>
      <w:tr w:rsidR="00E27E70" w:rsidRPr="00E27E70" w14:paraId="04E033FB" w14:textId="77777777" w:rsidTr="007D3253">
        <w:trPr>
          <w:trHeight w:val="38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69418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A73066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INTER CONSULT MD SP. Z O.O. SP. K.,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UL.KSIEDZA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BRZÓSKI 94/18, 91-347 ŁÓDŹ.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C944E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D76F3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B97A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FD4E1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4B7FD11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836E5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D1E677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2753CC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2DF36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B206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527D8E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9B7C257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1743A0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2E3425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4B9A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EA7DDA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EEDDE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EC3D46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05C7AAE" w14:textId="77777777" w:rsidTr="007D3253">
        <w:trPr>
          <w:trHeight w:val="35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59A75E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04E0EE47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Agencja Naukowo-Techniczna SYMICO Sp z o.o. ul. Powstańców Śląskich 54a/2, 53-333 Wrocław.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421DFD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C9C3DF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100D83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08744A8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4256F18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26DB4A4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45BDD41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BOWA International SP. Z o.o. SP. K., Złotkowo, ul. Obornicka 10, 62-002 Suchy Las.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1E7D928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55B84D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48,16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304EB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EC69A9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88,16</w:t>
            </w:r>
          </w:p>
        </w:tc>
      </w:tr>
      <w:tr w:rsidR="00E27E70" w:rsidRPr="00E27E70" w14:paraId="09350CA0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6B23B63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54118B2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Apparatus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s.c. Elżbieta Rokita Marek Rokita, ul. Inżynierska 72A, 53-230 Wrocław.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01371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7DDF14B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31,08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2299AC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41237B1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71,08</w:t>
            </w:r>
          </w:p>
        </w:tc>
      </w:tr>
      <w:tr w:rsidR="00E27E70" w:rsidRPr="00E27E70" w14:paraId="23EAB28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321A9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433AD4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D8AADF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7EEA142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5445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BEB7B6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91F663E" w14:textId="77777777" w:rsidTr="007D3253">
        <w:trPr>
          <w:trHeight w:val="38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DCFCC2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7D77EE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SORIMEX Sp.  z o.o. Sp.k., Ul. Równinna 25, 87-100 Toruń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2B7D0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D77656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A36E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397FF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96,63</w:t>
            </w:r>
          </w:p>
        </w:tc>
      </w:tr>
      <w:tr w:rsidR="00E27E70" w:rsidRPr="00E27E70" w14:paraId="55ABDBE0" w14:textId="77777777" w:rsidTr="007D3253">
        <w:trPr>
          <w:trHeight w:val="35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A222E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B22C61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0168B6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7B5899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44,57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D0A6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433E38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84,57</w:t>
            </w:r>
          </w:p>
        </w:tc>
      </w:tr>
      <w:tr w:rsidR="00E27E70" w:rsidRPr="00E27E70" w14:paraId="5F577AD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1EFE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9189A2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DE9AB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081B822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CE63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0F9845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D84382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A11480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40502E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4DCB1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7AD24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49,71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DC33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018410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89,71</w:t>
            </w:r>
          </w:p>
        </w:tc>
      </w:tr>
      <w:tr w:rsidR="00E27E70" w:rsidRPr="00E27E70" w14:paraId="6E66BB3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6C403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7E8291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07C35A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7265842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C88E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96C64E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95DDDC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62A198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8215DE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31D34E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9B03EF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57,08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CC40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CA823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97,08</w:t>
            </w:r>
          </w:p>
        </w:tc>
      </w:tr>
      <w:tr w:rsidR="00E27E70" w:rsidRPr="00E27E70" w14:paraId="4C702EA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12726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BBC12C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929B7C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95CBE6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1D9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FF09A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86,46</w:t>
            </w:r>
          </w:p>
        </w:tc>
      </w:tr>
      <w:tr w:rsidR="00E27E70" w:rsidRPr="00E27E70" w14:paraId="06BB3F19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6B97CC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4F4B12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3D6E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81C416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6133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71BF60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36D04AEC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870449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6057DD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B9D1D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0DD8903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0DD4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FD5C41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80,21</w:t>
            </w:r>
          </w:p>
        </w:tc>
      </w:tr>
      <w:tr w:rsidR="00E27E70" w:rsidRPr="00E27E70" w14:paraId="5981DF6D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FD70BC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27EC05D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AA0C9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570C5C9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29,46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91FB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05289E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69,46</w:t>
            </w:r>
          </w:p>
        </w:tc>
      </w:tr>
      <w:tr w:rsidR="00E27E70" w:rsidRPr="00E27E70" w14:paraId="7CD87584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66537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40A7BD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3D239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BB512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3268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4397F6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F2E55D7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213B8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0F52CD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eMtiM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Marek Mazurkiewicz, ul. Andrzeja Struga 85/5, 41-800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C51D0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CE3536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53,68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0355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2F153F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93,68</w:t>
            </w:r>
          </w:p>
        </w:tc>
      </w:tr>
      <w:tr w:rsidR="00E27E70" w:rsidRPr="00E27E70" w14:paraId="0CFF63A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F9FD4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1A0547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ED5C9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CF0EE5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4B24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36962C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91,52</w:t>
            </w:r>
          </w:p>
        </w:tc>
      </w:tr>
      <w:tr w:rsidR="00E27E70" w:rsidRPr="00E27E70" w14:paraId="7FDA8C5A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C9EE51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6C6B07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F6D9A2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7AFD3B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91E4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8EBF9C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79,53</w:t>
            </w:r>
          </w:p>
        </w:tc>
      </w:tr>
      <w:tr w:rsidR="00E27E70" w:rsidRPr="00E27E70" w14:paraId="77C3D68F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474DF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086943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Duolux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Medical Sp. z o. o., os. B. Chrobrego 40f/53, 60-681 Poznań.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EFA3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6F052B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1292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DB51A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7E34AE0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F0B1BA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831425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CBE26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8AA46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58,27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4B0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CE492D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98,27</w:t>
            </w:r>
          </w:p>
        </w:tc>
      </w:tr>
      <w:tr w:rsidR="00E27E70" w:rsidRPr="00E27E70" w14:paraId="5E2A7865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5BC79B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A967BE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 o. Sp. k. Ul. Pod Borem 18, 41-808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A1C5AF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410082F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DEAB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A1261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3EB4F08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E599CD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EE308B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D27D8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6F6ABA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5598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3E85AA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E631384" w14:textId="77777777" w:rsidTr="007D3253">
        <w:trPr>
          <w:trHeight w:val="37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543918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4C3243D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Sklep Medyczny Marta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Kadzewicz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Ul. Popiełuszki 15, 10 – 693 Olsztyn.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61E64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4829FF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F7B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873D2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97,00</w:t>
            </w:r>
          </w:p>
        </w:tc>
      </w:tr>
      <w:tr w:rsidR="00E27E70" w:rsidRPr="00E27E70" w14:paraId="4736CC32" w14:textId="77777777" w:rsidTr="007D3253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F0AA4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0C18BC2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eMtiM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Marek Mazurkiewicz, ul. Andrzeja Struga 85/5, 41-800 Zabrze.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1B782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550E57D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D0EB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13AC8D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95,66</w:t>
            </w:r>
          </w:p>
        </w:tc>
      </w:tr>
      <w:tr w:rsidR="00E27E70" w:rsidRPr="00E27E70" w14:paraId="4B63D0F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4484F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0BACCA4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D8A62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A1D7B0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52,06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04BE1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8FE35D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92,06</w:t>
            </w:r>
          </w:p>
        </w:tc>
      </w:tr>
      <w:tr w:rsidR="00E27E70" w:rsidRPr="00E27E70" w14:paraId="04AD732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F539FF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62CAE94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B325A8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7B93045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B75E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286B3D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EFC1858" w14:textId="77777777" w:rsidTr="007D3253">
        <w:trPr>
          <w:trHeight w:val="31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268BC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ACD83D7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94793E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B7165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52,77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7FAA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C680E5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92,77</w:t>
            </w:r>
          </w:p>
        </w:tc>
      </w:tr>
      <w:tr w:rsidR="00E27E70" w:rsidRPr="00E27E70" w14:paraId="4874ED01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3ECC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C4760B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eMtiM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Marek Mazurkiewicz, ul. Andrzeja Struga 85/5, 41-800 Zabrze.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56C33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9E7544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34,52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A13C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3F63C5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74,52</w:t>
            </w:r>
          </w:p>
        </w:tc>
      </w:tr>
      <w:tr w:rsidR="00E27E70" w:rsidRPr="00E27E70" w14:paraId="230AE5C2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8B529B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690D151C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Sklep Medyczny Marta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Kadzewicz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Ul. Popiełuszki 15, 10 – 693 Olsztyn.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EFBA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C0AE35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28,55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FF99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7D5E04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68,55</w:t>
            </w:r>
          </w:p>
        </w:tc>
      </w:tr>
      <w:tr w:rsidR="00E27E70" w:rsidRPr="00E27E70" w14:paraId="7D869276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41CF9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6A23BA9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SKAMEX Spółka z ograniczoną odpowiedzialnością, CZĘSTOCHOWSKA 38 / 52, 93-121 ŁÓDŹ.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D77AA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70134F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9CDE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43E1A6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040E63E4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EADC4E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5B67E4D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BC3609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76FE0E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3A5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EB7965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BDFE979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71AD9B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C1F7B61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CD04A9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0E0783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71019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055EFD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310958E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0C87EB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3C72EB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PAUL HARTMANN Polska Sp. z o.o., ul. Żeromskiego 17, 95-200 Pabianice.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58157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ACB2E8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47D5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008F7A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0D6FFEC3" w14:textId="77777777" w:rsidTr="007D3253">
        <w:trPr>
          <w:trHeight w:val="296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E46600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CDE8E30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 Łabiszyn.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1904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02B6B37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53,89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EBC1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E5351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93,89</w:t>
            </w:r>
          </w:p>
        </w:tc>
      </w:tr>
      <w:tr w:rsidR="00E27E70" w:rsidRPr="00E27E70" w14:paraId="54809D08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1C8D2DD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6F23A6D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5C50A0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BC95F8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763C17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0903091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2FAE17F2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6515286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77BBD1DA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DIABETOLOGII SP. Z O.O., UL. NIEDŹWIEDZIA 29B, 02-737 WARSZAWA.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7B6EA19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422235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CB2222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58D648A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12EB08BE" w14:textId="77777777" w:rsidTr="007D3253">
        <w:trPr>
          <w:trHeight w:val="341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44D95A4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61686A6B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DC77FE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5C5F242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8FAFCA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5FBA8E1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99,44</w:t>
            </w:r>
          </w:p>
        </w:tc>
      </w:tr>
      <w:tr w:rsidR="00E27E70" w:rsidRPr="00E27E70" w14:paraId="7FEE2CCC" w14:textId="77777777" w:rsidTr="007D3253">
        <w:trPr>
          <w:trHeight w:val="32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5DBB0D7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6C001053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97F43A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4C435662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E55C83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4BEDE16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84D0E41" w14:textId="77777777" w:rsidTr="007D3253">
        <w:trPr>
          <w:trHeight w:val="32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6F39874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0D0730F8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VARIMED Sp. z o.o., ul. Tadeusza Kościuszki 115/4U, 50-442 Wrocław.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67EE57E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0B17536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8E80B70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90B79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49808D71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6F28D0D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0BDFCFC6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4329D7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1BED805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161B5A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C82303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6323421B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63BEF6C3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300D7CBE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ul.Majowa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 71-374 Szczecin.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10776011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60E0CFA4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54,55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B8AC12A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0521220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94,55</w:t>
            </w:r>
          </w:p>
        </w:tc>
      </w:tr>
      <w:tr w:rsidR="00E27E70" w:rsidRPr="00E27E70" w14:paraId="75F39767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5AABDE4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0E7BF74F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4CB422E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2E128A95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85B355F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7E1B3CAC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E27E70" w:rsidRPr="00E27E70" w14:paraId="7F3F2C86" w14:textId="77777777" w:rsidTr="007D3253">
        <w:trPr>
          <w:trHeight w:val="296"/>
        </w:trPr>
        <w:tc>
          <w:tcPr>
            <w:tcW w:w="785" w:type="dxa"/>
            <w:shd w:val="clear" w:color="000000" w:fill="FFFFFF"/>
            <w:noWrap/>
            <w:vAlign w:val="center"/>
            <w:hideMark/>
          </w:tcPr>
          <w:p w14:paraId="1D04539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14:paraId="4A0877FD" w14:textId="77777777" w:rsidR="00E27E70" w:rsidRPr="00E27E70" w:rsidRDefault="00E27E70" w:rsidP="00E27E7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</w:t>
            </w:r>
            <w:proofErr w:type="gramStart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 o.o. ,</w:t>
            </w:r>
            <w:proofErr w:type="gramEnd"/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ul. Tysiąclecia 14, 64-300, Nowy Tomyśl.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1F00977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505" w:type="dxa"/>
            <w:shd w:val="clear" w:color="000000" w:fill="FFFFFF"/>
            <w:noWrap/>
            <w:vAlign w:val="center"/>
            <w:hideMark/>
          </w:tcPr>
          <w:p w14:paraId="34EC77FD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EC40258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709AD736" w14:textId="77777777" w:rsidR="00E27E70" w:rsidRPr="00E27E70" w:rsidRDefault="00E27E70" w:rsidP="00E27E7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E27E70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</w:tbl>
    <w:p w14:paraId="7AEA593C" w14:textId="0B6E4537" w:rsidR="00DC1027" w:rsidRDefault="00DC1027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539DDA5" w14:textId="2930F576" w:rsidR="00E0795A" w:rsidRDefault="00EB541F" w:rsidP="00E27E70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</w:t>
      </w:r>
    </w:p>
    <w:p w14:paraId="2DF3AC7C" w14:textId="3329A31B" w:rsidR="00241041" w:rsidRPr="008E76EE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b/>
          <w:bCs/>
        </w:rPr>
      </w:pPr>
      <w:r w:rsidRPr="00195BAD">
        <w:rPr>
          <w:rFonts w:ascii="Palatino Linotype" w:hAnsi="Palatino Linotype"/>
        </w:rPr>
        <w:t xml:space="preserve">Zamawiający działając zgodnie z art. 260 ustawy </w:t>
      </w:r>
      <w:proofErr w:type="spellStart"/>
      <w:r w:rsidRPr="00195BAD">
        <w:rPr>
          <w:rFonts w:ascii="Palatino Linotype" w:hAnsi="Palatino Linotype"/>
        </w:rPr>
        <w:t>Pzp</w:t>
      </w:r>
      <w:proofErr w:type="spellEnd"/>
      <w:r w:rsidRPr="00195BAD">
        <w:rPr>
          <w:rFonts w:ascii="Palatino Linotype" w:hAnsi="Palatino Linotype"/>
        </w:rPr>
        <w:t xml:space="preserve"> zawiadamia o unieważnieniu postępowania</w:t>
      </w:r>
      <w:r w:rsidRPr="008E76EE">
        <w:rPr>
          <w:rFonts w:ascii="Palatino Linotype" w:hAnsi="Palatino Linotype"/>
          <w:b/>
          <w:bCs/>
        </w:rPr>
        <w:t xml:space="preserve"> w zakresie pakiet</w:t>
      </w:r>
      <w:r w:rsidR="00195BAD">
        <w:rPr>
          <w:rFonts w:ascii="Palatino Linotype" w:hAnsi="Palatino Linotype"/>
          <w:b/>
          <w:bCs/>
        </w:rPr>
        <w:t>u</w:t>
      </w:r>
      <w:r w:rsidRPr="008E76EE">
        <w:rPr>
          <w:rFonts w:ascii="Palatino Linotype" w:hAnsi="Palatino Linotype"/>
          <w:b/>
          <w:bCs/>
        </w:rPr>
        <w:t xml:space="preserve"> nr </w:t>
      </w:r>
      <w:r>
        <w:rPr>
          <w:rFonts w:ascii="Palatino Linotype" w:hAnsi="Palatino Linotype"/>
          <w:b/>
          <w:bCs/>
        </w:rPr>
        <w:t>21</w:t>
      </w:r>
      <w:r w:rsidRPr="008E76EE">
        <w:rPr>
          <w:rFonts w:ascii="Palatino Linotype" w:hAnsi="Palatino Linotype"/>
          <w:b/>
          <w:bCs/>
        </w:rPr>
        <w:t>:</w:t>
      </w:r>
    </w:p>
    <w:p w14:paraId="782CD288" w14:textId="77777777" w:rsidR="00241041" w:rsidRPr="008E76EE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</w:p>
    <w:p w14:paraId="3791FDB2" w14:textId="77777777" w:rsidR="00241041" w:rsidRPr="00241041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2"/>
          <w:szCs w:val="22"/>
        </w:rPr>
      </w:pPr>
      <w:r w:rsidRPr="00241041">
        <w:rPr>
          <w:rFonts w:ascii="Palatino Linotype" w:hAnsi="Palatino Linotype"/>
          <w:b/>
          <w:bCs/>
          <w:sz w:val="22"/>
          <w:szCs w:val="22"/>
          <w:u w:val="single"/>
        </w:rPr>
        <w:t>Uzasadnienie prawne:</w:t>
      </w:r>
      <w:r w:rsidRPr="00241041">
        <w:rPr>
          <w:rFonts w:ascii="Palatino Linotype" w:hAnsi="Palatino Linotype"/>
          <w:sz w:val="22"/>
          <w:szCs w:val="22"/>
        </w:rPr>
        <w:t xml:space="preserve"> </w:t>
      </w:r>
    </w:p>
    <w:p w14:paraId="6A95A22A" w14:textId="43FF83B2" w:rsidR="00241041" w:rsidRPr="00241041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2"/>
          <w:szCs w:val="22"/>
        </w:rPr>
      </w:pPr>
      <w:r w:rsidRPr="00241041">
        <w:rPr>
          <w:rFonts w:ascii="Palatino Linotype" w:hAnsi="Palatino Linotype"/>
          <w:sz w:val="22"/>
          <w:szCs w:val="22"/>
        </w:rPr>
        <w:t xml:space="preserve">art. 255 pkt. 1) </w:t>
      </w:r>
      <w:proofErr w:type="spellStart"/>
      <w:r w:rsidRPr="00241041">
        <w:rPr>
          <w:rFonts w:ascii="Palatino Linotype" w:hAnsi="Palatino Linotype"/>
          <w:sz w:val="22"/>
          <w:szCs w:val="22"/>
        </w:rPr>
        <w:t>Pzp</w:t>
      </w:r>
      <w:proofErr w:type="spellEnd"/>
      <w:r w:rsidRPr="00241041">
        <w:rPr>
          <w:rFonts w:ascii="Palatino Linotype" w:hAnsi="Palatino Linotype"/>
          <w:sz w:val="22"/>
          <w:szCs w:val="22"/>
        </w:rPr>
        <w:t>: Zamawiający unieważnia postępowanie o udzielenie zamówienia, jeżeli</w:t>
      </w:r>
      <w:r w:rsidR="007272A3">
        <w:rPr>
          <w:rFonts w:ascii="Palatino Linotype" w:hAnsi="Palatino Linotype"/>
          <w:sz w:val="22"/>
          <w:szCs w:val="22"/>
        </w:rPr>
        <w:t xml:space="preserve"> </w:t>
      </w:r>
      <w:r w:rsidRPr="00241041">
        <w:rPr>
          <w:rFonts w:ascii="Palatino Linotype" w:hAnsi="Palatino Linotype"/>
          <w:sz w:val="22"/>
          <w:szCs w:val="22"/>
        </w:rPr>
        <w:t>nie złożono żadnego wniosku o dopuszczenie do udziału w postępowaniu albo żadnej oferty.</w:t>
      </w:r>
    </w:p>
    <w:p w14:paraId="097B21B8" w14:textId="77777777" w:rsidR="00241041" w:rsidRPr="00241041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2"/>
          <w:szCs w:val="22"/>
        </w:rPr>
      </w:pPr>
    </w:p>
    <w:p w14:paraId="0463870C" w14:textId="77777777" w:rsidR="00241041" w:rsidRPr="00241041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2"/>
          <w:szCs w:val="22"/>
        </w:rPr>
      </w:pPr>
      <w:r w:rsidRPr="00241041">
        <w:rPr>
          <w:rFonts w:ascii="Palatino Linotype" w:hAnsi="Palatino Linotype"/>
          <w:b/>
          <w:bCs/>
          <w:sz w:val="22"/>
          <w:szCs w:val="22"/>
          <w:u w:val="single"/>
        </w:rPr>
        <w:t>Uzasadnienie faktyczne:</w:t>
      </w:r>
      <w:r w:rsidRPr="00241041">
        <w:rPr>
          <w:rFonts w:ascii="Palatino Linotype" w:hAnsi="Palatino Linotype"/>
          <w:sz w:val="22"/>
          <w:szCs w:val="22"/>
        </w:rPr>
        <w:t xml:space="preserve"> </w:t>
      </w:r>
    </w:p>
    <w:p w14:paraId="53C93801" w14:textId="39F8DDFD" w:rsidR="00241041" w:rsidRPr="00241041" w:rsidRDefault="00241041" w:rsidP="0024104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2"/>
          <w:szCs w:val="22"/>
        </w:rPr>
      </w:pPr>
      <w:r w:rsidRPr="00241041">
        <w:rPr>
          <w:rFonts w:ascii="Palatino Linotype" w:hAnsi="Palatino Linotype"/>
          <w:sz w:val="22"/>
          <w:szCs w:val="22"/>
        </w:rPr>
        <w:t>W niniejszym postępowaniu nie złożono żadnej oferty na ww. pakiet.</w:t>
      </w:r>
    </w:p>
    <w:p w14:paraId="7A39AE1B" w14:textId="6B53498F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548478E8" w14:textId="1B68F5AC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24A59B42" w14:textId="77777777" w:rsidR="00241041" w:rsidRDefault="00241041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0F1819F3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4BA9B899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79644BE" w14:textId="77777777" w:rsidR="00EB541F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</w:p>
    <w:p w14:paraId="6C8C1DF4" w14:textId="4F41A9B8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8CF70" w14:textId="77777777" w:rsidR="002C4E62" w:rsidRDefault="002C4E62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C06135" w14:textId="77777777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50DB8746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7272A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965" w14:textId="77777777" w:rsidR="00350785" w:rsidRDefault="00350785">
      <w:r>
        <w:separator/>
      </w:r>
    </w:p>
  </w:endnote>
  <w:endnote w:type="continuationSeparator" w:id="0">
    <w:p w14:paraId="7D1BDE44" w14:textId="77777777" w:rsidR="00350785" w:rsidRDefault="003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</w:pPr>
  </w:p>
  <w:p w14:paraId="1E498D08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821" w14:textId="77777777" w:rsidR="00350785" w:rsidRDefault="00350785">
      <w:r>
        <w:separator/>
      </w:r>
    </w:p>
  </w:footnote>
  <w:footnote w:type="continuationSeparator" w:id="0">
    <w:p w14:paraId="2BADA9EB" w14:textId="77777777" w:rsidR="00350785" w:rsidRDefault="0035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8BF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09B9"/>
    <w:rsid w:val="0018557C"/>
    <w:rsid w:val="001870F4"/>
    <w:rsid w:val="0019130A"/>
    <w:rsid w:val="00192FC3"/>
    <w:rsid w:val="00195211"/>
    <w:rsid w:val="00195BAD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14E23"/>
    <w:rsid w:val="0024063C"/>
    <w:rsid w:val="00241041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7C7"/>
    <w:rsid w:val="00333B43"/>
    <w:rsid w:val="00334C20"/>
    <w:rsid w:val="00336E7A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3DD6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D6B73"/>
    <w:rsid w:val="006E30C5"/>
    <w:rsid w:val="006E4B89"/>
    <w:rsid w:val="006F19AB"/>
    <w:rsid w:val="006F4B61"/>
    <w:rsid w:val="006F78BA"/>
    <w:rsid w:val="007075C1"/>
    <w:rsid w:val="00710BF4"/>
    <w:rsid w:val="00725501"/>
    <w:rsid w:val="007272A3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3253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147B"/>
    <w:rsid w:val="00C55EF7"/>
    <w:rsid w:val="00C77CAB"/>
    <w:rsid w:val="00C81A42"/>
    <w:rsid w:val="00C83B70"/>
    <w:rsid w:val="00C94FCE"/>
    <w:rsid w:val="00C971B9"/>
    <w:rsid w:val="00CA0AB8"/>
    <w:rsid w:val="00CA25AD"/>
    <w:rsid w:val="00CA6733"/>
    <w:rsid w:val="00CA73BD"/>
    <w:rsid w:val="00CB2FDE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1027"/>
    <w:rsid w:val="00DC3B49"/>
    <w:rsid w:val="00DD2667"/>
    <w:rsid w:val="00DD30FB"/>
    <w:rsid w:val="00DD45CB"/>
    <w:rsid w:val="00DD6991"/>
    <w:rsid w:val="00DD7F88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27E70"/>
    <w:rsid w:val="00E35C66"/>
    <w:rsid w:val="00E55EF7"/>
    <w:rsid w:val="00E56C06"/>
    <w:rsid w:val="00E65F55"/>
    <w:rsid w:val="00E749DB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E27E70"/>
    <w:rPr>
      <w:color w:val="954F72"/>
      <w:u w:val="single"/>
    </w:rPr>
  </w:style>
  <w:style w:type="paragraph" w:customStyle="1" w:styleId="msonormal0">
    <w:name w:val="msonormal"/>
    <w:basedOn w:val="Normalny"/>
    <w:rsid w:val="00E27E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t5">
    <w:name w:val="font5"/>
    <w:basedOn w:val="Normalny"/>
    <w:rsid w:val="00E27E70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65">
    <w:name w:val="xl65"/>
    <w:basedOn w:val="Normalny"/>
    <w:rsid w:val="00E27E7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E27E70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E27E7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E27E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85">
    <w:name w:val="xl85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E27E7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88">
    <w:name w:val="xl8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9">
    <w:name w:val="xl8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90">
    <w:name w:val="xl9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93">
    <w:name w:val="xl9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95">
    <w:name w:val="xl95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6">
    <w:name w:val="xl9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7">
    <w:name w:val="xl97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98">
    <w:name w:val="xl9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99">
    <w:name w:val="xl99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00">
    <w:name w:val="xl10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E27E7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  <w:style w:type="paragraph" w:customStyle="1" w:styleId="xl102">
    <w:name w:val="xl102"/>
    <w:basedOn w:val="Normalny"/>
    <w:rsid w:val="00E27E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161</TotalTime>
  <Pages>9</Pages>
  <Words>3566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38</cp:revision>
  <cp:lastPrinted>2022-03-09T07:57:00Z</cp:lastPrinted>
  <dcterms:created xsi:type="dcterms:W3CDTF">2021-06-29T08:14:00Z</dcterms:created>
  <dcterms:modified xsi:type="dcterms:W3CDTF">2022-03-09T07:58:00Z</dcterms:modified>
</cp:coreProperties>
</file>