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1F01" w14:textId="55AC5F60" w:rsidR="008225BA" w:rsidRPr="004A32C3" w:rsidRDefault="008225BA"/>
    <w:p w14:paraId="5C056047" w14:textId="05438710" w:rsidR="00406FC3" w:rsidRPr="004A32C3" w:rsidRDefault="00406FC3" w:rsidP="00406FC3">
      <w:pPr>
        <w:ind w:left="7371"/>
        <w:jc w:val="center"/>
        <w:rPr>
          <w:rFonts w:ascii="Times New Roman" w:hAnsi="Times New Roman" w:cs="Times New Roman"/>
        </w:rPr>
      </w:pPr>
      <w:r w:rsidRPr="004A32C3">
        <w:rPr>
          <w:rFonts w:ascii="Times New Roman" w:hAnsi="Times New Roman" w:cs="Times New Roman"/>
        </w:rPr>
        <w:t>Załącznik nr 7</w:t>
      </w:r>
    </w:p>
    <w:p w14:paraId="554B73BC" w14:textId="77777777" w:rsidR="00406FC3" w:rsidRPr="004A32C3" w:rsidRDefault="00406FC3" w:rsidP="00406FC3">
      <w:pPr>
        <w:jc w:val="center"/>
        <w:rPr>
          <w:rFonts w:ascii="Times New Roman" w:hAnsi="Times New Roman" w:cs="Times New Roman"/>
        </w:rPr>
      </w:pPr>
    </w:p>
    <w:p w14:paraId="4AA3DB5F" w14:textId="77777777" w:rsidR="00406FC3" w:rsidRPr="004A32C3" w:rsidRDefault="00406FC3" w:rsidP="00406FC3">
      <w:pPr>
        <w:jc w:val="center"/>
        <w:rPr>
          <w:rFonts w:ascii="Times New Roman" w:hAnsi="Times New Roman" w:cs="Times New Roman"/>
        </w:rPr>
      </w:pPr>
    </w:p>
    <w:p w14:paraId="0B23B0D1" w14:textId="77777777" w:rsidR="00406FC3" w:rsidRPr="004A32C3" w:rsidRDefault="00406FC3" w:rsidP="00406FC3">
      <w:pPr>
        <w:jc w:val="center"/>
        <w:rPr>
          <w:rFonts w:ascii="Times New Roman" w:hAnsi="Times New Roman" w:cs="Times New Roman"/>
          <w:sz w:val="32"/>
          <w:szCs w:val="32"/>
        </w:rPr>
      </w:pPr>
      <w:r w:rsidRPr="004A32C3">
        <w:rPr>
          <w:rFonts w:ascii="Times New Roman" w:hAnsi="Times New Roman" w:cs="Times New Roman"/>
          <w:sz w:val="32"/>
          <w:szCs w:val="32"/>
        </w:rPr>
        <w:t>Szczegółowy opis przedmiotu zamówienia</w:t>
      </w:r>
    </w:p>
    <w:p w14:paraId="30879254" w14:textId="322D52DE" w:rsidR="00406FC3" w:rsidRPr="004A32C3" w:rsidRDefault="00406FC3" w:rsidP="00406FC3">
      <w:pPr>
        <w:jc w:val="center"/>
        <w:rPr>
          <w:sz w:val="32"/>
          <w:szCs w:val="32"/>
        </w:rPr>
      </w:pPr>
      <w:r w:rsidRPr="004A32C3">
        <w:rPr>
          <w:rFonts w:cs="Times New Roman"/>
          <w:b/>
          <w:sz w:val="32"/>
          <w:szCs w:val="32"/>
        </w:rPr>
        <w:t>Dostawa sprzętu komputerowego i audiowizualnego w ramach projektu „</w:t>
      </w:r>
      <w:r w:rsidRPr="004A32C3">
        <w:rPr>
          <w:rFonts w:cs="Times New Roman"/>
          <w:b/>
          <w:bCs/>
          <w:sz w:val="32"/>
          <w:szCs w:val="32"/>
        </w:rPr>
        <w:t>Cyfrowa Gmina”</w:t>
      </w:r>
    </w:p>
    <w:p w14:paraId="314361BF" w14:textId="0109BB1A" w:rsidR="008225BA" w:rsidRPr="004A32C3" w:rsidRDefault="008225BA"/>
    <w:p w14:paraId="6D5B7855" w14:textId="035741B0" w:rsidR="008225BA" w:rsidRPr="004A32C3" w:rsidRDefault="008225BA" w:rsidP="00502FDC">
      <w:pPr>
        <w:jc w:val="center"/>
      </w:pPr>
      <w:r w:rsidRPr="004A32C3">
        <w:t>Część I</w:t>
      </w:r>
    </w:p>
    <w:p w14:paraId="457FB62F" w14:textId="0BB6AD32" w:rsidR="008225BA" w:rsidRPr="004A32C3" w:rsidRDefault="008225BA" w:rsidP="00502FDC">
      <w:pPr>
        <w:jc w:val="center"/>
      </w:pPr>
      <w:r w:rsidRPr="004A32C3">
        <w:t>Sprzęt do obsługi audiowizualnej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5BA" w:rsidRPr="004A32C3" w14:paraId="26068C07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4B9ECC0A" w14:textId="5547BAE0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1</w:t>
            </w:r>
            <w:r w:rsidR="008225BA" w:rsidRPr="004A32C3">
              <w:rPr>
                <w:rFonts w:ascii="Times New Roman" w:hAnsi="Times New Roman" w:cs="Times New Roman"/>
              </w:rPr>
              <w:t xml:space="preserve"> – kamera – 1 sztuka</w:t>
            </w:r>
          </w:p>
        </w:tc>
      </w:tr>
      <w:tr w:rsidR="008225BA" w:rsidRPr="004A32C3" w14:paraId="2084F479" w14:textId="77777777" w:rsidTr="00F80DE6">
        <w:tc>
          <w:tcPr>
            <w:tcW w:w="9062" w:type="dxa"/>
          </w:tcPr>
          <w:p w14:paraId="6436ADB3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Specyfikacja kamery:</w:t>
            </w:r>
          </w:p>
          <w:p w14:paraId="20B29EF8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284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  <w:t>rozdzielczość filmów: 4K</w:t>
            </w:r>
          </w:p>
          <w:p w14:paraId="7F895BFE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284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  <w:t>maksymalna liczba klatek na sekundę: 120 (dla materiału HD)</w:t>
            </w:r>
          </w:p>
          <w:p w14:paraId="539B1F8D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284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  <w:t>rejestracja wideo w formacie RAW</w:t>
            </w:r>
          </w:p>
          <w:p w14:paraId="01163CDE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284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  <w:t>mocowanie obiektywów: micro 4/3</w:t>
            </w:r>
          </w:p>
          <w:p w14:paraId="4D29BF8E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284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  <w:t>zapis danych na trzech rodzajach nośników</w:t>
            </w:r>
          </w:p>
          <w:p w14:paraId="55A67930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284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  <w:t>duży wyświetlacz, min. 5 cali</w:t>
            </w:r>
          </w:p>
          <w:p w14:paraId="6E83FA21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284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  <w:t>możliwość podłączenia mikrofonów</w:t>
            </w:r>
          </w:p>
          <w:p w14:paraId="581FC012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284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ab/>
              <w:t>13-stopniowy zakres tonalny</w:t>
            </w:r>
          </w:p>
          <w:p w14:paraId="55184496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7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1F0C045D" w14:textId="77777777" w:rsidR="008225BA" w:rsidRPr="004A32C3" w:rsidRDefault="008225BA" w:rsidP="00F80DE6">
            <w:pPr>
              <w:pStyle w:val="Domylne"/>
              <w:tabs>
                <w:tab w:val="left" w:pos="220"/>
                <w:tab w:val="left" w:pos="7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Specyfikacja obiektywu:</w:t>
            </w:r>
          </w:p>
          <w:p w14:paraId="2B101D68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Mocowanie - </w:t>
            </w:r>
            <w:hyperlink r:id="rId7" w:history="1">
              <w:r w:rsidRPr="004A32C3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Micro 4/3</w:t>
              </w:r>
            </w:hyperlink>
          </w:p>
          <w:p w14:paraId="2444EC69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Ogniskowa -12-60 mm</w:t>
            </w:r>
          </w:p>
          <w:p w14:paraId="032E3285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Przysłona - f/3.5-5.6</w:t>
            </w:r>
          </w:p>
          <w:p w14:paraId="1E54B88A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Typ ogniskowania - </w:t>
            </w:r>
            <w:hyperlink r:id="rId8" w:history="1">
              <w:r w:rsidRPr="004A32C3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zmiennoogniskowe (zoom)</w:t>
              </w:r>
            </w:hyperlink>
          </w:p>
          <w:p w14:paraId="33383DA8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Stabilizacja - tak</w:t>
            </w:r>
          </w:p>
          <w:p w14:paraId="0FA2375E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Typ obiektywu - </w:t>
            </w:r>
            <w:hyperlink r:id="rId9" w:history="1">
              <w:r w:rsidRPr="004A32C3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teleobiektyw</w:t>
              </w:r>
            </w:hyperlink>
          </w:p>
          <w:p w14:paraId="5D32C2C0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Ustawianie ostrości - </w:t>
            </w:r>
            <w:hyperlink r:id="rId10" w:history="1">
              <w:r w:rsidRPr="004A32C3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autofocus</w:t>
              </w:r>
            </w:hyperlink>
          </w:p>
          <w:p w14:paraId="7F662307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Średnica filtra - 58 mm</w:t>
            </w:r>
          </w:p>
          <w:p w14:paraId="0C5AB73C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Minimalny dystans ostrzenia - 20 cm</w:t>
            </w:r>
          </w:p>
          <w:p w14:paraId="0F343DA9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Liczba listków przysłony - 7</w:t>
            </w:r>
          </w:p>
          <w:p w14:paraId="622E2D19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453FCB74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27A37803" w14:textId="0D070936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2</w:t>
            </w:r>
            <w:r w:rsidR="008225BA" w:rsidRPr="004A32C3">
              <w:rPr>
                <w:rFonts w:ascii="Times New Roman" w:hAnsi="Times New Roman" w:cs="Times New Roman"/>
              </w:rPr>
              <w:t xml:space="preserve"> - urządzenie miksujące – 1 sztuka</w:t>
            </w:r>
          </w:p>
        </w:tc>
      </w:tr>
      <w:tr w:rsidR="008225BA" w:rsidRPr="004A32C3" w14:paraId="0E2828B0" w14:textId="77777777" w:rsidTr="00F80DE6">
        <w:tc>
          <w:tcPr>
            <w:tcW w:w="9062" w:type="dxa"/>
          </w:tcPr>
          <w:p w14:paraId="3B6CFC1B" w14:textId="77777777" w:rsidR="008225BA" w:rsidRPr="004A32C3" w:rsidRDefault="008225BA" w:rsidP="00F80DE6">
            <w:pPr>
              <w:pStyle w:val="Domylne"/>
              <w:tabs>
                <w:tab w:val="left" w:pos="220"/>
              </w:tabs>
              <w:ind w:left="29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Urządzenie miksujące </w:t>
            </w:r>
            <w:r w:rsidRPr="004A32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do tworzenia z wielu kamer  transmisji na żywo przez YouTube i nowoczesnych prezentacji przez Zoom, Teams czy Skype. </w:t>
            </w:r>
          </w:p>
          <w:p w14:paraId="5F105EEA" w14:textId="69E0336F" w:rsidR="008225BA" w:rsidRPr="004A32C3" w:rsidRDefault="008225BA" w:rsidP="00F80DE6">
            <w:pPr>
              <w:pStyle w:val="Domylne"/>
              <w:tabs>
                <w:tab w:val="left" w:pos="220"/>
                <w:tab w:val="left" w:pos="7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Funkcjonalność urządzenia</w:t>
            </w:r>
            <w:r w:rsidR="00A75C7E"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  <w:p w14:paraId="12161F50" w14:textId="6855AA95" w:rsidR="008225BA" w:rsidRPr="004A32C3" w:rsidRDefault="008225BA" w:rsidP="00F80DE6">
            <w:pPr>
              <w:pStyle w:val="Domylne"/>
              <w:tabs>
                <w:tab w:val="left" w:pos="220"/>
                <w:tab w:val="left" w:pos="7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przyciski ułatwiające płynn</w:t>
            </w:r>
            <w:r w:rsidR="00C1458A"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ą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zmianę źródeł sygnału</w:t>
            </w:r>
          </w:p>
          <w:p w14:paraId="75BBED8B" w14:textId="77777777" w:rsidR="008225BA" w:rsidRPr="004A32C3" w:rsidRDefault="008225BA" w:rsidP="00F80DE6">
            <w:pPr>
              <w:pStyle w:val="Domylne"/>
              <w:tabs>
                <w:tab w:val="left" w:pos="171"/>
                <w:tab w:val="left" w:pos="2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współpraca z komputerami, konsolami, projektorami</w:t>
            </w:r>
          </w:p>
          <w:p w14:paraId="4594D127" w14:textId="77777777" w:rsidR="008225BA" w:rsidRPr="004A32C3" w:rsidRDefault="008225BA" w:rsidP="00F80DE6">
            <w:pPr>
              <w:pStyle w:val="Domylne"/>
              <w:tabs>
                <w:tab w:val="left" w:pos="171"/>
                <w:tab w:val="left" w:pos="2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obsługa platform online do transmisji</w:t>
            </w:r>
          </w:p>
          <w:p w14:paraId="79288F1E" w14:textId="77777777" w:rsidR="008225BA" w:rsidRPr="004A32C3" w:rsidRDefault="008225BA" w:rsidP="00F80DE6">
            <w:pPr>
              <w:pStyle w:val="Domylne"/>
              <w:tabs>
                <w:tab w:val="left" w:pos="171"/>
                <w:tab w:val="left" w:pos="2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- 8 wejść HDMI</w:t>
            </w:r>
          </w:p>
          <w:p w14:paraId="24077CD1" w14:textId="77777777" w:rsidR="008225BA" w:rsidRPr="004A32C3" w:rsidRDefault="008225BA" w:rsidP="00F80DE6">
            <w:pPr>
              <w:pStyle w:val="Domylne"/>
              <w:tabs>
                <w:tab w:val="left" w:pos="171"/>
                <w:tab w:val="left" w:pos="2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wyjście słuchawkowe</w:t>
            </w:r>
          </w:p>
          <w:p w14:paraId="4E4C2EC6" w14:textId="77777777" w:rsidR="008225BA" w:rsidRPr="004A32C3" w:rsidRDefault="008225BA" w:rsidP="00F80DE6">
            <w:pPr>
              <w:pStyle w:val="Domylne"/>
              <w:tabs>
                <w:tab w:val="left" w:pos="171"/>
                <w:tab w:val="left" w:pos="2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- 4x Chroma Key</w:t>
            </w:r>
          </w:p>
          <w:p w14:paraId="5BAB3B65" w14:textId="77777777" w:rsidR="008225BA" w:rsidRPr="004A32C3" w:rsidRDefault="008225BA" w:rsidP="00F80DE6">
            <w:pPr>
              <w:pStyle w:val="Domylne"/>
              <w:tabs>
                <w:tab w:val="left" w:pos="171"/>
                <w:tab w:val="left" w:pos="2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- 6 DVE</w:t>
            </w:r>
          </w:p>
          <w:p w14:paraId="531266E2" w14:textId="77777777" w:rsidR="008225BA" w:rsidRPr="004A32C3" w:rsidRDefault="008225BA" w:rsidP="00F80DE6">
            <w:pPr>
              <w:pStyle w:val="Domylne"/>
              <w:tabs>
                <w:tab w:val="left" w:pos="171"/>
                <w:tab w:val="left" w:pos="220"/>
              </w:tabs>
              <w:ind w:left="720" w:hanging="72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- 2 odtwarzacze multimedialne</w:t>
            </w:r>
          </w:p>
          <w:p w14:paraId="0401DA1A" w14:textId="77777777" w:rsidR="008225BA" w:rsidRPr="004A32C3" w:rsidRDefault="008225BA" w:rsidP="00F80DE6">
            <w:pPr>
              <w:pStyle w:val="Domylne"/>
              <w:tabs>
                <w:tab w:val="left" w:pos="171"/>
                <w:tab w:val="left" w:pos="220"/>
              </w:tabs>
              <w:ind w:left="720" w:hanging="720"/>
              <w:rPr>
                <w:rFonts w:ascii="Times New Roman" w:hAnsi="Times New Roman" w:cs="Times New Roman"/>
                <w:color w:val="auto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widok z wielu kamer</w:t>
            </w:r>
          </w:p>
          <w:p w14:paraId="5618BD6F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620D2DB6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35ADA7DA" w14:textId="296A0BB9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lastRenderedPageBreak/>
              <w:t>3</w:t>
            </w:r>
            <w:r w:rsidR="008225BA" w:rsidRPr="004A32C3">
              <w:rPr>
                <w:rFonts w:ascii="Times New Roman" w:hAnsi="Times New Roman" w:cs="Times New Roman"/>
              </w:rPr>
              <w:t xml:space="preserve"> - mikrofony krawatowe – 4 sztuki</w:t>
            </w:r>
          </w:p>
        </w:tc>
      </w:tr>
      <w:tr w:rsidR="008225BA" w:rsidRPr="004A32C3" w14:paraId="341157DC" w14:textId="77777777" w:rsidTr="00F80DE6">
        <w:tc>
          <w:tcPr>
            <w:tcW w:w="9062" w:type="dxa"/>
          </w:tcPr>
          <w:p w14:paraId="2E9F7EF4" w14:textId="77777777" w:rsidR="008225BA" w:rsidRPr="004A32C3" w:rsidRDefault="008225BA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 w:rsidRPr="004A32C3">
              <w:rPr>
                <w:rFonts w:ascii="Times New Roman" w:hAnsi="Times New Roman" w:cs="Times New Roman"/>
                <w:szCs w:val="22"/>
              </w:rPr>
              <w:t>4 Mikrofony krawatowe  w zestawie nadajnik i odbiornik lub 2 zestawy składające się z 2 mikrofonów i jednego nadajnika</w:t>
            </w:r>
          </w:p>
          <w:p w14:paraId="37D61655" w14:textId="05C6CECD" w:rsidR="008225BA" w:rsidRPr="004A32C3" w:rsidRDefault="00AF3D45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Możliwość nagrywania jednocześnie dwóch źródeł dźwięku oraz możliwość używania jako jednokanałowego mikrofonu bezprzewodowego</w:t>
            </w:r>
          </w:p>
          <w:p w14:paraId="2B237D7E" w14:textId="6E3A6B1C" w:rsidR="008225BA" w:rsidRPr="004A32C3" w:rsidRDefault="00AF3D45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transmisja cyfrowa 2,4 GHz z szyfrowaniem 128-bitowym</w:t>
            </w:r>
          </w:p>
          <w:p w14:paraId="0B92109C" w14:textId="7CBAE30A" w:rsidR="008225BA" w:rsidRPr="004A32C3" w:rsidRDefault="00AF3D45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zasięg do 200 m (w linii wzroku)</w:t>
            </w:r>
          </w:p>
          <w:p w14:paraId="7D93EF3C" w14:textId="5A876E1B" w:rsidR="008225BA" w:rsidRPr="004A32C3" w:rsidRDefault="00AF3D45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Analogowe wyjście TRS 3,5 mm, cyfrowe wyjście audio USB-C i iOS</w:t>
            </w:r>
          </w:p>
          <w:p w14:paraId="2F4DC456" w14:textId="1941ADE5" w:rsidR="008225BA" w:rsidRPr="004A32C3" w:rsidRDefault="00AF3D45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możliwość nagrywania bezpośrednio do wbudowanej pamięci każdego nadajnika jako zabezpieczenie przed problemami z transmisją bezprzewodową</w:t>
            </w:r>
          </w:p>
          <w:p w14:paraId="5571F4AD" w14:textId="5D4FF5EF" w:rsidR="008225BA" w:rsidRPr="004A32C3" w:rsidRDefault="00AF3D45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Możliwość przełączania między trybami nagrywania każdego kanału osobno (stereo) lub połączonego z obu nadajników jednocześnie do kanału mono.</w:t>
            </w:r>
          </w:p>
          <w:p w14:paraId="0FC47E19" w14:textId="367E3AF9" w:rsidR="008225BA" w:rsidRPr="004A32C3" w:rsidRDefault="00AF3D45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stopniowa regulacja wzmocnienia</w:t>
            </w:r>
          </w:p>
          <w:p w14:paraId="545D62BE" w14:textId="1E6D82E5" w:rsidR="008225BA" w:rsidRPr="004A32C3" w:rsidRDefault="00AF3D45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Wbudowane akumulatory litowo-jonowe do wielokrotnego ładowania zapewniającego </w:t>
            </w:r>
            <w:r>
              <w:rPr>
                <w:rFonts w:ascii="Times New Roman" w:hAnsi="Times New Roman" w:cs="Times New Roman"/>
                <w:szCs w:val="22"/>
              </w:rPr>
              <w:t>min 6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godzin pracy na baterii </w:t>
            </w:r>
          </w:p>
          <w:p w14:paraId="1DA1F58F" w14:textId="58D89072" w:rsidR="008225BA" w:rsidRPr="004A32C3" w:rsidRDefault="00AF3D45" w:rsidP="00F80DE6">
            <w:pPr>
              <w:pStyle w:val="Zwykytek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225BA" w:rsidRPr="004A32C3">
              <w:rPr>
                <w:rFonts w:ascii="Times New Roman" w:hAnsi="Times New Roman" w:cs="Times New Roman"/>
                <w:szCs w:val="22"/>
              </w:rPr>
              <w:t xml:space="preserve"> wbudowany mikrofon w każdy z nadajników</w:t>
            </w:r>
          </w:p>
          <w:p w14:paraId="29C991E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EE4672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5E00F9C8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18646199" w14:textId="7E7350E5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4</w:t>
            </w:r>
            <w:r w:rsidR="008225BA" w:rsidRPr="004A32C3">
              <w:rPr>
                <w:rFonts w:ascii="Times New Roman" w:hAnsi="Times New Roman" w:cs="Times New Roman"/>
              </w:rPr>
              <w:t xml:space="preserve"> - projektor szerokokątny – 1 sztuka</w:t>
            </w:r>
          </w:p>
        </w:tc>
      </w:tr>
      <w:tr w:rsidR="008225BA" w:rsidRPr="004A32C3" w14:paraId="372DFCB4" w14:textId="77777777" w:rsidTr="00F80DE6">
        <w:tc>
          <w:tcPr>
            <w:tcW w:w="9062" w:type="dxa"/>
          </w:tcPr>
          <w:p w14:paraId="667B4745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EFEFE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EFEFE"/>
              </w:rPr>
              <w:t>Rozdzielczość 1920x1200 (WUXGA)</w:t>
            </w:r>
          </w:p>
          <w:p w14:paraId="226A0533" w14:textId="33D7EF2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EFEFE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EFEFE"/>
              </w:rPr>
              <w:t xml:space="preserve">Typ Projektora </w:t>
            </w:r>
            <w:r w:rsidR="005C69BC">
              <w:rPr>
                <w:rFonts w:ascii="Times New Roman" w:hAnsi="Times New Roman" w:cs="Times New Roman"/>
                <w:color w:val="auto"/>
                <w:shd w:val="clear" w:color="auto" w:fill="FEFEFE"/>
              </w:rPr>
              <w:t>3LCD</w:t>
            </w:r>
          </w:p>
          <w:p w14:paraId="585634EA" w14:textId="1843DCF4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EFEFE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EFEFE"/>
              </w:rPr>
              <w:t>Format Obrazu  16:10</w:t>
            </w:r>
          </w:p>
          <w:p w14:paraId="7E38E878" w14:textId="15AB8998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EFEFE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EFEFE"/>
              </w:rPr>
              <w:t xml:space="preserve">Dokładna Jasność [Lm] </w:t>
            </w:r>
            <w:r w:rsidR="005C69BC">
              <w:rPr>
                <w:rFonts w:ascii="Times New Roman" w:hAnsi="Times New Roman" w:cs="Times New Roman"/>
                <w:color w:val="auto"/>
                <w:shd w:val="clear" w:color="auto" w:fill="FEFEFE"/>
              </w:rPr>
              <w:t xml:space="preserve">min 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EFEFE"/>
              </w:rPr>
              <w:t>6</w:t>
            </w:r>
            <w:r w:rsidR="005C69BC">
              <w:rPr>
                <w:rFonts w:ascii="Times New Roman" w:hAnsi="Times New Roman" w:cs="Times New Roman"/>
                <w:color w:val="auto"/>
                <w:shd w:val="clear" w:color="auto" w:fill="FEFEFE"/>
              </w:rPr>
              <w:t>0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EFEFE"/>
              </w:rPr>
              <w:t>00 ANSI lumenów</w:t>
            </w:r>
          </w:p>
          <w:p w14:paraId="683B4046" w14:textId="75561A81" w:rsidR="008225BA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EFEFE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EFEFE"/>
              </w:rPr>
              <w:t xml:space="preserve">Kontrast </w:t>
            </w:r>
            <w:r w:rsidR="005C69BC">
              <w:rPr>
                <w:rFonts w:ascii="Times New Roman" w:hAnsi="Times New Roman" w:cs="Times New Roman"/>
                <w:color w:val="auto"/>
                <w:shd w:val="clear" w:color="auto" w:fill="FEFEFE"/>
              </w:rPr>
              <w:t>2.500.000:1</w:t>
            </w:r>
          </w:p>
          <w:p w14:paraId="0343B802" w14:textId="03A6E291" w:rsidR="005C69BC" w:rsidRDefault="005C69BC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EFEFE"/>
              </w:rPr>
              <w:t>Odwzorowanie kolorów ok. 1 mld kolorów</w:t>
            </w:r>
          </w:p>
          <w:p w14:paraId="344E98A3" w14:textId="6FBD7F4E" w:rsidR="005C69BC" w:rsidRDefault="005C69BC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EFEFE"/>
              </w:rPr>
              <w:t>Stosunek projekcji 1,35 – 2,20 :1</w:t>
            </w:r>
          </w:p>
          <w:p w14:paraId="53C9B86A" w14:textId="52D43AF4" w:rsidR="005C69BC" w:rsidRDefault="005C69BC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EFEFE"/>
              </w:rPr>
              <w:t>Rozmiar projekcji 50-500 cali</w:t>
            </w:r>
          </w:p>
          <w:p w14:paraId="6E8C8AD5" w14:textId="513E3CE5" w:rsidR="001E0F43" w:rsidRDefault="008225BA" w:rsidP="00F80DE6">
            <w:pPr>
              <w:pStyle w:val="Domylne"/>
              <w:rPr>
                <w:rFonts w:ascii="Times New Roman" w:hAnsi="Times New Roman" w:cs="Times New Roman"/>
                <w:color w:val="0A0A0A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EFEFE"/>
              </w:rPr>
              <w:t xml:space="preserve">Złącza Wejścia / Wyjścia </w:t>
            </w:r>
            <w:r w:rsidR="005C69BC" w:rsidRPr="005C69BC">
              <w:rPr>
                <w:rFonts w:ascii="Times New Roman" w:hAnsi="Times New Roman" w:cs="Times New Roman"/>
                <w:color w:val="0A0A0A"/>
              </w:rPr>
              <w:t>RS-232C, Interfejs Ethernet (1000 Base-T/ 100-Base TX/ 10-Base-T), Wejście VGA (2x), Wyjście VGA, Wejście HDMI (2x), HDBaseT, USB 2.0-A, USB 2.0</w:t>
            </w:r>
            <w:r w:rsidR="005C69BC">
              <w:rPr>
                <w:rFonts w:ascii="Times New Roman" w:hAnsi="Times New Roman" w:cs="Times New Roman"/>
                <w:color w:val="0A0A0A"/>
              </w:rPr>
              <w:t xml:space="preserve"> </w:t>
            </w:r>
          </w:p>
          <w:p w14:paraId="5BB2F0A9" w14:textId="09951D7F" w:rsidR="005C69BC" w:rsidRPr="001E0F43" w:rsidRDefault="005C69BC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EFEFE"/>
              </w:rPr>
              <w:t>Zastosowanie sala konferencyjna, duże sale, audytoria</w:t>
            </w:r>
          </w:p>
          <w:p w14:paraId="3F839D15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162423EF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00A35C9A" w14:textId="29D765C4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5</w:t>
            </w:r>
            <w:r w:rsidR="008225BA" w:rsidRPr="004A32C3">
              <w:rPr>
                <w:rFonts w:ascii="Times New Roman" w:hAnsi="Times New Roman" w:cs="Times New Roman"/>
              </w:rPr>
              <w:t xml:space="preserve"> - </w:t>
            </w:r>
            <w:r w:rsidR="008225BA" w:rsidRPr="004A32C3">
              <w:rPr>
                <w:rFonts w:ascii="Times New Roman" w:eastAsia="Times New Roman" w:hAnsi="Times New Roman" w:cs="Times New Roman"/>
                <w:lang w:eastAsia="pl-PL"/>
              </w:rPr>
              <w:t>rzutnik cyfrowy 4k – 1 sztuka</w:t>
            </w:r>
          </w:p>
        </w:tc>
      </w:tr>
      <w:tr w:rsidR="008225BA" w:rsidRPr="004A32C3" w14:paraId="7D95F589" w14:textId="77777777" w:rsidTr="00F80DE6">
        <w:tc>
          <w:tcPr>
            <w:tcW w:w="9062" w:type="dxa"/>
          </w:tcPr>
          <w:p w14:paraId="03833AA6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Technologia wyświetlania - DLP</w:t>
            </w:r>
          </w:p>
          <w:p w14:paraId="5C6DAF47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Rozdzielczość natywna - 3840 x 2160 (4K)</w:t>
            </w:r>
          </w:p>
          <w:p w14:paraId="76EA12EF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Rozdzielczość maksymalna - 3840 x 2160 (4K)</w:t>
            </w:r>
          </w:p>
          <w:p w14:paraId="0CE54C9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Format obrazu 16:9</w:t>
            </w:r>
          </w:p>
          <w:p w14:paraId="53B7265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Jasność 3600 lm</w:t>
            </w:r>
          </w:p>
          <w:p w14:paraId="34461B37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Kontrast 10 000:1</w:t>
            </w:r>
          </w:p>
          <w:p w14:paraId="008ED76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Wielkość rzutowanego obrazu do min. 280"</w:t>
            </w:r>
          </w:p>
          <w:p w14:paraId="02E9B29B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Minimalna odległość projekcji  min.1,2 m</w:t>
            </w:r>
          </w:p>
          <w:p w14:paraId="5A759C48" w14:textId="20CBAA38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Żywotność lampy </w:t>
            </w:r>
            <w:r w:rsidR="00860655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60655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5 000 h (tryb normalny), 10 000 h (tryb ekonomiczny), 12 000 h (tryb  </w:t>
            </w:r>
          </w:p>
          <w:p w14:paraId="6CF94F6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 SmartEco)</w:t>
            </w:r>
          </w:p>
          <w:p w14:paraId="3369155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Moc lampy min 240 W</w:t>
            </w:r>
          </w:p>
          <w:p w14:paraId="61637CB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Złącza</w:t>
            </w:r>
          </w:p>
          <w:p w14:paraId="40B3A25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Wejście audio - 1 szt.</w:t>
            </w:r>
          </w:p>
          <w:p w14:paraId="4666B53F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Wyjście audio - 1 szt.</w:t>
            </w:r>
          </w:p>
          <w:p w14:paraId="6D441816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HDMI - 2 szt.</w:t>
            </w:r>
          </w:p>
          <w:p w14:paraId="685CFAE7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VGA in (D-sub) - 1 szt.</w:t>
            </w:r>
          </w:p>
          <w:p w14:paraId="521253F2" w14:textId="77777777" w:rsidR="008225BA" w:rsidRPr="001812E8" w:rsidRDefault="008225BA" w:rsidP="00F80DE6">
            <w:pPr>
              <w:rPr>
                <w:rFonts w:ascii="Times New Roman" w:eastAsia="Times New Roman" w:hAnsi="Times New Roman" w:cs="Times New Roman"/>
                <w:lang w:val="da-DK" w:eastAsia="pl-PL"/>
              </w:rPr>
            </w:pPr>
            <w:r w:rsidRPr="001812E8">
              <w:rPr>
                <w:rFonts w:ascii="Times New Roman" w:eastAsia="Times New Roman" w:hAnsi="Times New Roman" w:cs="Times New Roman"/>
                <w:lang w:val="da-DK" w:eastAsia="pl-PL"/>
              </w:rPr>
              <w:t>- USB 2.0 (service) - 1 szt.</w:t>
            </w:r>
          </w:p>
          <w:p w14:paraId="242B5790" w14:textId="77777777" w:rsidR="008225BA" w:rsidRPr="001812E8" w:rsidRDefault="008225BA" w:rsidP="00F80DE6">
            <w:pPr>
              <w:rPr>
                <w:rFonts w:ascii="Times New Roman" w:eastAsia="Times New Roman" w:hAnsi="Times New Roman" w:cs="Times New Roman"/>
                <w:lang w:val="da-DK" w:eastAsia="pl-PL"/>
              </w:rPr>
            </w:pPr>
            <w:r w:rsidRPr="001812E8">
              <w:rPr>
                <w:rFonts w:ascii="Times New Roman" w:eastAsia="Times New Roman" w:hAnsi="Times New Roman" w:cs="Times New Roman"/>
                <w:lang w:val="da-DK" w:eastAsia="pl-PL"/>
              </w:rPr>
              <w:t>- RS-232 - 1 szt.</w:t>
            </w:r>
          </w:p>
          <w:p w14:paraId="2DCAF15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S/PDIF - 1 szt.</w:t>
            </w:r>
          </w:p>
          <w:p w14:paraId="5D98D7F7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- 3D Ready</w:t>
            </w:r>
          </w:p>
          <w:p w14:paraId="4BA1FE4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Wbudowana łączność bezprzewodowa WiFi</w:t>
            </w:r>
          </w:p>
          <w:p w14:paraId="20A440E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Wbudowane głośniki </w:t>
            </w:r>
          </w:p>
          <w:p w14:paraId="5859F13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Możliwość regulacja zniekształcenia trapezowego‎ (Keystone)</w:t>
            </w:r>
          </w:p>
          <w:p w14:paraId="0D86F5D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Dołączone akcesoria: pilot, torba na projektor do przenoszenia, kabel HDMI, kabel  </w:t>
            </w:r>
          </w:p>
          <w:p w14:paraId="0D92EBF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 zasilający, baterie do pilota</w:t>
            </w:r>
          </w:p>
          <w:p w14:paraId="5872290F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E9DFA3E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</w:tbl>
    <w:p w14:paraId="7A1EFC40" w14:textId="27F789D6" w:rsidR="008225BA" w:rsidRPr="004A32C3" w:rsidRDefault="008225BA"/>
    <w:p w14:paraId="5E6FACAF" w14:textId="7D409C86" w:rsidR="008225BA" w:rsidRPr="004A32C3" w:rsidRDefault="008225BA"/>
    <w:p w14:paraId="32C1B08C" w14:textId="77777777" w:rsidR="008225BA" w:rsidRPr="004A32C3" w:rsidRDefault="008225BA"/>
    <w:p w14:paraId="129B90C9" w14:textId="5DBEA53E" w:rsidR="008225BA" w:rsidRPr="004A32C3" w:rsidRDefault="008225BA" w:rsidP="00502FDC">
      <w:pPr>
        <w:jc w:val="center"/>
      </w:pPr>
      <w:r w:rsidRPr="004A32C3">
        <w:t>Część II</w:t>
      </w:r>
    </w:p>
    <w:p w14:paraId="75D622C6" w14:textId="2E4D69DD" w:rsidR="008225BA" w:rsidRPr="004A32C3" w:rsidRDefault="008225BA" w:rsidP="00502FDC">
      <w:pPr>
        <w:jc w:val="center"/>
      </w:pPr>
      <w:r w:rsidRPr="004A32C3">
        <w:t>Sprzęt do prowadzenia zajęć dydaktycznych w szkołach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5BA" w:rsidRPr="004A32C3" w14:paraId="5582704C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3650D183" w14:textId="4767CD92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  <w:b/>
                <w:bCs/>
              </w:rPr>
              <w:t>1</w:t>
            </w:r>
            <w:r w:rsidRPr="004A32C3">
              <w:rPr>
                <w:rFonts w:ascii="Times New Roman" w:hAnsi="Times New Roman" w:cs="Times New Roman"/>
              </w:rPr>
              <w:t xml:space="preserve"> – laptop – 45 szt</w:t>
            </w:r>
          </w:p>
        </w:tc>
      </w:tr>
      <w:tr w:rsidR="008225BA" w:rsidRPr="004A32C3" w14:paraId="3A4A9D5B" w14:textId="77777777" w:rsidTr="00F80DE6">
        <w:tc>
          <w:tcPr>
            <w:tcW w:w="9062" w:type="dxa"/>
          </w:tcPr>
          <w:p w14:paraId="081AE80F" w14:textId="77777777" w:rsidR="008225BA" w:rsidRPr="004A32C3" w:rsidRDefault="008225BA" w:rsidP="00F80DE6">
            <w:pPr>
              <w:pStyle w:val="TableParagraph"/>
              <w:spacing w:before="59"/>
              <w:ind w:right="95"/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 xml:space="preserve">Matryca – FHD 15,6’’,  </w:t>
            </w:r>
          </w:p>
          <w:p w14:paraId="0B452FC4" w14:textId="0121A01A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Procesor </w:t>
            </w:r>
            <w:r w:rsidRPr="004A32C3">
              <w:rPr>
                <w:rFonts w:ascii="Times New Roman" w:hAnsi="Times New Roman" w:cs="Times New Roman"/>
              </w:rPr>
              <w:t xml:space="preserve">osiągający wydajność min. </w:t>
            </w:r>
            <w:r w:rsidRPr="004A32C3">
              <w:rPr>
                <w:rFonts w:ascii="Times New Roman" w:hAnsi="Times New Roman" w:cs="Times New Roman"/>
                <w:shd w:val="clear" w:color="auto" w:fill="FBFCFD"/>
              </w:rPr>
              <w:t>99</w:t>
            </w:r>
            <w:r w:rsidR="005D1CA6" w:rsidRPr="004A32C3">
              <w:rPr>
                <w:rFonts w:ascii="Times New Roman" w:hAnsi="Times New Roman" w:cs="Times New Roman"/>
                <w:shd w:val="clear" w:color="auto" w:fill="FBFCFD"/>
              </w:rPr>
              <w:t>5</w:t>
            </w:r>
            <w:r w:rsidRPr="004A32C3">
              <w:rPr>
                <w:rFonts w:ascii="Times New Roman" w:hAnsi="Times New Roman" w:cs="Times New Roman"/>
                <w:shd w:val="clear" w:color="auto" w:fill="FBFCFD"/>
              </w:rPr>
              <w:t>0</w:t>
            </w:r>
            <w:r w:rsidRPr="004A32C3"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 xml:space="preserve"> </w:t>
            </w:r>
            <w:r w:rsidRPr="004A32C3">
              <w:rPr>
                <w:rFonts w:ascii="Times New Roman" w:hAnsi="Times New Roman" w:cs="Times New Roman"/>
              </w:rPr>
              <w:t>pkt wg PassMark CPU Benchmarks</w:t>
            </w:r>
          </w:p>
          <w:p w14:paraId="78461B09" w14:textId="77777777" w:rsidR="008225BA" w:rsidRPr="004A32C3" w:rsidRDefault="008225BA" w:rsidP="00F80DE6">
            <w:pPr>
              <w:pStyle w:val="TableParagraph"/>
              <w:spacing w:before="59"/>
              <w:ind w:right="95"/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Pamięć RAM - 8GB,</w:t>
            </w:r>
          </w:p>
          <w:p w14:paraId="34882840" w14:textId="31046297" w:rsidR="008225BA" w:rsidRPr="004A32C3" w:rsidRDefault="008225BA" w:rsidP="00F80DE6">
            <w:pPr>
              <w:pStyle w:val="TableParagraph"/>
              <w:spacing w:before="59"/>
              <w:ind w:right="95"/>
              <w:rPr>
                <w:rFonts w:ascii="Times New Roman" w:hAnsi="Times New Roman" w:cs="Times New Roman"/>
                <w:sz w:val="24"/>
              </w:rPr>
            </w:pPr>
            <w:r w:rsidRPr="004A32C3">
              <w:rPr>
                <w:rFonts w:ascii="Times New Roman" w:hAnsi="Times New Roman" w:cs="Times New Roman"/>
              </w:rPr>
              <w:t>Dysk 256 GB SSD</w:t>
            </w:r>
            <w:r w:rsidRPr="004A32C3">
              <w:rPr>
                <w:rFonts w:ascii="Times New Roman" w:hAnsi="Times New Roman" w:cs="Times New Roman"/>
              </w:rPr>
              <w:br/>
            </w:r>
            <w:r w:rsidR="00C04B50" w:rsidRPr="00C04B50">
              <w:rPr>
                <w:rFonts w:ascii="Times New Roman" w:hAnsi="Times New Roman" w:cs="Times New Roman"/>
                <w:sz w:val="24"/>
                <w:szCs w:val="24"/>
              </w:rPr>
              <w:t xml:space="preserve">Licencja na system operacyjny Windows 10 Professional lub </w:t>
            </w:r>
            <w:r w:rsidR="00C04B50" w:rsidRPr="00C0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Windows 11 Professional lub </w:t>
            </w:r>
            <w:r w:rsidR="00C04B50" w:rsidRPr="00C04B50">
              <w:rPr>
                <w:rFonts w:ascii="Times New Roman" w:hAnsi="Times New Roman" w:cs="Times New Roman"/>
                <w:sz w:val="24"/>
                <w:szCs w:val="24"/>
              </w:rPr>
              <w:t xml:space="preserve">Windows 10/11 Professional Education </w:t>
            </w:r>
            <w:r w:rsidRPr="00C04B50">
              <w:rPr>
                <w:rFonts w:ascii="Times New Roman" w:hAnsi="Times New Roman" w:cs="Times New Roman"/>
                <w:sz w:val="24"/>
                <w:szCs w:val="24"/>
              </w:rPr>
              <w:t>w polskiej wersji</w:t>
            </w:r>
            <w:r w:rsidRPr="004A32C3">
              <w:rPr>
                <w:rFonts w:ascii="Times New Roman" w:hAnsi="Times New Roman" w:cs="Times New Roman"/>
                <w:sz w:val="24"/>
              </w:rPr>
              <w:t xml:space="preserve"> językowej. System Windows jest wymagany ponieważ komputery przeznaczone są do celów dydaktycznych i musza być kompatybilne z oprogramowaniem wykorzystywanym w szkołach. Klucz instalacyjny systemu operacyjnego powinien być fabrycznie zapisany w BIOS komputera i wykorzystywany do instalacji tego systemu oraz jego aktywowania.</w:t>
            </w:r>
          </w:p>
          <w:p w14:paraId="667CDC04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116B34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5F2D804E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5B838260" w14:textId="42E5400F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  <w:b/>
                <w:bCs/>
              </w:rPr>
              <w:t>2</w:t>
            </w:r>
            <w:r w:rsidR="008225BA" w:rsidRPr="004A32C3">
              <w:rPr>
                <w:rFonts w:ascii="Times New Roman" w:hAnsi="Times New Roman" w:cs="Times New Roman"/>
              </w:rPr>
              <w:t xml:space="preserve"> - ekrany interaktywne – 23 szt</w:t>
            </w:r>
          </w:p>
        </w:tc>
      </w:tr>
      <w:tr w:rsidR="008225BA" w:rsidRPr="004A32C3" w14:paraId="49CC9F34" w14:textId="77777777" w:rsidTr="00F80DE6">
        <w:tc>
          <w:tcPr>
            <w:tcW w:w="9062" w:type="dxa"/>
          </w:tcPr>
          <w:p w14:paraId="6FA00B99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Matryca: IPS LED</w:t>
            </w:r>
            <w:r w:rsidRPr="004A32C3">
              <w:rPr>
                <w:rFonts w:ascii="Times New Roman" w:hAnsi="Times New Roman" w:cs="Times New Roman"/>
              </w:rPr>
              <w:br/>
              <w:t>Przekątna: 65″</w:t>
            </w:r>
            <w:r w:rsidRPr="004A32C3">
              <w:rPr>
                <w:rFonts w:ascii="Times New Roman" w:hAnsi="Times New Roman" w:cs="Times New Roman"/>
              </w:rPr>
              <w:br/>
              <w:t>Jasność: 400 cdm² typowa</w:t>
            </w:r>
            <w:r w:rsidRPr="004A32C3">
              <w:rPr>
                <w:rFonts w:ascii="Times New Roman" w:hAnsi="Times New Roman" w:cs="Times New Roman"/>
              </w:rPr>
              <w:br/>
              <w:t>Kontrast statyczny 5000:1</w:t>
            </w:r>
            <w:r w:rsidRPr="004A32C3">
              <w:rPr>
                <w:rFonts w:ascii="Times New Roman" w:hAnsi="Times New Roman" w:cs="Times New Roman"/>
              </w:rPr>
              <w:br/>
              <w:t>Rozdzielczość: 3840×2160 (4K)</w:t>
            </w:r>
            <w:r w:rsidRPr="004A32C3">
              <w:rPr>
                <w:rFonts w:ascii="Times New Roman" w:hAnsi="Times New Roman" w:cs="Times New Roman"/>
              </w:rPr>
              <w:br/>
              <w:t xml:space="preserve">Kąty widzenia </w:t>
            </w:r>
            <w:r w:rsidRPr="004A32C3">
              <w:rPr>
                <w:rFonts w:ascii="Cambria Math" w:hAnsi="Cambria Math" w:cs="Cambria Math"/>
              </w:rPr>
              <w:t>▷</w:t>
            </w:r>
            <w:r w:rsidRPr="004A32C3">
              <w:rPr>
                <w:rFonts w:ascii="Times New Roman" w:hAnsi="Times New Roman" w:cs="Times New Roman"/>
              </w:rPr>
              <w:t xml:space="preserve"> 178° </w:t>
            </w:r>
            <w:r w:rsidRPr="004A32C3">
              <w:rPr>
                <w:rFonts w:ascii="Cambria Math" w:hAnsi="Cambria Math" w:cs="Cambria Math"/>
              </w:rPr>
              <w:t>△</w:t>
            </w:r>
            <w:r w:rsidRPr="004A32C3">
              <w:rPr>
                <w:rFonts w:ascii="Times New Roman" w:hAnsi="Times New Roman" w:cs="Times New Roman"/>
              </w:rPr>
              <w:t xml:space="preserve"> 178°</w:t>
            </w:r>
            <w:r w:rsidRPr="004A32C3">
              <w:rPr>
                <w:rFonts w:ascii="Times New Roman" w:hAnsi="Times New Roman" w:cs="Times New Roman"/>
              </w:rPr>
              <w:br/>
              <w:t>Czas reakcji 6.5ms</w:t>
            </w:r>
            <w:r w:rsidRPr="004A32C3">
              <w:rPr>
                <w:rFonts w:ascii="Times New Roman" w:hAnsi="Times New Roman" w:cs="Times New Roman"/>
              </w:rPr>
              <w:br/>
              <w:t>20-punktowy ekran dotykowy z iiWare</w:t>
            </w:r>
            <w:r w:rsidRPr="004A32C3">
              <w:rPr>
                <w:rFonts w:ascii="Times New Roman" w:hAnsi="Times New Roman" w:cs="Times New Roman"/>
              </w:rPr>
              <w:br/>
              <w:t>Pamięci wewnętrznej 16GB</w:t>
            </w:r>
            <w:r w:rsidRPr="004A32C3">
              <w:rPr>
                <w:rFonts w:ascii="Times New Roman" w:hAnsi="Times New Roman" w:cs="Times New Roman"/>
              </w:rPr>
              <w:br/>
              <w:t>Wejścia sygnału HDMI 2.0 x2</w:t>
            </w:r>
            <w:r w:rsidRPr="004A32C3">
              <w:rPr>
                <w:rFonts w:ascii="Times New Roman" w:hAnsi="Times New Roman" w:cs="Times New Roman"/>
              </w:rPr>
              <w:br/>
              <w:t>Wbudowany moduł WiFi/Bluetooth</w:t>
            </w:r>
          </w:p>
          <w:p w14:paraId="69E9CF8F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266B1E57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4A046A34" w14:textId="3377FE55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  <w:b/>
                <w:bCs/>
              </w:rPr>
              <w:t>3</w:t>
            </w:r>
            <w:r w:rsidR="008225BA" w:rsidRPr="004A32C3">
              <w:rPr>
                <w:rFonts w:ascii="Times New Roman" w:hAnsi="Times New Roman" w:cs="Times New Roman"/>
              </w:rPr>
              <w:t xml:space="preserve"> kamery do wideorealizacji – 23 szt</w:t>
            </w:r>
          </w:p>
        </w:tc>
      </w:tr>
      <w:tr w:rsidR="008225BA" w:rsidRPr="004A32C3" w14:paraId="70E8D0E8" w14:textId="77777777" w:rsidTr="00F80DE6">
        <w:tc>
          <w:tcPr>
            <w:tcW w:w="9062" w:type="dxa"/>
          </w:tcPr>
          <w:p w14:paraId="7677B416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Typ matrycy – CMOS</w:t>
            </w:r>
            <w:r w:rsidRPr="004A32C3">
              <w:rPr>
                <w:rFonts w:ascii="Times New Roman" w:hAnsi="Times New Roman" w:cs="Times New Roman"/>
              </w:rPr>
              <w:br/>
              <w:t>Rozdzielczość połączeń wideo - 4K UHD (3840 x 2160)</w:t>
            </w:r>
            <w:r w:rsidRPr="004A32C3">
              <w:rPr>
                <w:rFonts w:ascii="Times New Roman" w:hAnsi="Times New Roman" w:cs="Times New Roman"/>
              </w:rPr>
              <w:br/>
              <w:t>Mikrofon - wbudowane 4 szt.</w:t>
            </w:r>
            <w:r w:rsidRPr="004A32C3">
              <w:rPr>
                <w:rFonts w:ascii="Times New Roman" w:hAnsi="Times New Roman" w:cs="Times New Roman"/>
              </w:rPr>
              <w:br/>
              <w:t>Łączność - USB 3.0, USB-C</w:t>
            </w:r>
            <w:r w:rsidRPr="004A32C3">
              <w:rPr>
                <w:rFonts w:ascii="Times New Roman" w:hAnsi="Times New Roman" w:cs="Times New Roman"/>
              </w:rPr>
              <w:br/>
              <w:t>Mikrofon z funkcją redukcji szumów</w:t>
            </w:r>
            <w:r w:rsidRPr="004A32C3">
              <w:rPr>
                <w:rFonts w:ascii="Times New Roman" w:hAnsi="Times New Roman" w:cs="Times New Roman"/>
              </w:rPr>
              <w:br/>
              <w:t>Śledzenie twarzy</w:t>
            </w:r>
            <w:r w:rsidRPr="004A32C3">
              <w:rPr>
                <w:rFonts w:ascii="Times New Roman" w:hAnsi="Times New Roman" w:cs="Times New Roman"/>
              </w:rPr>
              <w:br/>
              <w:t>Wykrywanie ruchu</w:t>
            </w:r>
            <w:r w:rsidRPr="004A32C3">
              <w:rPr>
                <w:rFonts w:ascii="Times New Roman" w:hAnsi="Times New Roman" w:cs="Times New Roman"/>
              </w:rPr>
              <w:br/>
              <w:t>Gniazdo Kensington</w:t>
            </w:r>
            <w:r w:rsidRPr="004A32C3">
              <w:rPr>
                <w:rFonts w:ascii="Times New Roman" w:hAnsi="Times New Roman" w:cs="Times New Roman"/>
              </w:rPr>
              <w:br/>
              <w:t>Wbudowany głośnik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</w:rPr>
              <w:lastRenderedPageBreak/>
              <w:t>Pole widzenia 120º</w:t>
            </w:r>
            <w:r w:rsidRPr="004A32C3">
              <w:rPr>
                <w:rFonts w:ascii="Times New Roman" w:hAnsi="Times New Roman" w:cs="Times New Roman"/>
              </w:rPr>
              <w:br/>
              <w:t>Wykrywanie głosu</w:t>
            </w:r>
          </w:p>
          <w:p w14:paraId="6944B0F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44FE9F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4920FF7C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2EA3487F" w14:textId="3F57E8D4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="008225BA" w:rsidRPr="004A32C3">
              <w:rPr>
                <w:rFonts w:ascii="Times New Roman" w:hAnsi="Times New Roman" w:cs="Times New Roman"/>
              </w:rPr>
              <w:t xml:space="preserve"> - tablety graficzne – 26 szt</w:t>
            </w:r>
          </w:p>
        </w:tc>
      </w:tr>
      <w:tr w:rsidR="008225BA" w:rsidRPr="004A32C3" w14:paraId="36EFE119" w14:textId="77777777" w:rsidTr="00F80DE6">
        <w:tc>
          <w:tcPr>
            <w:tcW w:w="9062" w:type="dxa"/>
          </w:tcPr>
          <w:p w14:paraId="11F61F9A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Typ produktu - Tablet piórkowy</w:t>
            </w:r>
            <w:r w:rsidRPr="004A32C3">
              <w:rPr>
                <w:rFonts w:ascii="Times New Roman" w:hAnsi="Times New Roman" w:cs="Times New Roman"/>
              </w:rPr>
              <w:br/>
              <w:t>Obszar roboczy [mm] - 254 x 158.8</w:t>
            </w:r>
            <w:r w:rsidRPr="004A32C3">
              <w:rPr>
                <w:rFonts w:ascii="Times New Roman" w:hAnsi="Times New Roman" w:cs="Times New Roman"/>
              </w:rPr>
              <w:br/>
              <w:t>Rozdzielczość [lpi] – 5080</w:t>
            </w:r>
            <w:r w:rsidRPr="004A32C3">
              <w:rPr>
                <w:rFonts w:ascii="Times New Roman" w:hAnsi="Times New Roman" w:cs="Times New Roman"/>
              </w:rPr>
              <w:br/>
              <w:t>Poziomy nacisku – 8192</w:t>
            </w:r>
            <w:r w:rsidRPr="004A32C3">
              <w:rPr>
                <w:rFonts w:ascii="Times New Roman" w:hAnsi="Times New Roman" w:cs="Times New Roman"/>
              </w:rPr>
              <w:br/>
              <w:t>Interfejs – USB</w:t>
            </w:r>
            <w:r w:rsidRPr="004A32C3">
              <w:rPr>
                <w:rFonts w:ascii="Times New Roman" w:hAnsi="Times New Roman" w:cs="Times New Roman"/>
              </w:rPr>
              <w:br/>
              <w:t>Kompatybilność - Android, Windows 10, Windows 11</w:t>
            </w:r>
            <w:r w:rsidRPr="004A32C3">
              <w:rPr>
                <w:rFonts w:ascii="Times New Roman" w:hAnsi="Times New Roman" w:cs="Times New Roman"/>
              </w:rPr>
              <w:br/>
              <w:t>Typ piórka – Bezbateryjne</w:t>
            </w:r>
            <w:r w:rsidRPr="004A32C3">
              <w:rPr>
                <w:rFonts w:ascii="Times New Roman" w:hAnsi="Times New Roman" w:cs="Times New Roman"/>
              </w:rPr>
              <w:br/>
              <w:t>Przyciski - 12 x ExpressKey</w:t>
            </w:r>
          </w:p>
          <w:p w14:paraId="2A270B79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7E45328B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2B9B4224" w14:textId="55326513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  <w:b/>
                <w:bCs/>
              </w:rPr>
              <w:t>5</w:t>
            </w:r>
            <w:r w:rsidR="008225BA" w:rsidRPr="004A32C3">
              <w:rPr>
                <w:rFonts w:ascii="Times New Roman" w:hAnsi="Times New Roman" w:cs="Times New Roman"/>
              </w:rPr>
              <w:t xml:space="preserve"> – wizualizer – 23 szt</w:t>
            </w:r>
          </w:p>
        </w:tc>
      </w:tr>
      <w:tr w:rsidR="008225BA" w:rsidRPr="004A32C3" w14:paraId="375C2ED4" w14:textId="77777777" w:rsidTr="00F80DE6">
        <w:tc>
          <w:tcPr>
            <w:tcW w:w="9062" w:type="dxa"/>
          </w:tcPr>
          <w:p w14:paraId="3FB10C09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Sensor (przetwornik): 1/3.2 CMOS</w:t>
            </w:r>
            <w:r w:rsidRPr="004A32C3">
              <w:rPr>
                <w:rFonts w:ascii="Times New Roman" w:hAnsi="Times New Roman" w:cs="Times New Roman"/>
              </w:rPr>
              <w:br/>
              <w:t>Matryca - 8 Mpx</w:t>
            </w:r>
            <w:r w:rsidRPr="004A32C3">
              <w:rPr>
                <w:rFonts w:ascii="Times New Roman" w:hAnsi="Times New Roman" w:cs="Times New Roman"/>
              </w:rPr>
              <w:br/>
              <w:t xml:space="preserve">Rozdzielczość (efektywna) - Full HD 1080p </w:t>
            </w:r>
          </w:p>
          <w:p w14:paraId="062793C2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Odświeżanie - max. 60 FPS</w:t>
            </w:r>
            <w:r w:rsidRPr="004A32C3">
              <w:rPr>
                <w:rFonts w:ascii="Times New Roman" w:hAnsi="Times New Roman" w:cs="Times New Roman"/>
              </w:rPr>
              <w:br/>
              <w:t>Zoom cyfrowy - 16x</w:t>
            </w:r>
            <w:r w:rsidRPr="004A32C3">
              <w:rPr>
                <w:rFonts w:ascii="Times New Roman" w:hAnsi="Times New Roman" w:cs="Times New Roman"/>
              </w:rPr>
              <w:br/>
              <w:t xml:space="preserve">Obszar zapisu - A3 </w:t>
            </w:r>
          </w:p>
        </w:tc>
      </w:tr>
    </w:tbl>
    <w:p w14:paraId="0304F4B9" w14:textId="466A0C74" w:rsidR="008225BA" w:rsidRPr="004A32C3" w:rsidRDefault="008225BA"/>
    <w:p w14:paraId="1B108177" w14:textId="63437E95" w:rsidR="008225BA" w:rsidRPr="004A32C3" w:rsidRDefault="008225BA"/>
    <w:p w14:paraId="2F5BF77E" w14:textId="77777777" w:rsidR="008225BA" w:rsidRPr="004A32C3" w:rsidRDefault="008225BA"/>
    <w:p w14:paraId="0A6A6C53" w14:textId="60959DC8" w:rsidR="008225BA" w:rsidRPr="004A32C3" w:rsidRDefault="008225BA" w:rsidP="00502FDC">
      <w:pPr>
        <w:jc w:val="center"/>
      </w:pPr>
      <w:r w:rsidRPr="004A32C3">
        <w:t>Część III</w:t>
      </w:r>
    </w:p>
    <w:p w14:paraId="66D2E7EE" w14:textId="76325CAF" w:rsidR="008225BA" w:rsidRPr="004A32C3" w:rsidRDefault="008225BA" w:rsidP="00502FDC">
      <w:pPr>
        <w:jc w:val="center"/>
      </w:pPr>
      <w:r w:rsidRPr="004A32C3">
        <w:t>Sprzęt komputerowy dla urzędu i jednostek podległych</w:t>
      </w:r>
    </w:p>
    <w:p w14:paraId="051AA375" w14:textId="69FD78F9" w:rsidR="008225BA" w:rsidRPr="004A32C3" w:rsidRDefault="008225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5BA" w:rsidRPr="004A32C3" w14:paraId="264B8184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6AE31FE5" w14:textId="053FFC36" w:rsidR="008225BA" w:rsidRPr="004A32C3" w:rsidRDefault="008225BA" w:rsidP="00F80DE6">
            <w:pPr>
              <w:rPr>
                <w:rFonts w:ascii="Times New Roman" w:hAnsi="Times New Roman" w:cs="Times New Roman"/>
                <w:b/>
                <w:bCs/>
              </w:rPr>
            </w:pPr>
            <w:r w:rsidRPr="004A32C3">
              <w:rPr>
                <w:rFonts w:ascii="Times New Roman" w:hAnsi="Times New Roman" w:cs="Times New Roman"/>
                <w:b/>
                <w:bCs/>
              </w:rPr>
              <w:t>1</w:t>
            </w: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-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stacje robocze – 14 sztuk</w:t>
            </w:r>
            <w:r w:rsidR="00002542">
              <w:rPr>
                <w:rFonts w:ascii="Times New Roman" w:eastAsia="Times New Roman" w:hAnsi="Times New Roman" w:cs="Times New Roman"/>
                <w:lang w:eastAsia="pl-PL"/>
              </w:rPr>
              <w:t xml:space="preserve"> + monitor 14 sztuk</w:t>
            </w:r>
          </w:p>
        </w:tc>
      </w:tr>
      <w:tr w:rsidR="008225BA" w:rsidRPr="004A32C3" w14:paraId="58BF5C2E" w14:textId="77777777" w:rsidTr="00F80DE6">
        <w:tc>
          <w:tcPr>
            <w:tcW w:w="9062" w:type="dxa"/>
          </w:tcPr>
          <w:p w14:paraId="39B45907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Obudowa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Small Form Factor (SFF)</w:t>
            </w:r>
          </w:p>
          <w:p w14:paraId="56C84499" w14:textId="2C01D9B3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Procesor </w:t>
            </w:r>
            <w:r w:rsidRPr="004A32C3">
              <w:rPr>
                <w:rFonts w:ascii="Times New Roman" w:hAnsi="Times New Roman" w:cs="Times New Roman"/>
              </w:rPr>
              <w:t>osiągający wydajność min. 12</w:t>
            </w:r>
            <w:r w:rsidR="00D117B0" w:rsidRPr="004A32C3">
              <w:rPr>
                <w:rFonts w:ascii="Times New Roman" w:hAnsi="Times New Roman" w:cs="Times New Roman"/>
              </w:rPr>
              <w:t>25</w:t>
            </w:r>
            <w:r w:rsidRPr="004A32C3">
              <w:rPr>
                <w:rFonts w:ascii="Times New Roman" w:hAnsi="Times New Roman" w:cs="Times New Roman"/>
              </w:rPr>
              <w:t>0 pkt wg PassMark CPU Benchmarks (www.cpubenchmark.net).</w:t>
            </w:r>
          </w:p>
          <w:p w14:paraId="5BFC805D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Pamięć RAM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16 GB (1 x 16 GB, DDR4, UDIMM, 2666 MHz)</w:t>
            </w:r>
          </w:p>
          <w:p w14:paraId="00D5676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Dysk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256 GB SSD</w:t>
            </w:r>
          </w:p>
          <w:p w14:paraId="15EB7D75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Karta sieci LAN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Gigabit Ethernet (Zintegrowana, 1 Gb/s)</w:t>
            </w:r>
          </w:p>
          <w:p w14:paraId="0638B219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Napęd optyczny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DVD+/-RW</w:t>
            </w:r>
          </w:p>
          <w:p w14:paraId="481517BA" w14:textId="146E7F62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Złącza - panel przedni </w:t>
            </w:r>
            <w:r w:rsidR="0052295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x USB </w:t>
            </w:r>
          </w:p>
          <w:p w14:paraId="6C3C03F6" w14:textId="121EEB8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Złącza - panel tylny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DisplayPort</w:t>
            </w:r>
            <w:r w:rsidR="0052295C">
              <w:rPr>
                <w:rFonts w:ascii="Times New Roman" w:eastAsia="Times New Roman" w:hAnsi="Times New Roman" w:cs="Times New Roman"/>
                <w:lang w:eastAsia="pl-PL"/>
              </w:rPr>
              <w:t xml:space="preserve"> lub HDMI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52295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x USB </w:t>
            </w:r>
            <w:r w:rsidR="0052295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1 x RJ-45 (LAN), </w:t>
            </w:r>
          </w:p>
          <w:p w14:paraId="5570DE2A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1 x Gniazdo uniwersalne audio</w:t>
            </w:r>
          </w:p>
          <w:p w14:paraId="6607DD6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Bezpieczeństwo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TPM 2.0</w:t>
            </w:r>
          </w:p>
          <w:p w14:paraId="56C4B03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Akcesoria w zestawie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Mysz bezprzewodowa, Klawiatura bezprzewodowa</w:t>
            </w:r>
          </w:p>
          <w:p w14:paraId="52A865D3" w14:textId="77777777" w:rsidR="008225BA" w:rsidRPr="004A32C3" w:rsidRDefault="008225BA" w:rsidP="00F80DE6">
            <w:pPr>
              <w:widowControl w:val="0"/>
              <w:ind w:right="7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Gwarancja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Pr="004A3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realizowana na miejscu u klienta. </w:t>
            </w:r>
          </w:p>
          <w:p w14:paraId="21572C9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557325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  <w:b/>
                <w:bCs/>
              </w:rPr>
              <w:t>System operacyjny</w:t>
            </w:r>
            <w:r w:rsidRPr="004A32C3">
              <w:rPr>
                <w:rFonts w:eastAsia="Calibri" w:cstheme="minorHAnsi"/>
              </w:rPr>
              <w:t xml:space="preserve"> Zainstalowany system operacyjny 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712F1C51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dopuszcza system operacyjny  równoważny spełniający następujące wymagania poprzez wbudowane mechanizmy, bez użycia dodatkowych aplikacji:</w:t>
            </w:r>
          </w:p>
          <w:p w14:paraId="375E5360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Dostępne dwa rodzaje graficznego interfejsu użytkownika:</w:t>
            </w:r>
          </w:p>
          <w:p w14:paraId="38B15EC5" w14:textId="77777777" w:rsidR="008225BA" w:rsidRPr="004A32C3" w:rsidRDefault="008225BA" w:rsidP="00F80DE6">
            <w:pPr>
              <w:numPr>
                <w:ilvl w:val="1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Klasyczny, umożliwiający obsługę przy pomocy klawiatury i myszy,</w:t>
            </w:r>
          </w:p>
          <w:p w14:paraId="078D7DB1" w14:textId="77777777" w:rsidR="008225BA" w:rsidRPr="004A32C3" w:rsidRDefault="008225BA" w:rsidP="00F80DE6">
            <w:pPr>
              <w:numPr>
                <w:ilvl w:val="1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Dotykowy umożliwiający sterowanie dotykiem na urządzeniach typu tablet lub monitorach dotykowych,</w:t>
            </w:r>
          </w:p>
          <w:p w14:paraId="5A1BA5C6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Interfejsy użytkownika dostępne w wielu językach do wyboru – w tym polskim i angielskim,</w:t>
            </w:r>
          </w:p>
          <w:p w14:paraId="71B378CA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Zlokalizowane w języku polskim, co najmniej następujące elementy: menu, odtwarzacz multimediów, pomoc, komunikaty systemowe, </w:t>
            </w:r>
          </w:p>
          <w:p w14:paraId="0D2DD1C0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system pomocy w języku polskim;</w:t>
            </w:r>
          </w:p>
          <w:p w14:paraId="31D469AC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Graficzne środowisko instalacji i konfiguracji dostępne w języku polskim,</w:t>
            </w:r>
          </w:p>
          <w:p w14:paraId="3CE6CACB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Funkcje związane z obsługą komputerów typu tablet, z wbudowanym modułem „uczenia się” pisma użytkownika – obsługa języka polskiego.</w:t>
            </w:r>
          </w:p>
          <w:p w14:paraId="7CFEA961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rozpoznawania mowy, pozwalającą na sterowanie komputerem głosowo, wraz z modułem „uczenia się” głosu użytkownika.</w:t>
            </w:r>
          </w:p>
          <w:p w14:paraId="50B4F40F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4903CD2C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aktualizacji i poprawek systemu poprzez mechanizm zarządzany przez administratora systemu Zamawiającego,</w:t>
            </w:r>
          </w:p>
          <w:p w14:paraId="31E2F624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Dostępność bezpłatnych biuletynów bezpieczeństwa związanych z działaniem systemu operacyjnego,</w:t>
            </w:r>
          </w:p>
          <w:p w14:paraId="6B097ECB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66522908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mechanizmy ochrony antywirusowej i przeciw złośliwemu oprogramowaniu z zapewnionymi bezpłatnymi aktualizacjami,</w:t>
            </w:r>
          </w:p>
          <w:p w14:paraId="78FCF856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większości powszechnie używanych urządzeń peryferyjnych (drukarek, urządzeń sieciowych, standardów USB, Plug&amp;Play, Wi-Fi),</w:t>
            </w:r>
          </w:p>
          <w:p w14:paraId="1BCFF2AE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automatycznej zmiany domyślnej drukarki w zależności od sieci, do której podłączony jest komputer,</w:t>
            </w:r>
          </w:p>
          <w:p w14:paraId="139DC55F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26A97DEB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Rozbudowane, definiowalne polityki bezpieczeństwa – polityki dla systemu operacyjnego i dla wskazanych aplikacji,</w:t>
            </w:r>
          </w:p>
          <w:p w14:paraId="4F5060E2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59A1A700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2990903B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pozwalający użytkownikowi zarejestrowanego w systemie przedsiębiorstwa/instytucji urządzenia na uprawniony dostęp do zasobów tego systemu.</w:t>
            </w:r>
          </w:p>
          <w:p w14:paraId="29F9EA1F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397740F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Zintegrowany z systemem operacyjnym moduł synchronizacji komputera z urządzeniami zewnętrznymi.  </w:t>
            </w:r>
          </w:p>
          <w:p w14:paraId="144C6A9F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Obsługa standardu NFC (near field communication),</w:t>
            </w:r>
          </w:p>
          <w:p w14:paraId="52A32350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przystosowania stanowiska dla osób niepełnosprawnych (np. słabo widzących); </w:t>
            </w:r>
          </w:p>
          <w:p w14:paraId="578E8DD3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IPSEC oparte na politykach – wdrażanie IPSEC oparte na zestawach reguł definiujących ustawienia zarządzanych w sposób centralny;</w:t>
            </w:r>
          </w:p>
          <w:p w14:paraId="12E3C8B9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Automatyczne występowanie i używanie (wystawianie) certyfikatów PKI X.509;</w:t>
            </w:r>
          </w:p>
          <w:p w14:paraId="4798185B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logowania do domeny w oparciu o:</w:t>
            </w:r>
          </w:p>
          <w:p w14:paraId="30EB28E9" w14:textId="77777777" w:rsidR="008225BA" w:rsidRPr="004A32C3" w:rsidRDefault="008225BA" w:rsidP="00F80DE6">
            <w:pPr>
              <w:numPr>
                <w:ilvl w:val="1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Login i hasło,</w:t>
            </w:r>
          </w:p>
          <w:p w14:paraId="488D41EB" w14:textId="77777777" w:rsidR="008225BA" w:rsidRPr="004A32C3" w:rsidRDefault="008225BA" w:rsidP="00F80DE6">
            <w:pPr>
              <w:numPr>
                <w:ilvl w:val="1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Karty z certyfikatami (smartcard),</w:t>
            </w:r>
          </w:p>
          <w:p w14:paraId="6E26B4F3" w14:textId="77777777" w:rsidR="008225BA" w:rsidRPr="004A32C3" w:rsidRDefault="008225BA" w:rsidP="00F80DE6">
            <w:pPr>
              <w:numPr>
                <w:ilvl w:val="1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Wirtualne karty (logowanie w oparciu o certyfikat chroniony poprzez moduł TPM),</w:t>
            </w:r>
          </w:p>
          <w:p w14:paraId="5DF8D3A6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wieloelementowego uwierzytelniania.</w:t>
            </w:r>
          </w:p>
          <w:p w14:paraId="2DDC6D6F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uwierzytelniania na bazie Kerberos v. 5,</w:t>
            </w:r>
          </w:p>
          <w:p w14:paraId="7C5F04E7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do uwierzytelnienia urządzenia na bazie certyfikatu,</w:t>
            </w:r>
          </w:p>
          <w:p w14:paraId="644BF9FE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algorytmów Suite B (RFC 4869),</w:t>
            </w:r>
          </w:p>
          <w:p w14:paraId="51C26AA7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Wsparcie wbudowanej zapory ogniowej dla Internet Key Exchange v. 2 (IKEv2) dla warstwy transportowej IPsec, </w:t>
            </w:r>
          </w:p>
          <w:p w14:paraId="2A82594B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narzędzia służące do administracji, do wykonywania kopii zapasowych polityk i ich odtwarzania oraz generowania raportów z ustawień polityk;</w:t>
            </w:r>
          </w:p>
          <w:p w14:paraId="65A856CE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środowisk Java i .NET Framework 4.x – możliwość uruchomienia aplikacji działających we wskazanych środowiskach,</w:t>
            </w:r>
          </w:p>
          <w:p w14:paraId="0616FE65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JScript i VBScript – możliwość uruchamiania interpretera poleceń,</w:t>
            </w:r>
          </w:p>
          <w:p w14:paraId="3B2A2F33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Zdalna pomoc i współdzielenie aplikacji – możliwość zdalnego przejęcia sesji zalogowanego użytkownika celem rozwiązania problemu z komputerem,</w:t>
            </w:r>
          </w:p>
          <w:p w14:paraId="5C618E71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25A279DE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ma umożliwiające wdrożenie nowego obrazu poprzez zdalną instalację,</w:t>
            </w:r>
          </w:p>
          <w:p w14:paraId="6529F3F1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15804A88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Zarządzanie kontami użytkowników sieci oraz urządzeniami sieciowymi tj. drukarki, modemy, woluminy dyskowe, usługi katalogowe</w:t>
            </w:r>
          </w:p>
          <w:p w14:paraId="75B7FF0C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Udostępnianie modemu,</w:t>
            </w:r>
          </w:p>
          <w:p w14:paraId="2EC05FAE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Oprogramowanie dla tworzenia kopii zapasowych (Backup); automatyczne wykonywanie kopii plików z możliwością automatycznego przywrócenia wersji wcześniejszej,</w:t>
            </w:r>
          </w:p>
          <w:p w14:paraId="2523547A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przywracania obrazu plików systemowych do uprzednio zapisanej postaci,</w:t>
            </w:r>
          </w:p>
          <w:p w14:paraId="576CA3FC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7DDBE850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blokowania lub dopuszczania dowolnych urządzeń peryferyjnych za pomocą polityk grupowych (np. przy użyciu numerów identyfikacyjnych sprzętu),</w:t>
            </w:r>
          </w:p>
          <w:p w14:paraId="786C493C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mechanizm wirtualizacji typu hypervisor, umożliwiający, zgodnie z uprawnieniami licencyjnymi, uruchomienie do 4 maszyn wirtualnych,</w:t>
            </w:r>
          </w:p>
          <w:p w14:paraId="6D426C85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szyfrowania dysków wewnętrznych i zewnętrznych z możliwością szyfrowania ograniczonego do danych użytkownika,</w:t>
            </w:r>
          </w:p>
          <w:p w14:paraId="284A0F8C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3C43309F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78AD1787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tworzenia i przechowywania kopii zapasowych kluczy odzyskiwania do szyfrowania partycji w usługach katalogowych.</w:t>
            </w:r>
          </w:p>
          <w:p w14:paraId="236C9918" w14:textId="77777777" w:rsidR="008225BA" w:rsidRPr="004A32C3" w:rsidRDefault="008225BA" w:rsidP="00F80DE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instalowania dodatkowych języków interfejsu systemu operacyjnego oraz możliwość zmiany języka bez konieczności reinstalacji systemu.</w:t>
            </w:r>
          </w:p>
          <w:p w14:paraId="1839FBB9" w14:textId="77777777" w:rsidR="008225BA" w:rsidRPr="004A32C3" w:rsidRDefault="008225BA" w:rsidP="00F80DE6">
            <w:pPr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nie wymaga dostarczenia nośnika z systemem operacyjnym.</w:t>
            </w:r>
          </w:p>
          <w:p w14:paraId="037A9F0F" w14:textId="77777777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A32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biurowe </w:t>
            </w:r>
          </w:p>
          <w:p w14:paraId="1234B46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 xml:space="preserve">Pakiet biurowy do pracy na dokumentach kompatybilnych z MS Office 2021. </w:t>
            </w:r>
          </w:p>
          <w:p w14:paraId="0AFA995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Pakiet biurowy umożliwiający pracę grupową na dokumentach stworzonych w MS Office</w:t>
            </w:r>
          </w:p>
          <w:p w14:paraId="4ADA172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w wersji co najmniej 2021, w pełni obsługujący wszystkie istniejące dokumenty</w:t>
            </w:r>
          </w:p>
          <w:p w14:paraId="2BB6AD2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Zamawiającego bez utraty jakichkolwiek ich parametrów i cech użytkowych (korespondencja</w:t>
            </w:r>
          </w:p>
          <w:p w14:paraId="1A1E5CC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seryjna, wielokolumnowe arkusze kalkulacyjne zawierające makra i formularze, itp.),</w:t>
            </w:r>
          </w:p>
          <w:p w14:paraId="19DB334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zawierający procesor tekstu, arkusz kalkulacyjny, program do tworzenia prezentacji oraz</w:t>
            </w:r>
          </w:p>
          <w:p w14:paraId="094B594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aplikację służącą do obsługi poczty elektronicznej i organizacji czasu, z licencją wieczystą .</w:t>
            </w:r>
          </w:p>
          <w:p w14:paraId="2AADBA6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Odpowiednia wersja pakietu oprogramowania biurowego będzie zainstalowana na</w:t>
            </w:r>
          </w:p>
          <w:p w14:paraId="65D4328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dostarczonych urządzeniach.</w:t>
            </w:r>
          </w:p>
          <w:p w14:paraId="18A2E7E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3CA6EBE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Wymagania pakietu oprogramowania biurowego:</w:t>
            </w:r>
          </w:p>
          <w:p w14:paraId="6AB58B4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obsługa Makr</w:t>
            </w:r>
          </w:p>
          <w:p w14:paraId="51AC4A9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polska wersja językowa interfejsu użytkownika,</w:t>
            </w:r>
          </w:p>
          <w:p w14:paraId="59B6D7C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Oprogramowanie musi umożliwiać dostosowanie dokumentów i szablonów do potrzeb</w:t>
            </w:r>
          </w:p>
          <w:p w14:paraId="5681B5D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instytucji oraz udostępniać narzędzia umożliwiające dystrybucję odpowiednich szablonów do</w:t>
            </w:r>
          </w:p>
          <w:p w14:paraId="492A58F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właściwych odbiorców,</w:t>
            </w:r>
          </w:p>
          <w:p w14:paraId="78A4D83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 skład oprogramowania muszą wchodzić narzędzia programistyczne umożliwiające</w:t>
            </w:r>
          </w:p>
          <w:p w14:paraId="6707D54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automatyzację pracy</w:t>
            </w:r>
          </w:p>
          <w:p w14:paraId="328DE53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wymianę danych pomiędzy dokumentami i aplikacjami (język makropoleceń, język</w:t>
            </w:r>
          </w:p>
          <w:p w14:paraId="089FB32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skryptowy),</w:t>
            </w:r>
          </w:p>
          <w:p w14:paraId="71A85A7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Do aplikacji musi być dostępna pełna dokumentacja w języku polskim,</w:t>
            </w:r>
          </w:p>
          <w:p w14:paraId="62A2B69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Pakiet zintegrowanych aplikacji biurowych musi zawierać:</w:t>
            </w:r>
          </w:p>
          <w:p w14:paraId="1744476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edytor tekstu,</w:t>
            </w:r>
          </w:p>
          <w:p w14:paraId="317508C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arkusz kalkulacyjny,</w:t>
            </w:r>
          </w:p>
          <w:p w14:paraId="71DD73A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przygotowywania i prowadzenia prezentacji,</w:t>
            </w:r>
          </w:p>
          <w:p w14:paraId="57AADFE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drukowanych materiałów informacyjnych,</w:t>
            </w:r>
          </w:p>
          <w:p w14:paraId="515D768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zarządzania informacją prywatą (pocztą elektroniczną, kalendarzem, kontaktami i</w:t>
            </w:r>
          </w:p>
          <w:p w14:paraId="0998839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zadaniami),</w:t>
            </w:r>
          </w:p>
          <w:p w14:paraId="3AFDF9D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notatek przy pomocy klawiatury lub notatek odręcznych na ekranie</w:t>
            </w:r>
          </w:p>
          <w:p w14:paraId="3C65DAA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urządzenia typu tablet PC z mechanizmem OCR.</w:t>
            </w:r>
          </w:p>
          <w:p w14:paraId="2A834CE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edytora tekstu:</w:t>
            </w:r>
          </w:p>
          <w:p w14:paraId="0A2A384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edycja i formatowanie tekstu w języku polskim wraz z obsługą języka polskiego w zakresie</w:t>
            </w:r>
          </w:p>
          <w:p w14:paraId="10BCAC2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sprawdzania pisowni i poprawności gramatycznej oraz funkcjonalnością słownika wyrazów</w:t>
            </w:r>
          </w:p>
          <w:p w14:paraId="3125BAF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bliskoznacznych i autokorekty,</w:t>
            </w:r>
          </w:p>
          <w:p w14:paraId="0F81C12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tabel,</w:t>
            </w:r>
          </w:p>
          <w:p w14:paraId="7FDB32C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obiektów graficznych,</w:t>
            </w:r>
          </w:p>
          <w:p w14:paraId="1737FF0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wykresów i tabel z arkusza kalkulacyjnego (wliczając tabele przestawne),</w:t>
            </w:r>
          </w:p>
          <w:p w14:paraId="5A40217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numerowanie rozdziałów, punktów, akapitów, tabel i rysunków,</w:t>
            </w:r>
          </w:p>
          <w:p w14:paraId="69517FB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tworzenie spisów treści,</w:t>
            </w:r>
          </w:p>
          <w:p w14:paraId="769E72D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nagłówków i stopek stron,</w:t>
            </w:r>
          </w:p>
          <w:p w14:paraId="37A9762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sprawdzanie pisowni w języku polskim,</w:t>
            </w:r>
          </w:p>
          <w:p w14:paraId="7B25B4E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śledzenie zmian wprowadzonych przez użytkowników,</w:t>
            </w:r>
          </w:p>
          <w:p w14:paraId="709A688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6EA9A04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określenie układu strony (pionowa/pozioma),</w:t>
            </w:r>
          </w:p>
          <w:p w14:paraId="7C774A9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korespondencji seryjnej bazując na danych adresowych pochodzących z</w:t>
            </w:r>
          </w:p>
          <w:p w14:paraId="0774771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arkusza kalkulacyjnego</w:t>
            </w:r>
          </w:p>
          <w:p w14:paraId="1A0A76A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z narzędzia do zarządzania informacją prywatną,</w:t>
            </w:r>
          </w:p>
          <w:p w14:paraId="1E773D8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 oraz przed wprowadzaniem</w:t>
            </w:r>
          </w:p>
          <w:p w14:paraId="5F7F97B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3CEB379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arkusza kalkulacyjnego:</w:t>
            </w:r>
          </w:p>
          <w:p w14:paraId="26C18BD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tabelarycznych,</w:t>
            </w:r>
          </w:p>
          <w:p w14:paraId="6A1E1F4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wykresów liniowych (wraz z linią trendu), słupkowych, kołowych,</w:t>
            </w:r>
          </w:p>
          <w:p w14:paraId="20A2C9C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arkuszy kalkulacyjnych zawierających teksty, dane liczbowe oraz formuły</w:t>
            </w:r>
          </w:p>
          <w:p w14:paraId="202388B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przeprowadzające operacje matematyczne, logiczne, tekstowe, statystyczne oraz operacje na</w:t>
            </w:r>
          </w:p>
          <w:p w14:paraId="0E41DCB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danych finansowych i na miarach czasu,</w:t>
            </w:r>
          </w:p>
          <w:p w14:paraId="0FBDC78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z zewnętrznych źródeł danych (inne arkusze kalkulacyjne, bazy danych</w:t>
            </w:r>
          </w:p>
          <w:p w14:paraId="7E9B63F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zgodne</w:t>
            </w:r>
          </w:p>
          <w:p w14:paraId="2A57259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 ODBC, pliki tekstowe, pliki XML, webservice),</w:t>
            </w:r>
          </w:p>
          <w:p w14:paraId="6C490AE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obsługę kostek OLAP oraz tworzenie i edycję kwerend bazodanowych i webowych.</w:t>
            </w:r>
          </w:p>
          <w:p w14:paraId="4934615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Narzędzia wspomagające analizę statystyczną i finansową, analizę wariantową i</w:t>
            </w:r>
          </w:p>
          <w:p w14:paraId="79861DC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rozwiązywanie problemów optymalizacyjnych,</w:t>
            </w:r>
          </w:p>
          <w:p w14:paraId="2931C58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tabeli przestawnych umożliwiających dynamiczną zmianę wymiarów</w:t>
            </w:r>
          </w:p>
          <w:p w14:paraId="757351F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oraz wykresów bazujących na danych z tabeli przestawnych,</w:t>
            </w:r>
          </w:p>
          <w:p w14:paraId="641C319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wyszukiwanie i zmianę danych,</w:t>
            </w:r>
          </w:p>
          <w:p w14:paraId="28A85FE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analiz danych przy użyciu formatowania warunkowego,</w:t>
            </w:r>
          </w:p>
          <w:p w14:paraId="5E74E5A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nazywanie komórek arkusza i odwoływanie się w formułach po takiej nazwie,</w:t>
            </w:r>
          </w:p>
          <w:p w14:paraId="459B40B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700E686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czasu, daty i wartości finansowych z polskich formatem,</w:t>
            </w:r>
          </w:p>
          <w:p w14:paraId="73C8DD0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 wielu arkuszy kalkulacyjnych w jednym pliku,</w:t>
            </w:r>
          </w:p>
          <w:p w14:paraId="7BD582F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odczytem, oraz przed wprowadzaniem</w:t>
            </w:r>
          </w:p>
          <w:p w14:paraId="490DCA3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3114934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przygotowania i prowadzenia</w:t>
            </w:r>
          </w:p>
          <w:p w14:paraId="7D61D93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prezentacji:</w:t>
            </w:r>
          </w:p>
          <w:p w14:paraId="2DD6DA1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przygotowanie prezentacji multimedialnych, które będą prezentowane przy użyciu</w:t>
            </w:r>
          </w:p>
          <w:p w14:paraId="2679665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projektora multimedialnego,</w:t>
            </w:r>
          </w:p>
          <w:p w14:paraId="1A58FEF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drukowanie w formacie umożliwiającym robienie notatek,</w:t>
            </w:r>
          </w:p>
          <w:p w14:paraId="633A02E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zapisanie jako prezentacja tylko do odczytu,</w:t>
            </w:r>
          </w:p>
          <w:p w14:paraId="438E221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 narracji i dołączanie jej do prezentacji,</w:t>
            </w:r>
          </w:p>
          <w:p w14:paraId="3EBEEC2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opatrywanie slajdów notatkami dla prezentera,</w:t>
            </w:r>
          </w:p>
          <w:p w14:paraId="3D77650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i formatowanie tekstów, obiektów graficznych, tabel, nagrań dźwiękowych i</w:t>
            </w:r>
          </w:p>
          <w:p w14:paraId="286C4A0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wideo,</w:t>
            </w:r>
          </w:p>
          <w:p w14:paraId="5D6027F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tabeli i wykresów pochodzących z arkusza kalkulacyjnego,</w:t>
            </w:r>
          </w:p>
          <w:p w14:paraId="4CE9DE2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odświeżenie wykresu znajdującego się w prezentacji po zmianie danych w źródłowym</w:t>
            </w:r>
          </w:p>
          <w:p w14:paraId="42FCA3E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arkuszu kalkulacyjnym,</w:t>
            </w:r>
          </w:p>
          <w:p w14:paraId="7128F36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tworzenia animacji obiektów i całych slajdów,</w:t>
            </w:r>
          </w:p>
          <w:p w14:paraId="4B0E23B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prowadzenie prezentacji w trybie prezentera, gdzie slajdy są widoczne na jednym monitorze</w:t>
            </w:r>
          </w:p>
          <w:p w14:paraId="787BE13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lub projektorze, a na drugim widoczne są slajdy i notatki prezentera.</w:t>
            </w:r>
          </w:p>
          <w:p w14:paraId="437AEED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tworzenia drukowanych</w:t>
            </w:r>
          </w:p>
          <w:p w14:paraId="5E2A7B0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materiałów informacyjnych:</w:t>
            </w:r>
          </w:p>
          <w:p w14:paraId="1EBDFD0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i edycję drukowanych materiałów informacyjnych,</w:t>
            </w:r>
          </w:p>
          <w:p w14:paraId="79A1C93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materiałów przy użyciu dostępnych z narzędziem szablonów: broszur,</w:t>
            </w:r>
          </w:p>
          <w:p w14:paraId="4EB0451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biuletynów, katalogów,</w:t>
            </w:r>
          </w:p>
          <w:p w14:paraId="5B57CA4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edycję poszczególnych stron materiałów,</w:t>
            </w:r>
          </w:p>
          <w:p w14:paraId="51F85C8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podział treści na kolumny,</w:t>
            </w:r>
          </w:p>
          <w:p w14:paraId="4002E3F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elementów graficznych,</w:t>
            </w:r>
          </w:p>
          <w:p w14:paraId="49EF44C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wykorzystanie mechanizmu korespondencji seryjnej,</w:t>
            </w:r>
          </w:p>
          <w:p w14:paraId="7B2F6BC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płynne przesuwanie elementów po całej stronie publikacji,</w:t>
            </w:r>
          </w:p>
          <w:p w14:paraId="65467C1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eksport publikacji do formatu PDF oraz TIFF,</w:t>
            </w:r>
          </w:p>
          <w:p w14:paraId="5C12A32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wydruk publikacji,</w:t>
            </w:r>
          </w:p>
          <w:p w14:paraId="520A804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przygotowania materiałów do wydruku w standardzie CMYK.</w:t>
            </w:r>
          </w:p>
          <w:p w14:paraId="77E85E4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zarządzania informacją</w:t>
            </w:r>
          </w:p>
          <w:p w14:paraId="28761AB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prywatną (pocztą elektroniczną, kalendarzem, kontaktami i zadaniami):</w:t>
            </w:r>
          </w:p>
          <w:p w14:paraId="55EAE20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pobieranie i wysyłanie poczty elektronicznej z serwera pocztowego,</w:t>
            </w:r>
          </w:p>
          <w:p w14:paraId="2EEDE55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filtrowanie niechcianej poczty elektronicznej (SPAM) oraz określanie listy zablokowanych</w:t>
            </w:r>
          </w:p>
          <w:p w14:paraId="7783CFF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bezpiecznych nadawców,</w:t>
            </w:r>
          </w:p>
          <w:p w14:paraId="16CDE14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katalogów, pozwalających katalogować pocztę elektroniczną,</w:t>
            </w:r>
          </w:p>
          <w:p w14:paraId="7348B45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• automatyczne grupowanie poczty o tym samym tytule,</w:t>
            </w:r>
          </w:p>
          <w:p w14:paraId="473A588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reguł przenoszących automatycznie nową pocztę elektroniczną do określonych</w:t>
            </w:r>
          </w:p>
          <w:p w14:paraId="2461EEA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katalogów bazując na słowach zawartych w tytule, adresie nadawcy i odbiorcy,</w:t>
            </w:r>
          </w:p>
          <w:p w14:paraId="5C0D79C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oflagowanie poczty elektronicznej z określeniem terminu przypomnienia,</w:t>
            </w:r>
          </w:p>
          <w:p w14:paraId="0C066DF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kalendarzem,</w:t>
            </w:r>
          </w:p>
          <w:p w14:paraId="6DB6457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kalendarza innym użytkownikom,</w:t>
            </w:r>
          </w:p>
          <w:p w14:paraId="04930BA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kalendarza innych użytkowników,</w:t>
            </w:r>
          </w:p>
          <w:p w14:paraId="18327BB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zaproszenie uczestników na spotkanie, co po ich akceptacji powoduje automatyczne</w:t>
            </w:r>
          </w:p>
          <w:p w14:paraId="63C07C2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wprowadzenie spotkania w ich kalendarzach,</w:t>
            </w:r>
          </w:p>
          <w:p w14:paraId="6A680D9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zadań,</w:t>
            </w:r>
          </w:p>
          <w:p w14:paraId="34DDDB0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zlecanie zadań innym użytkownikom,</w:t>
            </w:r>
          </w:p>
          <w:p w14:paraId="3E297E5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kontaktów,</w:t>
            </w:r>
          </w:p>
          <w:p w14:paraId="58E038F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listy kontaktów innym użytkownikom,</w:t>
            </w:r>
          </w:p>
          <w:p w14:paraId="2CF6AE3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listy kontaktów innych użytkowników,</w:t>
            </w:r>
          </w:p>
          <w:p w14:paraId="0E85E38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przesyłania kontaktów innym użytkownikom.</w:t>
            </w:r>
          </w:p>
          <w:p w14:paraId="41755A7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4E1CBDE8" w14:textId="77777777" w:rsidR="008225BA" w:rsidRPr="004A32C3" w:rsidRDefault="008225BA" w:rsidP="00F80DE6">
            <w:pPr>
              <w:jc w:val="both"/>
              <w:rPr>
                <w:rFonts w:cstheme="minorHAnsi"/>
              </w:rPr>
            </w:pPr>
            <w:r w:rsidRPr="004A32C3">
              <w:rPr>
                <w:rFonts w:cstheme="minorHAnsi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</w:p>
          <w:p w14:paraId="3FAE40FA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Licencje nie mogą być ograniczone czasowo (wymagane są licencje bezterminowe).</w:t>
            </w:r>
          </w:p>
          <w:p w14:paraId="6F72EA8A" w14:textId="77777777" w:rsidR="008225BA" w:rsidRDefault="008225BA" w:rsidP="00F80DE6">
            <w:pPr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Wymaga się, aby wersja instalacyjna pakietu została dostarczona na nośniku zewnętrznym lub w postaci pliku do pobrania z Internetu z autoryzowanej witryny (plik obrazu lub wersja instalacyjna).</w:t>
            </w:r>
          </w:p>
          <w:p w14:paraId="642884C8" w14:textId="77777777" w:rsidR="00002542" w:rsidRDefault="00002542" w:rsidP="00F80DE6">
            <w:pPr>
              <w:rPr>
                <w:rFonts w:eastAsia="Calibri" w:cstheme="minorHAnsi"/>
                <w:lang w:eastAsia="pl-PL"/>
              </w:rPr>
            </w:pPr>
          </w:p>
          <w:p w14:paraId="07AA95CE" w14:textId="77777777" w:rsidR="00002542" w:rsidRPr="00002542" w:rsidRDefault="00002542" w:rsidP="00F80DE6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002542">
              <w:rPr>
                <w:rFonts w:eastAsia="Calibri" w:cstheme="minorHAnsi"/>
                <w:b/>
                <w:bCs/>
                <w:lang w:eastAsia="pl-PL"/>
              </w:rPr>
              <w:t>Monitor</w:t>
            </w:r>
          </w:p>
          <w:p w14:paraId="3641BABB" w14:textId="77777777" w:rsidR="00002542" w:rsidRPr="004A32C3" w:rsidRDefault="00002542" w:rsidP="0000254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Przekątna ekranu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23,8"</w:t>
            </w:r>
          </w:p>
          <w:p w14:paraId="12A568EF" w14:textId="77777777" w:rsidR="00002542" w:rsidRPr="004A32C3" w:rsidRDefault="00002542" w:rsidP="00002542">
            <w:pPr>
              <w:shd w:val="clear" w:color="auto" w:fill="F9F9F9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Powłoka matrycy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Matowa</w:t>
            </w:r>
          </w:p>
          <w:p w14:paraId="6EB759DC" w14:textId="77777777" w:rsidR="00002542" w:rsidRPr="004A32C3" w:rsidRDefault="00002542" w:rsidP="0000254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Rodzaj matrycy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LED, IPS</w:t>
            </w:r>
          </w:p>
          <w:p w14:paraId="0AFF403D" w14:textId="77777777" w:rsidR="00002542" w:rsidRPr="004A32C3" w:rsidRDefault="00002542" w:rsidP="00002542">
            <w:pPr>
              <w:shd w:val="clear" w:color="auto" w:fill="F9F9F9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Typ ekranu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Płaski</w:t>
            </w:r>
          </w:p>
          <w:p w14:paraId="7D502C9D" w14:textId="77777777" w:rsidR="00002542" w:rsidRPr="004A32C3" w:rsidRDefault="00002542" w:rsidP="0000254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Rozdzielczość ekranu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1920 x 1080 (FullHD)</w:t>
            </w:r>
          </w:p>
          <w:p w14:paraId="07CC75AE" w14:textId="77777777" w:rsidR="00002542" w:rsidRPr="004A32C3" w:rsidRDefault="00002542" w:rsidP="00002542">
            <w:pPr>
              <w:shd w:val="clear" w:color="auto" w:fill="F9F9F9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Format obrazu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16:9</w:t>
            </w:r>
          </w:p>
          <w:p w14:paraId="49CB4464" w14:textId="77777777" w:rsidR="00002542" w:rsidRPr="004A32C3" w:rsidRDefault="00002542" w:rsidP="0000254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Częstotliwość odświeżania ekranu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75 Hz</w:t>
            </w:r>
          </w:p>
          <w:p w14:paraId="160B824D" w14:textId="77777777" w:rsidR="00002542" w:rsidRPr="004A32C3" w:rsidRDefault="00002542" w:rsidP="00002542">
            <w:pPr>
              <w:shd w:val="clear" w:color="auto" w:fill="F9F9F9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Jasność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250 cd/m²</w:t>
            </w:r>
          </w:p>
          <w:p w14:paraId="529292DF" w14:textId="77777777" w:rsidR="00002542" w:rsidRPr="004A32C3" w:rsidRDefault="00002542" w:rsidP="0000254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Kontrast statyczny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1 000:1</w:t>
            </w:r>
          </w:p>
          <w:p w14:paraId="5C19591D" w14:textId="77777777" w:rsidR="00002542" w:rsidRPr="004A32C3" w:rsidRDefault="00002542" w:rsidP="00002542">
            <w:pPr>
              <w:shd w:val="clear" w:color="auto" w:fill="F9F9F9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Kontrast dynamiczny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200 000 000:1</w:t>
            </w:r>
          </w:p>
          <w:p w14:paraId="537CA126" w14:textId="77777777" w:rsidR="00002542" w:rsidRPr="004A32C3" w:rsidRDefault="00002542" w:rsidP="0000254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Kąt widzenia w poziomie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178 stopni</w:t>
            </w:r>
          </w:p>
          <w:p w14:paraId="6F3F130E" w14:textId="77777777" w:rsidR="00002542" w:rsidRPr="004A32C3" w:rsidRDefault="00002542" w:rsidP="00002542">
            <w:pPr>
              <w:shd w:val="clear" w:color="auto" w:fill="F9F9F9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Kąt widzenia w pionie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178 stopni</w:t>
            </w:r>
          </w:p>
          <w:p w14:paraId="61CB01A3" w14:textId="77777777" w:rsidR="00002542" w:rsidRPr="004A32C3" w:rsidRDefault="00002542" w:rsidP="0000254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Złącza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VGA (D-sub) - 1 szt., HDMI - 1 szt., DisplayPort - 1 szt.</w:t>
            </w:r>
          </w:p>
          <w:p w14:paraId="440AA64D" w14:textId="77777777" w:rsidR="00002542" w:rsidRPr="004A32C3" w:rsidRDefault="00002542" w:rsidP="00002542">
            <w:pPr>
              <w:shd w:val="clear" w:color="auto" w:fill="FFFFFF"/>
              <w:spacing w:after="60"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Wyjście słuchawkowe - 1 szt.</w:t>
            </w:r>
          </w:p>
          <w:p w14:paraId="679ABAE0" w14:textId="77777777" w:rsidR="00002542" w:rsidRPr="004A32C3" w:rsidRDefault="00002542" w:rsidP="00002542">
            <w:pPr>
              <w:shd w:val="clear" w:color="auto" w:fill="FFFFFF"/>
              <w:spacing w:after="60"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Wejście audio - 1 szt.</w:t>
            </w:r>
          </w:p>
          <w:p w14:paraId="36001A96" w14:textId="77777777" w:rsidR="00002542" w:rsidRPr="004A32C3" w:rsidRDefault="00002542" w:rsidP="0000254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Głośniki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1AFF8C8A" w14:textId="2582029A" w:rsidR="00002542" w:rsidRPr="004A32C3" w:rsidRDefault="00002542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25BA" w:rsidRPr="004A32C3" w14:paraId="3B0D2D0D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6AB4F44D" w14:textId="03D853AB" w:rsidR="008225BA" w:rsidRPr="004A32C3" w:rsidRDefault="00A7303E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lastRenderedPageBreak/>
              <w:t>2</w:t>
            </w:r>
            <w:r w:rsidR="008225BA" w:rsidRPr="004A32C3">
              <w:rPr>
                <w:rFonts w:ascii="Times New Roman" w:hAnsi="Times New Roman" w:cs="Times New Roman"/>
              </w:rPr>
              <w:t xml:space="preserve"> </w:t>
            </w:r>
            <w:r w:rsidR="00872A72">
              <w:rPr>
                <w:rFonts w:ascii="Times New Roman" w:hAnsi="Times New Roman" w:cs="Times New Roman"/>
              </w:rPr>
              <w:t>–</w:t>
            </w:r>
            <w:r w:rsidR="008225BA" w:rsidRPr="004A32C3">
              <w:rPr>
                <w:rFonts w:ascii="Times New Roman" w:hAnsi="Times New Roman" w:cs="Times New Roman"/>
              </w:rPr>
              <w:t xml:space="preserve"> </w:t>
            </w:r>
            <w:r w:rsidR="00872A72">
              <w:rPr>
                <w:rFonts w:ascii="Times New Roman" w:hAnsi="Times New Roman" w:cs="Times New Roman"/>
              </w:rPr>
              <w:t>Serwer NAS</w:t>
            </w:r>
            <w:r w:rsidR="008225BA" w:rsidRPr="004A32C3">
              <w:rPr>
                <w:rFonts w:ascii="Times New Roman" w:hAnsi="Times New Roman" w:cs="Times New Roman"/>
              </w:rPr>
              <w:t xml:space="preserve"> do archiwizacji</w:t>
            </w:r>
            <w:r w:rsidR="007A0543" w:rsidRPr="004A32C3">
              <w:rPr>
                <w:rFonts w:ascii="Times New Roman" w:hAnsi="Times New Roman" w:cs="Times New Roman"/>
              </w:rPr>
              <w:t xml:space="preserve"> </w:t>
            </w:r>
            <w:r w:rsidR="007778CA">
              <w:rPr>
                <w:rFonts w:ascii="Times New Roman" w:hAnsi="Times New Roman" w:cs="Times New Roman"/>
              </w:rPr>
              <w:t>+ dysk 8TB-</w:t>
            </w:r>
            <w:r w:rsidR="008225BA" w:rsidRPr="004A32C3">
              <w:rPr>
                <w:rFonts w:ascii="Times New Roman" w:hAnsi="Times New Roman" w:cs="Times New Roman"/>
              </w:rPr>
              <w:t xml:space="preserve"> 1 sztuka</w:t>
            </w:r>
          </w:p>
        </w:tc>
      </w:tr>
      <w:tr w:rsidR="008225BA" w:rsidRPr="004A32C3" w14:paraId="75B4A93C" w14:textId="77777777" w:rsidTr="00F80DE6">
        <w:tc>
          <w:tcPr>
            <w:tcW w:w="9062" w:type="dxa"/>
          </w:tcPr>
          <w:p w14:paraId="038627F7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Pamięć RAM - 4 GB</w:t>
            </w:r>
          </w:p>
          <w:p w14:paraId="4CB7D2D8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Interfejs dysków - SATA</w:t>
            </w:r>
          </w:p>
          <w:p w14:paraId="43209770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Interfejs - eSATA, RJ-45, USB 3.0</w:t>
            </w:r>
          </w:p>
          <w:p w14:paraId="545E7DE6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Złącza - 1x eSATA, 2x RJ45, 2x USB 3.0</w:t>
            </w:r>
          </w:p>
          <w:p w14:paraId="4810D511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Obudowa - Tower</w:t>
            </w:r>
          </w:p>
          <w:p w14:paraId="48CAD853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Zasilanie - Sieciowe</w:t>
            </w:r>
          </w:p>
          <w:p w14:paraId="28D9B841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Wielkość dysku [cale] - 2.5, 3.5</w:t>
            </w:r>
          </w:p>
          <w:p w14:paraId="437E4FC2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Maksymalna liczba dysków - 4</w:t>
            </w:r>
          </w:p>
          <w:p w14:paraId="5FC69D84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Usługi - HTTP, HTTPS, iSCSI, Serwer CIFS/SMB, Serwer DLNA, Serwer FTP, Serwer NFS, SNMP</w:t>
            </w:r>
          </w:p>
          <w:p w14:paraId="6195BB33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Tryby RAID - 0, 1, 5, 6, 10, Basic, JBOD,</w:t>
            </w:r>
          </w:p>
          <w:p w14:paraId="483B8318" w14:textId="77777777" w:rsidR="008225BA" w:rsidRPr="004A32C3" w:rsidRDefault="008225BA" w:rsidP="00F80DE6">
            <w:pPr>
              <w:pStyle w:val="Domyl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2E211B51" w14:textId="155C54AE" w:rsidR="008225BA" w:rsidRPr="004A32C3" w:rsidRDefault="008225BA" w:rsidP="00F80DE6">
            <w:pPr>
              <w:pStyle w:val="Domylne"/>
              <w:rPr>
                <w:rFonts w:ascii="Times New Roman" w:eastAsia="Times" w:hAnsi="Times New Roman" w:cs="Times New Roman"/>
                <w:color w:val="auto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Specyfikacja dysku</w:t>
            </w:r>
            <w:r w:rsidR="001812E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1 szt.</w:t>
            </w:r>
          </w:p>
          <w:p w14:paraId="4721C5F9" w14:textId="1B6CC004" w:rsidR="008225BA" w:rsidRPr="004A32C3" w:rsidRDefault="008225BA" w:rsidP="00F80DE6">
            <w:pPr>
              <w:pStyle w:val="Domylne"/>
              <w:tabs>
                <w:tab w:val="left" w:pos="29"/>
                <w:tab w:val="left" w:pos="22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4A32C3">
              <w:rPr>
                <w:rFonts w:ascii="Times New Roman" w:hAnsi="Times New Roman" w:cs="Times New Roman"/>
                <w:color w:val="auto"/>
                <w:shd w:val="clear" w:color="auto" w:fill="DCDCDC"/>
              </w:rPr>
              <w:t>Technologia HDD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  <w:t xml:space="preserve">Pojemność dysku </w:t>
            </w:r>
            <w:r w:rsidR="001812E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1x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8 TB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DCDCDC"/>
              </w:rPr>
              <w:t>Interfejs SATA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  <w:t>Przepustowość Interfejsu - 6Gb/s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DCDCDC"/>
              </w:rPr>
              <w:t>Prędkość obrotowa [RPM]7200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  <w:t>Format3.5''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DCDCDC"/>
              </w:rPr>
              <w:t>Pamięć podręczna (MB)256</w:t>
            </w:r>
            <w:r w:rsidRPr="004A32C3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</w:r>
          </w:p>
        </w:tc>
      </w:tr>
      <w:tr w:rsidR="008225BA" w:rsidRPr="004A32C3" w14:paraId="186D07F9" w14:textId="77777777" w:rsidTr="00537D84">
        <w:tc>
          <w:tcPr>
            <w:tcW w:w="9062" w:type="dxa"/>
            <w:shd w:val="clear" w:color="auto" w:fill="D9E2F3" w:themeFill="accent1" w:themeFillTint="33"/>
          </w:tcPr>
          <w:p w14:paraId="2ECD6373" w14:textId="08982AFF" w:rsidR="008225BA" w:rsidRPr="004A32C3" w:rsidRDefault="00A7303E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lastRenderedPageBreak/>
              <w:t>3</w:t>
            </w:r>
            <w:r w:rsidR="008225BA" w:rsidRPr="004A32C3">
              <w:rPr>
                <w:rFonts w:ascii="Times New Roman" w:hAnsi="Times New Roman" w:cs="Times New Roman"/>
              </w:rPr>
              <w:t xml:space="preserve"> - komputer all</w:t>
            </w:r>
            <w:r w:rsidR="00ED2395" w:rsidRPr="004A32C3">
              <w:rPr>
                <w:rFonts w:ascii="Times New Roman" w:hAnsi="Times New Roman" w:cs="Times New Roman"/>
              </w:rPr>
              <w:t xml:space="preserve"> </w:t>
            </w:r>
            <w:r w:rsidR="008225BA" w:rsidRPr="004A32C3">
              <w:rPr>
                <w:rFonts w:ascii="Times New Roman" w:hAnsi="Times New Roman" w:cs="Times New Roman"/>
              </w:rPr>
              <w:t>in one – 5 sztu</w:t>
            </w:r>
            <w:r w:rsidR="00DA48EE" w:rsidRPr="004A32C3">
              <w:rPr>
                <w:rFonts w:ascii="Times New Roman" w:hAnsi="Times New Roman" w:cs="Times New Roman"/>
              </w:rPr>
              <w:t>k</w:t>
            </w:r>
          </w:p>
        </w:tc>
      </w:tr>
      <w:tr w:rsidR="008225BA" w:rsidRPr="004A32C3" w14:paraId="26A867BB" w14:textId="77777777" w:rsidTr="00F80DE6">
        <w:tc>
          <w:tcPr>
            <w:tcW w:w="9062" w:type="dxa"/>
          </w:tcPr>
          <w:p w14:paraId="29D7A317" w14:textId="1CC5A4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Procesor - </w:t>
            </w:r>
            <w:r w:rsidRPr="004A32C3">
              <w:rPr>
                <w:rFonts w:ascii="Times New Roman" w:hAnsi="Times New Roman" w:cs="Times New Roman"/>
              </w:rPr>
              <w:t>osiągający wydajność min. 12</w:t>
            </w:r>
            <w:r w:rsidR="004C707D" w:rsidRPr="004A32C3">
              <w:rPr>
                <w:rFonts w:ascii="Times New Roman" w:hAnsi="Times New Roman" w:cs="Times New Roman"/>
              </w:rPr>
              <w:t>25</w:t>
            </w:r>
            <w:r w:rsidRPr="004A32C3">
              <w:rPr>
                <w:rFonts w:ascii="Times New Roman" w:hAnsi="Times New Roman" w:cs="Times New Roman"/>
              </w:rPr>
              <w:t xml:space="preserve">0 pkt wg PassMark CPU Benchmarks </w:t>
            </w:r>
          </w:p>
          <w:p w14:paraId="509875B5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Pamięć RAM - 16 GB </w:t>
            </w:r>
          </w:p>
          <w:p w14:paraId="03E87E1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Typ ekranu - Matowy, LED, IPS</w:t>
            </w:r>
          </w:p>
          <w:p w14:paraId="093B04D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Przekątna ekranu - 23,8"</w:t>
            </w:r>
          </w:p>
          <w:p w14:paraId="38347714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Rozdzielczość ekranu - 1920 x 1080 (FullHD)</w:t>
            </w:r>
          </w:p>
          <w:p w14:paraId="4FC91A19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Dysk SSD 512 GB</w:t>
            </w:r>
          </w:p>
          <w:p w14:paraId="70FB172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Wbudowany mikrofon. </w:t>
            </w:r>
          </w:p>
          <w:p w14:paraId="6BB35C5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Zintegrowana karta dźwiękowa</w:t>
            </w:r>
          </w:p>
          <w:p w14:paraId="5AE9C86C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Wbudowane głośniki stereo</w:t>
            </w:r>
          </w:p>
          <w:p w14:paraId="55BAC334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Kamera internetowa – min. 1.0 Mpix - Kamera z wbudowaną zaślepką</w:t>
            </w:r>
          </w:p>
          <w:p w14:paraId="78DF9846" w14:textId="11095CB9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Łączność - Wi-Fi </w:t>
            </w:r>
          </w:p>
          <w:p w14:paraId="34E1B555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LAN 10/100/1000 Mbps</w:t>
            </w:r>
          </w:p>
          <w:p w14:paraId="51F65A1D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Bluetooth</w:t>
            </w:r>
          </w:p>
          <w:p w14:paraId="72EBFB6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Wyjście słuchawkowe/wejście mikrofonowe - 1 szt.</w:t>
            </w:r>
          </w:p>
          <w:p w14:paraId="621780D8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2.0 - 2 szt.</w:t>
            </w:r>
          </w:p>
          <w:p w14:paraId="3AB6B8C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3.2 - 2 szt.</w:t>
            </w:r>
          </w:p>
          <w:p w14:paraId="0EDABF99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RJ-45 (LAN) - 1 szt.</w:t>
            </w:r>
          </w:p>
          <w:p w14:paraId="78F5113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HDMI OUT – min. 1 szt.</w:t>
            </w:r>
          </w:p>
          <w:p w14:paraId="6CA36E5B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Wbudowany moduł TPM</w:t>
            </w:r>
          </w:p>
          <w:p w14:paraId="54CD9C8F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Mysz i klawiatura w zestawie - bezprzewodowe</w:t>
            </w:r>
          </w:p>
          <w:p w14:paraId="6EFBEB65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  <w:b/>
                <w:bCs/>
              </w:rPr>
              <w:t>System operacyjny</w:t>
            </w:r>
            <w:r w:rsidRPr="004A32C3">
              <w:rPr>
                <w:rFonts w:eastAsia="Calibri" w:cstheme="minorHAnsi"/>
              </w:rPr>
              <w:t xml:space="preserve"> Zainstalowany system operacyjny 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51826C8A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dopuszcza system operacyjny  równoważny spełniający następujące wymagania poprzez wbudowane mechanizmy, bez użycia dodatkowych aplikacji:</w:t>
            </w:r>
          </w:p>
          <w:p w14:paraId="138AC4E0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Dostępne dwa rodzaje graficznego interfejsu użytkownika:</w:t>
            </w:r>
          </w:p>
          <w:p w14:paraId="4DAF7794" w14:textId="77777777" w:rsidR="008225BA" w:rsidRPr="004A32C3" w:rsidRDefault="008225BA" w:rsidP="00F80DE6">
            <w:pPr>
              <w:numPr>
                <w:ilvl w:val="1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Klasyczny, umożliwiający obsługę przy pomocy klawiatury i myszy,</w:t>
            </w:r>
          </w:p>
          <w:p w14:paraId="5F8B3710" w14:textId="77777777" w:rsidR="008225BA" w:rsidRPr="004A32C3" w:rsidRDefault="008225BA" w:rsidP="00F80DE6">
            <w:pPr>
              <w:numPr>
                <w:ilvl w:val="1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Dotykowy umożliwiający sterowanie dotykiem na urządzeniach typu tablet lub monitorach dotykowych,</w:t>
            </w:r>
          </w:p>
          <w:p w14:paraId="7ACC59E5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Interfejsy użytkownika dostępne w wielu językach do wyboru – w tym polskim i angielskim,</w:t>
            </w:r>
          </w:p>
          <w:p w14:paraId="0CA1946A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Zlokalizowane w języku polskim, co najmniej następujące elementy: menu, odtwarzacz multimediów, pomoc, komunikaty systemowe, </w:t>
            </w:r>
          </w:p>
          <w:p w14:paraId="2DC7617A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system pomocy w języku polskim;</w:t>
            </w:r>
          </w:p>
          <w:p w14:paraId="54F35D49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Graficzne środowisko instalacji i konfiguracji dostępne w języku polskim,</w:t>
            </w:r>
          </w:p>
          <w:p w14:paraId="174E9CCD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Funkcje związane z obsługą komputerów typu tablet, z wbudowanym modułem „uczenia się” pisma użytkownika – obsługa języka polskiego.</w:t>
            </w:r>
          </w:p>
          <w:p w14:paraId="3DE231CD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Funkcjonalność rozpoznawania mowy, pozwalającą na sterowanie komputerem głosowo, wraz z modułem „uczenia się” głosu użytkownika.</w:t>
            </w:r>
          </w:p>
          <w:p w14:paraId="299D4A55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123975F3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aktualizacji i poprawek systemu poprzez mechanizm zarządzany przez administratora systemu Zamawiającego,</w:t>
            </w:r>
          </w:p>
          <w:p w14:paraId="416EA14D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Dostępność bezpłatnych biuletynów bezpieczeństwa związanych z działaniem systemu operacyjnego,</w:t>
            </w:r>
          </w:p>
          <w:p w14:paraId="4C2EDF63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3D3CBFB1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mechanizmy ochrony antywirusowej i przeciw złośliwemu oprogramowaniu z zapewnionymi bezpłatnymi aktualizacjami,</w:t>
            </w:r>
          </w:p>
          <w:p w14:paraId="5E92C443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większości powszechnie używanych urządzeń peryferyjnych (drukarek, urządzeń sieciowych, standardów USB, Plug&amp;Play, Wi-Fi),</w:t>
            </w:r>
          </w:p>
          <w:p w14:paraId="3F802BCF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automatycznej zmiany domyślnej drukarki w zależności od sieci, do której podłączony jest komputer,</w:t>
            </w:r>
          </w:p>
          <w:p w14:paraId="331D8C80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0FA3DE59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Rozbudowane, definiowalne polityki bezpieczeństwa – polityki dla systemu operacyjnego i dla wskazanych aplikacji,</w:t>
            </w:r>
          </w:p>
          <w:p w14:paraId="1C95B9A0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36FEF8EE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6EA09913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pozwalający użytkownikowi zarejestrowanego w systemie przedsiębiorstwa/instytucji urządzenia na uprawniony dostęp do zasobów tego systemu.</w:t>
            </w:r>
          </w:p>
          <w:p w14:paraId="221D6D35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DF3551B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Zintegrowany z systemem operacyjnym moduł synchronizacji komputera z urządzeniami zewnętrznymi.  </w:t>
            </w:r>
          </w:p>
          <w:p w14:paraId="5B14D841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Obsługa standardu NFC (near field communication),</w:t>
            </w:r>
          </w:p>
          <w:p w14:paraId="49B92196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przystosowania stanowiska dla osób niepełnosprawnych (np. słabo widzących); </w:t>
            </w:r>
          </w:p>
          <w:p w14:paraId="5E4A4784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IPSEC oparte na politykach – wdrażanie IPSEC oparte na zestawach reguł definiujących ustawienia zarządzanych w sposób centralny;</w:t>
            </w:r>
          </w:p>
          <w:p w14:paraId="62A66C7E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Automatyczne występowanie i używanie (wystawianie) certyfikatów PKI X.509;</w:t>
            </w:r>
          </w:p>
          <w:p w14:paraId="259CF9F0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logowania do domeny w oparciu o:</w:t>
            </w:r>
          </w:p>
          <w:p w14:paraId="122D2FB3" w14:textId="77777777" w:rsidR="008225BA" w:rsidRPr="004A32C3" w:rsidRDefault="008225BA" w:rsidP="00F80DE6">
            <w:pPr>
              <w:numPr>
                <w:ilvl w:val="1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Login i hasło,</w:t>
            </w:r>
          </w:p>
          <w:p w14:paraId="6A8BB2C0" w14:textId="77777777" w:rsidR="008225BA" w:rsidRPr="004A32C3" w:rsidRDefault="008225BA" w:rsidP="00F80DE6">
            <w:pPr>
              <w:numPr>
                <w:ilvl w:val="1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Karty z certyfikatami (smartcard),</w:t>
            </w:r>
          </w:p>
          <w:p w14:paraId="0C556FF5" w14:textId="77777777" w:rsidR="008225BA" w:rsidRPr="004A32C3" w:rsidRDefault="008225BA" w:rsidP="00F80DE6">
            <w:pPr>
              <w:numPr>
                <w:ilvl w:val="1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Wirtualne karty (logowanie w oparciu o certyfikat chroniony poprzez moduł TPM),</w:t>
            </w:r>
          </w:p>
          <w:p w14:paraId="44B4B550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wieloelementowego uwierzytelniania.</w:t>
            </w:r>
          </w:p>
          <w:p w14:paraId="639C9773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uwierzytelniania na bazie Kerberos v. 5,</w:t>
            </w:r>
          </w:p>
          <w:p w14:paraId="096B0B5F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do uwierzytelnienia urządzenia na bazie certyfikatu,</w:t>
            </w:r>
          </w:p>
          <w:p w14:paraId="6A9FE0E6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algorytmów Suite B (RFC 4869),</w:t>
            </w:r>
          </w:p>
          <w:p w14:paraId="1283C9E6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Wsparcie wbudowanej zapory ogniowej dla Internet Key Exchange v. 2 (IKEv2) dla warstwy transportowej IPsec, </w:t>
            </w:r>
          </w:p>
          <w:p w14:paraId="64E53712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narzędzia służące do administracji, do wykonywania kopii zapasowych polityk i ich odtwarzania oraz generowania raportów z ustawień polityk;</w:t>
            </w:r>
          </w:p>
          <w:p w14:paraId="487EA86C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Wsparcie dla środowisk Java i .NET Framework 4.x – możliwość uruchomienia aplikacji działających we wskazanych środowiskach,</w:t>
            </w:r>
          </w:p>
          <w:p w14:paraId="3E100CE1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JScript i VBScript – możliwość uruchamiania interpretera poleceń,</w:t>
            </w:r>
          </w:p>
          <w:p w14:paraId="08CADED2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Zdalna pomoc i współdzielenie aplikacji – możliwość zdalnego przejęcia sesji zalogowanego użytkownika celem rozwiązania problemu z komputerem,</w:t>
            </w:r>
          </w:p>
          <w:p w14:paraId="69D2D1EA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57CBDD9D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ma umożliwiające wdrożenie nowego obrazu poprzez zdalną instalację,</w:t>
            </w:r>
          </w:p>
          <w:p w14:paraId="4301C78C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365114D6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Zarządzanie kontami użytkowników sieci oraz urządzeniami sieciowymi tj. drukarki, modemy, woluminy dyskowe, usługi katalogowe</w:t>
            </w:r>
          </w:p>
          <w:p w14:paraId="5F991A73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Udostępnianie modemu,</w:t>
            </w:r>
          </w:p>
          <w:p w14:paraId="0F989D46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Oprogramowanie dla tworzenia kopii zapasowych (Backup); automatyczne wykonywanie kopii plików z możliwością automatycznego przywrócenia wersji wcześniejszej,</w:t>
            </w:r>
          </w:p>
          <w:p w14:paraId="6CD644B1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przywracania obrazu plików systemowych do uprzednio zapisanej postaci,</w:t>
            </w:r>
          </w:p>
          <w:p w14:paraId="73163854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367BDC70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blokowania lub dopuszczania dowolnych urządzeń peryferyjnych za pomocą polityk grupowych (np. przy użyciu numerów identyfikacyjnych sprzętu),</w:t>
            </w:r>
          </w:p>
          <w:p w14:paraId="48C47A25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mechanizm wirtualizacji typu hypervisor, umożliwiający, zgodnie z uprawnieniami licencyjnymi, uruchomienie do 4 maszyn wirtualnych,</w:t>
            </w:r>
          </w:p>
          <w:p w14:paraId="348EC5E4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szyfrowania dysków wewnętrznych i zewnętrznych z możliwością szyfrowania ograniczonego do danych użytkownika,</w:t>
            </w:r>
          </w:p>
          <w:p w14:paraId="644A9D9C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1D8D4516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4FA0278C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tworzenia i przechowywania kopii zapasowych kluczy odzyskiwania do szyfrowania partycji w usługach katalogowych.</w:t>
            </w:r>
          </w:p>
          <w:p w14:paraId="4E19F56F" w14:textId="77777777" w:rsidR="008225BA" w:rsidRPr="004A32C3" w:rsidRDefault="008225BA" w:rsidP="00F80DE6">
            <w:pPr>
              <w:numPr>
                <w:ilvl w:val="0"/>
                <w:numId w:val="2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instalowania dodatkowych języków interfejsu systemu operacyjnego oraz możliwość zmiany języka bez konieczności reinstalacji systemu.</w:t>
            </w:r>
          </w:p>
          <w:p w14:paraId="54E9796A" w14:textId="77777777" w:rsidR="008225BA" w:rsidRPr="004A32C3" w:rsidRDefault="008225BA" w:rsidP="00F80DE6">
            <w:pPr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nie wymaga dostarczenia nośnika z systemem operacyjnym.</w:t>
            </w:r>
          </w:p>
          <w:p w14:paraId="1BE3CC66" w14:textId="77777777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A32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biurowe </w:t>
            </w:r>
          </w:p>
          <w:p w14:paraId="0D25265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 xml:space="preserve">Pakiet biurowy do pracy na dokumentach kompatybilnych z MS Office 2021. </w:t>
            </w:r>
          </w:p>
          <w:p w14:paraId="653BD34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Pakiet biurowy umożliwiający pracę grupową na dokumentach stworzonych w MS Office</w:t>
            </w:r>
          </w:p>
          <w:p w14:paraId="4325538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 wersji co najmniej 2021, w pełni obsługujący wszystkie istniejące dokumenty</w:t>
            </w:r>
          </w:p>
          <w:p w14:paraId="0A029B9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Zamawiającego bez utraty jakichkolwiek ich parametrów i cech użytkowych (korespondencja</w:t>
            </w:r>
          </w:p>
          <w:p w14:paraId="2116D9A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seryjna, wielokolumnowe arkusze kalkulacyjne zawierające makra i formularze, itp.),</w:t>
            </w:r>
          </w:p>
          <w:p w14:paraId="04A7A1B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zawierający procesor tekstu, arkusz kalkulacyjny, program do tworzenia prezentacji oraz</w:t>
            </w:r>
          </w:p>
          <w:p w14:paraId="2DF309F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aplikację służącą do obsługi poczty elektronicznej i organizacji czasu, z licencją wieczystą .</w:t>
            </w:r>
          </w:p>
          <w:p w14:paraId="5FD1726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Odpowiednia wersja pakietu oprogramowania biurowego będzie zainstalowana na</w:t>
            </w:r>
          </w:p>
          <w:p w14:paraId="011F1CC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dostarczonych urządzeniach.</w:t>
            </w:r>
          </w:p>
          <w:p w14:paraId="219F068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6CCB6BB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Wymagania pakietu oprogramowania biurowego:</w:t>
            </w:r>
          </w:p>
          <w:p w14:paraId="52F174E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obsługa Makr</w:t>
            </w:r>
          </w:p>
          <w:p w14:paraId="141DF95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-Pełna polska wersja językowa interfejsu użytkownika,</w:t>
            </w:r>
          </w:p>
          <w:p w14:paraId="5CF24B8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Oprogramowanie musi umożliwiać dostosowanie dokumentów i szablonów do potrzeb</w:t>
            </w:r>
          </w:p>
          <w:p w14:paraId="56484F3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instytucji oraz udostępniać narzędzia umożliwiające dystrybucję odpowiednich szablonów do</w:t>
            </w:r>
          </w:p>
          <w:p w14:paraId="2F149EC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właściwych odbiorców,</w:t>
            </w:r>
          </w:p>
          <w:p w14:paraId="451C9E1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 skład oprogramowania muszą wchodzić narzędzia programistyczne umożliwiające</w:t>
            </w:r>
          </w:p>
          <w:p w14:paraId="75EA027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automatyzację pracy</w:t>
            </w:r>
          </w:p>
          <w:p w14:paraId="2D6C8F5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wymianę danych pomiędzy dokumentami i aplikacjami (język makropoleceń, język</w:t>
            </w:r>
          </w:p>
          <w:p w14:paraId="38C3611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skryptowy),</w:t>
            </w:r>
          </w:p>
          <w:p w14:paraId="3A712F9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Do aplikacji musi być dostępna pełna dokumentacja w języku polskim,</w:t>
            </w:r>
          </w:p>
          <w:p w14:paraId="233C559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Pakiet zintegrowanych aplikacji biurowych musi zawierać:</w:t>
            </w:r>
          </w:p>
          <w:p w14:paraId="5CACDE4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edytor tekstu,</w:t>
            </w:r>
          </w:p>
          <w:p w14:paraId="6ED8CBE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arkusz kalkulacyjny,</w:t>
            </w:r>
          </w:p>
          <w:p w14:paraId="0E13ED1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przygotowywania i prowadzenia prezentacji,</w:t>
            </w:r>
          </w:p>
          <w:p w14:paraId="2D7A278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drukowanych materiałów informacyjnych,</w:t>
            </w:r>
          </w:p>
          <w:p w14:paraId="424A252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zarządzania informacją prywatą (pocztą elektroniczną, kalendarzem, kontaktami i</w:t>
            </w:r>
          </w:p>
          <w:p w14:paraId="31811AB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zadaniami),</w:t>
            </w:r>
          </w:p>
          <w:p w14:paraId="40EAE9D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notatek przy pomocy klawiatury lub notatek odręcznych na ekranie</w:t>
            </w:r>
          </w:p>
          <w:p w14:paraId="0F19FDF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urządzenia typu tablet PC z mechanizmem OCR.</w:t>
            </w:r>
          </w:p>
          <w:p w14:paraId="733138F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edytora tekstu:</w:t>
            </w:r>
          </w:p>
          <w:p w14:paraId="4263FB3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edycja i formatowanie tekstu w języku polskim wraz z obsługą języka polskiego w zakresie</w:t>
            </w:r>
          </w:p>
          <w:p w14:paraId="10A9DEA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sprawdzania pisowni i poprawności gramatycznej oraz funkcjonalnością słownika wyrazów</w:t>
            </w:r>
          </w:p>
          <w:p w14:paraId="5FCE71F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bliskoznacznych i autokorekty,</w:t>
            </w:r>
          </w:p>
          <w:p w14:paraId="0DF6383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tabel,</w:t>
            </w:r>
          </w:p>
          <w:p w14:paraId="39D8688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obiektów graficznych,</w:t>
            </w:r>
          </w:p>
          <w:p w14:paraId="3E2E0FB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wykresów i tabel z arkusza kalkulacyjnego (wliczając tabele przestawne),</w:t>
            </w:r>
          </w:p>
          <w:p w14:paraId="081E3DD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numerowanie rozdziałów, punktów, akapitów, tabel i rysunków,</w:t>
            </w:r>
          </w:p>
          <w:p w14:paraId="0B384BB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tworzenie spisów treści,</w:t>
            </w:r>
          </w:p>
          <w:p w14:paraId="09BC50D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nagłówków i stopek stron,</w:t>
            </w:r>
          </w:p>
          <w:p w14:paraId="187620E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sprawdzanie pisowni w języku polskim,</w:t>
            </w:r>
          </w:p>
          <w:p w14:paraId="06D8D46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śledzenie zmian wprowadzonych przez użytkowników,</w:t>
            </w:r>
          </w:p>
          <w:p w14:paraId="4759136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3F4A927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określenie układu strony (pionowa/pozioma),</w:t>
            </w:r>
          </w:p>
          <w:p w14:paraId="2AE29C1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korespondencji seryjnej bazując na danych adresowych pochodzących z</w:t>
            </w:r>
          </w:p>
          <w:p w14:paraId="528B715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arkusza kalkulacyjnego</w:t>
            </w:r>
          </w:p>
          <w:p w14:paraId="4A8876B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z narzędzia do zarządzania informacją prywatną,</w:t>
            </w:r>
          </w:p>
          <w:p w14:paraId="703F2F5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 oraz przed wprowadzaniem</w:t>
            </w:r>
          </w:p>
          <w:p w14:paraId="4307BC7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1AD5694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arkusza kalkulacyjnego:</w:t>
            </w:r>
          </w:p>
          <w:p w14:paraId="0833EEE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tabelarycznych,</w:t>
            </w:r>
          </w:p>
          <w:p w14:paraId="4B6008C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wykresów liniowych (wraz z linią trendu), słupkowych, kołowych,</w:t>
            </w:r>
          </w:p>
          <w:p w14:paraId="3E3D885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arkuszy kalkulacyjnych zawierających teksty, dane liczbowe oraz formuły</w:t>
            </w:r>
          </w:p>
          <w:p w14:paraId="59A5625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przeprowadzające operacje matematyczne, logiczne, tekstowe, statystyczne oraz operacje na</w:t>
            </w:r>
          </w:p>
          <w:p w14:paraId="38BA04B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danych finansowych i na miarach czasu,</w:t>
            </w:r>
          </w:p>
          <w:p w14:paraId="5354806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z zewnętrznych źródeł danych (inne arkusze kalkulacyjne, bazy danych</w:t>
            </w:r>
          </w:p>
          <w:p w14:paraId="6BCFD78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zgodne</w:t>
            </w:r>
          </w:p>
          <w:p w14:paraId="1F8C082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 ODBC, pliki tekstowe, pliki XML, webservice),</w:t>
            </w:r>
          </w:p>
          <w:p w14:paraId="5A22476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obsługę kostek OLAP oraz tworzenie i edycję kwerend bazodanowych i webowych.</w:t>
            </w:r>
          </w:p>
          <w:p w14:paraId="7019A52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Narzędzia wspomagające analizę statystyczną i finansową, analizę wariantową i</w:t>
            </w:r>
          </w:p>
          <w:p w14:paraId="22E1197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rozwiązywanie problemów optymalizacyjnych,</w:t>
            </w:r>
          </w:p>
          <w:p w14:paraId="3099C2E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tabeli przestawnych umożliwiających dynamiczną zmianę wymiarów</w:t>
            </w:r>
          </w:p>
          <w:p w14:paraId="15D7740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oraz wykresów bazujących na danych z tabeli przestawnych,</w:t>
            </w:r>
          </w:p>
          <w:p w14:paraId="058C304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wyszukiwanie i zmianę danych,</w:t>
            </w:r>
          </w:p>
          <w:p w14:paraId="6E23E80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• wykonywanie analiz danych przy użyciu formatowania warunkowego,</w:t>
            </w:r>
          </w:p>
          <w:p w14:paraId="728A54F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nazywanie komórek arkusza i odwoływanie się w formułach po takiej nazwie,</w:t>
            </w:r>
          </w:p>
          <w:p w14:paraId="3FEBBAD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516B9BD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czasu, daty i wartości finansowych z polskich formatem,</w:t>
            </w:r>
          </w:p>
          <w:p w14:paraId="2846DA8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 wielu arkuszy kalkulacyjnych w jednym pliku,</w:t>
            </w:r>
          </w:p>
          <w:p w14:paraId="413B43B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odczytem, oraz przed wprowadzaniem</w:t>
            </w:r>
          </w:p>
          <w:p w14:paraId="19A0A96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4390A96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przygotowania i prowadzenia</w:t>
            </w:r>
          </w:p>
          <w:p w14:paraId="1FC03A2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prezentacji:</w:t>
            </w:r>
          </w:p>
          <w:p w14:paraId="2C839A3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przygotowanie prezentacji multimedialnych, które będą prezentowane przy użyciu</w:t>
            </w:r>
          </w:p>
          <w:p w14:paraId="4FBF5A9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projektora multimedialnego,</w:t>
            </w:r>
          </w:p>
          <w:p w14:paraId="7B021D7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drukowanie w formacie umożliwiającym robienie notatek,</w:t>
            </w:r>
          </w:p>
          <w:p w14:paraId="1B30CE8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zapisanie jako prezentacja tylko do odczytu,</w:t>
            </w:r>
          </w:p>
          <w:p w14:paraId="3A6EB29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 narracji i dołączanie jej do prezentacji,</w:t>
            </w:r>
          </w:p>
          <w:p w14:paraId="43C5CCC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opatrywanie slajdów notatkami dla prezentera,</w:t>
            </w:r>
          </w:p>
          <w:p w14:paraId="164ECA0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i formatowanie tekstów, obiektów graficznych, tabel, nagrań dźwiękowych i</w:t>
            </w:r>
          </w:p>
          <w:p w14:paraId="67A994E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wideo,</w:t>
            </w:r>
          </w:p>
          <w:p w14:paraId="6FC1853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tabeli i wykresów pochodzących z arkusza kalkulacyjnego,</w:t>
            </w:r>
          </w:p>
          <w:p w14:paraId="6E210E2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odświeżenie wykresu znajdującego się w prezentacji po zmianie danych w źródłowym</w:t>
            </w:r>
          </w:p>
          <w:p w14:paraId="052A14B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arkuszu kalkulacyjnym,</w:t>
            </w:r>
          </w:p>
          <w:p w14:paraId="3A68884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tworzenia animacji obiektów i całych slajdów,</w:t>
            </w:r>
          </w:p>
          <w:p w14:paraId="57407AD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prowadzenie prezentacji w trybie prezentera, gdzie slajdy są widoczne na jednym monitorze</w:t>
            </w:r>
          </w:p>
          <w:p w14:paraId="5FB621D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lub projektorze, a na drugim widoczne są slajdy i notatki prezentera.</w:t>
            </w:r>
          </w:p>
          <w:p w14:paraId="693C04D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tworzenia drukowanych</w:t>
            </w:r>
          </w:p>
          <w:p w14:paraId="3E93D6D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materiałów informacyjnych:</w:t>
            </w:r>
          </w:p>
          <w:p w14:paraId="48A5212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i edycję drukowanych materiałów informacyjnych,</w:t>
            </w:r>
          </w:p>
          <w:p w14:paraId="01F5164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materiałów przy użyciu dostępnych z narzędziem szablonów: broszur,</w:t>
            </w:r>
          </w:p>
          <w:p w14:paraId="326578F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biuletynów, katalogów,</w:t>
            </w:r>
          </w:p>
          <w:p w14:paraId="79DE724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edycję poszczególnych stron materiałów,</w:t>
            </w:r>
          </w:p>
          <w:p w14:paraId="65D2D06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podział treści na kolumny,</w:t>
            </w:r>
          </w:p>
          <w:p w14:paraId="6391EBB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elementów graficznych,</w:t>
            </w:r>
          </w:p>
          <w:p w14:paraId="700BAAD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wykorzystanie mechanizmu korespondencji seryjnej,</w:t>
            </w:r>
          </w:p>
          <w:p w14:paraId="0AA59CC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płynne przesuwanie elementów po całej stronie publikacji,</w:t>
            </w:r>
          </w:p>
          <w:p w14:paraId="0E7D1BD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eksport publikacji do formatu PDF oraz TIFF,</w:t>
            </w:r>
          </w:p>
          <w:p w14:paraId="70A2103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wydruk publikacji,</w:t>
            </w:r>
          </w:p>
          <w:p w14:paraId="145543F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przygotowania materiałów do wydruku w standardzie CMYK.</w:t>
            </w:r>
          </w:p>
          <w:p w14:paraId="261DD5F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zarządzania informacją</w:t>
            </w:r>
          </w:p>
          <w:p w14:paraId="61A6402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prywatną (pocztą elektroniczną, kalendarzem, kontaktami i zadaniami):</w:t>
            </w:r>
          </w:p>
          <w:p w14:paraId="41F795F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pobieranie i wysyłanie poczty elektronicznej z serwera pocztowego,</w:t>
            </w:r>
          </w:p>
          <w:p w14:paraId="5242273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filtrowanie niechcianej poczty elektronicznej (SPAM) oraz określanie listy zablokowanych</w:t>
            </w:r>
          </w:p>
          <w:p w14:paraId="4EE718B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bezpiecznych nadawców,</w:t>
            </w:r>
          </w:p>
          <w:p w14:paraId="12ABCCA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katalogów, pozwalających katalogować pocztę elektroniczną,</w:t>
            </w:r>
          </w:p>
          <w:p w14:paraId="63D6973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grupowanie poczty o tym samym tytule,</w:t>
            </w:r>
          </w:p>
          <w:p w14:paraId="3A7387B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reguł przenoszących automatycznie nową pocztę elektroniczną do określonych</w:t>
            </w:r>
          </w:p>
          <w:p w14:paraId="7D2B8CC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katalogów bazując na słowach zawartych w tytule, adresie nadawcy i odbiorcy,</w:t>
            </w:r>
          </w:p>
          <w:p w14:paraId="0AC4280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oflagowanie poczty elektronicznej z określeniem terminu przypomnienia,</w:t>
            </w:r>
          </w:p>
          <w:p w14:paraId="223F57F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kalendarzem,</w:t>
            </w:r>
          </w:p>
          <w:p w14:paraId="731DD7D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kalendarza innym użytkownikom,</w:t>
            </w:r>
          </w:p>
          <w:p w14:paraId="5AEE801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kalendarza innych użytkowników,</w:t>
            </w:r>
          </w:p>
          <w:p w14:paraId="0AB5C21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zaproszenie uczestników na spotkanie, co po ich akceptacji powoduje automatyczne</w:t>
            </w:r>
          </w:p>
          <w:p w14:paraId="79E4836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wprowadzenie spotkania w ich kalendarzach,</w:t>
            </w:r>
          </w:p>
          <w:p w14:paraId="4E91574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zadań,</w:t>
            </w:r>
          </w:p>
          <w:p w14:paraId="38CE822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• zlecanie zadań innym użytkownikom,</w:t>
            </w:r>
          </w:p>
          <w:p w14:paraId="65631A6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kontaktów,</w:t>
            </w:r>
          </w:p>
          <w:p w14:paraId="25F9E42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listy kontaktów innym użytkownikom,</w:t>
            </w:r>
          </w:p>
          <w:p w14:paraId="7EB1644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listy kontaktów innych użytkowników,</w:t>
            </w:r>
          </w:p>
          <w:p w14:paraId="7660208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przesyłania kontaktów innym użytkownikom.</w:t>
            </w:r>
          </w:p>
          <w:p w14:paraId="60CBB75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0244C97E" w14:textId="77777777" w:rsidR="008225BA" w:rsidRPr="004A32C3" w:rsidRDefault="008225BA" w:rsidP="00F80DE6">
            <w:pPr>
              <w:jc w:val="both"/>
              <w:rPr>
                <w:rFonts w:cstheme="minorHAnsi"/>
              </w:rPr>
            </w:pPr>
            <w:r w:rsidRPr="004A32C3">
              <w:rPr>
                <w:rFonts w:cstheme="minorHAnsi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</w:p>
          <w:p w14:paraId="23F28E30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Licencje nie mogą być ograniczone czasowo (wymagane są licencje bezterminowe).</w:t>
            </w:r>
          </w:p>
          <w:p w14:paraId="2B458FBF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eastAsia="Calibri" w:cstheme="minorHAnsi"/>
              </w:rPr>
              <w:t>Wymaga się, aby wersja instalacyjna pakietu została dostarczona na nośniku zewnętrznym lub w postaci pliku do pobrania z Internetu z autoryzowanej witryny (plik obrazu lub wersja instalacyjna).</w:t>
            </w:r>
          </w:p>
        </w:tc>
      </w:tr>
      <w:tr w:rsidR="008225BA" w:rsidRPr="004A32C3" w14:paraId="10BD86FA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25A04681" w14:textId="325FA013" w:rsidR="008225BA" w:rsidRPr="004A32C3" w:rsidRDefault="00A7303E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lastRenderedPageBreak/>
              <w:t>4</w:t>
            </w:r>
            <w:r w:rsidR="008225BA" w:rsidRPr="004A32C3">
              <w:rPr>
                <w:rFonts w:ascii="Times New Roman" w:hAnsi="Times New Roman" w:cs="Times New Roman"/>
              </w:rPr>
              <w:t xml:space="preserve"> - komputer – 1 sztuka</w:t>
            </w:r>
            <w:r w:rsidR="000025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5BA" w:rsidRPr="004A32C3" w14:paraId="0EC15F16" w14:textId="77777777" w:rsidTr="00F80DE6">
        <w:tc>
          <w:tcPr>
            <w:tcW w:w="9062" w:type="dxa"/>
          </w:tcPr>
          <w:p w14:paraId="51EFDC9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Procesor </w:t>
            </w:r>
            <w:r w:rsidRPr="004A32C3">
              <w:rPr>
                <w:rFonts w:ascii="Times New Roman" w:hAnsi="Times New Roman" w:cs="Times New Roman"/>
              </w:rPr>
              <w:t>osiągający wydajność min. 19700 pkt wg PassMark CPU Benchmarks</w:t>
            </w:r>
          </w:p>
          <w:p w14:paraId="79ED85E8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Pamięć RAM 16 GB </w:t>
            </w:r>
          </w:p>
          <w:p w14:paraId="2837105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Wielkość pamięci karty graficznej min. 4096 MB GDDR5 </w:t>
            </w:r>
          </w:p>
          <w:p w14:paraId="6379B0CA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Dysk SSD 1000 GB</w:t>
            </w:r>
          </w:p>
          <w:p w14:paraId="4E802C85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Dodatkowy zamontowany dysk 3,5”, HDD min. 2TB, 7200 obr/min, </w:t>
            </w:r>
          </w:p>
          <w:p w14:paraId="2638BCD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Możliwość montażu dwóch dodatkowych dysków SATA wbudowane elementy montażowe  dla kieszeni wewnętrznej 3,5"</w:t>
            </w:r>
          </w:p>
          <w:p w14:paraId="69B050E0" w14:textId="6F995AC0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</w:t>
            </w:r>
            <w:r w:rsidR="000E392C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napęd optyczn</w:t>
            </w:r>
            <w:r w:rsidR="000E392C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- Nagrywarka DVD+/-RW DualLayer</w:t>
            </w:r>
          </w:p>
          <w:p w14:paraId="2C1B8EFF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Dźwięk - Zintegrowana karta dźwiękowa</w:t>
            </w:r>
          </w:p>
          <w:p w14:paraId="38499C8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LAN 10/100/1000 Mbps</w:t>
            </w:r>
          </w:p>
          <w:p w14:paraId="7B06193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Złącza - panel przedni minimum :</w:t>
            </w:r>
          </w:p>
          <w:p w14:paraId="34015135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2.0 - 1 szt.</w:t>
            </w:r>
          </w:p>
          <w:p w14:paraId="31952104" w14:textId="07226BF8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3.2  - 1 szt.</w:t>
            </w:r>
          </w:p>
          <w:p w14:paraId="41206A39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Wejście mikrofonowe - 1 szt.</w:t>
            </w:r>
          </w:p>
          <w:p w14:paraId="1397E965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Wyjście słuchawkowe/głośnikowe - 1 szt.</w:t>
            </w:r>
          </w:p>
          <w:p w14:paraId="45E1959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Czytnik kart pamięci - 1 szt.</w:t>
            </w:r>
          </w:p>
          <w:p w14:paraId="7A35A4A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Złącza - panel tylny minimum :</w:t>
            </w:r>
          </w:p>
          <w:p w14:paraId="76FA0409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2.0 - 4 szt.</w:t>
            </w:r>
          </w:p>
          <w:p w14:paraId="7079D32A" w14:textId="79D8A55E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3.2  - 2 szt.</w:t>
            </w:r>
          </w:p>
          <w:p w14:paraId="0CA6E2E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Wejście/wyjścia audio - 3 szt.</w:t>
            </w:r>
          </w:p>
          <w:p w14:paraId="795A8583" w14:textId="77777777" w:rsidR="008225BA" w:rsidRPr="001812E8" w:rsidRDefault="008225BA" w:rsidP="00F80DE6">
            <w:pPr>
              <w:rPr>
                <w:rFonts w:ascii="Times New Roman" w:eastAsia="Times New Roman" w:hAnsi="Times New Roman" w:cs="Times New Roman"/>
                <w:lang w:val="da-DK" w:eastAsia="pl-PL"/>
              </w:rPr>
            </w:pPr>
            <w:r w:rsidRPr="001812E8">
              <w:rPr>
                <w:rFonts w:ascii="Times New Roman" w:eastAsia="Times New Roman" w:hAnsi="Times New Roman" w:cs="Times New Roman"/>
                <w:lang w:val="da-DK" w:eastAsia="pl-PL"/>
              </w:rPr>
              <w:t>- RJ-45 (LAN) - 1 szt.</w:t>
            </w:r>
          </w:p>
          <w:p w14:paraId="20C0E023" w14:textId="77777777" w:rsidR="008225BA" w:rsidRPr="001812E8" w:rsidRDefault="008225BA" w:rsidP="00F80DE6">
            <w:pPr>
              <w:rPr>
                <w:rFonts w:ascii="Times New Roman" w:eastAsia="Times New Roman" w:hAnsi="Times New Roman" w:cs="Times New Roman"/>
                <w:lang w:val="da-DK" w:eastAsia="pl-PL"/>
              </w:rPr>
            </w:pPr>
            <w:r w:rsidRPr="001812E8">
              <w:rPr>
                <w:rFonts w:ascii="Times New Roman" w:eastAsia="Times New Roman" w:hAnsi="Times New Roman" w:cs="Times New Roman"/>
                <w:lang w:val="da-DK" w:eastAsia="pl-PL"/>
              </w:rPr>
              <w:t>- HDMI – min. 2 szt.</w:t>
            </w:r>
          </w:p>
          <w:p w14:paraId="226367C6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Display Port – min. 1 szt.</w:t>
            </w:r>
          </w:p>
          <w:p w14:paraId="5A90CE3A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  <w:b/>
                <w:u w:val="single"/>
              </w:rPr>
              <w:t>UWAGA</w:t>
            </w:r>
            <w:r w:rsidRPr="004A32C3">
              <w:rPr>
                <w:rFonts w:ascii="Times New Roman" w:hAnsi="Times New Roman" w:cs="Times New Roman"/>
              </w:rPr>
              <w:t>: porty USB mogą być wszystkie Gen.3.2 jednak łączna liczba portów musi być taka sama jak USB 2.0 i 3.2 łącznie. Dotyczy panelu przedniego i tylnego.</w:t>
            </w:r>
          </w:p>
          <w:p w14:paraId="004462DD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  <w:b/>
                <w:bCs/>
              </w:rPr>
              <w:t>System operacyjny</w:t>
            </w:r>
            <w:r w:rsidRPr="004A32C3">
              <w:rPr>
                <w:rFonts w:eastAsia="Calibri" w:cstheme="minorHAnsi"/>
              </w:rPr>
              <w:t xml:space="preserve"> Zainstalowany system operacyjny 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5A9158F4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dopuszcza system operacyjny  równoważny spełniający następujące wymagania poprzez wbudowane mechanizmy, bez użycia dodatkowych aplikacji:</w:t>
            </w:r>
          </w:p>
          <w:p w14:paraId="150E69FA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Dostępne dwa rodzaje graficznego interfejsu użytkownika:</w:t>
            </w:r>
          </w:p>
          <w:p w14:paraId="65045BCF" w14:textId="77777777" w:rsidR="008225BA" w:rsidRPr="004A32C3" w:rsidRDefault="008225BA" w:rsidP="00F80DE6">
            <w:pPr>
              <w:numPr>
                <w:ilvl w:val="1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Klasyczny, umożliwiający obsługę przy pomocy klawiatury i myszy,</w:t>
            </w:r>
          </w:p>
          <w:p w14:paraId="7342F2AE" w14:textId="77777777" w:rsidR="008225BA" w:rsidRPr="004A32C3" w:rsidRDefault="008225BA" w:rsidP="00F80DE6">
            <w:pPr>
              <w:numPr>
                <w:ilvl w:val="1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Dotykowy umożliwiający sterowanie dotykiem na urządzeniach typu tablet lub monitorach dotykowych,</w:t>
            </w:r>
          </w:p>
          <w:p w14:paraId="6A64FF49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Interfejsy użytkownika dostępne w wielu językach do wyboru – w tym polskim i angielskim,</w:t>
            </w:r>
          </w:p>
          <w:p w14:paraId="3FA279F2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Zlokalizowane w języku polskim, co najmniej następujące elementy: menu, odtwarzacz multimediów, pomoc, komunikaty systemowe, </w:t>
            </w:r>
          </w:p>
          <w:p w14:paraId="572D1E5E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system pomocy w języku polskim;</w:t>
            </w:r>
          </w:p>
          <w:p w14:paraId="78F2D3BD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Graficzne środowisko instalacji i konfiguracji dostępne w języku polskim,</w:t>
            </w:r>
          </w:p>
          <w:p w14:paraId="16B1E077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Funkcje związane z obsługą komputerów typu tablet, z wbudowanym modułem „uczenia się” pisma użytkownika – obsługa języka polskiego.</w:t>
            </w:r>
          </w:p>
          <w:p w14:paraId="40FCF0CC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rozpoznawania mowy, pozwalającą na sterowanie komputerem głosowo, wraz z modułem „uczenia się” głosu użytkownika.</w:t>
            </w:r>
          </w:p>
          <w:p w14:paraId="42AEAB75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41F4902E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aktualizacji i poprawek systemu poprzez mechanizm zarządzany przez administratora systemu Zamawiającego,</w:t>
            </w:r>
          </w:p>
          <w:p w14:paraId="5E4C0508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Dostępność bezpłatnych biuletynów bezpieczeństwa związanych z działaniem systemu operacyjnego,</w:t>
            </w:r>
          </w:p>
          <w:p w14:paraId="2569F952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6D8E8A77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mechanizmy ochrony antywirusowej i przeciw złośliwemu oprogramowaniu z zapewnionymi bezpłatnymi aktualizacjami,</w:t>
            </w:r>
          </w:p>
          <w:p w14:paraId="1062E29B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większości powszechnie używanych urządzeń peryferyjnych (drukarek, urządzeń sieciowych, standardów USB, Plug&amp;Play, Wi-Fi),</w:t>
            </w:r>
          </w:p>
          <w:p w14:paraId="3C9C1306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automatycznej zmiany domyślnej drukarki w zależności od sieci, do której podłączony jest komputer,</w:t>
            </w:r>
          </w:p>
          <w:p w14:paraId="4A92A84B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774F1A49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Rozbudowane, definiowalne polityki bezpieczeństwa – polityki dla systemu operacyjnego i dla wskazanych aplikacji,</w:t>
            </w:r>
          </w:p>
          <w:p w14:paraId="30B068F1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7AB6BA4B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4F15B9CB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pozwalający użytkownikowi zarejestrowanego w systemie przedsiębiorstwa/instytucji urządzenia na uprawniony dostęp do zasobów tego systemu.</w:t>
            </w:r>
          </w:p>
          <w:p w14:paraId="0F8585FA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0718A82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Zintegrowany z systemem operacyjnym moduł synchronizacji komputera z urządzeniami zewnętrznymi.  </w:t>
            </w:r>
          </w:p>
          <w:p w14:paraId="6EDB6A07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Obsługa standardu NFC (near field communication),</w:t>
            </w:r>
          </w:p>
          <w:p w14:paraId="727F6F59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przystosowania stanowiska dla osób niepełnosprawnych (np. słabo widzących); </w:t>
            </w:r>
          </w:p>
          <w:p w14:paraId="1DDF9D40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IPSEC oparte na politykach – wdrażanie IPSEC oparte na zestawach reguł definiujących ustawienia zarządzanych w sposób centralny;</w:t>
            </w:r>
          </w:p>
          <w:p w14:paraId="26A053BA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Automatyczne występowanie i używanie (wystawianie) certyfikatów PKI X.509;</w:t>
            </w:r>
          </w:p>
          <w:p w14:paraId="6FB8D83D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logowania do domeny w oparciu o:</w:t>
            </w:r>
          </w:p>
          <w:p w14:paraId="214C9BEA" w14:textId="77777777" w:rsidR="008225BA" w:rsidRPr="004A32C3" w:rsidRDefault="008225BA" w:rsidP="00F80DE6">
            <w:pPr>
              <w:numPr>
                <w:ilvl w:val="1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Login i hasło,</w:t>
            </w:r>
          </w:p>
          <w:p w14:paraId="13062E50" w14:textId="77777777" w:rsidR="008225BA" w:rsidRPr="004A32C3" w:rsidRDefault="008225BA" w:rsidP="00F80DE6">
            <w:pPr>
              <w:numPr>
                <w:ilvl w:val="1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Karty z certyfikatami (smartcard),</w:t>
            </w:r>
          </w:p>
          <w:p w14:paraId="6F2B5F6B" w14:textId="77777777" w:rsidR="008225BA" w:rsidRPr="004A32C3" w:rsidRDefault="008225BA" w:rsidP="00F80DE6">
            <w:pPr>
              <w:numPr>
                <w:ilvl w:val="1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Wirtualne karty (logowanie w oparciu o certyfikat chroniony poprzez moduł TPM),</w:t>
            </w:r>
          </w:p>
          <w:p w14:paraId="6DF87A17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wieloelementowego uwierzytelniania.</w:t>
            </w:r>
          </w:p>
          <w:p w14:paraId="7070A5AF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uwierzytelniania na bazie Kerberos v. 5,</w:t>
            </w:r>
          </w:p>
          <w:p w14:paraId="2C9128FB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do uwierzytelnienia urządzenia na bazie certyfikatu,</w:t>
            </w:r>
          </w:p>
          <w:p w14:paraId="57DDE924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algorytmów Suite B (RFC 4869),</w:t>
            </w:r>
          </w:p>
          <w:p w14:paraId="7746009D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Wsparcie wbudowanej zapory ogniowej dla Internet Key Exchange v. 2 (IKEv2) dla warstwy transportowej IPsec, </w:t>
            </w:r>
          </w:p>
          <w:p w14:paraId="53926E83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Wbudowane narzędzia służące do administracji, do wykonywania kopii zapasowych polityk i ich odtwarzania oraz generowania raportów z ustawień polityk;</w:t>
            </w:r>
          </w:p>
          <w:p w14:paraId="33A66B96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środowisk Java i .NET Framework 4.x – możliwość uruchomienia aplikacji działających we wskazanych środowiskach,</w:t>
            </w:r>
          </w:p>
          <w:p w14:paraId="127A24B9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JScript i VBScript – możliwość uruchamiania interpretera poleceń,</w:t>
            </w:r>
          </w:p>
          <w:p w14:paraId="72DF8EC4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Zdalna pomoc i współdzielenie aplikacji – możliwość zdalnego przejęcia sesji zalogowanego użytkownika celem rozwiązania problemu z komputerem,</w:t>
            </w:r>
          </w:p>
          <w:p w14:paraId="0574F2F0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72988CDE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ma umożliwiające wdrożenie nowego obrazu poprzez zdalną instalację,</w:t>
            </w:r>
          </w:p>
          <w:p w14:paraId="61611CE1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659DC3DF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Zarządzanie kontami użytkowników sieci oraz urządzeniami sieciowymi tj. drukarki, modemy, woluminy dyskowe, usługi katalogowe</w:t>
            </w:r>
          </w:p>
          <w:p w14:paraId="70701D92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Udostępnianie modemu,</w:t>
            </w:r>
          </w:p>
          <w:p w14:paraId="182B68E5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Oprogramowanie dla tworzenia kopii zapasowych (Backup); automatyczne wykonywanie kopii plików z możliwością automatycznego przywrócenia wersji wcześniejszej,</w:t>
            </w:r>
          </w:p>
          <w:p w14:paraId="5463E099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przywracania obrazu plików systemowych do uprzednio zapisanej postaci,</w:t>
            </w:r>
          </w:p>
          <w:p w14:paraId="16AC2B65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6609850D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blokowania lub dopuszczania dowolnych urządzeń peryferyjnych za pomocą polityk grupowych (np. przy użyciu numerów identyfikacyjnych sprzętu),</w:t>
            </w:r>
          </w:p>
          <w:p w14:paraId="164228E1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mechanizm wirtualizacji typu hypervisor, umożliwiający, zgodnie z uprawnieniami licencyjnymi, uruchomienie do 4 maszyn wirtualnych,</w:t>
            </w:r>
          </w:p>
          <w:p w14:paraId="0326FB76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szyfrowania dysków wewnętrznych i zewnętrznych z możliwością szyfrowania ograniczonego do danych użytkownika,</w:t>
            </w:r>
          </w:p>
          <w:p w14:paraId="0989886E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7C439E08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491280F9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tworzenia i przechowywania kopii zapasowych kluczy odzyskiwania do szyfrowania partycji w usługach katalogowych.</w:t>
            </w:r>
          </w:p>
          <w:p w14:paraId="65EAA68C" w14:textId="77777777" w:rsidR="008225BA" w:rsidRPr="004A32C3" w:rsidRDefault="008225BA" w:rsidP="00F80DE6">
            <w:pPr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instalowania dodatkowych języków interfejsu systemu operacyjnego oraz możliwość zmiany języka bez konieczności reinstalacji systemu.</w:t>
            </w:r>
          </w:p>
          <w:p w14:paraId="76043DBF" w14:textId="77777777" w:rsidR="008225BA" w:rsidRPr="004A32C3" w:rsidRDefault="008225BA" w:rsidP="00F80DE6">
            <w:pPr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nie wymaga dostarczenia nośnika z systemem operacyjnym.</w:t>
            </w:r>
          </w:p>
          <w:p w14:paraId="1BC1B004" w14:textId="77777777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A32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biurowe </w:t>
            </w:r>
          </w:p>
          <w:p w14:paraId="708A450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 xml:space="preserve">Pakiet biurowy do pracy na dokumentach kompatybilnych z MS Office 2021. </w:t>
            </w:r>
          </w:p>
          <w:p w14:paraId="0386BA2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Pakiet biurowy umożliwiający pracę grupową na dokumentach stworzonych w MS Office</w:t>
            </w:r>
          </w:p>
          <w:p w14:paraId="62A0C61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 wersji co najmniej 2021, w pełni obsługujący wszystkie istniejące dokumenty</w:t>
            </w:r>
          </w:p>
          <w:p w14:paraId="4CDBF1E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Zamawiającego bez utraty jakichkolwiek ich parametrów i cech użytkowych (korespondencja</w:t>
            </w:r>
          </w:p>
          <w:p w14:paraId="2CDB7EA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seryjna, wielokolumnowe arkusze kalkulacyjne zawierające makra i formularze, itp.),</w:t>
            </w:r>
          </w:p>
          <w:p w14:paraId="7B95FFA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zawierający procesor tekstu, arkusz kalkulacyjny, program do tworzenia prezentacji oraz</w:t>
            </w:r>
          </w:p>
          <w:p w14:paraId="447D1AE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aplikację służącą do obsługi poczty elektronicznej i organizacji czasu, z licencją wieczystą .</w:t>
            </w:r>
          </w:p>
          <w:p w14:paraId="0E7E188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Odpowiednia wersja pakietu oprogramowania biurowego będzie zainstalowana na</w:t>
            </w:r>
          </w:p>
          <w:p w14:paraId="167F387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dostarczonych urządzeniach.</w:t>
            </w:r>
          </w:p>
          <w:p w14:paraId="29A56BF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4A2BDAE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Wymagania pakietu oprogramowania biurowego:</w:t>
            </w:r>
          </w:p>
          <w:p w14:paraId="0F7A2A5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obsługa Makr</w:t>
            </w:r>
          </w:p>
          <w:p w14:paraId="5CB6EB3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polska wersja językowa interfejsu użytkownika,</w:t>
            </w:r>
          </w:p>
          <w:p w14:paraId="706ADC9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Oprogramowanie musi umożliwiać dostosowanie dokumentów i szablonów do potrzeb</w:t>
            </w:r>
          </w:p>
          <w:p w14:paraId="4E9CB85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instytucji oraz udostępniać narzędzia umożliwiające dystrybucję odpowiednich szablonów do</w:t>
            </w:r>
          </w:p>
          <w:p w14:paraId="6D58994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właściwych odbiorców,</w:t>
            </w:r>
          </w:p>
          <w:p w14:paraId="7AFD110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 skład oprogramowania muszą wchodzić narzędzia programistyczne umożliwiające</w:t>
            </w:r>
          </w:p>
          <w:p w14:paraId="5984456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automatyzację pracy</w:t>
            </w:r>
          </w:p>
          <w:p w14:paraId="4266D82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wymianę danych pomiędzy dokumentami i aplikacjami (język makropoleceń, język</w:t>
            </w:r>
          </w:p>
          <w:p w14:paraId="7E80482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skryptowy),</w:t>
            </w:r>
          </w:p>
          <w:p w14:paraId="1A5D128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Do aplikacji musi być dostępna pełna dokumentacja w języku polskim,</w:t>
            </w:r>
          </w:p>
          <w:p w14:paraId="7F9BAEF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Pakiet zintegrowanych aplikacji biurowych musi zawierać:</w:t>
            </w:r>
          </w:p>
          <w:p w14:paraId="1293F3E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edytor tekstu,</w:t>
            </w:r>
          </w:p>
          <w:p w14:paraId="50FFB06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arkusz kalkulacyjny,</w:t>
            </w:r>
          </w:p>
          <w:p w14:paraId="7C1FBCC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przygotowywania i prowadzenia prezentacji,</w:t>
            </w:r>
          </w:p>
          <w:p w14:paraId="689927A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drukowanych materiałów informacyjnych,</w:t>
            </w:r>
          </w:p>
          <w:p w14:paraId="569429E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zarządzania informacją prywatą (pocztą elektroniczną, kalendarzem, kontaktami i</w:t>
            </w:r>
          </w:p>
          <w:p w14:paraId="0D179D9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zadaniami),</w:t>
            </w:r>
          </w:p>
          <w:p w14:paraId="5E067A0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notatek przy pomocy klawiatury lub notatek odręcznych na ekranie</w:t>
            </w:r>
          </w:p>
          <w:p w14:paraId="39856C1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urządzenia typu tablet PC z mechanizmem OCR.</w:t>
            </w:r>
          </w:p>
          <w:p w14:paraId="4E91662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edytora tekstu:</w:t>
            </w:r>
          </w:p>
          <w:p w14:paraId="3B07F8C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edycja i formatowanie tekstu w języku polskim wraz z obsługą języka polskiego w zakresie</w:t>
            </w:r>
          </w:p>
          <w:p w14:paraId="3BDF964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sprawdzania pisowni i poprawności gramatycznej oraz funkcjonalnością słownika wyrazów</w:t>
            </w:r>
          </w:p>
          <w:p w14:paraId="0B94ED2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bliskoznacznych i autokorekty,</w:t>
            </w:r>
          </w:p>
          <w:p w14:paraId="6B5B807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tabel,</w:t>
            </w:r>
          </w:p>
          <w:p w14:paraId="305CE42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obiektów graficznych,</w:t>
            </w:r>
          </w:p>
          <w:p w14:paraId="76AA3EA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wykresów i tabel z arkusza kalkulacyjnego (wliczając tabele przestawne),</w:t>
            </w:r>
          </w:p>
          <w:p w14:paraId="7C318DB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numerowanie rozdziałów, punktów, akapitów, tabel i rysunków,</w:t>
            </w:r>
          </w:p>
          <w:p w14:paraId="1417713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tworzenie spisów treści,</w:t>
            </w:r>
          </w:p>
          <w:p w14:paraId="625E1D1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nagłówków i stopek stron,</w:t>
            </w:r>
          </w:p>
          <w:p w14:paraId="4F8E253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sprawdzanie pisowni w języku polskim,</w:t>
            </w:r>
          </w:p>
          <w:p w14:paraId="1B3580A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śledzenie zmian wprowadzonych przez użytkowników,</w:t>
            </w:r>
          </w:p>
          <w:p w14:paraId="6E9439F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4780894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określenie układu strony (pionowa/pozioma),</w:t>
            </w:r>
          </w:p>
          <w:p w14:paraId="291F4CD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korespondencji seryjnej bazując na danych adresowych pochodzących z</w:t>
            </w:r>
          </w:p>
          <w:p w14:paraId="30D300F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arkusza kalkulacyjnego</w:t>
            </w:r>
          </w:p>
          <w:p w14:paraId="29D7B93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z narzędzia do zarządzania informacją prywatną,</w:t>
            </w:r>
          </w:p>
          <w:p w14:paraId="53E8B45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 oraz przed wprowadzaniem</w:t>
            </w:r>
          </w:p>
          <w:p w14:paraId="215B4D2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46AB284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arkusza kalkulacyjnego:</w:t>
            </w:r>
          </w:p>
          <w:p w14:paraId="2F343F1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tabelarycznych,</w:t>
            </w:r>
          </w:p>
          <w:p w14:paraId="0264803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wykresów liniowych (wraz z linią trendu), słupkowych, kołowych,</w:t>
            </w:r>
          </w:p>
          <w:p w14:paraId="649870C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arkuszy kalkulacyjnych zawierających teksty, dane liczbowe oraz formuły</w:t>
            </w:r>
          </w:p>
          <w:p w14:paraId="472CAE6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przeprowadzające operacje matematyczne, logiczne, tekstowe, statystyczne oraz operacje na</w:t>
            </w:r>
          </w:p>
          <w:p w14:paraId="182CC51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danych finansowych i na miarach czasu,</w:t>
            </w:r>
          </w:p>
          <w:p w14:paraId="0893063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z zewnętrznych źródeł danych (inne arkusze kalkulacyjne, bazy danych</w:t>
            </w:r>
          </w:p>
          <w:p w14:paraId="0B62183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zgodne</w:t>
            </w:r>
          </w:p>
          <w:p w14:paraId="4D46C9B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 ODBC, pliki tekstowe, pliki XML, webservice),</w:t>
            </w:r>
          </w:p>
          <w:p w14:paraId="2FB5815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obsługę kostek OLAP oraz tworzenie i edycję kwerend bazodanowych i webowych.</w:t>
            </w:r>
          </w:p>
          <w:p w14:paraId="612FDD3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Narzędzia wspomagające analizę statystyczną i finansową, analizę wariantową i</w:t>
            </w:r>
          </w:p>
          <w:p w14:paraId="0446756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rozwiązywanie problemów optymalizacyjnych,</w:t>
            </w:r>
          </w:p>
          <w:p w14:paraId="1E13A66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tabeli przestawnych umożliwiających dynamiczną zmianę wymiarów</w:t>
            </w:r>
          </w:p>
          <w:p w14:paraId="72E35BB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oraz wykresów bazujących na danych z tabeli przestawnych,</w:t>
            </w:r>
          </w:p>
          <w:p w14:paraId="1741577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wyszukiwanie i zmianę danych,</w:t>
            </w:r>
          </w:p>
          <w:p w14:paraId="40C532B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analiz danych przy użyciu formatowania warunkowego,</w:t>
            </w:r>
          </w:p>
          <w:p w14:paraId="68368E8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nazywanie komórek arkusza i odwoływanie się w formułach po takiej nazwie,</w:t>
            </w:r>
          </w:p>
          <w:p w14:paraId="1007F11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1BB9FEB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czasu, daty i wartości finansowych z polskich formatem,</w:t>
            </w:r>
          </w:p>
          <w:p w14:paraId="496C8A4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 wielu arkuszy kalkulacyjnych w jednym pliku,</w:t>
            </w:r>
          </w:p>
          <w:p w14:paraId="640134D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odczytem, oraz przed wprowadzaniem</w:t>
            </w:r>
          </w:p>
          <w:p w14:paraId="1D55B3D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7BE00ED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przygotowania i prowadzenia</w:t>
            </w:r>
          </w:p>
          <w:p w14:paraId="5DA778D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prezentacji:</w:t>
            </w:r>
          </w:p>
          <w:p w14:paraId="7CD2FB3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przygotowanie prezentacji multimedialnych, które będą prezentowane przy użyciu</w:t>
            </w:r>
          </w:p>
          <w:p w14:paraId="44FC282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projektora multimedialnego,</w:t>
            </w:r>
          </w:p>
          <w:p w14:paraId="189E0D0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drukowanie w formacie umożliwiającym robienie notatek,</w:t>
            </w:r>
          </w:p>
          <w:p w14:paraId="0265C43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zapisanie jako prezentacja tylko do odczytu,</w:t>
            </w:r>
          </w:p>
          <w:p w14:paraId="15255E8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 narracji i dołączanie jej do prezentacji,</w:t>
            </w:r>
          </w:p>
          <w:p w14:paraId="55A928A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opatrywanie slajdów notatkami dla prezentera,</w:t>
            </w:r>
          </w:p>
          <w:p w14:paraId="55889E6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i formatowanie tekstów, obiektów graficznych, tabel, nagrań dźwiękowych i</w:t>
            </w:r>
          </w:p>
          <w:p w14:paraId="753291B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wideo,</w:t>
            </w:r>
          </w:p>
          <w:p w14:paraId="300C01D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tabeli i wykresów pochodzących z arkusza kalkulacyjnego,</w:t>
            </w:r>
          </w:p>
          <w:p w14:paraId="57AEE34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odświeżenie wykresu znajdującego się w prezentacji po zmianie danych w źródłowym</w:t>
            </w:r>
          </w:p>
          <w:p w14:paraId="6B51FCA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arkuszu kalkulacyjnym,</w:t>
            </w:r>
          </w:p>
          <w:p w14:paraId="43564EB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tworzenia animacji obiektów i całych slajdów,</w:t>
            </w:r>
          </w:p>
          <w:p w14:paraId="61157C7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prowadzenie prezentacji w trybie prezentera, gdzie slajdy są widoczne na jednym monitorze</w:t>
            </w:r>
          </w:p>
          <w:p w14:paraId="1053F85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lub projektorze, a na drugim widoczne są slajdy i notatki prezentera.</w:t>
            </w:r>
          </w:p>
          <w:p w14:paraId="006AA35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tworzenia drukowanych</w:t>
            </w:r>
          </w:p>
          <w:p w14:paraId="1608AE2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materiałów informacyjnych:</w:t>
            </w:r>
          </w:p>
          <w:p w14:paraId="660EB3F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i edycję drukowanych materiałów informacyjnych,</w:t>
            </w:r>
          </w:p>
          <w:p w14:paraId="5D1AD1E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materiałów przy użyciu dostępnych z narzędziem szablonów: broszur,</w:t>
            </w:r>
          </w:p>
          <w:p w14:paraId="68F256F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biuletynów, katalogów,</w:t>
            </w:r>
          </w:p>
          <w:p w14:paraId="33FE29D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edycję poszczególnych stron materiałów,</w:t>
            </w:r>
          </w:p>
          <w:p w14:paraId="389862E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podział treści na kolumny,</w:t>
            </w:r>
          </w:p>
          <w:p w14:paraId="4917993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elementów graficznych,</w:t>
            </w:r>
          </w:p>
          <w:p w14:paraId="295E275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wykorzystanie mechanizmu korespondencji seryjnej,</w:t>
            </w:r>
          </w:p>
          <w:p w14:paraId="1C17928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płynne przesuwanie elementów po całej stronie publikacji,</w:t>
            </w:r>
          </w:p>
          <w:p w14:paraId="4F5C92F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eksport publikacji do formatu PDF oraz TIFF,</w:t>
            </w:r>
          </w:p>
          <w:p w14:paraId="2D7FE73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wydruk publikacji,</w:t>
            </w:r>
          </w:p>
          <w:p w14:paraId="1ED6647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przygotowania materiałów do wydruku w standardzie CMYK.</w:t>
            </w:r>
          </w:p>
          <w:p w14:paraId="21D87B7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zarządzania informacją</w:t>
            </w:r>
          </w:p>
          <w:p w14:paraId="0904C54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prywatną (pocztą elektroniczną, kalendarzem, kontaktami i zadaniami):</w:t>
            </w:r>
          </w:p>
          <w:p w14:paraId="171191E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pobieranie i wysyłanie poczty elektronicznej z serwera pocztowego,</w:t>
            </w:r>
          </w:p>
          <w:p w14:paraId="18174BF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filtrowanie niechcianej poczty elektronicznej (SPAM) oraz określanie listy zablokowanych</w:t>
            </w:r>
          </w:p>
          <w:p w14:paraId="50C9548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bezpiecznych nadawców,</w:t>
            </w:r>
          </w:p>
          <w:p w14:paraId="56BBF80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katalogów, pozwalających katalogować pocztę elektroniczną,</w:t>
            </w:r>
          </w:p>
          <w:p w14:paraId="04265D7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grupowanie poczty o tym samym tytule,</w:t>
            </w:r>
          </w:p>
          <w:p w14:paraId="4EDB5D1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reguł przenoszących automatycznie nową pocztę elektroniczną do określonych</w:t>
            </w:r>
          </w:p>
          <w:p w14:paraId="508E24A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katalogów bazując na słowach zawartych w tytule, adresie nadawcy i odbiorcy,</w:t>
            </w:r>
          </w:p>
          <w:p w14:paraId="7821CFF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oflagowanie poczty elektronicznej z określeniem terminu przypomnienia,</w:t>
            </w:r>
          </w:p>
          <w:p w14:paraId="4434561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kalendarzem,</w:t>
            </w:r>
          </w:p>
          <w:p w14:paraId="26D80AC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kalendarza innym użytkownikom,</w:t>
            </w:r>
          </w:p>
          <w:p w14:paraId="492213E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kalendarza innych użytkowników,</w:t>
            </w:r>
          </w:p>
          <w:p w14:paraId="3B62C48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zaproszenie uczestników na spotkanie, co po ich akceptacji powoduje automatyczne</w:t>
            </w:r>
          </w:p>
          <w:p w14:paraId="57199A8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wprowadzenie spotkania w ich kalendarzach,</w:t>
            </w:r>
          </w:p>
          <w:p w14:paraId="0C49E4B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zadań,</w:t>
            </w:r>
          </w:p>
          <w:p w14:paraId="09D818C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zlecanie zadań innym użytkownikom,</w:t>
            </w:r>
          </w:p>
          <w:p w14:paraId="423A302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kontaktów,</w:t>
            </w:r>
          </w:p>
          <w:p w14:paraId="4D57118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listy kontaktów innym użytkownikom,</w:t>
            </w:r>
          </w:p>
          <w:p w14:paraId="20493AF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listy kontaktów innych użytkowników,</w:t>
            </w:r>
          </w:p>
          <w:p w14:paraId="34671EE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przesyłania kontaktów innym użytkownikom.</w:t>
            </w:r>
          </w:p>
          <w:p w14:paraId="73190DE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23367703" w14:textId="77777777" w:rsidR="008225BA" w:rsidRPr="004A32C3" w:rsidRDefault="008225BA" w:rsidP="00F80DE6">
            <w:pPr>
              <w:jc w:val="both"/>
              <w:rPr>
                <w:rFonts w:cstheme="minorHAnsi"/>
              </w:rPr>
            </w:pPr>
            <w:r w:rsidRPr="004A32C3">
              <w:rPr>
                <w:rFonts w:cstheme="minorHAnsi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</w:p>
          <w:p w14:paraId="7B8074BE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Licencje nie mogą być ograniczone czasowo (wymagane są licencje bezterminowe).</w:t>
            </w:r>
          </w:p>
          <w:p w14:paraId="0A0BA83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eastAsia="Calibri" w:cstheme="minorHAnsi"/>
              </w:rPr>
              <w:t>Wymaga się, aby wersja instalacyjna pakietu została dostarczona na nośniku zewnętrznym lub w postaci pliku do pobrania z Internetu z autoryzowanej witryny (plik obrazu lub wersja instalacyjna).</w:t>
            </w:r>
          </w:p>
          <w:p w14:paraId="2677ADFE" w14:textId="77777777" w:rsidR="00002542" w:rsidRDefault="00002542" w:rsidP="00F80DE6">
            <w:pPr>
              <w:rPr>
                <w:rFonts w:ascii="Times New Roman" w:hAnsi="Times New Roman" w:cs="Times New Roman"/>
              </w:rPr>
            </w:pPr>
          </w:p>
          <w:p w14:paraId="7C4218E1" w14:textId="1BE11F3A" w:rsidR="00002542" w:rsidRPr="004A32C3" w:rsidRDefault="00002542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5C3C10" w:rsidRPr="004A32C3" w14:paraId="7620E44F" w14:textId="77777777" w:rsidTr="005C3C10">
        <w:tc>
          <w:tcPr>
            <w:tcW w:w="9062" w:type="dxa"/>
            <w:shd w:val="clear" w:color="auto" w:fill="D5DCE4" w:themeFill="text2" w:themeFillTint="33"/>
          </w:tcPr>
          <w:p w14:paraId="4D2A9848" w14:textId="5CC87787" w:rsidR="005C3C10" w:rsidRPr="004A32C3" w:rsidRDefault="005C3C10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lastRenderedPageBreak/>
              <w:t xml:space="preserve">5 - </w:t>
            </w:r>
            <w:r>
              <w:rPr>
                <w:iCs/>
              </w:rPr>
              <w:t>Monitor 4k – 1 sztuka</w:t>
            </w:r>
          </w:p>
        </w:tc>
      </w:tr>
      <w:tr w:rsidR="005C3C10" w:rsidRPr="004A32C3" w14:paraId="05F765F6" w14:textId="77777777" w:rsidTr="00F80DE6">
        <w:tc>
          <w:tcPr>
            <w:tcW w:w="9062" w:type="dxa"/>
          </w:tcPr>
          <w:p w14:paraId="094C36E6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Przekątna ekranu -min  23,8"</w:t>
            </w:r>
          </w:p>
          <w:p w14:paraId="4BE2DCD0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Powłoka matrycy - Matowa</w:t>
            </w:r>
          </w:p>
          <w:p w14:paraId="593DE76F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Rodzaj matrycy - LED, IPS</w:t>
            </w:r>
          </w:p>
          <w:p w14:paraId="36E47F4B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Typ ekranu - Płaski</w:t>
            </w:r>
          </w:p>
          <w:p w14:paraId="76F41E49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Monitor bezbramkowy - Tak</w:t>
            </w:r>
          </w:p>
          <w:p w14:paraId="0E3ABFA6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Rozdzielczość ekranu - 2560 x 1440 (WQHD)</w:t>
            </w:r>
          </w:p>
          <w:p w14:paraId="7ED6F0C8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Format obrazu - 16:9</w:t>
            </w:r>
          </w:p>
          <w:p w14:paraId="16E032AD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Liczba wyświetlanych kolorów 16,7 mln</w:t>
            </w:r>
          </w:p>
          <w:p w14:paraId="3204E0CE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Wielkość plamki - 0,205 x 0,205 mm</w:t>
            </w:r>
          </w:p>
          <w:p w14:paraId="0030FD08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Jasność - 300 cd/m²</w:t>
            </w:r>
          </w:p>
          <w:p w14:paraId="7267C63D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Kontrast statyczny - 1 000:1</w:t>
            </w:r>
          </w:p>
          <w:p w14:paraId="122D040E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Kontrast dynamiczny - 80 000 000:1</w:t>
            </w:r>
          </w:p>
          <w:p w14:paraId="6401528B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Złącza :</w:t>
            </w:r>
          </w:p>
          <w:p w14:paraId="21C886F3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HDMI - 1 szt.</w:t>
            </w:r>
          </w:p>
          <w:p w14:paraId="24EDD3B3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DisplayPort - 1 szt.</w:t>
            </w:r>
          </w:p>
          <w:p w14:paraId="52DF2F13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Wyjście słuchawkowe - 1 szt.</w:t>
            </w:r>
          </w:p>
          <w:p w14:paraId="571DDCD1" w14:textId="77777777" w:rsidR="005C3C10" w:rsidRPr="001812E8" w:rsidRDefault="005C3C10" w:rsidP="005C3C10">
            <w:pPr>
              <w:rPr>
                <w:rFonts w:ascii="Times New Roman" w:eastAsia="Times New Roman" w:hAnsi="Times New Roman" w:cs="Times New Roman"/>
                <w:lang w:val="da-DK" w:eastAsia="pl-PL"/>
              </w:rPr>
            </w:pPr>
            <w:r w:rsidRPr="001812E8">
              <w:rPr>
                <w:rFonts w:ascii="Times New Roman" w:eastAsia="Times New Roman" w:hAnsi="Times New Roman" w:cs="Times New Roman"/>
                <w:lang w:val="da-DK" w:eastAsia="pl-PL"/>
              </w:rPr>
              <w:t>USB 2.0 – min 1 szt.</w:t>
            </w:r>
          </w:p>
          <w:p w14:paraId="2FAD33DD" w14:textId="77777777" w:rsidR="005C3C10" w:rsidRPr="001812E8" w:rsidRDefault="005C3C10" w:rsidP="005C3C10">
            <w:pPr>
              <w:rPr>
                <w:rFonts w:ascii="Times New Roman" w:eastAsia="Times New Roman" w:hAnsi="Times New Roman" w:cs="Times New Roman"/>
                <w:lang w:val="da-DK" w:eastAsia="pl-PL"/>
              </w:rPr>
            </w:pPr>
            <w:r w:rsidRPr="001812E8">
              <w:rPr>
                <w:rFonts w:ascii="Times New Roman" w:eastAsia="Times New Roman" w:hAnsi="Times New Roman" w:cs="Times New Roman"/>
                <w:lang w:val="da-DK" w:eastAsia="pl-PL"/>
              </w:rPr>
              <w:t>USB 3.1 Gen. 1 (USB 3.0) – min. 1 szt.</w:t>
            </w:r>
          </w:p>
          <w:p w14:paraId="22AB7B61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Głośniki – Tak </w:t>
            </w:r>
          </w:p>
          <w:p w14:paraId="27A906C4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Obrotowy ekran </w:t>
            </w:r>
          </w:p>
          <w:p w14:paraId="1A754E78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Regulacja wysokości </w:t>
            </w:r>
          </w:p>
          <w:p w14:paraId="21500D17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Regulacja kąta pochylenia </w:t>
            </w:r>
          </w:p>
          <w:p w14:paraId="1712E760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Regulacja kąta obrotu </w:t>
            </w:r>
          </w:p>
          <w:p w14:paraId="4B43144F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Możliwość montażu na ścianie - VESA 100 x 100 mm</w:t>
            </w:r>
          </w:p>
          <w:p w14:paraId="676EEAA5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Preferowany kolor czarny</w:t>
            </w:r>
          </w:p>
          <w:p w14:paraId="252CB4E1" w14:textId="77777777" w:rsidR="005C3C10" w:rsidRPr="004A32C3" w:rsidRDefault="005C3C10" w:rsidP="005C3C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Dołączone akcesoria – kabel zasilający, kabel HDMI, kabel DisplayPort, kabel USB</w:t>
            </w:r>
          </w:p>
          <w:p w14:paraId="46D57507" w14:textId="77777777" w:rsidR="005C3C10" w:rsidRPr="004A32C3" w:rsidRDefault="005C3C10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25BA" w:rsidRPr="004A32C3" w14:paraId="2259406A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264AE5A9" w14:textId="4A3A895D" w:rsidR="008225BA" w:rsidRPr="004A32C3" w:rsidRDefault="005C3C10" w:rsidP="00F8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25BA" w:rsidRPr="004A32C3">
              <w:rPr>
                <w:rFonts w:ascii="Times New Roman" w:hAnsi="Times New Roman" w:cs="Times New Roman"/>
              </w:rPr>
              <w:t xml:space="preserve"> - urządzenie wielofunkcyjne – 1 sztuka</w:t>
            </w:r>
          </w:p>
        </w:tc>
      </w:tr>
      <w:tr w:rsidR="008225BA" w:rsidRPr="004A32C3" w14:paraId="7EACA228" w14:textId="77777777" w:rsidTr="00F80DE6">
        <w:tc>
          <w:tcPr>
            <w:tcW w:w="9062" w:type="dxa"/>
          </w:tcPr>
          <w:p w14:paraId="5508E8F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Technologia druku Laserowa, monochromatyczna</w:t>
            </w:r>
          </w:p>
          <w:p w14:paraId="51DD358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Obsługiwany typ nośnika: Papier zwykły, Papier gruby, Etykiety, Koperty</w:t>
            </w:r>
          </w:p>
          <w:p w14:paraId="2E5A421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Obsługiwane formaty nośników: min. A6, A5, A4, B6, B5, Legal, Letter</w:t>
            </w:r>
          </w:p>
          <w:p w14:paraId="57A58CD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Podajnik papieru: min. na 350 arkuszy</w:t>
            </w:r>
          </w:p>
          <w:p w14:paraId="05183DCB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Rodzaj podajnika papieru kasetowy</w:t>
            </w:r>
          </w:p>
          <w:p w14:paraId="0E073EA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Odbiornik papieru na min. 100 arkuszy</w:t>
            </w:r>
          </w:p>
          <w:p w14:paraId="46FA94EF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Szybkość druku w mono do 40 str./min</w:t>
            </w:r>
          </w:p>
          <w:p w14:paraId="163064A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Maksymalna rozdzielczość druku 1200 x 1200 dpi</w:t>
            </w:r>
          </w:p>
          <w:p w14:paraId="599112C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Miesięczne obciążenie 80000 str./miesiąc</w:t>
            </w:r>
          </w:p>
          <w:p w14:paraId="2D89850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Maksymalna gramatura papieru 200 g/m²</w:t>
            </w:r>
          </w:p>
          <w:p w14:paraId="0FC039C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Druk dwustronny (dupleks) automatyczny</w:t>
            </w:r>
          </w:p>
          <w:p w14:paraId="5C74520A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Interfejsy: USB, LAN (Ethernet) </w:t>
            </w:r>
          </w:p>
          <w:p w14:paraId="757C3AEC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Skaner </w:t>
            </w:r>
          </w:p>
          <w:p w14:paraId="39ED6227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Maksymalna rozdzielczość skanowania 1200 x 1200 dpi</w:t>
            </w:r>
          </w:p>
          <w:p w14:paraId="62DB33BA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Maksymalny format skanu A4</w:t>
            </w:r>
          </w:p>
          <w:p w14:paraId="0E5C644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Szybkość kopiowania do 38 str./min</w:t>
            </w:r>
          </w:p>
          <w:p w14:paraId="0980AFDF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Podajnik dokumentów skanera   ADF</w:t>
            </w:r>
          </w:p>
          <w:p w14:paraId="28E7C5F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Skanowanie bezpośrednio do e-mail </w:t>
            </w:r>
          </w:p>
          <w:p w14:paraId="5EA196C6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Skanowanie do chmury</w:t>
            </w:r>
          </w:p>
          <w:p w14:paraId="78221D2B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Wyświetlacz wbudowany, dotykowy</w:t>
            </w:r>
          </w:p>
          <w:p w14:paraId="4FC5E265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Interfejsy: USB,  LAN (Ethernet)</w:t>
            </w:r>
          </w:p>
          <w:p w14:paraId="758B2C8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Wbudowane  WiFi</w:t>
            </w:r>
          </w:p>
          <w:p w14:paraId="77394B0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Dołączone akcesoria: Kabel zasilający</w:t>
            </w:r>
          </w:p>
          <w:p w14:paraId="6C014182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Preferowany kolor biały</w:t>
            </w:r>
          </w:p>
          <w:p w14:paraId="073B07F3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502AECF3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4265A2FF" w14:textId="24D041C1" w:rsidR="008225BA" w:rsidRPr="004A32C3" w:rsidRDefault="005C3C10" w:rsidP="00F8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8225BA" w:rsidRPr="004A32C3">
              <w:rPr>
                <w:rFonts w:ascii="Times New Roman" w:hAnsi="Times New Roman" w:cs="Times New Roman"/>
              </w:rPr>
              <w:t xml:space="preserve"> - laptop – 4 szt</w:t>
            </w:r>
          </w:p>
        </w:tc>
      </w:tr>
      <w:tr w:rsidR="008225BA" w:rsidRPr="004A32C3" w14:paraId="1211979D" w14:textId="77777777" w:rsidTr="00F80DE6">
        <w:tc>
          <w:tcPr>
            <w:tcW w:w="9062" w:type="dxa"/>
          </w:tcPr>
          <w:p w14:paraId="19D0F7BA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Procesor </w:t>
            </w:r>
            <w:r w:rsidRPr="004A32C3">
              <w:rPr>
                <w:rFonts w:ascii="Times New Roman" w:hAnsi="Times New Roman" w:cs="Times New Roman"/>
              </w:rPr>
              <w:t>osiągający wydajność min. 17225 pkt wg PassMark CPU Benchmarks</w:t>
            </w:r>
          </w:p>
          <w:p w14:paraId="00BC5F0F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Pamięć RAM 16 GB (DDR4, 3200MHz)</w:t>
            </w:r>
          </w:p>
          <w:p w14:paraId="559776AC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Maksymalna obsługiwana ilość pamięci RAM 16 GB</w:t>
            </w:r>
          </w:p>
          <w:p w14:paraId="2EB0957B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Dysk SSD M.2 PCIe 512 GB</w:t>
            </w:r>
          </w:p>
          <w:p w14:paraId="47634B54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Typ ekranu matowy, LED, IPS</w:t>
            </w:r>
          </w:p>
          <w:p w14:paraId="474D9F78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Przekątna ekranu 15,6"</w:t>
            </w:r>
          </w:p>
          <w:p w14:paraId="07EBA327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Rozdzielczość ekranu 1920 x 1080 (Full HD)</w:t>
            </w:r>
          </w:p>
          <w:p w14:paraId="75DEB98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Jasność matrycy 300 cd/m²</w:t>
            </w:r>
          </w:p>
          <w:p w14:paraId="7C7F5563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Wbudowane głośniki stereo</w:t>
            </w:r>
          </w:p>
          <w:p w14:paraId="3BFBBAC4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Wbudowany mikrofon</w:t>
            </w:r>
          </w:p>
          <w:p w14:paraId="4338B829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Kamera internetowa min. 1.0 Mpix</w:t>
            </w:r>
          </w:p>
          <w:p w14:paraId="71FDD74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- Łączność min. Wi-Fi </w:t>
            </w:r>
          </w:p>
          <w:p w14:paraId="3237DB11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Moduł Bluetooth 5.0</w:t>
            </w:r>
          </w:p>
          <w:p w14:paraId="23DBD7CB" w14:textId="77777777" w:rsidR="008225BA" w:rsidRPr="004A32C3" w:rsidRDefault="008225BA" w:rsidP="00F80DE6">
            <w:pPr>
              <w:ind w:firstLine="708"/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Złącza</w:t>
            </w:r>
          </w:p>
          <w:p w14:paraId="43F25E9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3.2 Gen. 1 - 2 szt.</w:t>
            </w:r>
          </w:p>
          <w:p w14:paraId="44228FA8" w14:textId="5621C5E5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USB Typu-C  - 1 szt.</w:t>
            </w:r>
          </w:p>
          <w:p w14:paraId="7CEDF599" w14:textId="68B1D009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HDMI - 1 szt.</w:t>
            </w:r>
          </w:p>
          <w:p w14:paraId="4FF3D90E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Czytnik kart pamięci SD - 1 szt.</w:t>
            </w:r>
          </w:p>
          <w:p w14:paraId="58DACC45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Wyjście słuchawkowe/wejście mikrofonowe - 1 szt.</w:t>
            </w:r>
          </w:p>
          <w:p w14:paraId="5CDB5944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Typ baterii Litowo-jonowa</w:t>
            </w:r>
          </w:p>
          <w:p w14:paraId="65FC7C9D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Szyfrowanie TPM</w:t>
            </w:r>
          </w:p>
          <w:p w14:paraId="14A1E464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Wydzielona klawiatura numeryczna</w:t>
            </w:r>
          </w:p>
          <w:p w14:paraId="21C388C0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- Wielodotykowy touchpad</w:t>
            </w:r>
          </w:p>
          <w:p w14:paraId="6561FEF8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  <w:b/>
                <w:bCs/>
              </w:rPr>
              <w:t>System operacyjny</w:t>
            </w:r>
            <w:r w:rsidRPr="004A32C3">
              <w:rPr>
                <w:rFonts w:eastAsia="Calibri" w:cstheme="minorHAnsi"/>
              </w:rPr>
              <w:t xml:space="preserve"> Zainstalowany system operacyjny 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7B7F6C65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dopuszcza system operacyjny  równoważny spełniający następujące wymagania poprzez wbudowane mechanizmy, bez użycia dodatkowych aplikacji:</w:t>
            </w:r>
          </w:p>
          <w:p w14:paraId="626E6C01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Dostępne dwa rodzaje graficznego interfejsu użytkownika:</w:t>
            </w:r>
          </w:p>
          <w:p w14:paraId="41325262" w14:textId="77777777" w:rsidR="008225BA" w:rsidRPr="004A32C3" w:rsidRDefault="008225BA" w:rsidP="00F80DE6">
            <w:pPr>
              <w:numPr>
                <w:ilvl w:val="1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Klasyczny, umożliwiający obsługę przy pomocy klawiatury i myszy,</w:t>
            </w:r>
          </w:p>
          <w:p w14:paraId="428F4248" w14:textId="77777777" w:rsidR="008225BA" w:rsidRPr="004A32C3" w:rsidRDefault="008225BA" w:rsidP="00F80DE6">
            <w:pPr>
              <w:numPr>
                <w:ilvl w:val="1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Dotykowy umożliwiający sterowanie dotykiem na urządzeniach typu tablet lub monitorach dotykowych,</w:t>
            </w:r>
          </w:p>
          <w:p w14:paraId="0CEEA557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Interfejsy użytkownika dostępne w wielu językach do wyboru – w tym polskim i angielskim,</w:t>
            </w:r>
          </w:p>
          <w:p w14:paraId="3A49C4A3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Zlokalizowane w języku polskim, co najmniej następujące elementy: menu, odtwarzacz multimediów, pomoc, komunikaty systemowe, </w:t>
            </w:r>
          </w:p>
          <w:p w14:paraId="3B096660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Wbudowany system pomocy w języku polskim;</w:t>
            </w:r>
          </w:p>
          <w:p w14:paraId="72A93D73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Graficzne środowisko instalacji i konfiguracji dostępne w języku polskim,</w:t>
            </w:r>
          </w:p>
          <w:p w14:paraId="61A7570B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Funkcje związane z obsługą komputerów typu tablet, z wbudowanym modułem „uczenia się” pisma użytkownika – obsługa języka polskiego.</w:t>
            </w:r>
          </w:p>
          <w:p w14:paraId="6BC31AFC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rozpoznawania mowy, pozwalającą na sterowanie komputerem głosowo, wraz z modułem „uczenia się” głosu użytkownika.</w:t>
            </w:r>
          </w:p>
          <w:p w14:paraId="36EF1528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0D0B70AF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aktualizacji i poprawek systemu poprzez mechanizm zarządzany przez administratora systemu Zamawiającego,</w:t>
            </w:r>
          </w:p>
          <w:p w14:paraId="0AEE9230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Dostępność bezpłatnych biuletynów bezpieczeństwa związanych z działaniem systemu operacyjnego,</w:t>
            </w:r>
          </w:p>
          <w:p w14:paraId="7D6B0025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0CF17AF0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mechanizmy ochrony antywirusowej i przeciw złośliwemu oprogramowaniu z zapewnionymi bezpłatnymi aktualizacjami,</w:t>
            </w:r>
          </w:p>
          <w:p w14:paraId="27060774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większości powszechnie używanych urządzeń peryferyjnych (drukarek, urządzeń sieciowych, standardów USB, Plug&amp;Play, Wi-Fi),</w:t>
            </w:r>
          </w:p>
          <w:p w14:paraId="2D58C4CF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automatycznej zmiany domyślnej drukarki w zależności od sieci, do której podłączony jest komputer,</w:t>
            </w:r>
          </w:p>
          <w:p w14:paraId="4183009B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59BB181E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Rozbudowane, definiowalne polityki bezpieczeństwa – polityki dla systemu operacyjnego i dla wskazanych aplikacji,</w:t>
            </w:r>
          </w:p>
          <w:p w14:paraId="7999209E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028558EB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50B0EB3D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pozwalający użytkownikowi zarejestrowanego w systemie przedsiębiorstwa/instytucji urządzenia na uprawniony dostęp do zasobów tego systemu.</w:t>
            </w:r>
          </w:p>
          <w:p w14:paraId="2E3D6206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03E64904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Zintegrowany z systemem operacyjnym moduł synchronizacji komputera z urządzeniami zewnętrznymi.  </w:t>
            </w:r>
          </w:p>
          <w:p w14:paraId="348BC0D9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Obsługa standardu NFC (near field communication),</w:t>
            </w:r>
          </w:p>
          <w:p w14:paraId="7072069E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przystosowania stanowiska dla osób niepełnosprawnych (np. słabo widzących); </w:t>
            </w:r>
          </w:p>
          <w:p w14:paraId="6174C7AB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IPSEC oparte na politykach – wdrażanie IPSEC oparte na zestawach reguł definiujących ustawienia zarządzanych w sposób centralny;</w:t>
            </w:r>
          </w:p>
          <w:p w14:paraId="581CD717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Automatyczne występowanie i używanie (wystawianie) certyfikatów PKI X.509;</w:t>
            </w:r>
          </w:p>
          <w:p w14:paraId="657483BD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logowania do domeny w oparciu o:</w:t>
            </w:r>
          </w:p>
          <w:p w14:paraId="41EEE990" w14:textId="77777777" w:rsidR="008225BA" w:rsidRPr="004A32C3" w:rsidRDefault="008225BA" w:rsidP="00F80DE6">
            <w:pPr>
              <w:numPr>
                <w:ilvl w:val="1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Login i hasło,</w:t>
            </w:r>
          </w:p>
          <w:p w14:paraId="0583157A" w14:textId="77777777" w:rsidR="008225BA" w:rsidRPr="004A32C3" w:rsidRDefault="008225BA" w:rsidP="00F80DE6">
            <w:pPr>
              <w:numPr>
                <w:ilvl w:val="1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Karty z certyfikatami (smartcard),</w:t>
            </w:r>
          </w:p>
          <w:p w14:paraId="10DBACD5" w14:textId="77777777" w:rsidR="008225BA" w:rsidRPr="004A32C3" w:rsidRDefault="008225BA" w:rsidP="00F80DE6">
            <w:pPr>
              <w:numPr>
                <w:ilvl w:val="1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Wirtualne karty (logowanie w oparciu o certyfikat chroniony poprzez moduł TPM),</w:t>
            </w:r>
          </w:p>
          <w:p w14:paraId="5682341B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wieloelementowego uwierzytelniania.</w:t>
            </w:r>
          </w:p>
          <w:p w14:paraId="5C15C9A5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uwierzytelniania na bazie Kerberos v. 5,</w:t>
            </w:r>
          </w:p>
          <w:p w14:paraId="4AE5B6FA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do uwierzytelnienia urządzenia na bazie certyfikatu,</w:t>
            </w:r>
          </w:p>
          <w:p w14:paraId="69A96E35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algorytmów Suite B (RFC 4869),</w:t>
            </w:r>
          </w:p>
          <w:p w14:paraId="23F5DBD8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 xml:space="preserve">Wsparcie wbudowanej zapory ogniowej dla Internet Key Exchange v. 2 (IKEv2) dla warstwy transportowej IPsec, </w:t>
            </w:r>
          </w:p>
          <w:p w14:paraId="29FFB939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narzędzia służące do administracji, do wykonywania kopii zapasowych polityk i ich odtwarzania oraz generowania raportów z ustawień polityk;</w:t>
            </w:r>
          </w:p>
          <w:p w14:paraId="52718BAF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środowisk Java i .NET Framework 4.x – możliwość uruchomienia aplikacji działających we wskazanych środowiskach,</w:t>
            </w:r>
          </w:p>
          <w:p w14:paraId="69089974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JScript i VBScript – możliwość uruchamiania interpretera poleceń,</w:t>
            </w:r>
          </w:p>
          <w:p w14:paraId="09F3F207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Zdalna pomoc i współdzielenie aplikacji – możliwość zdalnego przejęcia sesji zalogowanego użytkownika celem rozwiązania problemu z komputerem,</w:t>
            </w:r>
          </w:p>
          <w:p w14:paraId="6E98A5D2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711E5ABA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ma umożliwiające wdrożenie nowego obrazu poprzez zdalną instalację,</w:t>
            </w:r>
          </w:p>
          <w:p w14:paraId="348B9213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696FAA28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Zarządzanie kontami użytkowników sieci oraz urządzeniami sieciowymi tj. drukarki, modemy, woluminy dyskowe, usługi katalogowe</w:t>
            </w:r>
          </w:p>
          <w:p w14:paraId="7BDFB6C4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Udostępnianie modemu,</w:t>
            </w:r>
          </w:p>
          <w:p w14:paraId="50736F2B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Oprogramowanie dla tworzenia kopii zapasowych (Backup); automatyczne wykonywanie kopii plików z możliwością automatycznego przywrócenia wersji wcześniejszej,</w:t>
            </w:r>
          </w:p>
          <w:p w14:paraId="777CA919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przywracania obrazu plików systemowych do uprzednio zapisanej postaci,</w:t>
            </w:r>
          </w:p>
          <w:p w14:paraId="0470142E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5AC2D1FF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blokowania lub dopuszczania dowolnych urządzeń peryferyjnych za pomocą polityk grupowych (np. przy użyciu numerów identyfikacyjnych sprzętu),</w:t>
            </w:r>
          </w:p>
          <w:p w14:paraId="7EFF00B2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mechanizm wirtualizacji typu hypervisor, umożliwiający, zgodnie z uprawnieniami licencyjnymi, uruchomienie do 4 maszyn wirtualnych,</w:t>
            </w:r>
          </w:p>
          <w:p w14:paraId="17CA9D6F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szyfrowania dysków wewnętrznych i zewnętrznych z możliwością szyfrowania ograniczonego do danych użytkownika,</w:t>
            </w:r>
          </w:p>
          <w:p w14:paraId="53066D09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3891D793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4E07EC0E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tworzenia i przechowywania kopii zapasowych kluczy odzyskiwania do szyfrowania partycji w usługach katalogowych.</w:t>
            </w:r>
          </w:p>
          <w:p w14:paraId="20F7C422" w14:textId="77777777" w:rsidR="008225BA" w:rsidRPr="004A32C3" w:rsidRDefault="008225BA" w:rsidP="00F80DE6">
            <w:pPr>
              <w:numPr>
                <w:ilvl w:val="0"/>
                <w:numId w:val="5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instalowania dodatkowych języków interfejsu systemu operacyjnego oraz możliwość zmiany języka bez konieczności reinstalacji systemu.</w:t>
            </w:r>
          </w:p>
          <w:p w14:paraId="5C2C072B" w14:textId="77777777" w:rsidR="008225BA" w:rsidRPr="004A32C3" w:rsidRDefault="008225BA" w:rsidP="00F80DE6">
            <w:pPr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nie wymaga dostarczenia nośnika z systemem operacyjnym.</w:t>
            </w:r>
          </w:p>
          <w:p w14:paraId="201BED04" w14:textId="77777777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A32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biurowe </w:t>
            </w:r>
          </w:p>
          <w:p w14:paraId="6A60779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 xml:space="preserve">Pakiet biurowy do pracy na dokumentach kompatybilnych z MS Office 2021. </w:t>
            </w:r>
          </w:p>
          <w:p w14:paraId="11D98E9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Pakiet biurowy umożliwiający pracę grupową na dokumentach stworzonych w MS Office</w:t>
            </w:r>
          </w:p>
          <w:p w14:paraId="6240E8F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 wersji co najmniej 2021, w pełni obsługujący wszystkie istniejące dokumenty</w:t>
            </w:r>
          </w:p>
          <w:p w14:paraId="6F35191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Zamawiającego bez utraty jakichkolwiek ich parametrów i cech użytkowych (korespondencja</w:t>
            </w:r>
          </w:p>
          <w:p w14:paraId="6310D31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seryjna, wielokolumnowe arkusze kalkulacyjne zawierające makra i formularze, itp.),</w:t>
            </w:r>
          </w:p>
          <w:p w14:paraId="177EC85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zawierający procesor tekstu, arkusz kalkulacyjny, program do tworzenia prezentacji oraz</w:t>
            </w:r>
          </w:p>
          <w:p w14:paraId="75D860C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aplikację służącą do obsługi poczty elektronicznej i organizacji czasu, z licencją wieczystą .</w:t>
            </w:r>
          </w:p>
          <w:p w14:paraId="0906CFA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Odpowiednia wersja pakietu oprogramowania biurowego będzie zainstalowana na</w:t>
            </w:r>
          </w:p>
          <w:p w14:paraId="6559D7A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dostarczonych urządzeniach.</w:t>
            </w:r>
          </w:p>
          <w:p w14:paraId="42B3A15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0040BDB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Wymagania pakietu oprogramowania biurowego:</w:t>
            </w:r>
          </w:p>
          <w:p w14:paraId="4EBA5FF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obsługa Makr</w:t>
            </w:r>
          </w:p>
          <w:p w14:paraId="5F0105D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polska wersja językowa interfejsu użytkownika,</w:t>
            </w:r>
          </w:p>
          <w:p w14:paraId="454AC3C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Oprogramowanie musi umożliwiać dostosowanie dokumentów i szablonów do potrzeb</w:t>
            </w:r>
          </w:p>
          <w:p w14:paraId="60468B7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instytucji oraz udostępniać narzędzia umożliwiające dystrybucję odpowiednich szablonów do</w:t>
            </w:r>
          </w:p>
          <w:p w14:paraId="0D61B8C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właściwych odbiorców,</w:t>
            </w:r>
          </w:p>
          <w:p w14:paraId="78F9EAD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 skład oprogramowania muszą wchodzić narzędzia programistyczne umożliwiające</w:t>
            </w:r>
          </w:p>
          <w:p w14:paraId="26B2A6A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automatyzację pracy</w:t>
            </w:r>
          </w:p>
          <w:p w14:paraId="2EAF194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wymianę danych pomiędzy dokumentami i aplikacjami (język makropoleceń, język</w:t>
            </w:r>
          </w:p>
          <w:p w14:paraId="0E69616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skryptowy),</w:t>
            </w:r>
          </w:p>
          <w:p w14:paraId="7BCA977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Do aplikacji musi być dostępna pełna dokumentacja w języku polskim,</w:t>
            </w:r>
          </w:p>
          <w:p w14:paraId="262285E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Pakiet zintegrowanych aplikacji biurowych musi zawierać:</w:t>
            </w:r>
          </w:p>
          <w:p w14:paraId="1577D38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edytor tekstu,</w:t>
            </w:r>
          </w:p>
          <w:p w14:paraId="30FB798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arkusz kalkulacyjny,</w:t>
            </w:r>
          </w:p>
          <w:p w14:paraId="3A71F77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przygotowywania i prowadzenia prezentacji,</w:t>
            </w:r>
          </w:p>
          <w:p w14:paraId="412ED49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drukowanych materiałów informacyjnych,</w:t>
            </w:r>
          </w:p>
          <w:p w14:paraId="3C9E683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zarządzania informacją prywatą (pocztą elektroniczną, kalendarzem, kontaktami i</w:t>
            </w:r>
          </w:p>
          <w:p w14:paraId="2410EB2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zadaniami),</w:t>
            </w:r>
          </w:p>
          <w:p w14:paraId="3819596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notatek przy pomocy klawiatury lub notatek odręcznych na ekranie</w:t>
            </w:r>
          </w:p>
          <w:p w14:paraId="3F88C83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urządzenia typu tablet PC z mechanizmem OCR.</w:t>
            </w:r>
          </w:p>
          <w:p w14:paraId="7D76F95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edytora tekstu:</w:t>
            </w:r>
          </w:p>
          <w:p w14:paraId="58478FD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edycja i formatowanie tekstu w języku polskim wraz z obsługą języka polskiego w zakresie</w:t>
            </w:r>
          </w:p>
          <w:p w14:paraId="4C66D97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sprawdzania pisowni i poprawności gramatycznej oraz funkcjonalnością słownika wyrazów</w:t>
            </w:r>
          </w:p>
          <w:p w14:paraId="20B09AD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bliskoznacznych i autokorekty,</w:t>
            </w:r>
          </w:p>
          <w:p w14:paraId="32302AC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tabel,</w:t>
            </w:r>
          </w:p>
          <w:p w14:paraId="7CE6E35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obiektów graficznych,</w:t>
            </w:r>
          </w:p>
          <w:p w14:paraId="40AD98B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wykresów i tabel z arkusza kalkulacyjnego (wliczając tabele przestawne),</w:t>
            </w:r>
          </w:p>
          <w:p w14:paraId="5EC973C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numerowanie rozdziałów, punktów, akapitów, tabel i rysunków,</w:t>
            </w:r>
          </w:p>
          <w:p w14:paraId="716BB9C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tworzenie spisów treści,</w:t>
            </w:r>
          </w:p>
          <w:p w14:paraId="4CC3571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nagłówków i stopek stron,</w:t>
            </w:r>
          </w:p>
          <w:p w14:paraId="7CF01B8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sprawdzanie pisowni w języku polskim,</w:t>
            </w:r>
          </w:p>
          <w:p w14:paraId="225D5A5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śledzenie zmian wprowadzonych przez użytkowników,</w:t>
            </w:r>
          </w:p>
          <w:p w14:paraId="725FBA4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5D7B487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określenie układu strony (pionowa/pozioma),</w:t>
            </w:r>
          </w:p>
          <w:p w14:paraId="5D978FB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korespondencji seryjnej bazując na danych adresowych pochodzących z</w:t>
            </w:r>
          </w:p>
          <w:p w14:paraId="1A721A5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arkusza kalkulacyjnego</w:t>
            </w:r>
          </w:p>
          <w:p w14:paraId="2668EC1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z narzędzia do zarządzania informacją prywatną,</w:t>
            </w:r>
          </w:p>
          <w:p w14:paraId="22363DE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 oraz przed wprowadzaniem</w:t>
            </w:r>
          </w:p>
          <w:p w14:paraId="15F23B1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08D279B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arkusza kalkulacyjnego:</w:t>
            </w:r>
          </w:p>
          <w:p w14:paraId="0D9515F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tabelarycznych,</w:t>
            </w:r>
          </w:p>
          <w:p w14:paraId="2B78511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wykresów liniowych (wraz z linią trendu), słupkowych, kołowych,</w:t>
            </w:r>
          </w:p>
          <w:p w14:paraId="41CBA73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arkuszy kalkulacyjnych zawierających teksty, dane liczbowe oraz formuły</w:t>
            </w:r>
          </w:p>
          <w:p w14:paraId="3CDAA3E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przeprowadzające operacje matematyczne, logiczne, tekstowe, statystyczne oraz operacje na</w:t>
            </w:r>
          </w:p>
          <w:p w14:paraId="2ACD996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danych finansowych i na miarach czasu,</w:t>
            </w:r>
          </w:p>
          <w:p w14:paraId="2C81B8E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z zewnętrznych źródeł danych (inne arkusze kalkulacyjne, bazy danych</w:t>
            </w:r>
          </w:p>
          <w:p w14:paraId="079FB5F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zgodne</w:t>
            </w:r>
          </w:p>
          <w:p w14:paraId="151466C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 ODBC, pliki tekstowe, pliki XML, webservice),</w:t>
            </w:r>
          </w:p>
          <w:p w14:paraId="4AB6990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obsługę kostek OLAP oraz tworzenie i edycję kwerend bazodanowych i webowych.</w:t>
            </w:r>
          </w:p>
          <w:p w14:paraId="5A1AAEF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Narzędzia wspomagające analizę statystyczną i finansową, analizę wariantową i</w:t>
            </w:r>
          </w:p>
          <w:p w14:paraId="4CB6FD6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rozwiązywanie problemów optymalizacyjnych,</w:t>
            </w:r>
          </w:p>
          <w:p w14:paraId="2323BFF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tabeli przestawnych umożliwiających dynamiczną zmianę wymiarów</w:t>
            </w:r>
          </w:p>
          <w:p w14:paraId="2D8944D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oraz wykresów bazujących na danych z tabeli przestawnych,</w:t>
            </w:r>
          </w:p>
          <w:p w14:paraId="0623F17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wyszukiwanie i zmianę danych,</w:t>
            </w:r>
          </w:p>
          <w:p w14:paraId="2BF201A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analiz danych przy użyciu formatowania warunkowego,</w:t>
            </w:r>
          </w:p>
          <w:p w14:paraId="7E36EED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nazywanie komórek arkusza i odwoływanie się w formułach po takiej nazwie,</w:t>
            </w:r>
          </w:p>
          <w:p w14:paraId="1C7663C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04DEE53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czasu, daty i wartości finansowych z polskich formatem,</w:t>
            </w:r>
          </w:p>
          <w:p w14:paraId="760C6EF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 wielu arkuszy kalkulacyjnych w jednym pliku,</w:t>
            </w:r>
          </w:p>
          <w:p w14:paraId="5609902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odczytem, oraz przed wprowadzaniem</w:t>
            </w:r>
          </w:p>
          <w:p w14:paraId="47EB4E2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29230EC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przygotowania i prowadzenia</w:t>
            </w:r>
          </w:p>
          <w:p w14:paraId="40FAE0D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prezentacji:</w:t>
            </w:r>
          </w:p>
          <w:p w14:paraId="7390EEF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przygotowanie prezentacji multimedialnych, które będą prezentowane przy użyciu</w:t>
            </w:r>
          </w:p>
          <w:p w14:paraId="1A2DAAB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projektora multimedialnego,</w:t>
            </w:r>
          </w:p>
          <w:p w14:paraId="64FC097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drukowanie w formacie umożliwiającym robienie notatek,</w:t>
            </w:r>
          </w:p>
          <w:p w14:paraId="3404479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zapisanie jako prezentacja tylko do odczytu,</w:t>
            </w:r>
          </w:p>
          <w:p w14:paraId="233C380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 narracji i dołączanie jej do prezentacji,</w:t>
            </w:r>
          </w:p>
          <w:p w14:paraId="583DAD1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opatrywanie slajdów notatkami dla prezentera,</w:t>
            </w:r>
          </w:p>
          <w:p w14:paraId="5126620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i formatowanie tekstów, obiektów graficznych, tabel, nagrań dźwiękowych i</w:t>
            </w:r>
          </w:p>
          <w:p w14:paraId="488BD7D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wideo,</w:t>
            </w:r>
          </w:p>
          <w:p w14:paraId="37E38A5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tabeli i wykresów pochodzących z arkusza kalkulacyjnego,</w:t>
            </w:r>
          </w:p>
          <w:p w14:paraId="2F3F6A3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odświeżenie wykresu znajdującego się w prezentacji po zmianie danych w źródłowym</w:t>
            </w:r>
          </w:p>
          <w:p w14:paraId="2EDAEA2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arkuszu kalkulacyjnym,</w:t>
            </w:r>
          </w:p>
          <w:p w14:paraId="1F55545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tworzenia animacji obiektów i całych slajdów,</w:t>
            </w:r>
          </w:p>
          <w:p w14:paraId="2790C78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prowadzenie prezentacji w trybie prezentera, gdzie slajdy są widoczne na jednym monitorze</w:t>
            </w:r>
          </w:p>
          <w:p w14:paraId="7844261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lub projektorze, a na drugim widoczne są slajdy i notatki prezentera.</w:t>
            </w:r>
          </w:p>
          <w:p w14:paraId="69753CB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tworzenia drukowanych</w:t>
            </w:r>
          </w:p>
          <w:p w14:paraId="51A6C03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materiałów informacyjnych:</w:t>
            </w:r>
          </w:p>
          <w:p w14:paraId="0528333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i edycję drukowanych materiałów informacyjnych,</w:t>
            </w:r>
          </w:p>
          <w:p w14:paraId="7241211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materiałów przy użyciu dostępnych z narzędziem szablonów: broszur,</w:t>
            </w:r>
          </w:p>
          <w:p w14:paraId="479F48F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biuletynów, katalogów,</w:t>
            </w:r>
          </w:p>
          <w:p w14:paraId="44BF353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edycję poszczególnych stron materiałów,</w:t>
            </w:r>
          </w:p>
          <w:p w14:paraId="7669B17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podział treści na kolumny,</w:t>
            </w:r>
          </w:p>
          <w:p w14:paraId="4FC9C8F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elementów graficznych,</w:t>
            </w:r>
          </w:p>
          <w:p w14:paraId="0B2FA87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wykorzystanie mechanizmu korespondencji seryjnej,</w:t>
            </w:r>
          </w:p>
          <w:p w14:paraId="3E5F877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płynne przesuwanie elementów po całej stronie publikacji,</w:t>
            </w:r>
          </w:p>
          <w:p w14:paraId="71DBF78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eksport publikacji do formatu PDF oraz TIFF,</w:t>
            </w:r>
          </w:p>
          <w:p w14:paraId="1EB4E5F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wydruk publikacji,</w:t>
            </w:r>
          </w:p>
          <w:p w14:paraId="1CE622F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przygotowania materiałów do wydruku w standardzie CMYK.</w:t>
            </w:r>
          </w:p>
          <w:p w14:paraId="43D95F5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zarządzania informacją</w:t>
            </w:r>
          </w:p>
          <w:p w14:paraId="052A4F4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prywatną (pocztą elektroniczną, kalendarzem, kontaktami i zadaniami):</w:t>
            </w:r>
          </w:p>
          <w:p w14:paraId="432F96F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pobieranie i wysyłanie poczty elektronicznej z serwera pocztowego,</w:t>
            </w:r>
          </w:p>
          <w:p w14:paraId="13BEF1C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filtrowanie niechcianej poczty elektronicznej (SPAM) oraz określanie listy zablokowanych</w:t>
            </w:r>
          </w:p>
          <w:p w14:paraId="1F4DF85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bezpiecznych nadawców,</w:t>
            </w:r>
          </w:p>
          <w:p w14:paraId="0D3C2EE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katalogów, pozwalających katalogować pocztę elektroniczną,</w:t>
            </w:r>
          </w:p>
          <w:p w14:paraId="58DFB72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grupowanie poczty o tym samym tytule,</w:t>
            </w:r>
          </w:p>
          <w:p w14:paraId="1981E9E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reguł przenoszących automatycznie nową pocztę elektroniczną do określonych</w:t>
            </w:r>
          </w:p>
          <w:p w14:paraId="27F5EB4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katalogów bazując na słowach zawartych w tytule, adresie nadawcy i odbiorcy,</w:t>
            </w:r>
          </w:p>
          <w:p w14:paraId="204FBF6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oflagowanie poczty elektronicznej z określeniem terminu przypomnienia,</w:t>
            </w:r>
          </w:p>
          <w:p w14:paraId="2E6EF6F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kalendarzem,</w:t>
            </w:r>
          </w:p>
          <w:p w14:paraId="720510B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kalendarza innym użytkownikom,</w:t>
            </w:r>
          </w:p>
          <w:p w14:paraId="475EEBA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• przeglądanie kalendarza innych użytkowników,</w:t>
            </w:r>
          </w:p>
          <w:p w14:paraId="1F84833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zaproszenie uczestników na spotkanie, co po ich akceptacji powoduje automatyczne</w:t>
            </w:r>
          </w:p>
          <w:p w14:paraId="39AA013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wprowadzenie spotkania w ich kalendarzach,</w:t>
            </w:r>
          </w:p>
          <w:p w14:paraId="49FD4B9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zadań,</w:t>
            </w:r>
          </w:p>
          <w:p w14:paraId="154A751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zlecanie zadań innym użytkownikom,</w:t>
            </w:r>
          </w:p>
          <w:p w14:paraId="647ACFE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kontaktów,</w:t>
            </w:r>
          </w:p>
          <w:p w14:paraId="5686442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listy kontaktów innym użytkownikom,</w:t>
            </w:r>
          </w:p>
          <w:p w14:paraId="77F2773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listy kontaktów innych użytkowników,</w:t>
            </w:r>
          </w:p>
          <w:p w14:paraId="2BD394E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przesyłania kontaktów innym użytkownikom.</w:t>
            </w:r>
          </w:p>
          <w:p w14:paraId="6F033BC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6A1A0CEC" w14:textId="77777777" w:rsidR="008225BA" w:rsidRPr="004A32C3" w:rsidRDefault="008225BA" w:rsidP="00F80DE6">
            <w:pPr>
              <w:jc w:val="both"/>
              <w:rPr>
                <w:rFonts w:cstheme="minorHAnsi"/>
              </w:rPr>
            </w:pPr>
            <w:r w:rsidRPr="004A32C3">
              <w:rPr>
                <w:rFonts w:cstheme="minorHAnsi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</w:p>
          <w:p w14:paraId="046EB7D8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Licencje nie mogą być ograniczone czasowo (wymagane są licencje bezterminowe).</w:t>
            </w:r>
          </w:p>
          <w:p w14:paraId="268F817B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eastAsia="Calibri" w:cstheme="minorHAnsi"/>
              </w:rPr>
              <w:t>Wymaga się, aby wersja instalacyjna pakietu została dostarczona na nośniku zewnętrznym lub w postaci pliku do pobrania z Internetu z autoryzowanej witryny (plik obrazu lub wersja instalacyjna).</w:t>
            </w:r>
          </w:p>
          <w:p w14:paraId="6A67255F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2E5B06D0" w14:textId="77777777" w:rsidTr="00002542">
        <w:tc>
          <w:tcPr>
            <w:tcW w:w="9062" w:type="dxa"/>
            <w:shd w:val="clear" w:color="auto" w:fill="D9E2F3" w:themeFill="accent1" w:themeFillTint="33"/>
          </w:tcPr>
          <w:p w14:paraId="47F21D4E" w14:textId="561E328A" w:rsidR="008225BA" w:rsidRPr="004A32C3" w:rsidRDefault="005C3C10" w:rsidP="00F8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8225BA" w:rsidRPr="004A32C3">
              <w:rPr>
                <w:rFonts w:ascii="Times New Roman" w:hAnsi="Times New Roman" w:cs="Times New Roman"/>
              </w:rPr>
              <w:t xml:space="preserve"> - </w:t>
            </w:r>
            <w:r w:rsidR="008225BA" w:rsidRPr="004A32C3">
              <w:rPr>
                <w:rFonts w:ascii="Times New Roman" w:eastAsia="Times New Roman" w:hAnsi="Times New Roman" w:cs="Times New Roman"/>
                <w:lang w:eastAsia="pl-PL"/>
              </w:rPr>
              <w:t>komputer – 1 szt</w:t>
            </w:r>
            <w:r w:rsidR="00366FCD">
              <w:rPr>
                <w:rFonts w:ascii="Times New Roman" w:eastAsia="Times New Roman" w:hAnsi="Times New Roman" w:cs="Times New Roman"/>
                <w:lang w:eastAsia="pl-PL"/>
              </w:rPr>
              <w:t xml:space="preserve"> + monitor 1 sztuka</w:t>
            </w:r>
          </w:p>
        </w:tc>
      </w:tr>
      <w:tr w:rsidR="008225BA" w:rsidRPr="004A32C3" w14:paraId="1A6652C1" w14:textId="77777777" w:rsidTr="00F80DE6">
        <w:tc>
          <w:tcPr>
            <w:tcW w:w="9062" w:type="dxa"/>
          </w:tcPr>
          <w:p w14:paraId="75212C5B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Procesor </w:t>
            </w:r>
            <w:r w:rsidRPr="004A32C3">
              <w:rPr>
                <w:rFonts w:ascii="Times New Roman" w:hAnsi="Times New Roman" w:cs="Times New Roman"/>
              </w:rPr>
              <w:t xml:space="preserve">osiągający wydajność min. </w:t>
            </w:r>
            <w:r w:rsidRPr="004A32C3">
              <w:rPr>
                <w:rFonts w:ascii="Times New Roman" w:hAnsi="Times New Roman" w:cs="Times New Roman"/>
                <w:shd w:val="clear" w:color="auto" w:fill="FBFCFD"/>
              </w:rPr>
              <w:t>14280</w:t>
            </w:r>
            <w:r w:rsidRPr="004A32C3"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 xml:space="preserve"> </w:t>
            </w:r>
            <w:r w:rsidRPr="004A32C3">
              <w:rPr>
                <w:rFonts w:ascii="Times New Roman" w:hAnsi="Times New Roman" w:cs="Times New Roman"/>
              </w:rPr>
              <w:t>pkt wg PassMark CPU Benchmarks</w:t>
            </w:r>
          </w:p>
          <w:p w14:paraId="14AF9440" w14:textId="77777777" w:rsidR="008225BA" w:rsidRPr="004A32C3" w:rsidRDefault="008225BA" w:rsidP="00F80DE6">
            <w:pPr>
              <w:rPr>
                <w:rFonts w:eastAsia="Calibri" w:cstheme="minorHAnsi"/>
              </w:rPr>
            </w:pPr>
            <w:r w:rsidRPr="004A32C3">
              <w:rPr>
                <w:rFonts w:ascii="Times New Roman" w:hAnsi="Times New Roman" w:cs="Times New Roman"/>
                <w:shd w:val="clear" w:color="auto" w:fill="FFFFFF"/>
              </w:rPr>
              <w:t>Dysk: 256GB SSD M.2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Pamięć RAM : 8GB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eastAsia="Calibri" w:cstheme="minorHAnsi"/>
                <w:b/>
                <w:bCs/>
              </w:rPr>
              <w:t>System operacyjny</w:t>
            </w:r>
            <w:r w:rsidRPr="004A32C3">
              <w:rPr>
                <w:rFonts w:eastAsia="Calibri" w:cstheme="minorHAnsi"/>
              </w:rPr>
              <w:t xml:space="preserve"> Zainstalowany system operacyjny 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2ED71206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dopuszcza system operacyjny  równoważny spełniający następujące wymagania poprzez wbudowane mechanizmy, bez użycia dodatkowych aplikacji:</w:t>
            </w:r>
          </w:p>
          <w:p w14:paraId="0BDB418E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Dostępne dwa rodzaje graficznego interfejsu użytkownika:</w:t>
            </w:r>
          </w:p>
          <w:p w14:paraId="756EA219" w14:textId="77777777" w:rsidR="008225BA" w:rsidRPr="004A32C3" w:rsidRDefault="008225BA" w:rsidP="00F80DE6">
            <w:pPr>
              <w:numPr>
                <w:ilvl w:val="1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Klasyczny, umożliwiający obsługę przy pomocy klawiatury i myszy,</w:t>
            </w:r>
          </w:p>
          <w:p w14:paraId="304D9E28" w14:textId="77777777" w:rsidR="008225BA" w:rsidRPr="004A32C3" w:rsidRDefault="008225BA" w:rsidP="00F80DE6">
            <w:pPr>
              <w:numPr>
                <w:ilvl w:val="1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Dotykowy umożliwiający sterowanie dotykiem na urządzeniach typu tablet lub monitorach dotykowych,</w:t>
            </w:r>
          </w:p>
          <w:p w14:paraId="2CB92EC9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Interfejsy użytkownika dostępne w wielu językach do wyboru – w tym polskim i angielskim,</w:t>
            </w:r>
          </w:p>
          <w:p w14:paraId="5744AF15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Zlokalizowane w języku polskim, co najmniej następujące elementy: menu, odtwarzacz multimediów, pomoc, komunikaty systemowe, </w:t>
            </w:r>
          </w:p>
          <w:p w14:paraId="00FD9F36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system pomocy w języku polskim;</w:t>
            </w:r>
          </w:p>
          <w:p w14:paraId="1CD18148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Graficzne środowisko instalacji i konfiguracji dostępne w języku polskim,</w:t>
            </w:r>
          </w:p>
          <w:p w14:paraId="2C597682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Funkcje związane z obsługą komputerów typu tablet, z wbudowanym modułem „uczenia się” pisma użytkownika – obsługa języka polskiego.</w:t>
            </w:r>
          </w:p>
          <w:p w14:paraId="7F2425EA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rozpoznawania mowy, pozwalającą na sterowanie komputerem głosowo, wraz z modułem „uczenia się” głosu użytkownika.</w:t>
            </w:r>
          </w:p>
          <w:p w14:paraId="28CF6B8C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385D9A86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dokonywania aktualizacji i poprawek systemu poprzez mechanizm zarządzany przez administratora systemu Zamawiającego,</w:t>
            </w:r>
          </w:p>
          <w:p w14:paraId="79FDD726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Dostępność bezpłatnych biuletynów bezpieczeństwa związanych z działaniem systemu operacyjnego,</w:t>
            </w:r>
          </w:p>
          <w:p w14:paraId="1A33D028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50C5520A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Wbudowane mechanizmy ochrony antywirusowej i przeciw złośliwemu oprogramowaniu z zapewnionymi bezpłatnymi aktualizacjami,</w:t>
            </w:r>
          </w:p>
          <w:p w14:paraId="3CE93CB9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większości powszechnie używanych urządzeń peryferyjnych (drukarek, urządzeń sieciowych, standardów USB, Plug&amp;Play, Wi-Fi),</w:t>
            </w:r>
          </w:p>
          <w:p w14:paraId="5ACB5F0B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Funkcjonalność automatycznej zmiany domyślnej drukarki w zależności od sieci, do której podłączony jest komputer,</w:t>
            </w:r>
          </w:p>
          <w:p w14:paraId="470A2108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6AA2094B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Rozbudowane, definiowalne polityki bezpieczeństwa – polityki dla systemu operacyjnego i dla wskazanych aplikacji,</w:t>
            </w:r>
          </w:p>
          <w:p w14:paraId="654B76D5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1B1ABB7F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6B97C31D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pozwalający użytkownikowi zarejestrowanego w systemie przedsiębiorstwa/instytucji urządzenia na uprawniony dostęp do zasobów tego systemu.</w:t>
            </w:r>
          </w:p>
          <w:p w14:paraId="3825106B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00F3AD78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Zintegrowany z systemem operacyjnym moduł synchronizacji komputera z urządzeniami zewnętrznymi.  </w:t>
            </w:r>
          </w:p>
          <w:p w14:paraId="1F528AD8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Obsługa standardu NFC (near field communication),</w:t>
            </w:r>
          </w:p>
          <w:p w14:paraId="3CA5476D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Możliwość przystosowania stanowiska dla osób niepełnosprawnych (np. słabo widzących); </w:t>
            </w:r>
          </w:p>
          <w:p w14:paraId="2BB20677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IPSEC oparte na politykach – wdrażanie IPSEC oparte na zestawach reguł definiujących ustawienia zarządzanych w sposób centralny;</w:t>
            </w:r>
          </w:p>
          <w:p w14:paraId="67AEC790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Automatyczne występowanie i używanie (wystawianie) certyfikatów PKI X.509;</w:t>
            </w:r>
          </w:p>
          <w:p w14:paraId="372AD254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logowania do domeny w oparciu o:</w:t>
            </w:r>
          </w:p>
          <w:p w14:paraId="00D3B364" w14:textId="77777777" w:rsidR="008225BA" w:rsidRPr="004A32C3" w:rsidRDefault="008225BA" w:rsidP="00F80DE6">
            <w:pPr>
              <w:numPr>
                <w:ilvl w:val="1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Login i hasło,</w:t>
            </w:r>
          </w:p>
          <w:p w14:paraId="5495B2C2" w14:textId="77777777" w:rsidR="008225BA" w:rsidRPr="004A32C3" w:rsidRDefault="008225BA" w:rsidP="00F80DE6">
            <w:pPr>
              <w:numPr>
                <w:ilvl w:val="1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Karty z certyfikatami (smartcard),</w:t>
            </w:r>
          </w:p>
          <w:p w14:paraId="0DF7957F" w14:textId="77777777" w:rsidR="008225BA" w:rsidRPr="004A32C3" w:rsidRDefault="008225BA" w:rsidP="00F80DE6">
            <w:pPr>
              <w:numPr>
                <w:ilvl w:val="1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Wirtualne karty (logowanie w oparciu o certyfikat chroniony poprzez moduł TPM),</w:t>
            </w:r>
          </w:p>
          <w:p w14:paraId="6E2EDFFB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Mechanizmy wieloelementowego uwierzytelniania.</w:t>
            </w:r>
          </w:p>
          <w:p w14:paraId="17539EE4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uwierzytelniania na bazie Kerberos v. 5,</w:t>
            </w:r>
          </w:p>
          <w:p w14:paraId="7E034A4B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do uwierzytelnienia urządzenia na bazie certyfikatu,</w:t>
            </w:r>
          </w:p>
          <w:p w14:paraId="5F462BA9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algorytmów Suite B (RFC 4869),</w:t>
            </w:r>
          </w:p>
          <w:p w14:paraId="2205DB85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 xml:space="preserve">Wsparcie wbudowanej zapory ogniowej dla Internet Key Exchange v. 2 (IKEv2) dla warstwy transportowej IPsec, </w:t>
            </w:r>
          </w:p>
          <w:p w14:paraId="55C35116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narzędzia służące do administracji, do wykonywania kopii zapasowych polityk i ich odtwarzania oraz generowania raportów z ustawień polityk;</w:t>
            </w:r>
          </w:p>
          <w:p w14:paraId="410A95AE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środowisk Java i .NET Framework 4.x – możliwość uruchomienia aplikacji działających we wskazanych środowiskach,</w:t>
            </w:r>
          </w:p>
          <w:p w14:paraId="4E1D0223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Wsparcie dla JScript i VBScript – możliwość uruchamiania interpretera poleceń,</w:t>
            </w:r>
          </w:p>
          <w:p w14:paraId="49E7CEF5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Zdalna pomoc i współdzielenie aplikacji – możliwość zdalnego przejęcia sesji zalogowanego użytkownika celem rozwiązania problemu z komputerem,</w:t>
            </w:r>
          </w:p>
          <w:p w14:paraId="5CFB6977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3409D99E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Rozwiązanie ma umożliwiające wdrożenie nowego obrazu poprzez zdalną instalację,</w:t>
            </w:r>
          </w:p>
          <w:p w14:paraId="78EE3EA3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66E5F4EA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lastRenderedPageBreak/>
              <w:t>Zarządzanie kontami użytkowników sieci oraz urządzeniami sieciowymi tj. drukarki, modemy, woluminy dyskowe, usługi katalogowe</w:t>
            </w:r>
          </w:p>
          <w:p w14:paraId="1EF19F09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Udostępnianie modemu,</w:t>
            </w:r>
          </w:p>
          <w:p w14:paraId="366ED092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Oprogramowanie dla tworzenia kopii zapasowych (Backup); automatyczne wykonywanie kopii plików z możliwością automatycznego przywrócenia wersji wcześniejszej,</w:t>
            </w:r>
          </w:p>
          <w:p w14:paraId="544442A3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przywracania obrazu plików systemowych do uprzednio zapisanej postaci,</w:t>
            </w:r>
          </w:p>
          <w:p w14:paraId="59BD39A2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4B58F490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blokowania lub dopuszczania dowolnych urządzeń peryferyjnych za pomocą polityk grupowych (np. przy użyciu numerów identyfikacyjnych sprzętu),</w:t>
            </w:r>
          </w:p>
          <w:p w14:paraId="2EAB03B1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Wbudowany mechanizm wirtualizacji typu hypervisor, umożliwiający, zgodnie z uprawnieniami licencyjnymi, uruchomienie do 4 maszyn wirtualnych,</w:t>
            </w:r>
          </w:p>
          <w:p w14:paraId="71B96CCC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Mechanizm szyfrowania dysków wewnętrznych i zewnętrznych z możliwością szyfrowania ograniczonego do danych użytkownika,</w:t>
            </w:r>
          </w:p>
          <w:p w14:paraId="718FC398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334F973B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0F697366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tworzenia i przechowywania kopii zapasowych kluczy odzyskiwania do szyfrowania partycji w usługach katalogowych.</w:t>
            </w:r>
          </w:p>
          <w:p w14:paraId="5B7CD609" w14:textId="77777777" w:rsidR="008225BA" w:rsidRPr="004A32C3" w:rsidRDefault="008225BA" w:rsidP="00F80DE6">
            <w:pPr>
              <w:numPr>
                <w:ilvl w:val="0"/>
                <w:numId w:val="4"/>
              </w:num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Możliwość instalowania dodatkowych języków interfejsu systemu operacyjnego oraz możliwość zmiany języka bez konieczności reinstalacji systemu.</w:t>
            </w:r>
          </w:p>
          <w:p w14:paraId="5F2C0A22" w14:textId="77777777" w:rsidR="008225BA" w:rsidRPr="004A32C3" w:rsidRDefault="008225BA" w:rsidP="00F80DE6">
            <w:pPr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Zamawiający nie wymaga dostarczenia nośnika z systemem operacyjnym.</w:t>
            </w:r>
          </w:p>
          <w:p w14:paraId="378DA5A6" w14:textId="77777777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</w:t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A32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biurowe </w:t>
            </w:r>
          </w:p>
          <w:p w14:paraId="5018AF5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 xml:space="preserve">Pakiet biurowy do pracy na dokumentach kompatybilnych z MS Office 2021. </w:t>
            </w:r>
          </w:p>
          <w:p w14:paraId="5E0B74D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Pakiet biurowy umożliwiający pracę grupową na dokumentach stworzonych w MS Office</w:t>
            </w:r>
          </w:p>
          <w:p w14:paraId="788F67C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 wersji co najmniej 2021, w pełni obsługujący wszystkie istniejące dokumenty</w:t>
            </w:r>
          </w:p>
          <w:p w14:paraId="308E06A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Zamawiającego bez utraty jakichkolwiek ich parametrów i cech użytkowych (korespondencja</w:t>
            </w:r>
          </w:p>
          <w:p w14:paraId="53A3079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seryjna, wielokolumnowe arkusze kalkulacyjne zawierające makra i formularze, itp.),</w:t>
            </w:r>
          </w:p>
          <w:p w14:paraId="3066350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zawierający procesor tekstu, arkusz kalkulacyjny, program do tworzenia prezentacji oraz</w:t>
            </w:r>
          </w:p>
          <w:p w14:paraId="5C0CD78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aplikację służącą do obsługi poczty elektronicznej i organizacji czasu, z licencją wieczystą .</w:t>
            </w:r>
          </w:p>
          <w:p w14:paraId="73B4762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Odpowiednia wersja pakietu oprogramowania biurowego będzie zainstalowana na</w:t>
            </w:r>
          </w:p>
          <w:p w14:paraId="6D24E35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dostarczonych urządzeniach.</w:t>
            </w:r>
          </w:p>
          <w:p w14:paraId="3B33987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456BF44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Wymagania pakietu oprogramowania biurowego:</w:t>
            </w:r>
          </w:p>
          <w:p w14:paraId="5988123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obsługa Makr</w:t>
            </w:r>
          </w:p>
          <w:p w14:paraId="5430164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-Pełna polska wersja językowa interfejsu użytkownika,</w:t>
            </w:r>
          </w:p>
          <w:p w14:paraId="53D2BDF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Oprogramowanie musi umożliwiać dostosowanie dokumentów i szablonów do potrzeb</w:t>
            </w:r>
          </w:p>
          <w:p w14:paraId="56CF6ED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instytucji oraz udostępniać narzędzia umożliwiające dystrybucję odpowiednich szablonów do</w:t>
            </w:r>
          </w:p>
          <w:p w14:paraId="6EDC4FC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właściwych odbiorców,</w:t>
            </w:r>
          </w:p>
          <w:p w14:paraId="14EE449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 skład oprogramowania muszą wchodzić narzędzia programistyczne umożliwiające</w:t>
            </w:r>
          </w:p>
          <w:p w14:paraId="13C9211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automatyzację pracy</w:t>
            </w:r>
          </w:p>
          <w:p w14:paraId="2607C5A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wymianę danych pomiędzy dokumentami i aplikacjami (język makropoleceń, język</w:t>
            </w:r>
          </w:p>
          <w:p w14:paraId="13365E0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skryptowy),</w:t>
            </w:r>
          </w:p>
          <w:p w14:paraId="27C1FB8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Do aplikacji musi być dostępna pełna dokumentacja w języku polskim,</w:t>
            </w:r>
          </w:p>
          <w:p w14:paraId="57DB1A5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Pakiet zintegrowanych aplikacji biurowych musi zawierać:</w:t>
            </w:r>
          </w:p>
          <w:p w14:paraId="0B8F8E6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edytor tekstu,</w:t>
            </w:r>
          </w:p>
          <w:p w14:paraId="1D578BE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arkusz kalkulacyjny,</w:t>
            </w:r>
          </w:p>
          <w:p w14:paraId="429E8EA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– narzędzie do przygotowywania i prowadzenia prezentacji,</w:t>
            </w:r>
          </w:p>
          <w:p w14:paraId="57D495C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drukowanych materiałów informacyjnych,</w:t>
            </w:r>
          </w:p>
          <w:p w14:paraId="1182FB1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zarządzania informacją prywatą (pocztą elektroniczną, kalendarzem, kontaktami i</w:t>
            </w:r>
          </w:p>
          <w:p w14:paraId="68E673B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zadaniami),</w:t>
            </w:r>
          </w:p>
          <w:p w14:paraId="6BF3458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– narzędzie do tworzenia notatek przy pomocy klawiatury lub notatek odręcznych na ekranie</w:t>
            </w:r>
          </w:p>
          <w:p w14:paraId="6EBFD98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urządzenia typu tablet PC z mechanizmem OCR.</w:t>
            </w:r>
          </w:p>
          <w:p w14:paraId="510A2AB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edytora tekstu:</w:t>
            </w:r>
          </w:p>
          <w:p w14:paraId="0E15EB1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edycja i formatowanie tekstu w języku polskim wraz z obsługą języka polskiego w zakresie</w:t>
            </w:r>
          </w:p>
          <w:p w14:paraId="79E8190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sprawdzania pisowni i poprawności gramatycznej oraz funkcjonalnością słownika wyrazów</w:t>
            </w:r>
          </w:p>
          <w:p w14:paraId="58144B2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bliskoznacznych i autokorekty,</w:t>
            </w:r>
          </w:p>
          <w:p w14:paraId="1D93E08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tabel,</w:t>
            </w:r>
          </w:p>
          <w:p w14:paraId="4D1947D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oraz formatowanie obiektów graficznych,</w:t>
            </w:r>
          </w:p>
          <w:p w14:paraId="5DE6417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wstawianie wykresów i tabel z arkusza kalkulacyjnego (wliczając tabele przestawne),</w:t>
            </w:r>
          </w:p>
          <w:p w14:paraId="656B940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numerowanie rozdziałów, punktów, akapitów, tabel i rysunków,</w:t>
            </w:r>
          </w:p>
          <w:p w14:paraId="6B1ACA2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tworzenie spisów treści,</w:t>
            </w:r>
          </w:p>
          <w:p w14:paraId="7DCA0C7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nagłówków i stopek stron,</w:t>
            </w:r>
          </w:p>
          <w:p w14:paraId="4B4C0F9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sprawdzanie pisowni w języku polskim,</w:t>
            </w:r>
          </w:p>
          <w:p w14:paraId="3FFFB54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śledzenie zmian wprowadzonych przez użytkowników,</w:t>
            </w:r>
          </w:p>
          <w:p w14:paraId="4FDB3ED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2905845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określenie układu strony (pionowa/pozioma),</w:t>
            </w:r>
          </w:p>
          <w:p w14:paraId="53B38C3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korespondencji seryjnej bazując na danych adresowych pochodzących z</w:t>
            </w:r>
          </w:p>
          <w:p w14:paraId="2A182A0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arkusza kalkulacyjnego</w:t>
            </w:r>
          </w:p>
          <w:p w14:paraId="7C10F98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z narzędzia do zarządzania informacją prywatną,</w:t>
            </w:r>
          </w:p>
          <w:p w14:paraId="32427A1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 oraz przed wprowadzaniem</w:t>
            </w:r>
          </w:p>
          <w:p w14:paraId="3B53163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7D88A6A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arkusza kalkulacyjnego:</w:t>
            </w:r>
          </w:p>
          <w:p w14:paraId="7E6E50F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tabelarycznych,</w:t>
            </w:r>
          </w:p>
          <w:p w14:paraId="6925477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wykresów liniowych (wraz z linią trendu), słupkowych, kołowych,</w:t>
            </w:r>
          </w:p>
          <w:p w14:paraId="5634309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arkuszy kalkulacyjnych zawierających teksty, dane liczbowe oraz formuły</w:t>
            </w:r>
          </w:p>
          <w:p w14:paraId="2B391B2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przeprowadzające operacje matematyczne, logiczne, tekstowe, statystyczne oraz operacje na</w:t>
            </w:r>
          </w:p>
          <w:p w14:paraId="48D44CA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danych finansowych i na miarach czasu,</w:t>
            </w:r>
          </w:p>
          <w:p w14:paraId="138DDBE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z zewnętrznych źródeł danych (inne arkusze kalkulacyjne, bazy danych</w:t>
            </w:r>
          </w:p>
          <w:p w14:paraId="4439944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zgodne</w:t>
            </w:r>
          </w:p>
          <w:p w14:paraId="6FF9D7C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z ODBC, pliki tekstowe, pliki XML, webservice),</w:t>
            </w:r>
          </w:p>
          <w:p w14:paraId="5ED70C4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obsługę kostek OLAP oraz tworzenie i edycję kwerend bazodanowych i webowych.</w:t>
            </w:r>
          </w:p>
          <w:p w14:paraId="7AFE37A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Narzędzia wspomagające analizę statystyczną i finansową, analizę wariantową i</w:t>
            </w:r>
          </w:p>
          <w:p w14:paraId="05A9452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rozwiązywanie problemów optymalizacyjnych,</w:t>
            </w:r>
          </w:p>
          <w:p w14:paraId="49CDBF7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raportów tabeli przestawnych umożliwiających dynamiczną zmianę wymiarów</w:t>
            </w:r>
          </w:p>
          <w:p w14:paraId="7536B56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oraz wykresów bazujących na danych z tabeli przestawnych,</w:t>
            </w:r>
          </w:p>
          <w:p w14:paraId="4ED94E3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wyszukiwanie i zmianę danych,</w:t>
            </w:r>
          </w:p>
          <w:p w14:paraId="01995C5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wykonywanie analiz danych przy użyciu formatowania warunkowego,</w:t>
            </w:r>
          </w:p>
          <w:p w14:paraId="7377FAF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nazywanie komórek arkusza i odwoływanie się w formułach po takiej nazwie,</w:t>
            </w:r>
          </w:p>
          <w:p w14:paraId="5CE50BD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nagrywanie, tworzenie i edycję makr automatyzujących wykonywanie czynności,</w:t>
            </w:r>
          </w:p>
          <w:p w14:paraId="5A03F83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formatowanie czasu, daty i wartości finansowych z polskich formatem,</w:t>
            </w:r>
          </w:p>
          <w:p w14:paraId="6556504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zapis wielu arkuszy kalkulacyjnych w jednym pliku,</w:t>
            </w:r>
          </w:p>
          <w:p w14:paraId="3B5204F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zabezpieczenie dokumentów hasłem przed odczytem, oraz przed wprowadzaniem</w:t>
            </w:r>
          </w:p>
          <w:p w14:paraId="54953D6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modyfikacji.</w:t>
            </w:r>
          </w:p>
          <w:p w14:paraId="7C61E27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przygotowania i prowadzenia</w:t>
            </w:r>
          </w:p>
          <w:p w14:paraId="523B1DEB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prezentacji:</w:t>
            </w:r>
          </w:p>
          <w:p w14:paraId="40F79CE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przygotowanie prezentacji multimedialnych, które będą prezentowane przy użyciu</w:t>
            </w:r>
          </w:p>
          <w:p w14:paraId="764B56A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projektora multimedialnego,</w:t>
            </w:r>
          </w:p>
          <w:p w14:paraId="4347635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drukowanie w formacie umożliwiającym robienie notatek,</w:t>
            </w:r>
          </w:p>
          <w:p w14:paraId="24BAB60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lastRenderedPageBreak/>
              <w:t>• zapisanie jako prezentacja tylko do odczytu,</w:t>
            </w:r>
          </w:p>
          <w:p w14:paraId="29E617F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nagrywanie narracji i dołączanie jej do prezentacji,</w:t>
            </w:r>
          </w:p>
          <w:p w14:paraId="7B31338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opatrywanie slajdów notatkami dla prezentera,</w:t>
            </w:r>
          </w:p>
          <w:p w14:paraId="29924D4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i formatowanie tekstów, obiektów graficznych, tabel, nagrań dźwiękowych i</w:t>
            </w:r>
          </w:p>
          <w:p w14:paraId="6CABA69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wideo,</w:t>
            </w:r>
          </w:p>
          <w:p w14:paraId="1022A3C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tabeli i wykresów pochodzących z arkusza kalkulacyjnego,</w:t>
            </w:r>
          </w:p>
          <w:p w14:paraId="1BF1063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odświeżenie wykresu znajdującego się w prezentacji po zmianie danych w źródłowym</w:t>
            </w:r>
          </w:p>
          <w:p w14:paraId="08895E4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arkuszu kalkulacyjnym,</w:t>
            </w:r>
          </w:p>
          <w:p w14:paraId="18F296E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tworzenia animacji obiektów i całych slajdów,</w:t>
            </w:r>
          </w:p>
          <w:p w14:paraId="2D93A58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prowadzenie prezentacji w trybie prezentera, gdzie slajdy są widoczne na jednym monitorze</w:t>
            </w:r>
          </w:p>
          <w:p w14:paraId="14414FA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lub projektorze, a na drugim widoczne są slajdy i notatki prezentera.</w:t>
            </w:r>
          </w:p>
          <w:p w14:paraId="2899BB4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tworzenia drukowanych</w:t>
            </w:r>
          </w:p>
          <w:p w14:paraId="2CB30F3A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materiałów informacyjnych:</w:t>
            </w:r>
          </w:p>
          <w:p w14:paraId="6C5BFBE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i edycję drukowanych materiałów informacyjnych,</w:t>
            </w:r>
          </w:p>
          <w:p w14:paraId="1FDB08C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materiałów przy użyciu dostępnych z narzędziem szablonów: broszur,</w:t>
            </w:r>
          </w:p>
          <w:p w14:paraId="30EDC2D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biuletynów, katalogów,</w:t>
            </w:r>
          </w:p>
          <w:p w14:paraId="2C58A38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edycję poszczególnych stron materiałów,</w:t>
            </w:r>
          </w:p>
          <w:p w14:paraId="5F870BD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podział treści na kolumny,</w:t>
            </w:r>
          </w:p>
          <w:p w14:paraId="5ADE637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umieszczanie elementów graficznych,</w:t>
            </w:r>
          </w:p>
          <w:p w14:paraId="2099B73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wykorzystanie mechanizmu korespondencji seryjnej,</w:t>
            </w:r>
          </w:p>
          <w:p w14:paraId="4415EE8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płynne przesuwanie elementów po całej stronie publikacji,</w:t>
            </w:r>
          </w:p>
          <w:p w14:paraId="186B8F93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eksport publikacji do formatu PDF oraz TIFF,</w:t>
            </w:r>
          </w:p>
          <w:p w14:paraId="716FC38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wydruk publikacji,</w:t>
            </w:r>
          </w:p>
          <w:p w14:paraId="67AD1D08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przygotowania materiałów do wydruku w standardzie CMYK.</w:t>
            </w:r>
          </w:p>
          <w:p w14:paraId="773FBA0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Minimalna wymagana funkcjonalność dotycząca narzędzia do zarządzania informacją</w:t>
            </w:r>
          </w:p>
          <w:p w14:paraId="62CFD37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prywatną (pocztą elektroniczną, kalendarzem, kontaktami i zadaniami):</w:t>
            </w:r>
          </w:p>
          <w:p w14:paraId="59F0561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pobieranie i wysyłanie poczty elektronicznej z serwera pocztowego,</w:t>
            </w:r>
          </w:p>
          <w:p w14:paraId="7422C23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filtrowanie niechcianej poczty elektronicznej (SPAM) oraz określanie listy zablokowanych</w:t>
            </w:r>
          </w:p>
          <w:p w14:paraId="74816B01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i bezpiecznych nadawców,</w:t>
            </w:r>
          </w:p>
          <w:p w14:paraId="23F2FA0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katalogów, pozwalających katalogować pocztę elektroniczną,</w:t>
            </w:r>
          </w:p>
          <w:p w14:paraId="3B6EB15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automatyczne grupowanie poczty o tym samym tytule,</w:t>
            </w:r>
          </w:p>
          <w:p w14:paraId="2096256F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tworzenie reguł przenoszących automatycznie nową pocztę elektroniczną do określonych</w:t>
            </w:r>
          </w:p>
          <w:p w14:paraId="3B26CA19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katalogów bazując na słowach zawartych w tytule, adresie nadawcy i odbiorcy,</w:t>
            </w:r>
          </w:p>
          <w:p w14:paraId="5A23F27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oflagowanie poczty elektronicznej z określeniem terminu przypomnienia,</w:t>
            </w:r>
          </w:p>
          <w:p w14:paraId="30193005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kalendarzem,</w:t>
            </w:r>
          </w:p>
          <w:p w14:paraId="51540E86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kalendarza innym użytkownikom,</w:t>
            </w:r>
          </w:p>
          <w:p w14:paraId="20BE1B4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kalendarza innych użytkowników,</w:t>
            </w:r>
          </w:p>
          <w:p w14:paraId="382A0CAD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zaproszenie uczestników na spotkanie, co po ich akceptacji powoduje automatyczne</w:t>
            </w:r>
          </w:p>
          <w:p w14:paraId="40350910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wprowadzenie spotkania w ich kalendarzach,</w:t>
            </w:r>
          </w:p>
          <w:p w14:paraId="4DA977D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zadań,</w:t>
            </w:r>
          </w:p>
          <w:p w14:paraId="7967427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zlecanie zadań innym użytkownikom,</w:t>
            </w:r>
          </w:p>
          <w:p w14:paraId="096D43B2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zarządzanie listą kontaktów,</w:t>
            </w:r>
          </w:p>
          <w:p w14:paraId="3FCAB857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udostępnianie listy kontaktów innym użytkownikom,</w:t>
            </w:r>
          </w:p>
          <w:p w14:paraId="5F0EAFAE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przeglądanie listy kontaktów innych użytkowników,</w:t>
            </w:r>
          </w:p>
          <w:p w14:paraId="51768A64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  <w:r w:rsidRPr="004A32C3">
              <w:rPr>
                <w:rFonts w:eastAsia="Calibri" w:cstheme="minorHAnsi"/>
                <w:bCs/>
              </w:rPr>
              <w:t>• możliwość przesyłania kontaktów innym użytkownikom.</w:t>
            </w:r>
          </w:p>
          <w:p w14:paraId="4BA7F28C" w14:textId="77777777" w:rsidR="008225BA" w:rsidRPr="004A32C3" w:rsidRDefault="008225BA" w:rsidP="00F80DE6">
            <w:pPr>
              <w:jc w:val="both"/>
              <w:rPr>
                <w:rFonts w:eastAsia="Calibri" w:cstheme="minorHAnsi"/>
                <w:bCs/>
              </w:rPr>
            </w:pPr>
          </w:p>
          <w:p w14:paraId="0510C4FF" w14:textId="77777777" w:rsidR="008225BA" w:rsidRPr="004A32C3" w:rsidRDefault="008225BA" w:rsidP="00F80DE6">
            <w:pPr>
              <w:jc w:val="both"/>
              <w:rPr>
                <w:rFonts w:cstheme="minorHAnsi"/>
              </w:rPr>
            </w:pPr>
            <w:r w:rsidRPr="004A32C3">
              <w:rPr>
                <w:rFonts w:cstheme="minorHAnsi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</w:p>
          <w:p w14:paraId="6F621FD5" w14:textId="77777777" w:rsidR="008225BA" w:rsidRPr="004A32C3" w:rsidRDefault="008225BA" w:rsidP="00F80DE6">
            <w:pPr>
              <w:jc w:val="both"/>
              <w:rPr>
                <w:rFonts w:eastAsia="Calibri" w:cstheme="minorHAnsi"/>
              </w:rPr>
            </w:pPr>
            <w:r w:rsidRPr="004A32C3">
              <w:rPr>
                <w:rFonts w:eastAsia="Calibri" w:cstheme="minorHAnsi"/>
              </w:rPr>
              <w:t>Licencje nie mogą być ograniczone czasowo (wymagane są licencje bezterminowe).</w:t>
            </w:r>
          </w:p>
          <w:p w14:paraId="226C2D3C" w14:textId="77777777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eastAsia="Calibri" w:cstheme="minorHAnsi"/>
              </w:rPr>
              <w:lastRenderedPageBreak/>
              <w:t>Wymaga się, aby wersja instalacyjna pakietu została dostarczona na nośniku zewnętrznym lub w postaci pliku do pobrania z Internetu z autoryzowanej witryny (plik obrazu lub wersja instalacyjna).</w:t>
            </w:r>
            <w:r w:rsidRPr="004A32C3">
              <w:rPr>
                <w:rFonts w:ascii="Times New Roman" w:hAnsi="Times New Roman" w:cs="Times New Roman"/>
              </w:rPr>
              <w:br/>
            </w:r>
          </w:p>
          <w:p w14:paraId="2B101E35" w14:textId="77777777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Monitor</w:t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 xml:space="preserve"> : 21,5", Full HD, Matryca IPS, wbudowany głośnik</w:t>
            </w:r>
          </w:p>
          <w:p w14:paraId="24638EB4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1B6EA400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628174E7" w14:textId="69AF7942" w:rsidR="008225BA" w:rsidRPr="004A32C3" w:rsidRDefault="005C3C10" w:rsidP="00F8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  <w:r w:rsidR="008225BA"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- urządzenie wielofunkcyjne ze skanerem – 4 szt</w:t>
            </w:r>
          </w:p>
        </w:tc>
      </w:tr>
      <w:tr w:rsidR="008225BA" w:rsidRPr="004A32C3" w14:paraId="2CB64CC5" w14:textId="77777777" w:rsidTr="00F80DE6">
        <w:tc>
          <w:tcPr>
            <w:tcW w:w="9062" w:type="dxa"/>
          </w:tcPr>
          <w:p w14:paraId="7E9664EB" w14:textId="77777777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Technologia druku: atramentowa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Rozmiar nośnika : A4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Interfejs: USB 2.0 / WiFi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Rozdzielczość druku: 1200x6000 dpi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Rozdzielczość skanera :1200x2400dpi</w:t>
            </w:r>
          </w:p>
          <w:p w14:paraId="6AAA922A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- skaner</w:t>
            </w:r>
          </w:p>
        </w:tc>
      </w:tr>
      <w:tr w:rsidR="008225BA" w:rsidRPr="004A32C3" w14:paraId="2737C935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68ABF08A" w14:textId="0439B44B" w:rsidR="008225BA" w:rsidRPr="004A32C3" w:rsidRDefault="005C3C10" w:rsidP="00F8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8225BA"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4E1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8225BA"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4E1A">
              <w:rPr>
                <w:rFonts w:ascii="Times New Roman" w:eastAsia="Times New Roman" w:hAnsi="Times New Roman" w:cs="Times New Roman"/>
                <w:lang w:eastAsia="pl-PL"/>
              </w:rPr>
              <w:t>Serwer NAS</w:t>
            </w:r>
            <w:r w:rsidR="008225BA"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do archiwizacji</w:t>
            </w:r>
            <w:r w:rsidR="001812E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778CA">
              <w:rPr>
                <w:rFonts w:ascii="Times New Roman" w:eastAsia="Times New Roman" w:hAnsi="Times New Roman" w:cs="Times New Roman"/>
                <w:lang w:eastAsia="pl-PL"/>
              </w:rPr>
              <w:t>+ dysk 2TB</w:t>
            </w:r>
            <w:r w:rsidR="008225BA" w:rsidRPr="004A32C3">
              <w:rPr>
                <w:rFonts w:ascii="Times New Roman" w:eastAsia="Times New Roman" w:hAnsi="Times New Roman" w:cs="Times New Roman"/>
                <w:lang w:eastAsia="pl-PL"/>
              </w:rPr>
              <w:t xml:space="preserve"> 1 szt</w:t>
            </w:r>
          </w:p>
        </w:tc>
      </w:tr>
      <w:tr w:rsidR="008225BA" w:rsidRPr="004A32C3" w14:paraId="66C96A19" w14:textId="77777777" w:rsidTr="00F80DE6">
        <w:tc>
          <w:tcPr>
            <w:tcW w:w="9062" w:type="dxa"/>
          </w:tcPr>
          <w:p w14:paraId="51C14880" w14:textId="07160218" w:rsidR="00A75C7E" w:rsidRPr="004A32C3" w:rsidRDefault="00A75C7E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Rodzaj: NAS – serwer plików</w:t>
            </w:r>
          </w:p>
          <w:p w14:paraId="222EBF63" w14:textId="0117C65A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Typ : HDD</w:t>
            </w:r>
            <w:r w:rsidR="00504DC3">
              <w:rPr>
                <w:rFonts w:ascii="Times New Roman" w:hAnsi="Times New Roman" w:cs="Times New Roman"/>
                <w:shd w:val="clear" w:color="auto" w:fill="FFFFFF"/>
              </w:rPr>
              <w:t>, klasa enterprise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Format : 3.5 cala</w:t>
            </w:r>
            <w:r w:rsidR="004D780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FC37FA">
              <w:rPr>
                <w:rFonts w:ascii="Times New Roman" w:hAnsi="Times New Roman" w:cs="Times New Roman"/>
                <w:shd w:val="clear" w:color="auto" w:fill="FFFFFF"/>
              </w:rPr>
              <w:t>prędkość obrotowa min. 7200 obr./min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- Interfejs: 2x USB 2.0, RJ-45</w:t>
            </w:r>
            <w:r w:rsidRPr="004A32C3">
              <w:rPr>
                <w:rFonts w:ascii="Times New Roman" w:hAnsi="Times New Roman" w:cs="Times New Roman"/>
              </w:rPr>
              <w:br/>
            </w:r>
            <w:r w:rsidR="001812E8" w:rsidRPr="004A32C3">
              <w:rPr>
                <w:rFonts w:ascii="Times New Roman" w:hAnsi="Times New Roman" w:cs="Times New Roman"/>
                <w:shd w:val="clear" w:color="auto" w:fill="FFFFFF"/>
              </w:rPr>
              <w:t>- 1x Dysk 2 TB</w:t>
            </w:r>
          </w:p>
          <w:p w14:paraId="7670F73A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672FFEBF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57F82F00" w14:textId="3A4AD0BF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  <w:b/>
                <w:bCs/>
              </w:rPr>
              <w:t>1</w:t>
            </w:r>
            <w:r w:rsidR="005C3C10">
              <w:rPr>
                <w:rFonts w:ascii="Times New Roman" w:hAnsi="Times New Roman" w:cs="Times New Roman"/>
                <w:b/>
                <w:bCs/>
              </w:rPr>
              <w:t>1</w:t>
            </w:r>
            <w:r w:rsidRPr="004A32C3">
              <w:rPr>
                <w:rFonts w:ascii="Times New Roman" w:hAnsi="Times New Roman" w:cs="Times New Roman"/>
              </w:rPr>
              <w:t xml:space="preserve"> – </w:t>
            </w:r>
            <w:r w:rsidRPr="004A32C3">
              <w:rPr>
                <w:rFonts w:ascii="Times New Roman" w:eastAsia="Times New Roman" w:hAnsi="Times New Roman" w:cs="Times New Roman"/>
                <w:lang w:eastAsia="pl-PL"/>
              </w:rPr>
              <w:t>ups – 1 szt</w:t>
            </w:r>
          </w:p>
        </w:tc>
      </w:tr>
      <w:tr w:rsidR="008225BA" w:rsidRPr="004A32C3" w14:paraId="2898B443" w14:textId="77777777" w:rsidTr="00F80DE6">
        <w:tc>
          <w:tcPr>
            <w:tcW w:w="9062" w:type="dxa"/>
          </w:tcPr>
          <w:p w14:paraId="374CC6DF" w14:textId="3970B938" w:rsidR="008225BA" w:rsidRPr="004A32C3" w:rsidRDefault="008225BA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32C3">
              <w:rPr>
                <w:rFonts w:ascii="Times New Roman" w:hAnsi="Times New Roman" w:cs="Times New Roman"/>
                <w:shd w:val="clear" w:color="auto" w:fill="FFFFFF"/>
              </w:rPr>
              <w:t>Rodzaj:  wolnostojący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Czas przełączania : 4 ms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Moc skuteczna: 600 W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Moc pozorna: 1000 VA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Napięcie wejściowe: 230 V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Interfejs: USB</w:t>
            </w:r>
            <w:r w:rsidRPr="004A32C3">
              <w:rPr>
                <w:rFonts w:ascii="Times New Roman" w:hAnsi="Times New Roman" w:cs="Times New Roman"/>
              </w:rPr>
              <w:br/>
            </w:r>
            <w:r w:rsidRPr="004A32C3">
              <w:rPr>
                <w:rFonts w:ascii="Times New Roman" w:hAnsi="Times New Roman" w:cs="Times New Roman"/>
                <w:shd w:val="clear" w:color="auto" w:fill="FFFFFF"/>
              </w:rPr>
              <w:t>Liczba gniazd wyjściowych: 3</w:t>
            </w:r>
          </w:p>
          <w:p w14:paraId="347E59B5" w14:textId="77777777" w:rsidR="007B42C7" w:rsidRPr="004A32C3" w:rsidRDefault="007B42C7" w:rsidP="00F80DE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776188E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54DF139D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7F114709" w14:textId="512D6A75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1</w:t>
            </w:r>
            <w:r w:rsidR="005C3C10">
              <w:rPr>
                <w:rFonts w:ascii="Times New Roman" w:hAnsi="Times New Roman" w:cs="Times New Roman"/>
              </w:rPr>
              <w:t>2</w:t>
            </w:r>
            <w:r w:rsidR="0056656C" w:rsidRPr="004A32C3">
              <w:rPr>
                <w:rFonts w:ascii="Times New Roman" w:hAnsi="Times New Roman" w:cs="Times New Roman"/>
              </w:rPr>
              <w:t xml:space="preserve"> – serwer do EZD – 1 szt</w:t>
            </w:r>
          </w:p>
        </w:tc>
      </w:tr>
      <w:tr w:rsidR="008225BA" w:rsidRPr="004A32C3" w14:paraId="5E5F3338" w14:textId="77777777" w:rsidTr="00F80DE6">
        <w:tc>
          <w:tcPr>
            <w:tcW w:w="9062" w:type="dxa"/>
          </w:tcPr>
          <w:tbl>
            <w:tblPr>
              <w:tblStyle w:val="TableNormal"/>
              <w:tblW w:w="89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1680"/>
              <w:gridCol w:w="7267"/>
            </w:tblGrid>
            <w:tr w:rsidR="00BB5ECD" w:rsidRPr="004A32C3" w14:paraId="42751A6A" w14:textId="77777777" w:rsidTr="00BB5ECD">
              <w:trPr>
                <w:trHeight w:val="443"/>
              </w:trPr>
              <w:tc>
                <w:tcPr>
                  <w:tcW w:w="1680" w:type="dxa"/>
                  <w:shd w:val="clear" w:color="auto" w:fill="FFFFFF" w:themeFill="background1"/>
                </w:tcPr>
                <w:p w14:paraId="2C6FD20E" w14:textId="77777777" w:rsidR="00BB5ECD" w:rsidRPr="004A32C3" w:rsidRDefault="00BB5ECD" w:rsidP="00BB5ECD">
                  <w:pPr>
                    <w:pStyle w:val="TableParagraph"/>
                    <w:spacing w:before="57"/>
                    <w:ind w:right="429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  <w:t>Typ</w:t>
                  </w:r>
                </w:p>
              </w:tc>
              <w:tc>
                <w:tcPr>
                  <w:tcW w:w="7267" w:type="dxa"/>
                  <w:shd w:val="clear" w:color="auto" w:fill="FFFFFF" w:themeFill="background1"/>
                </w:tcPr>
                <w:p w14:paraId="58DA1C1B" w14:textId="77777777" w:rsidR="00BB5ECD" w:rsidRPr="004A32C3" w:rsidRDefault="00BB5ECD" w:rsidP="00BB5ECD">
                  <w:pPr>
                    <w:pStyle w:val="TableParagraph"/>
                    <w:spacing w:before="57"/>
                    <w:ind w:left="107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Serwer w obudowie RACK</w:t>
                  </w:r>
                </w:p>
              </w:tc>
            </w:tr>
            <w:tr w:rsidR="00BB5ECD" w:rsidRPr="004A32C3" w14:paraId="6DF2EB90" w14:textId="77777777" w:rsidTr="00BB5ECD">
              <w:trPr>
                <w:trHeight w:val="828"/>
              </w:trPr>
              <w:tc>
                <w:tcPr>
                  <w:tcW w:w="1680" w:type="dxa"/>
                  <w:shd w:val="clear" w:color="auto" w:fill="FFFFFF" w:themeFill="background1"/>
                </w:tcPr>
                <w:p w14:paraId="21832FD9" w14:textId="77777777" w:rsidR="00BB5ECD" w:rsidRPr="004A32C3" w:rsidRDefault="00BB5ECD" w:rsidP="00BB5ECD">
                  <w:pPr>
                    <w:pStyle w:val="TableParagraph"/>
                    <w:spacing w:before="214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  <w:t>Zastosowanie</w:t>
                  </w:r>
                </w:p>
              </w:tc>
              <w:tc>
                <w:tcPr>
                  <w:tcW w:w="7267" w:type="dxa"/>
                  <w:shd w:val="clear" w:color="auto" w:fill="FFFFFF" w:themeFill="background1"/>
                  <w:vAlign w:val="center"/>
                </w:tcPr>
                <w:p w14:paraId="40CF5B6B" w14:textId="77777777" w:rsidR="00BB5ECD" w:rsidRPr="004A32C3" w:rsidRDefault="00BB5ECD" w:rsidP="00BB5ECD">
                  <w:pPr>
                    <w:pStyle w:val="TableParagraph"/>
                    <w:spacing w:before="57" w:line="276" w:lineRule="auto"/>
                    <w:ind w:left="107" w:right="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Serwer będzie wykorzystany do Elektronicznego Systemu Zarządzania Dokumentacją.</w:t>
                  </w:r>
                </w:p>
              </w:tc>
            </w:tr>
            <w:tr w:rsidR="00BB5ECD" w:rsidRPr="004A32C3" w14:paraId="2526E207" w14:textId="77777777" w:rsidTr="00BB5ECD">
              <w:trPr>
                <w:trHeight w:val="767"/>
              </w:trPr>
              <w:tc>
                <w:tcPr>
                  <w:tcW w:w="1680" w:type="dxa"/>
                  <w:shd w:val="clear" w:color="auto" w:fill="FFFFFF" w:themeFill="background1"/>
                </w:tcPr>
                <w:p w14:paraId="1B43EF65" w14:textId="77777777" w:rsidR="00BB5ECD" w:rsidRPr="004A32C3" w:rsidRDefault="00BB5ECD" w:rsidP="00BB5ECD">
                  <w:pPr>
                    <w:pStyle w:val="TableParagraph"/>
                    <w:spacing w:before="220"/>
                    <w:ind w:right="429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  <w:t>Procesor</w:t>
                  </w:r>
                </w:p>
              </w:tc>
              <w:tc>
                <w:tcPr>
                  <w:tcW w:w="7267" w:type="dxa"/>
                  <w:shd w:val="clear" w:color="auto" w:fill="FFFFFF" w:themeFill="background1"/>
                </w:tcPr>
                <w:p w14:paraId="1843C7BE" w14:textId="329DB603" w:rsidR="00BB5ECD" w:rsidRPr="004A32C3" w:rsidRDefault="00BB5ECD" w:rsidP="00BB5ECD">
                  <w:pPr>
                    <w:pStyle w:val="TableParagraph"/>
                    <w:numPr>
                      <w:ilvl w:val="0"/>
                      <w:numId w:val="6"/>
                    </w:numPr>
                    <w:spacing w:before="57"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Dwa procesory klasy serwerowej. </w:t>
                  </w:r>
                </w:p>
                <w:p w14:paraId="675C569F" w14:textId="783CFF65" w:rsidR="00155229" w:rsidRPr="004A32C3" w:rsidRDefault="00155229" w:rsidP="00BB5ECD">
                  <w:pPr>
                    <w:pStyle w:val="TableParagraph"/>
                    <w:numPr>
                      <w:ilvl w:val="0"/>
                      <w:numId w:val="6"/>
                    </w:numPr>
                    <w:spacing w:before="57"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lang w:val="pl-PL"/>
                    </w:rPr>
                    <w:t>wydajność min. 28500 pkt wg PassMark CPU Benchmarks</w:t>
                  </w:r>
                </w:p>
                <w:p w14:paraId="7B527386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6"/>
                    </w:numPr>
                    <w:spacing w:before="57"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Procesor co najmniej 16 rdzeniowy, min. 64MB pamięcią cache, obsługujący pamięć DDR4, TDP 120W.</w:t>
                  </w:r>
                </w:p>
              </w:tc>
            </w:tr>
            <w:tr w:rsidR="00BB5ECD" w:rsidRPr="004A32C3" w14:paraId="3BB63188" w14:textId="77777777" w:rsidTr="00BB5ECD">
              <w:trPr>
                <w:trHeight w:val="767"/>
              </w:trPr>
              <w:tc>
                <w:tcPr>
                  <w:tcW w:w="1680" w:type="dxa"/>
                  <w:shd w:val="clear" w:color="auto" w:fill="FFFFFF" w:themeFill="background1"/>
                </w:tcPr>
                <w:p w14:paraId="5FB9F43E" w14:textId="77777777" w:rsidR="00BB5ECD" w:rsidRPr="004A32C3" w:rsidRDefault="00BB5ECD" w:rsidP="00BB5ECD">
                  <w:pPr>
                    <w:pStyle w:val="TableParagraph"/>
                    <w:spacing w:before="218"/>
                    <w:ind w:right="429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  <w:t>Pamięć RAM</w:t>
                  </w:r>
                </w:p>
              </w:tc>
              <w:tc>
                <w:tcPr>
                  <w:tcW w:w="7267" w:type="dxa"/>
                  <w:shd w:val="clear" w:color="auto" w:fill="FFFFFF" w:themeFill="background1"/>
                  <w:vAlign w:val="center"/>
                </w:tcPr>
                <w:p w14:paraId="7BDBD639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10"/>
                    </w:numPr>
                    <w:spacing w:before="57"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Pamięć RAM DDR4 ECC min. 64 GB </w:t>
                  </w:r>
                </w:p>
              </w:tc>
            </w:tr>
            <w:tr w:rsidR="00BB5ECD" w:rsidRPr="004A32C3" w14:paraId="700689B6" w14:textId="77777777" w:rsidTr="00BB5ECD">
              <w:trPr>
                <w:trHeight w:val="799"/>
              </w:trPr>
              <w:tc>
                <w:tcPr>
                  <w:tcW w:w="1680" w:type="dxa"/>
                  <w:shd w:val="clear" w:color="auto" w:fill="FFFFFF" w:themeFill="background1"/>
                </w:tcPr>
                <w:p w14:paraId="57970CBD" w14:textId="77777777" w:rsidR="00BB5ECD" w:rsidRPr="004A32C3" w:rsidRDefault="00BB5ECD" w:rsidP="00BB5ECD">
                  <w:pPr>
                    <w:pStyle w:val="TableParagraph"/>
                    <w:spacing w:before="216"/>
                    <w:ind w:right="429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  <w:t>Dyski twarde</w:t>
                  </w:r>
                </w:p>
              </w:tc>
              <w:tc>
                <w:tcPr>
                  <w:tcW w:w="7267" w:type="dxa"/>
                  <w:shd w:val="clear" w:color="auto" w:fill="FFFFFF" w:themeFill="background1"/>
                </w:tcPr>
                <w:p w14:paraId="58D0A2CC" w14:textId="77777777" w:rsidR="00BB5ECD" w:rsidRPr="004A32C3" w:rsidRDefault="00BB5ECD" w:rsidP="00BB5ECD">
                  <w:pPr>
                    <w:rPr>
                      <w:rFonts w:ascii="Times New Roman" w:hAnsi="Times New Roman" w:cs="Times New Roman"/>
                      <w:color w:val="434343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color w:val="434343"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14:paraId="57025AC7" w14:textId="77777777" w:rsidR="00BB5ECD" w:rsidRPr="004A32C3" w:rsidRDefault="00BB5ECD" w:rsidP="00BB5ECD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color w:val="434343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color w:val="434343"/>
                      <w:sz w:val="20"/>
                      <w:szCs w:val="20"/>
                      <w:lang w:val="pl-PL"/>
                    </w:rPr>
                    <w:t>Dyski SSD, rodzaj kości pamięci TLC, pojemność łączna min.: 3,5 TB. Zalecana konfiguracja: 4 dyski.</w:t>
                  </w:r>
                </w:p>
                <w:p w14:paraId="10616900" w14:textId="77777777" w:rsidR="00BB5ECD" w:rsidRPr="004A32C3" w:rsidRDefault="00BB5ECD" w:rsidP="00BB5ECD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color w:val="434343"/>
                      <w:sz w:val="20"/>
                      <w:szCs w:val="20"/>
                      <w:lang w:val="pl-PL"/>
                    </w:rPr>
                    <w:t xml:space="preserve">Dyski HDD, klasa enterprise, pojemność łączna min. 32 TB, prędkość obrotowa min. 7200 obr./min. Zalecana konfiguracja: 8dysków x 4TB </w:t>
                  </w:r>
                </w:p>
                <w:p w14:paraId="0405DD46" w14:textId="77777777" w:rsidR="00BB5ECD" w:rsidRPr="004A32C3" w:rsidRDefault="00BB5ECD" w:rsidP="00BB5ECD">
                  <w:pPr>
                    <w:pStyle w:val="Akapitzlist"/>
                    <w:ind w:left="360" w:firstLine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B5ECD" w:rsidRPr="004A32C3" w14:paraId="4F8314B6" w14:textId="77777777" w:rsidTr="00BB5ECD">
              <w:trPr>
                <w:trHeight w:val="2318"/>
              </w:trPr>
              <w:tc>
                <w:tcPr>
                  <w:tcW w:w="1680" w:type="dxa"/>
                  <w:shd w:val="clear" w:color="auto" w:fill="FFFFFF" w:themeFill="background1"/>
                </w:tcPr>
                <w:p w14:paraId="45DE0FAA" w14:textId="77777777" w:rsidR="00BB5ECD" w:rsidRPr="004A32C3" w:rsidRDefault="00BB5ECD" w:rsidP="00BB5ECD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  <w:p w14:paraId="730BD308" w14:textId="77777777" w:rsidR="00BB5ECD" w:rsidRPr="004A32C3" w:rsidRDefault="00BB5ECD" w:rsidP="00BB5ECD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  <w:p w14:paraId="27ABD7CA" w14:textId="77777777" w:rsidR="00BB5ECD" w:rsidRPr="004A32C3" w:rsidRDefault="00BB5ECD" w:rsidP="00BB5ECD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  <w:p w14:paraId="068219DB" w14:textId="77777777" w:rsidR="00BB5ECD" w:rsidRPr="004A32C3" w:rsidRDefault="00BB5ECD" w:rsidP="00BB5ECD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  <w:p w14:paraId="4826A63F" w14:textId="77777777" w:rsidR="00BB5ECD" w:rsidRPr="004A32C3" w:rsidRDefault="00BB5ECD" w:rsidP="00BB5ECD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  <w:p w14:paraId="0DC4A7DD" w14:textId="77777777" w:rsidR="00BB5ECD" w:rsidRPr="004A32C3" w:rsidRDefault="00BB5ECD" w:rsidP="00BB5ECD">
                  <w:pPr>
                    <w:pStyle w:val="TableParagraph"/>
                    <w:spacing w:before="21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  <w:t>Wyposażenie</w:t>
                  </w:r>
                </w:p>
              </w:tc>
              <w:tc>
                <w:tcPr>
                  <w:tcW w:w="7267" w:type="dxa"/>
                  <w:shd w:val="clear" w:color="auto" w:fill="FFFFFF" w:themeFill="background1"/>
                </w:tcPr>
                <w:p w14:paraId="4C688F1E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8"/>
                    </w:numPr>
                    <w:shd w:val="clear" w:color="auto" w:fill="EBEBEB"/>
                    <w:tabs>
                      <w:tab w:val="left" w:pos="468"/>
                    </w:tabs>
                    <w:spacing w:before="62"/>
                    <w:ind w:hanging="361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val="pl-PL" w:bidi="ar-SA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Wbudowane</w:t>
                  </w:r>
                  <w:r w:rsidRPr="004A32C3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  <w:lang w:val="pl-PL"/>
                    </w:rPr>
                    <w:t xml:space="preserve"> </w:t>
                  </w: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porty/złącza: min. </w:t>
                  </w:r>
                  <w:r w:rsidRPr="004A32C3"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val="pl-PL" w:bidi="ar-SA"/>
                    </w:rPr>
                    <w:t>2xUSB z przodu obudowy</w:t>
                  </w:r>
                </w:p>
                <w:p w14:paraId="624756D3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468"/>
                    </w:tabs>
                    <w:spacing w:before="62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Karta graficzna zintegrowana lub inna dowolna</w:t>
                  </w:r>
                </w:p>
                <w:p w14:paraId="65DAD031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468"/>
                    </w:tabs>
                    <w:spacing w:before="60"/>
                    <w:ind w:right="98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Karta sieciowa 2 x LAN Gigabit Ethernet RJ-45 zintegrowana z płytą</w:t>
                  </w:r>
                  <w:r w:rsidRPr="004A32C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lang w:val="pl-PL"/>
                    </w:rPr>
                    <w:t xml:space="preserve"> </w:t>
                  </w: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główną;</w:t>
                  </w:r>
                </w:p>
                <w:p w14:paraId="1671C517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468"/>
                    </w:tabs>
                    <w:spacing w:before="58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Obudowa Rack 2U</w:t>
                  </w:r>
                </w:p>
                <w:p w14:paraId="25A2BC4E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468"/>
                    </w:tabs>
                    <w:spacing w:before="58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Ilość zatok na dysk hot-swap min. 12 (w tym max. 8 x SAS/SATA/NVME i 4 x SAS/SATA)</w:t>
                  </w:r>
                </w:p>
                <w:p w14:paraId="6F1EB19B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468"/>
                    </w:tabs>
                    <w:spacing w:before="58"/>
                    <w:ind w:hanging="361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Złącze na moduł TPM 2.0</w:t>
                  </w:r>
                </w:p>
                <w:p w14:paraId="07908D22" w14:textId="77777777" w:rsidR="00BB5ECD" w:rsidRPr="004A32C3" w:rsidRDefault="00BB5ECD" w:rsidP="00BB5ECD">
                  <w:pPr>
                    <w:pStyle w:val="TableParagraph"/>
                    <w:tabs>
                      <w:tab w:val="left" w:pos="468"/>
                    </w:tabs>
                    <w:spacing w:before="58"/>
                    <w:ind w:left="106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B5ECD" w:rsidRPr="004A32C3" w14:paraId="65705ECD" w14:textId="77777777" w:rsidTr="00BB5ECD">
              <w:trPr>
                <w:trHeight w:val="499"/>
              </w:trPr>
              <w:tc>
                <w:tcPr>
                  <w:tcW w:w="1680" w:type="dxa"/>
                  <w:shd w:val="clear" w:color="auto" w:fill="FFFFFF" w:themeFill="background1"/>
                </w:tcPr>
                <w:p w14:paraId="72BE6F45" w14:textId="77777777" w:rsidR="00BB5ECD" w:rsidRPr="004A32C3" w:rsidRDefault="00BB5ECD" w:rsidP="00BB5ECD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  <w:t>Zasilanie</w:t>
                  </w:r>
                </w:p>
              </w:tc>
              <w:tc>
                <w:tcPr>
                  <w:tcW w:w="7267" w:type="dxa"/>
                  <w:shd w:val="clear" w:color="auto" w:fill="FFFFFF" w:themeFill="background1"/>
                </w:tcPr>
                <w:p w14:paraId="0EBF8C27" w14:textId="77777777" w:rsidR="00BB5ECD" w:rsidRPr="004A32C3" w:rsidRDefault="00BB5ECD" w:rsidP="00BB5ECD">
                  <w:pPr>
                    <w:pStyle w:val="TableParagraph"/>
                    <w:tabs>
                      <w:tab w:val="left" w:pos="468"/>
                    </w:tabs>
                    <w:spacing w:before="59"/>
                    <w:ind w:left="467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Zasilacz 1600W klasy 80 PLUS Platinum lub klasy wyższej</w:t>
                  </w:r>
                </w:p>
              </w:tc>
            </w:tr>
            <w:tr w:rsidR="00BB5ECD" w:rsidRPr="004A32C3" w14:paraId="44CF74FA" w14:textId="77777777" w:rsidTr="00BB5ECD">
              <w:trPr>
                <w:trHeight w:val="1967"/>
              </w:trPr>
              <w:tc>
                <w:tcPr>
                  <w:tcW w:w="1680" w:type="dxa"/>
                  <w:shd w:val="clear" w:color="auto" w:fill="FFFFFF" w:themeFill="background1"/>
                </w:tcPr>
                <w:p w14:paraId="22F1C5E0" w14:textId="77777777" w:rsidR="00BB5ECD" w:rsidRPr="004A32C3" w:rsidRDefault="00BB5ECD" w:rsidP="00BB5ECD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pl-PL"/>
                    </w:rPr>
                    <w:t>Obsługiwane systemy operacyjne</w:t>
                  </w:r>
                </w:p>
              </w:tc>
              <w:tc>
                <w:tcPr>
                  <w:tcW w:w="7267" w:type="dxa"/>
                  <w:shd w:val="clear" w:color="auto" w:fill="FFFFFF" w:themeFill="background1"/>
                </w:tcPr>
                <w:p w14:paraId="3040EF54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9"/>
                    </w:numPr>
                    <w:spacing w:before="59"/>
                    <w:ind w:left="425"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Oracle Linux Server 8.6</w:t>
                  </w:r>
                </w:p>
                <w:p w14:paraId="462A31E5" w14:textId="77777777" w:rsidR="00BB5ECD" w:rsidRPr="001812E8" w:rsidRDefault="00BB5ECD" w:rsidP="00BB5ECD">
                  <w:pPr>
                    <w:pStyle w:val="TableParagraph"/>
                    <w:numPr>
                      <w:ilvl w:val="0"/>
                      <w:numId w:val="9"/>
                    </w:numPr>
                    <w:spacing w:before="59"/>
                    <w:ind w:left="425"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da-DK"/>
                    </w:rPr>
                  </w:pPr>
                  <w:r w:rsidRPr="001812E8">
                    <w:rPr>
                      <w:rFonts w:ascii="Times New Roman" w:hAnsi="Times New Roman" w:cs="Times New Roman"/>
                      <w:sz w:val="20"/>
                      <w:szCs w:val="20"/>
                      <w:lang w:val="da-DK"/>
                    </w:rPr>
                    <w:t>Red Hat Enterprise Linux Server 7.x, Red Hat Enterprise Linux Server 8.x</w:t>
                  </w:r>
                </w:p>
                <w:p w14:paraId="5BC909DD" w14:textId="77777777" w:rsidR="00BB5ECD" w:rsidRPr="001812E8" w:rsidRDefault="00BB5ECD" w:rsidP="00BB5ECD">
                  <w:pPr>
                    <w:pStyle w:val="TableParagraph"/>
                    <w:numPr>
                      <w:ilvl w:val="0"/>
                      <w:numId w:val="9"/>
                    </w:numPr>
                    <w:spacing w:before="59"/>
                    <w:ind w:left="425"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da-DK"/>
                    </w:rPr>
                  </w:pPr>
                  <w:r w:rsidRPr="001812E8">
                    <w:rPr>
                      <w:rFonts w:ascii="Times New Roman" w:hAnsi="Times New Roman" w:cs="Times New Roman"/>
                      <w:sz w:val="20"/>
                      <w:szCs w:val="20"/>
                      <w:lang w:val="da-DK"/>
                    </w:rPr>
                    <w:t>SUSE Linux Enterprise Server 12, SUSE Linux Enterprise Server 15</w:t>
                  </w:r>
                </w:p>
                <w:p w14:paraId="4A8C3DCC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9"/>
                    </w:numPr>
                    <w:spacing w:before="59"/>
                    <w:ind w:left="425"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Microsoft Windows Server 2016</w:t>
                  </w:r>
                </w:p>
                <w:p w14:paraId="012BA523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9"/>
                    </w:numPr>
                    <w:spacing w:before="59"/>
                    <w:ind w:left="425"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Microsoft Windows Server 2019</w:t>
                  </w:r>
                </w:p>
                <w:p w14:paraId="026AE405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9"/>
                    </w:numPr>
                    <w:spacing w:before="59"/>
                    <w:ind w:left="425"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Microsoft Windows Server 2022</w:t>
                  </w:r>
                </w:p>
                <w:p w14:paraId="59BA3F0D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9"/>
                    </w:numPr>
                    <w:spacing w:before="59"/>
                    <w:ind w:left="425"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VMware ESXi 7.0</w:t>
                  </w:r>
                </w:p>
                <w:p w14:paraId="5911B3A4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9"/>
                    </w:numPr>
                    <w:spacing w:before="59"/>
                    <w:ind w:left="425"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Ubuntu</w:t>
                  </w:r>
                </w:p>
                <w:p w14:paraId="17258AF9" w14:textId="77777777" w:rsidR="00BB5ECD" w:rsidRPr="004A32C3" w:rsidRDefault="00BB5ECD" w:rsidP="00BB5ECD">
                  <w:pPr>
                    <w:pStyle w:val="TableParagraph"/>
                    <w:numPr>
                      <w:ilvl w:val="0"/>
                      <w:numId w:val="9"/>
                    </w:numPr>
                    <w:spacing w:before="59"/>
                    <w:ind w:left="425" w:right="9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4A32C3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CentOS</w:t>
                  </w:r>
                </w:p>
                <w:p w14:paraId="1651379E" w14:textId="77777777" w:rsidR="00BB5ECD" w:rsidRPr="004A32C3" w:rsidRDefault="00BB5ECD" w:rsidP="00BB5ECD">
                  <w:pPr>
                    <w:pStyle w:val="TableParagraph"/>
                    <w:tabs>
                      <w:tab w:val="left" w:pos="467"/>
                    </w:tabs>
                    <w:spacing w:before="59"/>
                    <w:ind w:left="467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D0044E1" w14:textId="56B0DB26" w:rsidR="007B42C7" w:rsidRPr="004A32C3" w:rsidRDefault="007B42C7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09091ADE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053CD020" w14:textId="4C084A77" w:rsidR="008225BA" w:rsidRPr="004A32C3" w:rsidRDefault="00502FDC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lastRenderedPageBreak/>
              <w:t>1</w:t>
            </w:r>
            <w:r w:rsidR="005C3C10">
              <w:rPr>
                <w:rFonts w:ascii="Times New Roman" w:hAnsi="Times New Roman" w:cs="Times New Roman"/>
              </w:rPr>
              <w:t>3</w:t>
            </w:r>
            <w:r w:rsidR="008225BA" w:rsidRPr="004A32C3">
              <w:rPr>
                <w:rFonts w:ascii="Times New Roman" w:hAnsi="Times New Roman" w:cs="Times New Roman"/>
              </w:rPr>
              <w:t xml:space="preserve"> – </w:t>
            </w:r>
            <w:r w:rsidR="00862D88">
              <w:rPr>
                <w:rFonts w:ascii="Times New Roman" w:hAnsi="Times New Roman" w:cs="Times New Roman"/>
              </w:rPr>
              <w:t>Urządzenie wielofunkcyjne</w:t>
            </w:r>
            <w:r w:rsidR="008225BA" w:rsidRPr="004A32C3">
              <w:rPr>
                <w:rFonts w:ascii="Times New Roman" w:hAnsi="Times New Roman" w:cs="Times New Roman"/>
              </w:rPr>
              <w:t xml:space="preserve"> – </w:t>
            </w:r>
            <w:r w:rsidR="00F8128E">
              <w:rPr>
                <w:rFonts w:ascii="Times New Roman" w:hAnsi="Times New Roman" w:cs="Times New Roman"/>
              </w:rPr>
              <w:t>8</w:t>
            </w:r>
            <w:r w:rsidR="008225BA" w:rsidRPr="004A32C3">
              <w:rPr>
                <w:rFonts w:ascii="Times New Roman" w:hAnsi="Times New Roman" w:cs="Times New Roman"/>
              </w:rPr>
              <w:t xml:space="preserve"> szt</w:t>
            </w:r>
          </w:p>
        </w:tc>
      </w:tr>
      <w:tr w:rsidR="008225BA" w:rsidRPr="004A32C3" w14:paraId="0E65EED8" w14:textId="77777777" w:rsidTr="00F80DE6">
        <w:tc>
          <w:tcPr>
            <w:tcW w:w="9062" w:type="dxa"/>
          </w:tcPr>
          <w:p w14:paraId="6ABA7CA0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Technologia druku Laserowa, monochromatyczna</w:t>
            </w:r>
          </w:p>
          <w:p w14:paraId="0F4C0342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Podajnik papieru min 300 arkuszy</w:t>
            </w:r>
          </w:p>
          <w:p w14:paraId="7225BB7D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Podajnik ręczny/wielofunkcyjny min 50 arkuszy</w:t>
            </w:r>
          </w:p>
          <w:p w14:paraId="2C969350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Szybkość druku min 20 str./min</w:t>
            </w:r>
          </w:p>
          <w:p w14:paraId="279E22EE" w14:textId="0E4DEB7B" w:rsid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Format druku A4</w:t>
            </w:r>
          </w:p>
          <w:p w14:paraId="5E4F764B" w14:textId="4A22C9B9" w:rsidR="00862D88" w:rsidRPr="00862D88" w:rsidRDefault="002A545E" w:rsidP="0086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Druk na kopertach  TAK</w:t>
            </w:r>
          </w:p>
          <w:p w14:paraId="78AEC725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Druk dwustronny (dupleks) Automatyczny</w:t>
            </w:r>
          </w:p>
          <w:p w14:paraId="641AC99B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Funkcja faksu Tak</w:t>
            </w:r>
          </w:p>
          <w:p w14:paraId="72B52030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 xml:space="preserve">Skaner Tak </w:t>
            </w:r>
          </w:p>
          <w:p w14:paraId="29A0CC52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Format skanu A4</w:t>
            </w:r>
          </w:p>
          <w:p w14:paraId="18CB3B6F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Podajnik dokumentów skanera Tak (ADF)</w:t>
            </w:r>
          </w:p>
          <w:p w14:paraId="47B3DC67" w14:textId="5058B688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 xml:space="preserve">Miesięczne obciążenie min </w:t>
            </w:r>
            <w:r w:rsidR="00A32F7C">
              <w:rPr>
                <w:rFonts w:ascii="Times New Roman" w:hAnsi="Times New Roman" w:cs="Times New Roman"/>
              </w:rPr>
              <w:t>5</w:t>
            </w:r>
            <w:r w:rsidRPr="00862D88">
              <w:rPr>
                <w:rFonts w:ascii="Times New Roman" w:hAnsi="Times New Roman" w:cs="Times New Roman"/>
              </w:rPr>
              <w:t>0000 str./miesiąc</w:t>
            </w:r>
          </w:p>
          <w:p w14:paraId="5A1B3568" w14:textId="77777777" w:rsidR="00862D88" w:rsidRPr="00862D88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Wyświetlacz Wbudowany, dotykowy</w:t>
            </w:r>
          </w:p>
          <w:p w14:paraId="10F3091A" w14:textId="60DCB663" w:rsidR="008225BA" w:rsidRPr="004A32C3" w:rsidRDefault="00862D88" w:rsidP="00862D88">
            <w:pPr>
              <w:rPr>
                <w:rFonts w:ascii="Times New Roman" w:hAnsi="Times New Roman" w:cs="Times New Roman"/>
              </w:rPr>
            </w:pPr>
            <w:r w:rsidRPr="00862D88">
              <w:rPr>
                <w:rFonts w:ascii="Times New Roman" w:hAnsi="Times New Roman" w:cs="Times New Roman"/>
              </w:rPr>
              <w:t>Interfejsy USB LAN (Ethernet)</w:t>
            </w:r>
          </w:p>
          <w:p w14:paraId="3C39BF1F" w14:textId="5EE4F760" w:rsidR="007B42C7" w:rsidRPr="004A32C3" w:rsidRDefault="007B42C7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49E896B3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77887B21" w14:textId="311E9AAA" w:rsidR="008225BA" w:rsidRPr="004A32C3" w:rsidRDefault="004C0BCB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1</w:t>
            </w:r>
            <w:r w:rsidR="005C3C10">
              <w:rPr>
                <w:rFonts w:ascii="Times New Roman" w:hAnsi="Times New Roman" w:cs="Times New Roman"/>
              </w:rPr>
              <w:t>4</w:t>
            </w:r>
            <w:r w:rsidR="008225BA" w:rsidRPr="004A32C3">
              <w:rPr>
                <w:rFonts w:ascii="Times New Roman" w:hAnsi="Times New Roman" w:cs="Times New Roman"/>
              </w:rPr>
              <w:t xml:space="preserve"> - skaner do EZD – 5 szt</w:t>
            </w:r>
          </w:p>
        </w:tc>
      </w:tr>
      <w:tr w:rsidR="008225BA" w:rsidRPr="004A32C3" w14:paraId="10D15E9F" w14:textId="77777777" w:rsidTr="00F80DE6">
        <w:tc>
          <w:tcPr>
            <w:tcW w:w="9062" w:type="dxa"/>
          </w:tcPr>
          <w:p w14:paraId="7AEA38A6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Typ skanera – z podajnikiem automatycznym</w:t>
            </w:r>
          </w:p>
          <w:p w14:paraId="068C4087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Rozdzielczość – min 600x600 dpi</w:t>
            </w:r>
          </w:p>
          <w:p w14:paraId="4D943736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Format -A4</w:t>
            </w:r>
          </w:p>
          <w:p w14:paraId="4A16E6FC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Źródło światła – technologia diodowa</w:t>
            </w:r>
          </w:p>
          <w:p w14:paraId="6BA83F9D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Prędkość skanowania -  min 25 str/min</w:t>
            </w:r>
          </w:p>
          <w:p w14:paraId="309D63B8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Gramatura skanowanego dokumentu – od 30-400g/m2</w:t>
            </w:r>
          </w:p>
          <w:p w14:paraId="21076316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Skanowanie dwustronne jednoprzebiegowe</w:t>
            </w:r>
          </w:p>
          <w:p w14:paraId="33710348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 xml:space="preserve">Interfejs - USB </w:t>
            </w:r>
          </w:p>
          <w:p w14:paraId="1197B527" w14:textId="77777777" w:rsidR="008225BA" w:rsidRPr="004A32C3" w:rsidRDefault="008225BA" w:rsidP="00F80D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0D6466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  <w:tr w:rsidR="008225BA" w:rsidRPr="004A32C3" w14:paraId="4BCEF319" w14:textId="77777777" w:rsidTr="009F78EF">
        <w:tc>
          <w:tcPr>
            <w:tcW w:w="9062" w:type="dxa"/>
            <w:shd w:val="clear" w:color="auto" w:fill="D9E2F3" w:themeFill="accent1" w:themeFillTint="33"/>
          </w:tcPr>
          <w:p w14:paraId="4B27AAC4" w14:textId="380685A6" w:rsidR="008225BA" w:rsidRPr="004A32C3" w:rsidRDefault="004C0BCB" w:rsidP="00F80DE6">
            <w:pPr>
              <w:rPr>
                <w:rFonts w:ascii="Times New Roman" w:hAnsi="Times New Roman" w:cs="Times New Roman"/>
              </w:rPr>
            </w:pPr>
            <w:r w:rsidRPr="004A32C3">
              <w:rPr>
                <w:rFonts w:ascii="Times New Roman" w:hAnsi="Times New Roman" w:cs="Times New Roman"/>
              </w:rPr>
              <w:t>1</w:t>
            </w:r>
            <w:r w:rsidR="005C3C10">
              <w:rPr>
                <w:rFonts w:ascii="Times New Roman" w:hAnsi="Times New Roman" w:cs="Times New Roman"/>
              </w:rPr>
              <w:t>5</w:t>
            </w:r>
            <w:r w:rsidR="008225BA" w:rsidRPr="004A32C3">
              <w:rPr>
                <w:rFonts w:ascii="Times New Roman" w:hAnsi="Times New Roman" w:cs="Times New Roman"/>
              </w:rPr>
              <w:t xml:space="preserve"> </w:t>
            </w:r>
            <w:r w:rsidR="00BA34C9">
              <w:rPr>
                <w:rFonts w:ascii="Times New Roman" w:hAnsi="Times New Roman" w:cs="Times New Roman"/>
              </w:rPr>
              <w:t>–</w:t>
            </w:r>
            <w:r w:rsidR="008225BA" w:rsidRPr="004A32C3">
              <w:rPr>
                <w:rFonts w:ascii="Times New Roman" w:hAnsi="Times New Roman" w:cs="Times New Roman"/>
              </w:rPr>
              <w:t xml:space="preserve"> </w:t>
            </w:r>
            <w:r w:rsidR="00BA34C9">
              <w:rPr>
                <w:rFonts w:ascii="Times New Roman" w:hAnsi="Times New Roman" w:cs="Times New Roman"/>
              </w:rPr>
              <w:t>Serwer NAS</w:t>
            </w:r>
            <w:r w:rsidR="008225BA" w:rsidRPr="004A32C3">
              <w:rPr>
                <w:rFonts w:ascii="Times New Roman" w:hAnsi="Times New Roman" w:cs="Times New Roman"/>
              </w:rPr>
              <w:t xml:space="preserve"> do archiwizacji z dyskami 4x10T</w:t>
            </w:r>
            <w:r w:rsidR="007778CA">
              <w:rPr>
                <w:rFonts w:ascii="Times New Roman" w:hAnsi="Times New Roman" w:cs="Times New Roman"/>
              </w:rPr>
              <w:t>B</w:t>
            </w:r>
            <w:r w:rsidR="008225BA" w:rsidRPr="004A32C3">
              <w:rPr>
                <w:rFonts w:ascii="Times New Roman" w:hAnsi="Times New Roman" w:cs="Times New Roman"/>
              </w:rPr>
              <w:t xml:space="preserve"> – 1 szt</w:t>
            </w:r>
          </w:p>
        </w:tc>
      </w:tr>
      <w:tr w:rsidR="008225BA" w:rsidRPr="004A32C3" w14:paraId="2DBAC5A2" w14:textId="77777777" w:rsidTr="00F80DE6">
        <w:tc>
          <w:tcPr>
            <w:tcW w:w="9062" w:type="dxa"/>
          </w:tcPr>
          <w:tbl>
            <w:tblPr>
              <w:tblW w:w="1467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  <w:gridCol w:w="8686"/>
            </w:tblGrid>
            <w:tr w:rsidR="008225BA" w:rsidRPr="004A32C3" w14:paraId="15D08553" w14:textId="77777777" w:rsidTr="00A75C7E">
              <w:tc>
                <w:tcPr>
                  <w:tcW w:w="2040" w:type="pct"/>
                  <w:shd w:val="clear" w:color="auto" w:fill="FFFFFF"/>
                  <w:vAlign w:val="center"/>
                </w:tcPr>
                <w:p w14:paraId="5D50F460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5BBEF1B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8225BA" w:rsidRPr="004A32C3" w14:paraId="7921EBF2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7B978290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Architektura procesora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E78BE1A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64-bitowy ARM</w:t>
                  </w:r>
                </w:p>
              </w:tc>
            </w:tr>
            <w:tr w:rsidR="008225BA" w:rsidRPr="004A32C3" w14:paraId="313D106A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25659089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lastRenderedPageBreak/>
                    <w:t>Pamięć systemowa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66A7B8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4 GB UDIMM DDR4</w:t>
                  </w:r>
                </w:p>
              </w:tc>
            </w:tr>
            <w:tr w:rsidR="008225BA" w:rsidRPr="004A32C3" w14:paraId="0032065B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0EAB92CB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Maksymalna pojemność pamięci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2B38E1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16 GB </w:t>
                  </w:r>
                </w:p>
              </w:tc>
            </w:tr>
            <w:tr w:rsidR="008225BA" w:rsidRPr="004A32C3" w14:paraId="3D16C7B9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1A2A72C7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Wnęka dysków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820C17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8 dysków 3,5-calowych SATA </w:t>
                  </w:r>
                </w:p>
              </w:tc>
            </w:tr>
            <w:tr w:rsidR="008225BA" w:rsidRPr="004A32C3" w14:paraId="1B7A005E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2DF8C971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Kompatybilność dysków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54C799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3,5-calowe dyski twarde SATA</w:t>
                  </w: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</w:p>
              </w:tc>
            </w:tr>
            <w:tr w:rsidR="008225BA" w:rsidRPr="004A32C3" w14:paraId="622076D7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326CCA13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Wymieniany podczas pracy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911006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TAK</w:t>
                  </w:r>
                </w:p>
              </w:tc>
            </w:tr>
            <w:tr w:rsidR="008225BA" w:rsidRPr="004A32C3" w14:paraId="4D49AF91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127C0CF2" w14:textId="77777777" w:rsidR="008225BA" w:rsidRPr="001812E8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da-DK" w:eastAsia="pl-PL"/>
                    </w:rPr>
                  </w:pPr>
                  <w:r w:rsidRPr="001812E8">
                    <w:rPr>
                      <w:rFonts w:ascii="Times New Roman" w:eastAsia="Times New Roman" w:hAnsi="Times New Roman" w:cs="Times New Roman"/>
                      <w:lang w:val="da-DK" w:eastAsia="pl-PL"/>
                    </w:rPr>
                    <w:t>Port 2,5 Gigabit sieci Ethernet (2,5G/1G/100M)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09568A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2</w:t>
                  </w:r>
                </w:p>
              </w:tc>
            </w:tr>
            <w:tr w:rsidR="008225BA" w:rsidRPr="004A32C3" w14:paraId="7961F4D5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1EE139CD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Port 10 Gigabit sieci Ethernet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732512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2 x 10GbE SFP+</w:t>
                  </w:r>
                </w:p>
              </w:tc>
            </w:tr>
            <w:tr w:rsidR="008225BA" w:rsidRPr="004A32C3" w14:paraId="2E023F61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3DFA92A7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Ramka Jumbo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D8F37F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</w:tr>
            <w:tr w:rsidR="008225BA" w:rsidRPr="004A32C3" w14:paraId="446B051C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274649D3" w14:textId="06D4BBBB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Port USB 3.2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E8AF878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min. 2</w:t>
                  </w:r>
                </w:p>
              </w:tc>
            </w:tr>
            <w:tr w:rsidR="008225BA" w:rsidRPr="004A32C3" w14:paraId="2E7296D8" w14:textId="77777777" w:rsidTr="00A75C7E">
              <w:tc>
                <w:tcPr>
                  <w:tcW w:w="2040" w:type="pct"/>
                  <w:shd w:val="clear" w:color="auto" w:fill="FFFFFF"/>
                  <w:vAlign w:val="center"/>
                  <w:hideMark/>
                </w:tcPr>
                <w:p w14:paraId="58AFE421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Kształt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CFA179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2U, do montażu stelażowego</w:t>
                  </w:r>
                </w:p>
              </w:tc>
            </w:tr>
            <w:tr w:rsidR="008225BA" w:rsidRPr="004A32C3" w14:paraId="7776990A" w14:textId="77777777" w:rsidTr="00A75C7E">
              <w:tc>
                <w:tcPr>
                  <w:tcW w:w="2040" w:type="pct"/>
                  <w:shd w:val="clear" w:color="auto" w:fill="FFFFFF"/>
                  <w:vAlign w:val="center"/>
                </w:tcPr>
                <w:p w14:paraId="257262B6" w14:textId="77777777" w:rsidR="008225BA" w:rsidRPr="004A32C3" w:rsidRDefault="008225BA" w:rsidP="00F80DE6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7D11A7EB" w14:textId="6D670D34" w:rsidR="00850002" w:rsidRPr="004A32C3" w:rsidRDefault="00850002" w:rsidP="00F80DE6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963DF34" w14:textId="77777777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8225BA" w:rsidRPr="004A32C3" w14:paraId="2DC9F7DF" w14:textId="77777777" w:rsidTr="00A75C7E">
              <w:tc>
                <w:tcPr>
                  <w:tcW w:w="2040" w:type="pct"/>
                  <w:shd w:val="clear" w:color="auto" w:fill="FFFFFF"/>
                  <w:vAlign w:val="center"/>
                </w:tcPr>
                <w:p w14:paraId="1BDA1BF5" w14:textId="77777777" w:rsidR="008225BA" w:rsidRPr="004A32C3" w:rsidRDefault="008225BA" w:rsidP="00F80DE6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eastAsia="Times New Roman" w:hAnsi="Times New Roman" w:cs="Times New Roman"/>
                      <w:lang w:eastAsia="pl-PL"/>
                    </w:rPr>
                    <w:t>Dyski</w:t>
                  </w:r>
                </w:p>
                <w:p w14:paraId="196F3B48" w14:textId="24443543" w:rsidR="008225BA" w:rsidRPr="004A32C3" w:rsidRDefault="008225BA" w:rsidP="00F80DE6">
                  <w:pPr>
                    <w:ind w:right="-474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hAnsi="Times New Roman" w:cs="Times New Roman"/>
                    </w:rPr>
                    <w:t xml:space="preserve">4x dysk HDD do prasy ciągłej </w:t>
                  </w:r>
                  <w:r w:rsidR="0034676E" w:rsidRPr="004A32C3">
                    <w:rPr>
                      <w:rFonts w:ascii="Times New Roman" w:hAnsi="Times New Roman" w:cs="Times New Roman"/>
                    </w:rPr>
                    <w:t>o łącznej pojemności 40 TB</w:t>
                  </w:r>
                </w:p>
                <w:p w14:paraId="38C4DC57" w14:textId="77777777" w:rsidR="0034676E" w:rsidRPr="004A32C3" w:rsidRDefault="0034676E" w:rsidP="0034676E">
                  <w:pPr>
                    <w:pStyle w:val="Domylne"/>
                    <w:rPr>
                      <w:rFonts w:ascii="Times New Roman" w:eastAsia="Times" w:hAnsi="Times New Roman" w:cs="Times New Roman"/>
                      <w:color w:val="auto"/>
                      <w:shd w:val="clear" w:color="auto" w:fill="FFFFFF"/>
                    </w:rPr>
                  </w:pPr>
                  <w:r w:rsidRPr="004A32C3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Specyfikacja dysku:</w:t>
                  </w:r>
                </w:p>
                <w:p w14:paraId="5B41F240" w14:textId="096B3F9B" w:rsidR="008225BA" w:rsidRPr="004A32C3" w:rsidRDefault="0034676E" w:rsidP="0034676E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4A32C3">
                    <w:rPr>
                      <w:rFonts w:ascii="Times New Roman" w:hAnsi="Times New Roman" w:cs="Times New Roman"/>
                      <w:shd w:val="clear" w:color="auto" w:fill="FFFFFF" w:themeFill="background1"/>
                    </w:rPr>
                    <w:t>Technologia HDD</w:t>
                  </w:r>
                  <w:r w:rsidR="00224420">
                    <w:rPr>
                      <w:rFonts w:ascii="Times New Roman" w:hAnsi="Times New Roman" w:cs="Times New Roman"/>
                      <w:shd w:val="clear" w:color="auto" w:fill="FFFFFF" w:themeFill="background1"/>
                    </w:rPr>
                    <w:t>, klasa ente</w:t>
                  </w:r>
                  <w:r w:rsidR="00C47A03">
                    <w:rPr>
                      <w:rFonts w:ascii="Times New Roman" w:hAnsi="Times New Roman" w:cs="Times New Roman"/>
                      <w:shd w:val="clear" w:color="auto" w:fill="FFFFFF" w:themeFill="background1"/>
                    </w:rPr>
                    <w:t>r</w:t>
                  </w:r>
                  <w:r w:rsidR="00224420">
                    <w:rPr>
                      <w:rFonts w:ascii="Times New Roman" w:hAnsi="Times New Roman" w:cs="Times New Roman"/>
                      <w:shd w:val="clear" w:color="auto" w:fill="FFFFFF" w:themeFill="background1"/>
                    </w:rPr>
                    <w:t>prise</w:t>
                  </w:r>
                  <w:r w:rsidRPr="004A32C3">
                    <w:rPr>
                      <w:rFonts w:ascii="Times New Roman" w:eastAsia="Arial Unicode MS" w:hAnsi="Times New Roman" w:cs="Times New Roman"/>
                      <w:shd w:val="clear" w:color="auto" w:fill="FFFFFF"/>
                    </w:rPr>
                    <w:br/>
                  </w:r>
                  <w:r w:rsidRPr="004A32C3">
                    <w:rPr>
                      <w:rFonts w:ascii="Times New Roman" w:hAnsi="Times New Roman" w:cs="Times New Roman"/>
                      <w:shd w:val="clear" w:color="auto" w:fill="FFFFFF"/>
                    </w:rPr>
                    <w:t>Pojemność dysku 10 TB</w:t>
                  </w:r>
                  <w:r w:rsidRPr="004A32C3">
                    <w:rPr>
                      <w:rFonts w:ascii="Times New Roman" w:eastAsia="Arial Unicode MS" w:hAnsi="Times New Roman" w:cs="Times New Roman"/>
                      <w:shd w:val="clear" w:color="auto" w:fill="FFFFFF"/>
                    </w:rPr>
                    <w:br/>
                  </w:r>
                  <w:r w:rsidRPr="004A32C3">
                    <w:rPr>
                      <w:rFonts w:ascii="Times New Roman" w:hAnsi="Times New Roman" w:cs="Times New Roman"/>
                      <w:shd w:val="clear" w:color="auto" w:fill="FFFFFF" w:themeFill="background1"/>
                    </w:rPr>
                    <w:t>Interfejs SATA</w:t>
                  </w:r>
                  <w:r w:rsidRPr="004A32C3">
                    <w:rPr>
                      <w:rFonts w:ascii="Times New Roman" w:eastAsia="Arial Unicode MS" w:hAnsi="Times New Roman" w:cs="Times New Roman"/>
                      <w:shd w:val="clear" w:color="auto" w:fill="FFFFFF"/>
                    </w:rPr>
                    <w:br/>
                  </w:r>
                  <w:r w:rsidRPr="004A32C3">
                    <w:rPr>
                      <w:rFonts w:ascii="Times New Roman" w:hAnsi="Times New Roman" w:cs="Times New Roman"/>
                      <w:shd w:val="clear" w:color="auto" w:fill="FFFFFF"/>
                    </w:rPr>
                    <w:t>Przepustowość Interfejsu - 6Gb/s</w:t>
                  </w:r>
                  <w:r w:rsidRPr="004A32C3">
                    <w:rPr>
                      <w:rFonts w:ascii="Times New Roman" w:eastAsia="Arial Unicode MS" w:hAnsi="Times New Roman" w:cs="Times New Roman"/>
                      <w:shd w:val="clear" w:color="auto" w:fill="FFFFFF"/>
                    </w:rPr>
                    <w:br/>
                  </w:r>
                  <w:r w:rsidRPr="004A32C3">
                    <w:rPr>
                      <w:rFonts w:ascii="Times New Roman" w:hAnsi="Times New Roman" w:cs="Times New Roman"/>
                      <w:shd w:val="clear" w:color="auto" w:fill="FFFFFF" w:themeFill="background1"/>
                    </w:rPr>
                    <w:t>Prędkość obrotowa [RPM]7200</w:t>
                  </w:r>
                  <w:r w:rsidRPr="004A32C3">
                    <w:rPr>
                      <w:rFonts w:ascii="Times New Roman" w:eastAsia="Arial Unicode MS" w:hAnsi="Times New Roman" w:cs="Times New Roman"/>
                      <w:shd w:val="clear" w:color="auto" w:fill="FFFFFF"/>
                    </w:rPr>
                    <w:br/>
                  </w:r>
                  <w:r w:rsidRPr="004A32C3">
                    <w:rPr>
                      <w:rFonts w:ascii="Times New Roman" w:hAnsi="Times New Roman" w:cs="Times New Roman"/>
                      <w:shd w:val="clear" w:color="auto" w:fill="FFFFFF"/>
                    </w:rPr>
                    <w:t>Format3.5''</w:t>
                  </w:r>
                  <w:r w:rsidRPr="004A32C3">
                    <w:rPr>
                      <w:rFonts w:ascii="Times New Roman" w:eastAsia="Arial Unicode MS" w:hAnsi="Times New Roman" w:cs="Times New Roman"/>
                      <w:shd w:val="clear" w:color="auto" w:fill="FFFFFF"/>
                    </w:rPr>
                    <w:br/>
                  </w:r>
                  <w:r w:rsidRPr="004A32C3">
                    <w:rPr>
                      <w:rFonts w:ascii="Times New Roman" w:hAnsi="Times New Roman" w:cs="Times New Roman"/>
                      <w:shd w:val="clear" w:color="auto" w:fill="FFFFFF" w:themeFill="background1"/>
                    </w:rPr>
                    <w:t>Pamięć podręczna (MB)256</w:t>
                  </w:r>
                  <w:r w:rsidRPr="004A32C3">
                    <w:rPr>
                      <w:rFonts w:ascii="Times New Roman" w:eastAsia="Arial Unicode MS" w:hAnsi="Times New Roman" w:cs="Times New Roman"/>
                      <w:shd w:val="clear" w:color="auto" w:fill="FFFFFF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BF76AD4" w14:textId="11A41248" w:rsidR="008225BA" w:rsidRPr="004A32C3" w:rsidRDefault="008225BA" w:rsidP="00F80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3836E9F9" w14:textId="77777777" w:rsidR="008225BA" w:rsidRPr="004A32C3" w:rsidRDefault="008225BA" w:rsidP="00F80DE6">
            <w:pPr>
              <w:rPr>
                <w:rFonts w:ascii="Times New Roman" w:hAnsi="Times New Roman" w:cs="Times New Roman"/>
              </w:rPr>
            </w:pPr>
          </w:p>
        </w:tc>
      </w:tr>
    </w:tbl>
    <w:p w14:paraId="121569E8" w14:textId="77777777" w:rsidR="008225BA" w:rsidRPr="004A32C3" w:rsidRDefault="008225BA" w:rsidP="008225BA">
      <w:pPr>
        <w:rPr>
          <w:rFonts w:ascii="Times New Roman" w:hAnsi="Times New Roman" w:cs="Times New Roman"/>
        </w:rPr>
      </w:pPr>
    </w:p>
    <w:p w14:paraId="3C16CE83" w14:textId="77777777" w:rsidR="008225BA" w:rsidRPr="004A32C3" w:rsidRDefault="008225BA"/>
    <w:sectPr w:rsidR="008225BA" w:rsidRPr="004A32C3" w:rsidSect="007B42C7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80E3" w14:textId="77777777" w:rsidR="00792201" w:rsidRDefault="00792201" w:rsidP="00406FC3">
      <w:pPr>
        <w:spacing w:after="0" w:line="240" w:lineRule="auto"/>
      </w:pPr>
      <w:r>
        <w:separator/>
      </w:r>
    </w:p>
  </w:endnote>
  <w:endnote w:type="continuationSeparator" w:id="0">
    <w:p w14:paraId="7530B151" w14:textId="77777777" w:rsidR="00792201" w:rsidRDefault="00792201" w:rsidP="0040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84F3" w14:textId="77777777" w:rsidR="00792201" w:rsidRDefault="00792201" w:rsidP="00406FC3">
      <w:pPr>
        <w:spacing w:after="0" w:line="240" w:lineRule="auto"/>
      </w:pPr>
      <w:r>
        <w:separator/>
      </w:r>
    </w:p>
  </w:footnote>
  <w:footnote w:type="continuationSeparator" w:id="0">
    <w:p w14:paraId="6172694A" w14:textId="77777777" w:rsidR="00792201" w:rsidRDefault="00792201" w:rsidP="0040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A44F" w14:textId="75ADA282" w:rsidR="007B42C7" w:rsidRDefault="007B42C7">
    <w:pPr>
      <w:pStyle w:val="Nagwek"/>
    </w:pPr>
    <w:r>
      <w:rPr>
        <w:noProof/>
      </w:rPr>
      <w:drawing>
        <wp:inline distT="0" distB="0" distL="0" distR="0" wp14:anchorId="2140526F" wp14:editId="70469592">
          <wp:extent cx="5760720" cy="91694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6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84"/>
    <w:multiLevelType w:val="hybridMultilevel"/>
    <w:tmpl w:val="6EC880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66754"/>
    <w:multiLevelType w:val="hybridMultilevel"/>
    <w:tmpl w:val="F78C73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C4C6A"/>
    <w:multiLevelType w:val="hybridMultilevel"/>
    <w:tmpl w:val="00F072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D676A"/>
    <w:multiLevelType w:val="hybridMultilevel"/>
    <w:tmpl w:val="00F0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E486D"/>
    <w:multiLevelType w:val="hybridMultilevel"/>
    <w:tmpl w:val="17684A00"/>
    <w:lvl w:ilvl="0" w:tplc="0415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/>
        <w:bCs/>
        <w:spacing w:val="-27"/>
        <w:w w:val="100"/>
        <w:sz w:val="24"/>
        <w:szCs w:val="24"/>
        <w:lang w:val="pl-PL" w:eastAsia="pl-PL" w:bidi="pl-PL"/>
      </w:rPr>
    </w:lvl>
    <w:lvl w:ilvl="1" w:tplc="0AE4110E">
      <w:numFmt w:val="bullet"/>
      <w:lvlText w:val="-"/>
      <w:lvlJc w:val="left"/>
      <w:pPr>
        <w:ind w:left="467" w:hanging="133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2" w:tplc="99A019B2">
      <w:numFmt w:val="bullet"/>
      <w:lvlText w:val="•"/>
      <w:lvlJc w:val="left"/>
      <w:pPr>
        <w:ind w:left="1541" w:hanging="133"/>
      </w:pPr>
      <w:rPr>
        <w:rFonts w:hint="default"/>
        <w:lang w:val="pl-PL" w:eastAsia="pl-PL" w:bidi="pl-PL"/>
      </w:rPr>
    </w:lvl>
    <w:lvl w:ilvl="3" w:tplc="20FCD134">
      <w:numFmt w:val="bullet"/>
      <w:lvlText w:val="•"/>
      <w:lvlJc w:val="left"/>
      <w:pPr>
        <w:ind w:left="2082" w:hanging="133"/>
      </w:pPr>
      <w:rPr>
        <w:rFonts w:hint="default"/>
        <w:lang w:val="pl-PL" w:eastAsia="pl-PL" w:bidi="pl-PL"/>
      </w:rPr>
    </w:lvl>
    <w:lvl w:ilvl="4" w:tplc="45342CB6">
      <w:numFmt w:val="bullet"/>
      <w:lvlText w:val="•"/>
      <w:lvlJc w:val="left"/>
      <w:pPr>
        <w:ind w:left="2623" w:hanging="133"/>
      </w:pPr>
      <w:rPr>
        <w:rFonts w:hint="default"/>
        <w:lang w:val="pl-PL" w:eastAsia="pl-PL" w:bidi="pl-PL"/>
      </w:rPr>
    </w:lvl>
    <w:lvl w:ilvl="5" w:tplc="A6544E22">
      <w:numFmt w:val="bullet"/>
      <w:lvlText w:val="•"/>
      <w:lvlJc w:val="left"/>
      <w:pPr>
        <w:ind w:left="3164" w:hanging="133"/>
      </w:pPr>
      <w:rPr>
        <w:rFonts w:hint="default"/>
        <w:lang w:val="pl-PL" w:eastAsia="pl-PL" w:bidi="pl-PL"/>
      </w:rPr>
    </w:lvl>
    <w:lvl w:ilvl="6" w:tplc="04B2A24E">
      <w:numFmt w:val="bullet"/>
      <w:lvlText w:val="•"/>
      <w:lvlJc w:val="left"/>
      <w:pPr>
        <w:ind w:left="3705" w:hanging="133"/>
      </w:pPr>
      <w:rPr>
        <w:rFonts w:hint="default"/>
        <w:lang w:val="pl-PL" w:eastAsia="pl-PL" w:bidi="pl-PL"/>
      </w:rPr>
    </w:lvl>
    <w:lvl w:ilvl="7" w:tplc="FA24C6A0">
      <w:numFmt w:val="bullet"/>
      <w:lvlText w:val="•"/>
      <w:lvlJc w:val="left"/>
      <w:pPr>
        <w:ind w:left="4246" w:hanging="133"/>
      </w:pPr>
      <w:rPr>
        <w:rFonts w:hint="default"/>
        <w:lang w:val="pl-PL" w:eastAsia="pl-PL" w:bidi="pl-PL"/>
      </w:rPr>
    </w:lvl>
    <w:lvl w:ilvl="8" w:tplc="9A0E7D2A">
      <w:numFmt w:val="bullet"/>
      <w:lvlText w:val="•"/>
      <w:lvlJc w:val="left"/>
      <w:pPr>
        <w:ind w:left="4787" w:hanging="133"/>
      </w:pPr>
      <w:rPr>
        <w:rFonts w:hint="default"/>
        <w:lang w:val="pl-PL" w:eastAsia="pl-PL" w:bidi="pl-PL"/>
      </w:rPr>
    </w:lvl>
  </w:abstractNum>
  <w:abstractNum w:abstractNumId="5" w15:restartNumberingAfterBreak="0">
    <w:nsid w:val="59001A52"/>
    <w:multiLevelType w:val="hybridMultilevel"/>
    <w:tmpl w:val="00F072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F16FB"/>
    <w:multiLevelType w:val="hybridMultilevel"/>
    <w:tmpl w:val="8E445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8D3F17"/>
    <w:multiLevelType w:val="hybridMultilevel"/>
    <w:tmpl w:val="00F072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E33E1"/>
    <w:multiLevelType w:val="hybridMultilevel"/>
    <w:tmpl w:val="1F08CAE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33F09FC"/>
    <w:multiLevelType w:val="hybridMultilevel"/>
    <w:tmpl w:val="00F072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83860">
    <w:abstractNumId w:val="3"/>
  </w:num>
  <w:num w:numId="2" w16cid:durableId="335771790">
    <w:abstractNumId w:val="7"/>
  </w:num>
  <w:num w:numId="3" w16cid:durableId="1031956279">
    <w:abstractNumId w:val="2"/>
  </w:num>
  <w:num w:numId="4" w16cid:durableId="2108193702">
    <w:abstractNumId w:val="5"/>
  </w:num>
  <w:num w:numId="5" w16cid:durableId="1675886593">
    <w:abstractNumId w:val="9"/>
  </w:num>
  <w:num w:numId="6" w16cid:durableId="564072580">
    <w:abstractNumId w:val="1"/>
  </w:num>
  <w:num w:numId="7" w16cid:durableId="2127772581">
    <w:abstractNumId w:val="0"/>
  </w:num>
  <w:num w:numId="8" w16cid:durableId="13851319">
    <w:abstractNumId w:val="4"/>
  </w:num>
  <w:num w:numId="9" w16cid:durableId="1335382614">
    <w:abstractNumId w:val="8"/>
  </w:num>
  <w:num w:numId="10" w16cid:durableId="1926379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F6"/>
    <w:rsid w:val="00002542"/>
    <w:rsid w:val="000D4578"/>
    <w:rsid w:val="000E2441"/>
    <w:rsid w:val="000E392C"/>
    <w:rsid w:val="00155229"/>
    <w:rsid w:val="001812E8"/>
    <w:rsid w:val="001E0109"/>
    <w:rsid w:val="001E0F43"/>
    <w:rsid w:val="00224420"/>
    <w:rsid w:val="002A52B4"/>
    <w:rsid w:val="002A545E"/>
    <w:rsid w:val="002C5F00"/>
    <w:rsid w:val="00316BC3"/>
    <w:rsid w:val="003205DC"/>
    <w:rsid w:val="0034676E"/>
    <w:rsid w:val="00366FCD"/>
    <w:rsid w:val="00391306"/>
    <w:rsid w:val="00397C07"/>
    <w:rsid w:val="003A0FA6"/>
    <w:rsid w:val="00403268"/>
    <w:rsid w:val="00406FC3"/>
    <w:rsid w:val="004635AB"/>
    <w:rsid w:val="0046543D"/>
    <w:rsid w:val="004A32C3"/>
    <w:rsid w:val="004B4138"/>
    <w:rsid w:val="004C0BCB"/>
    <w:rsid w:val="004C707D"/>
    <w:rsid w:val="004D5908"/>
    <w:rsid w:val="004D7804"/>
    <w:rsid w:val="004E25BF"/>
    <w:rsid w:val="00502FDC"/>
    <w:rsid w:val="00504DC3"/>
    <w:rsid w:val="0052295C"/>
    <w:rsid w:val="00537D84"/>
    <w:rsid w:val="0056656C"/>
    <w:rsid w:val="00582478"/>
    <w:rsid w:val="005842B5"/>
    <w:rsid w:val="00591489"/>
    <w:rsid w:val="005C3C10"/>
    <w:rsid w:val="005C69BC"/>
    <w:rsid w:val="005D1CA6"/>
    <w:rsid w:val="0060206F"/>
    <w:rsid w:val="006052EA"/>
    <w:rsid w:val="00633786"/>
    <w:rsid w:val="006449E2"/>
    <w:rsid w:val="00665A7B"/>
    <w:rsid w:val="006F6A7E"/>
    <w:rsid w:val="007213D9"/>
    <w:rsid w:val="00762B2D"/>
    <w:rsid w:val="007778CA"/>
    <w:rsid w:val="00792201"/>
    <w:rsid w:val="007A0543"/>
    <w:rsid w:val="007B42C7"/>
    <w:rsid w:val="008225BA"/>
    <w:rsid w:val="008357EB"/>
    <w:rsid w:val="00844F78"/>
    <w:rsid w:val="00850002"/>
    <w:rsid w:val="00860655"/>
    <w:rsid w:val="00862D88"/>
    <w:rsid w:val="00872A72"/>
    <w:rsid w:val="00887FB3"/>
    <w:rsid w:val="008F72FE"/>
    <w:rsid w:val="009724F0"/>
    <w:rsid w:val="009C67C9"/>
    <w:rsid w:val="009D6B1B"/>
    <w:rsid w:val="009F380C"/>
    <w:rsid w:val="009F78EF"/>
    <w:rsid w:val="00A1185A"/>
    <w:rsid w:val="00A32F7C"/>
    <w:rsid w:val="00A46C45"/>
    <w:rsid w:val="00A6218F"/>
    <w:rsid w:val="00A7303E"/>
    <w:rsid w:val="00A75C7E"/>
    <w:rsid w:val="00A7759D"/>
    <w:rsid w:val="00AE60C5"/>
    <w:rsid w:val="00AF1209"/>
    <w:rsid w:val="00AF3D45"/>
    <w:rsid w:val="00B24E1A"/>
    <w:rsid w:val="00B77ADD"/>
    <w:rsid w:val="00BA34C9"/>
    <w:rsid w:val="00BB5ECD"/>
    <w:rsid w:val="00BC16F6"/>
    <w:rsid w:val="00BC6138"/>
    <w:rsid w:val="00BF5E21"/>
    <w:rsid w:val="00C04B50"/>
    <w:rsid w:val="00C1458A"/>
    <w:rsid w:val="00C47A03"/>
    <w:rsid w:val="00C6611D"/>
    <w:rsid w:val="00CC3E40"/>
    <w:rsid w:val="00D117B0"/>
    <w:rsid w:val="00D238A0"/>
    <w:rsid w:val="00DA48EE"/>
    <w:rsid w:val="00DB63CB"/>
    <w:rsid w:val="00DF4DAB"/>
    <w:rsid w:val="00E95602"/>
    <w:rsid w:val="00EB4B83"/>
    <w:rsid w:val="00ED2395"/>
    <w:rsid w:val="00EE22C6"/>
    <w:rsid w:val="00F8128E"/>
    <w:rsid w:val="00FB25BD"/>
    <w:rsid w:val="00FC0A36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FE29"/>
  <w15:chartTrackingRefBased/>
  <w15:docId w15:val="{098AD530-8FB4-49C5-8868-A432CAC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8225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225B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225BA"/>
    <w:rPr>
      <w:rFonts w:ascii="Calibri" w:hAnsi="Calibri"/>
      <w:szCs w:val="21"/>
    </w:rPr>
  </w:style>
  <w:style w:type="paragraph" w:customStyle="1" w:styleId="TableParagraph">
    <w:name w:val="Table Paragraph"/>
    <w:basedOn w:val="Normalny"/>
    <w:uiPriority w:val="1"/>
    <w:qFormat/>
    <w:rsid w:val="008225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0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FC3"/>
  </w:style>
  <w:style w:type="paragraph" w:styleId="Stopka">
    <w:name w:val="footer"/>
    <w:basedOn w:val="Normalny"/>
    <w:link w:val="StopkaZnak"/>
    <w:uiPriority w:val="99"/>
    <w:unhideWhenUsed/>
    <w:rsid w:val="0040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FC3"/>
  </w:style>
  <w:style w:type="paragraph" w:styleId="Akapitzlist">
    <w:name w:val="List Paragraph"/>
    <w:basedOn w:val="Normalny"/>
    <w:uiPriority w:val="34"/>
    <w:qFormat/>
    <w:rsid w:val="00BB5ECD"/>
    <w:pPr>
      <w:widowControl w:val="0"/>
      <w:autoSpaceDE w:val="0"/>
      <w:autoSpaceDN w:val="0"/>
      <w:spacing w:before="60" w:after="0" w:line="240" w:lineRule="auto"/>
      <w:ind w:left="822" w:right="149" w:hanging="360"/>
      <w:jc w:val="both"/>
    </w:pPr>
    <w:rPr>
      <w:rFonts w:ascii="Cambria" w:eastAsia="Cambria" w:hAnsi="Cambria" w:cs="Cambria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BB5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3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2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kategoria/obiektywy-258269?typ-ogniskowania=zmiennoogniskowe%20%28zoom%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legro.pl/kategoria/obiektywy-258269?mocowanie=Micro%204%2F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llegro.pl/kategoria/obiektywy-258269?ustawianie-ostrosci=autofoc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egro.pl/kategoria/obiektywy-258269?typ-obiektywu=teleobiekty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33</Pages>
  <Words>12565</Words>
  <Characters>75391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Olek</cp:lastModifiedBy>
  <cp:revision>102</cp:revision>
  <dcterms:created xsi:type="dcterms:W3CDTF">2023-01-30T12:57:00Z</dcterms:created>
  <dcterms:modified xsi:type="dcterms:W3CDTF">2023-03-13T13:26:00Z</dcterms:modified>
</cp:coreProperties>
</file>