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30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113" w:after="0"/>
        <w:ind w:start="3402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ORMULARZ OFERTY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.4pt;height:12.7pt" type="#_x0000_t75"/>
          <w:control r:id="rId4" w:name="Pole wyboru: Tak Wykonawca jest mikroprzedsiębiorstwem, małym lub średnim przedsiębiorstwem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.4pt;height:12.7pt" type="#_x0000_t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Cena ofertowa brutto za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o:allowincell="t" style="width:168.65pt;height:19.8pt" type="#_x0000_t75"/>
          <w:control r:id="rId6" w:name="Pole tekstowe: Cena ofertowa w zł za Część 3: Remont ciągu pieszego przy ul. Pałacowej 8 w Legionowie na terenie działki nr 129 obr. 67 przy bloku 508I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o:allowincell="t" style="width:425pt;height:19.8pt" type="#_x0000_t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6" o:allowincell="t" style="width:68.2pt;height:19.8pt" type="#_x0000_t75"/>
          <w:control r:id="rId8" w:name="Pole tekstowe: Okres gwarancji" w:shapeid="control_shape_6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sz w:val="22"/>
          <w:szCs w:val="22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</w:rPr>
        <w:t>roboty budowlane</w:t>
      </w:r>
      <w:r>
        <w:rPr>
          <w:rFonts w:eastAsia="Arial-BoldMT" w:cs="Arial-BoldMT" w:ascii="Arial" w:hAnsi="Arial"/>
          <w:sz w:val="22"/>
          <w:szCs w:val="22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  <w:shd w:fill="auto" w:val="clear"/>
        </w:rPr>
        <w:t>30</w:t>
      </w:r>
      <w:r>
        <w:rPr>
          <w:rFonts w:eastAsia="Arial-BoldMT" w:cs="Arial-BoldMT" w:ascii="Arial" w:hAnsi="Arial"/>
          <w:sz w:val="22"/>
          <w:szCs w:val="22"/>
        </w:rPr>
        <w:t xml:space="preserve"> dni kalendarzowych od dnia podpisania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06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507,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19.8pt" type="#_x0000_t75"/>
          <w:control r:id="rId9" w:name="Pole tekstowe: Forma wniesienia wadium" w:shapeid="control_shape_7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8" o:allowincell="t" style="width:283.4pt;height:19.8pt" type="#_x0000_t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0" o:allowincell="t" style="width:8.4pt;height:12.7pt" type="#_x0000_t75"/>
          <w:control r:id="rId12" w:name="Pole wyboru: Wyrażamy zgodę na zaliczenie wadium" w:shapeid="control_shape_10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8.4pt;height:12.7pt" type="#_x0000_t75"/>
          <w:control r:id="rId13" w:name="Pole wyboru: Nie wyrażamy" w:shapeid="control_shape_11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Pole tekstowe: Adres poczty elektronicznej gwaranta" w:shapeid="control_shape_12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5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uproszczony kosztorys ofertowy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dla Części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3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bidi w:val="0"/>
        <w:spacing w:before="0" w:after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  <w:num w:numId="5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hyperlink" Target="https://platformazakupowa.pl/pn/legionowo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772</Words>
  <Characters>4826</Characters>
  <CharactersWithSpaces>5540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2021-09-23T14:06:30Z</dcterms:modified>
  <cp:revision>2</cp:revision>
  <dc:subject/>
  <dc:title/>
</cp:coreProperties>
</file>