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557025"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30B73391" w14:textId="08D27074" w:rsidR="006A5315" w:rsidRPr="00557025"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r w:rsidRPr="00557025">
        <w:rPr>
          <w:rFonts w:ascii="Times New Roman" w:eastAsia="Times New Roman" w:hAnsi="Times New Roman" w:cs="Times New Roman"/>
          <w:b/>
          <w:bCs/>
          <w:kern w:val="0"/>
          <w:lang w:eastAsia="pl-PL" w:bidi="pl-PL"/>
        </w:rPr>
        <w:t>Numer sprawy: ZP.271.</w:t>
      </w:r>
      <w:r w:rsidR="00300E92">
        <w:rPr>
          <w:rFonts w:ascii="Times New Roman" w:eastAsia="Times New Roman" w:hAnsi="Times New Roman" w:cs="Times New Roman"/>
          <w:b/>
          <w:bCs/>
          <w:kern w:val="0"/>
          <w:lang w:eastAsia="pl-PL" w:bidi="pl-PL"/>
        </w:rPr>
        <w:t>10</w:t>
      </w:r>
      <w:r w:rsidRPr="00557025">
        <w:rPr>
          <w:rFonts w:ascii="Times New Roman" w:eastAsia="Times New Roman" w:hAnsi="Times New Roman" w:cs="Times New Roman"/>
          <w:b/>
          <w:bCs/>
          <w:kern w:val="0"/>
          <w:lang w:eastAsia="pl-PL" w:bidi="pl-PL"/>
        </w:rPr>
        <w:t>.202</w:t>
      </w:r>
      <w:r w:rsidR="00300E92">
        <w:rPr>
          <w:rFonts w:ascii="Times New Roman" w:eastAsia="Times New Roman" w:hAnsi="Times New Roman" w:cs="Times New Roman"/>
          <w:b/>
          <w:bCs/>
          <w:kern w:val="0"/>
          <w:lang w:eastAsia="pl-PL" w:bidi="pl-PL"/>
        </w:rPr>
        <w:t>2</w:t>
      </w:r>
      <w:r w:rsidRPr="00557025">
        <w:rPr>
          <w:rFonts w:ascii="Times New Roman" w:eastAsia="Times New Roman" w:hAnsi="Times New Roman" w:cs="Times New Roman"/>
          <w:b/>
          <w:bCs/>
          <w:kern w:val="0"/>
          <w:lang w:eastAsia="pl-PL" w:bidi="pl-PL"/>
        </w:rPr>
        <w:t>.TB</w:t>
      </w:r>
    </w:p>
    <w:p w14:paraId="7F41FFA3" w14:textId="77777777" w:rsidR="006A5315" w:rsidRPr="00557025" w:rsidRDefault="006A5315" w:rsidP="006A531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21F918BD" w14:textId="4B8F1B5B" w:rsidR="006A5315" w:rsidRPr="00557025" w:rsidRDefault="006A5315" w:rsidP="006A5315">
      <w:pPr>
        <w:suppressAutoHyphens w:val="0"/>
        <w:autoSpaceDN/>
        <w:textAlignment w:val="auto"/>
        <w:rPr>
          <w:rFonts w:ascii="Times New Roman" w:eastAsia="Calibri" w:hAnsi="Times New Roman" w:cs="Times New Roman"/>
          <w:kern w:val="0"/>
          <w:lang w:eastAsia="en-US" w:bidi="ar-SA"/>
        </w:rPr>
      </w:pPr>
    </w:p>
    <w:p w14:paraId="4C193DF4" w14:textId="77777777" w:rsidR="00576535" w:rsidRPr="00557025" w:rsidRDefault="00576535" w:rsidP="006A5315">
      <w:pPr>
        <w:suppressAutoHyphens w:val="0"/>
        <w:autoSpaceDN/>
        <w:textAlignment w:val="auto"/>
        <w:rPr>
          <w:rFonts w:ascii="Times New Roman" w:eastAsia="Calibri" w:hAnsi="Times New Roman" w:cs="Times New Roman"/>
          <w:kern w:val="0"/>
          <w:lang w:eastAsia="en-US" w:bidi="ar-SA"/>
        </w:rPr>
      </w:pPr>
    </w:p>
    <w:p w14:paraId="6C36BC56" w14:textId="77777777" w:rsidR="006A5315" w:rsidRPr="00557025" w:rsidRDefault="006A5315" w:rsidP="006A531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0AE4197E" w14:textId="55A62C22" w:rsidR="006A5315" w:rsidRPr="00557025" w:rsidRDefault="006A5315" w:rsidP="006A5315">
      <w:pPr>
        <w:widowControl w:val="0"/>
        <w:suppressAutoHyphens w:val="0"/>
        <w:autoSpaceDN/>
        <w:jc w:val="center"/>
        <w:textAlignment w:val="auto"/>
        <w:rPr>
          <w:rFonts w:ascii="Times New Roman" w:eastAsia="Times New Roman" w:hAnsi="Times New Roman" w:cs="Times New Roman"/>
          <w:b/>
          <w:bCs/>
          <w:color w:val="000000"/>
          <w:kern w:val="0"/>
          <w:lang w:eastAsia="pl-PL" w:bidi="pl-PL"/>
        </w:rPr>
      </w:pPr>
      <w:r w:rsidRPr="00557025">
        <w:rPr>
          <w:rFonts w:ascii="Times New Roman" w:eastAsia="Times New Roman" w:hAnsi="Times New Roman" w:cs="Times New Roman"/>
          <w:b/>
          <w:bCs/>
          <w:color w:val="000000"/>
          <w:kern w:val="0"/>
          <w:lang w:eastAsia="pl-PL" w:bidi="pl-PL"/>
        </w:rPr>
        <w:t xml:space="preserve">SPECYFIKACJA </w:t>
      </w:r>
      <w:r w:rsidR="00EB504F" w:rsidRPr="00557025">
        <w:rPr>
          <w:rFonts w:ascii="Times New Roman" w:eastAsia="Times New Roman" w:hAnsi="Times New Roman" w:cs="Times New Roman"/>
          <w:b/>
          <w:bCs/>
          <w:color w:val="000000"/>
          <w:kern w:val="0"/>
          <w:lang w:eastAsia="pl-PL" w:bidi="pl-PL"/>
        </w:rPr>
        <w:t>WA</w:t>
      </w:r>
      <w:r w:rsidRPr="00557025">
        <w:rPr>
          <w:rFonts w:ascii="Times New Roman" w:eastAsia="Times New Roman" w:hAnsi="Times New Roman" w:cs="Times New Roman"/>
          <w:b/>
          <w:bCs/>
          <w:color w:val="000000"/>
          <w:kern w:val="0"/>
          <w:lang w:eastAsia="pl-PL" w:bidi="pl-PL"/>
        </w:rPr>
        <w:t>RUNKÓW ZAMÓWIENIA</w:t>
      </w:r>
    </w:p>
    <w:p w14:paraId="6BB2C020" w14:textId="62F7FBAD" w:rsidR="006A5315" w:rsidRPr="00557025"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r w:rsidRPr="00557025">
        <w:rPr>
          <w:rFonts w:ascii="Times New Roman" w:eastAsia="Times New Roman" w:hAnsi="Times New Roman" w:cs="Times New Roman"/>
          <w:b/>
          <w:bCs/>
          <w:color w:val="000000"/>
          <w:kern w:val="0"/>
          <w:lang w:eastAsia="pl-PL" w:bidi="pl-PL"/>
        </w:rPr>
        <w:t xml:space="preserve">                             </w:t>
      </w:r>
      <w:r w:rsidR="00576535" w:rsidRPr="00557025">
        <w:rPr>
          <w:rFonts w:ascii="Times New Roman" w:eastAsia="Times New Roman" w:hAnsi="Times New Roman" w:cs="Times New Roman"/>
          <w:b/>
          <w:bCs/>
          <w:color w:val="000000"/>
          <w:kern w:val="0"/>
          <w:lang w:eastAsia="pl-PL" w:bidi="pl-PL"/>
        </w:rPr>
        <w:t xml:space="preserve">      </w:t>
      </w:r>
      <w:r w:rsidRPr="00557025">
        <w:rPr>
          <w:rFonts w:ascii="Times New Roman" w:eastAsia="Times New Roman" w:hAnsi="Times New Roman" w:cs="Times New Roman"/>
          <w:b/>
          <w:bCs/>
          <w:color w:val="000000"/>
          <w:kern w:val="0"/>
          <w:lang w:eastAsia="pl-PL" w:bidi="pl-PL"/>
        </w:rPr>
        <w:t xml:space="preserve"> (SWZ) dla zadania pn.:</w:t>
      </w:r>
    </w:p>
    <w:p w14:paraId="43818529" w14:textId="77777777" w:rsidR="006A5315" w:rsidRPr="00557025"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5ADE4159" w14:textId="77777777" w:rsidR="006A5315" w:rsidRPr="00557025"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557025">
        <w:rPr>
          <w:rFonts w:ascii="Times New Roman" w:eastAsia="Microsoft Sans Serif" w:hAnsi="Times New Roman" w:cs="Times New Roman"/>
          <w:color w:val="000000"/>
          <w:kern w:val="0"/>
          <w:lang w:eastAsia="en-US" w:bidi="pl-PL"/>
        </w:rPr>
        <w:tab/>
      </w:r>
    </w:p>
    <w:p w14:paraId="1B7DC9CD" w14:textId="77777777" w:rsidR="006A5315" w:rsidRPr="00557025"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D3D8832" w14:textId="7B3E0639" w:rsidR="006A5315" w:rsidRPr="00557025" w:rsidRDefault="006A5315"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1581C55A" w14:textId="2E7CBEED" w:rsidR="000A02AE" w:rsidRPr="00557025" w:rsidRDefault="000A02AE"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31D690B2" w14:textId="77777777" w:rsidR="00300E92" w:rsidRPr="00300E92" w:rsidRDefault="00300E92" w:rsidP="00300E92">
      <w:pPr>
        <w:widowControl w:val="0"/>
        <w:tabs>
          <w:tab w:val="left" w:pos="1843"/>
        </w:tabs>
        <w:suppressAutoHyphens w:val="0"/>
        <w:autoSpaceDN/>
        <w:jc w:val="center"/>
        <w:textAlignment w:val="auto"/>
        <w:outlineLvl w:val="0"/>
        <w:rPr>
          <w:rFonts w:ascii="Arial" w:eastAsia="Calibri" w:hAnsi="Arial" w:cs="Arial"/>
          <w:b/>
          <w:bCs/>
          <w:sz w:val="32"/>
          <w:szCs w:val="32"/>
          <w:lang w:eastAsia="en-US"/>
        </w:rPr>
      </w:pPr>
      <w:r w:rsidRPr="00300E92">
        <w:rPr>
          <w:rFonts w:ascii="Arial" w:eastAsia="Calibri" w:hAnsi="Arial" w:cs="Arial"/>
          <w:b/>
          <w:bCs/>
          <w:sz w:val="32"/>
          <w:szCs w:val="32"/>
          <w:lang w:eastAsia="en-US"/>
        </w:rPr>
        <w:t xml:space="preserve">Wydzierżawienie 45 szt. parkomatów </w:t>
      </w:r>
    </w:p>
    <w:p w14:paraId="4EAB811B" w14:textId="77777777" w:rsidR="00300E92" w:rsidRPr="00300E92" w:rsidRDefault="00300E92" w:rsidP="00300E92">
      <w:pPr>
        <w:widowControl w:val="0"/>
        <w:tabs>
          <w:tab w:val="left" w:pos="1843"/>
        </w:tabs>
        <w:suppressAutoHyphens w:val="0"/>
        <w:autoSpaceDN/>
        <w:jc w:val="center"/>
        <w:textAlignment w:val="auto"/>
        <w:outlineLvl w:val="0"/>
        <w:rPr>
          <w:rFonts w:ascii="Arial" w:eastAsia="Calibri" w:hAnsi="Arial" w:cs="Arial"/>
          <w:b/>
          <w:bCs/>
          <w:sz w:val="32"/>
          <w:szCs w:val="32"/>
          <w:lang w:eastAsia="en-US"/>
        </w:rPr>
      </w:pPr>
      <w:r w:rsidRPr="00300E92">
        <w:rPr>
          <w:rFonts w:ascii="Arial" w:eastAsia="Calibri" w:hAnsi="Arial" w:cs="Arial"/>
          <w:b/>
          <w:bCs/>
          <w:sz w:val="32"/>
          <w:szCs w:val="32"/>
          <w:lang w:eastAsia="en-US"/>
        </w:rPr>
        <w:t xml:space="preserve">(tj. urządzeń do pobierania opłat parkingowych) </w:t>
      </w:r>
    </w:p>
    <w:p w14:paraId="1755579D" w14:textId="77777777" w:rsidR="00300E92" w:rsidRPr="00300E92" w:rsidRDefault="00300E92" w:rsidP="00300E92">
      <w:pPr>
        <w:widowControl w:val="0"/>
        <w:tabs>
          <w:tab w:val="left" w:pos="1843"/>
        </w:tabs>
        <w:suppressAutoHyphens w:val="0"/>
        <w:autoSpaceDN/>
        <w:jc w:val="center"/>
        <w:textAlignment w:val="auto"/>
        <w:outlineLvl w:val="0"/>
        <w:rPr>
          <w:rFonts w:ascii="Arial" w:eastAsia="Calibri" w:hAnsi="Arial" w:cs="Arial"/>
          <w:b/>
          <w:bCs/>
          <w:sz w:val="32"/>
          <w:szCs w:val="32"/>
          <w:lang w:eastAsia="en-US"/>
        </w:rPr>
      </w:pPr>
      <w:r w:rsidRPr="00300E92">
        <w:rPr>
          <w:rFonts w:ascii="Arial" w:eastAsia="Calibri" w:hAnsi="Arial" w:cs="Arial"/>
          <w:b/>
          <w:bCs/>
          <w:sz w:val="32"/>
          <w:szCs w:val="32"/>
          <w:lang w:eastAsia="en-US"/>
        </w:rPr>
        <w:t xml:space="preserve">oraz 6 szt. urządzeń kontrolerskich wraz  z oprogramowaniem mobilnym do obsługi Strefy Płatnego Parkowania oraz </w:t>
      </w:r>
    </w:p>
    <w:p w14:paraId="13361EDF" w14:textId="77777777" w:rsidR="00300E92" w:rsidRPr="00300E92" w:rsidRDefault="00300E92" w:rsidP="00300E92">
      <w:pPr>
        <w:widowControl w:val="0"/>
        <w:tabs>
          <w:tab w:val="left" w:pos="1843"/>
        </w:tabs>
        <w:suppressAutoHyphens w:val="0"/>
        <w:autoSpaceDN/>
        <w:jc w:val="center"/>
        <w:textAlignment w:val="auto"/>
        <w:outlineLvl w:val="0"/>
        <w:rPr>
          <w:rFonts w:ascii="Arial" w:eastAsia="Calibri" w:hAnsi="Arial" w:cs="Arial"/>
          <w:b/>
          <w:bCs/>
          <w:sz w:val="32"/>
          <w:szCs w:val="32"/>
          <w:lang w:eastAsia="en-US"/>
        </w:rPr>
      </w:pPr>
      <w:r w:rsidRPr="00300E92">
        <w:rPr>
          <w:rFonts w:ascii="Arial" w:eastAsia="Calibri" w:hAnsi="Arial" w:cs="Arial"/>
          <w:b/>
          <w:bCs/>
          <w:sz w:val="32"/>
          <w:szCs w:val="32"/>
          <w:lang w:eastAsia="en-US"/>
        </w:rPr>
        <w:t xml:space="preserve">Parkingów Komunalnych </w:t>
      </w:r>
    </w:p>
    <w:p w14:paraId="02B54A8A" w14:textId="400ECF5E" w:rsidR="000A02AE" w:rsidRPr="00300E92" w:rsidRDefault="00300E92" w:rsidP="00300E92">
      <w:pPr>
        <w:widowControl w:val="0"/>
        <w:tabs>
          <w:tab w:val="left" w:pos="1843"/>
        </w:tabs>
        <w:suppressAutoHyphens w:val="0"/>
        <w:autoSpaceDN/>
        <w:jc w:val="center"/>
        <w:textAlignment w:val="auto"/>
        <w:outlineLvl w:val="0"/>
        <w:rPr>
          <w:rFonts w:ascii="Times New Roman" w:eastAsia="Microsoft Sans Serif" w:hAnsi="Times New Roman" w:cs="Times New Roman"/>
          <w:b/>
          <w:bCs/>
          <w:color w:val="000000"/>
          <w:kern w:val="0"/>
          <w:sz w:val="32"/>
          <w:szCs w:val="32"/>
          <w:lang w:eastAsia="pl-PL" w:bidi="pl-PL"/>
        </w:rPr>
      </w:pPr>
      <w:r w:rsidRPr="00300E92">
        <w:rPr>
          <w:rFonts w:ascii="Arial" w:eastAsia="Calibri" w:hAnsi="Arial" w:cs="Arial"/>
          <w:b/>
          <w:bCs/>
          <w:sz w:val="32"/>
          <w:szCs w:val="32"/>
          <w:lang w:eastAsia="en-US"/>
        </w:rPr>
        <w:t>wraz z instalacją i szkoleniem</w:t>
      </w:r>
    </w:p>
    <w:p w14:paraId="19D9FB62" w14:textId="77777777" w:rsidR="000A02AE" w:rsidRPr="00557025" w:rsidRDefault="000A02AE"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224806D3" w14:textId="77777777" w:rsidR="003668DA" w:rsidRPr="00557025" w:rsidRDefault="003668DA"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5D9F7001" w14:textId="46DB0F35" w:rsidR="001901CC" w:rsidRPr="00557025" w:rsidRDefault="00C27CB0" w:rsidP="00C27CB0">
      <w:pPr>
        <w:pStyle w:val="Tekstpodstawowy3"/>
        <w:ind w:left="720"/>
        <w:jc w:val="center"/>
        <w:rPr>
          <w:bCs/>
          <w:szCs w:val="24"/>
        </w:rPr>
      </w:pPr>
      <w:r w:rsidRPr="00557025">
        <w:rPr>
          <w:bCs/>
          <w:szCs w:val="24"/>
        </w:rPr>
        <w:t>Postępowanie prowadzone jest w trybie podstawowym bez negocjacji</w:t>
      </w:r>
      <w:r w:rsidR="001901CC" w:rsidRPr="00557025">
        <w:rPr>
          <w:bCs/>
          <w:szCs w:val="24"/>
        </w:rPr>
        <w:t>,</w:t>
      </w:r>
      <w:r w:rsidRPr="00557025">
        <w:rPr>
          <w:bCs/>
          <w:szCs w:val="24"/>
        </w:rPr>
        <w:t xml:space="preserve"> </w:t>
      </w:r>
      <w:r w:rsidR="001901CC" w:rsidRPr="00557025">
        <w:rPr>
          <w:szCs w:val="24"/>
        </w:rPr>
        <w:t xml:space="preserve">o wartości szacunkowej nie przekraczającej progów unijnych, </w:t>
      </w:r>
      <w:r w:rsidRPr="00557025">
        <w:rPr>
          <w:bCs/>
          <w:szCs w:val="24"/>
        </w:rPr>
        <w:t xml:space="preserve">zgodnie </w:t>
      </w:r>
      <w:r w:rsidRPr="00557025">
        <w:rPr>
          <w:bCs/>
          <w:szCs w:val="24"/>
        </w:rPr>
        <w:br/>
        <w:t>z art. 275 ust. 1 ustawy z dnia 11 września 2019</w:t>
      </w:r>
      <w:r w:rsidR="001901CC" w:rsidRPr="00557025">
        <w:rPr>
          <w:bCs/>
          <w:szCs w:val="24"/>
        </w:rPr>
        <w:t xml:space="preserve"> </w:t>
      </w:r>
      <w:r w:rsidRPr="00557025">
        <w:rPr>
          <w:bCs/>
          <w:szCs w:val="24"/>
        </w:rPr>
        <w:t xml:space="preserve">r. Prawo zamówień publicznych </w:t>
      </w:r>
    </w:p>
    <w:p w14:paraId="7C9EB1C3" w14:textId="2E6CDA5C" w:rsidR="006A5315" w:rsidRPr="00557025" w:rsidRDefault="00C27CB0" w:rsidP="001901CC">
      <w:pPr>
        <w:pStyle w:val="Tekstpodstawowy3"/>
        <w:ind w:left="720"/>
        <w:jc w:val="center"/>
        <w:rPr>
          <w:rFonts w:eastAsia="Microsoft Sans Serif"/>
          <w:color w:val="000000"/>
          <w:kern w:val="0"/>
          <w:szCs w:val="24"/>
          <w:lang w:eastAsia="pl-PL" w:bidi="pl-PL"/>
        </w:rPr>
      </w:pPr>
      <w:r w:rsidRPr="00557025">
        <w:rPr>
          <w:bCs/>
          <w:szCs w:val="24"/>
        </w:rPr>
        <w:t>(Dz. U. z 20</w:t>
      </w:r>
      <w:r w:rsidR="00F919D6">
        <w:rPr>
          <w:bCs/>
          <w:szCs w:val="24"/>
        </w:rPr>
        <w:t>21</w:t>
      </w:r>
      <w:r w:rsidRPr="00557025">
        <w:rPr>
          <w:bCs/>
          <w:szCs w:val="24"/>
        </w:rPr>
        <w:t xml:space="preserve"> r., poz. </w:t>
      </w:r>
      <w:r w:rsidR="00F919D6">
        <w:rPr>
          <w:bCs/>
          <w:szCs w:val="24"/>
        </w:rPr>
        <w:t>1129</w:t>
      </w:r>
      <w:r w:rsidRPr="00557025">
        <w:rPr>
          <w:bCs/>
          <w:szCs w:val="24"/>
        </w:rPr>
        <w:t xml:space="preserve"> z </w:t>
      </w:r>
      <w:proofErr w:type="spellStart"/>
      <w:r w:rsidRPr="00557025">
        <w:rPr>
          <w:bCs/>
          <w:szCs w:val="24"/>
        </w:rPr>
        <w:t>późn</w:t>
      </w:r>
      <w:proofErr w:type="spellEnd"/>
      <w:r w:rsidRPr="00557025">
        <w:rPr>
          <w:bCs/>
          <w:szCs w:val="24"/>
        </w:rPr>
        <w:t>. zm.)</w:t>
      </w:r>
      <w:r w:rsidR="001901CC" w:rsidRPr="00557025">
        <w:rPr>
          <w:bCs/>
          <w:szCs w:val="24"/>
        </w:rPr>
        <w:t>,</w:t>
      </w:r>
      <w:r w:rsidRPr="00557025">
        <w:rPr>
          <w:rFonts w:eastAsia="Microsoft Sans Serif"/>
          <w:bCs/>
          <w:color w:val="000000"/>
          <w:kern w:val="0"/>
          <w:szCs w:val="24"/>
          <w:lang w:eastAsia="en-US" w:bidi="pl-PL"/>
        </w:rPr>
        <w:t xml:space="preserve"> </w:t>
      </w:r>
    </w:p>
    <w:p w14:paraId="16CEBF07" w14:textId="123FAE02" w:rsidR="001901CC" w:rsidRPr="00557025" w:rsidRDefault="001901CC" w:rsidP="001901CC">
      <w:pPr>
        <w:pStyle w:val="Standard"/>
        <w:widowControl w:val="0"/>
        <w:autoSpaceDE w:val="0"/>
        <w:jc w:val="center"/>
      </w:pPr>
      <w:r w:rsidRPr="00557025">
        <w:t xml:space="preserve"> </w:t>
      </w:r>
    </w:p>
    <w:p w14:paraId="6F16909B" w14:textId="77777777" w:rsidR="006A5315" w:rsidRPr="00557025" w:rsidRDefault="006A5315" w:rsidP="006A531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09BF4B34" w14:textId="346A80ED" w:rsidR="006A5315" w:rsidRPr="00557025" w:rsidRDefault="006A5315" w:rsidP="00300E92">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557025">
        <w:rPr>
          <w:rFonts w:ascii="Times New Roman" w:eastAsia="Microsoft Sans Serif" w:hAnsi="Times New Roman" w:cs="Times New Roman"/>
          <w:b/>
          <w:color w:val="000000"/>
          <w:kern w:val="0"/>
          <w:lang w:eastAsia="en-US" w:bidi="pl-PL"/>
        </w:rPr>
        <w:tab/>
      </w:r>
    </w:p>
    <w:p w14:paraId="0AB4BC79"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2AF125F" w14:textId="77777777" w:rsidR="006A5315" w:rsidRPr="00557025"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557025">
        <w:rPr>
          <w:rFonts w:ascii="Times New Roman" w:eastAsia="Microsoft Sans Serif" w:hAnsi="Times New Roman" w:cs="Times New Roman"/>
          <w:b/>
          <w:color w:val="000000"/>
          <w:kern w:val="0"/>
          <w:lang w:eastAsia="en-US" w:bidi="pl-PL"/>
        </w:rPr>
        <w:t>ZATWIERDZAM</w:t>
      </w:r>
    </w:p>
    <w:p w14:paraId="2160AAFE" w14:textId="77777777" w:rsidR="006A5315" w:rsidRPr="00557025"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148C9C01" w14:textId="77777777" w:rsidR="006A5315" w:rsidRPr="00557025"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t>Za Zamawiającego</w:t>
      </w:r>
    </w:p>
    <w:p w14:paraId="7149A202" w14:textId="77777777" w:rsidR="006A5315" w:rsidRPr="00557025"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t>Pełnomocnik</w:t>
      </w:r>
    </w:p>
    <w:p w14:paraId="30D92A27" w14:textId="77777777" w:rsidR="006A5315" w:rsidRPr="00557025"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1632E4B9" w14:textId="77777777" w:rsidR="006A5315" w:rsidRPr="00557025"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397D5CC8" w14:textId="77777777" w:rsidR="006A5315" w:rsidRPr="00557025"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r>
      <w:r w:rsidRPr="00557025">
        <w:rPr>
          <w:rFonts w:ascii="Times New Roman" w:eastAsia="Times New Roman" w:hAnsi="Times New Roman" w:cs="Times New Roman"/>
          <w:kern w:val="0"/>
          <w:lang w:eastAsia="pl-PL" w:bidi="pl-PL"/>
        </w:rPr>
        <w:tab/>
        <w:t xml:space="preserve">Tomasz Bartkowski </w:t>
      </w:r>
    </w:p>
    <w:p w14:paraId="195D3AC0"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28A3A647"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color w:val="000000"/>
          <w:kern w:val="0"/>
          <w:lang w:eastAsia="pl-PL" w:bidi="pl-PL"/>
        </w:rPr>
        <w:t xml:space="preserve"> </w:t>
      </w:r>
      <w:r w:rsidRPr="00557025">
        <w:rPr>
          <w:rFonts w:ascii="Times New Roman" w:eastAsia="Microsoft Sans Serif" w:hAnsi="Times New Roman" w:cs="Times New Roman"/>
          <w:b/>
          <w:color w:val="000000"/>
          <w:kern w:val="0"/>
          <w:lang w:eastAsia="en-US" w:bidi="pl-PL"/>
        </w:rPr>
        <w:tab/>
      </w:r>
      <w:r w:rsidRPr="00557025">
        <w:rPr>
          <w:rFonts w:ascii="Times New Roman" w:eastAsia="Microsoft Sans Serif" w:hAnsi="Times New Roman" w:cs="Times New Roman"/>
          <w:b/>
          <w:color w:val="000000"/>
          <w:kern w:val="0"/>
          <w:lang w:eastAsia="en-US" w:bidi="pl-PL"/>
        </w:rPr>
        <w:tab/>
      </w:r>
    </w:p>
    <w:p w14:paraId="292EB30F"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F9801F0"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58F5CEF"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67ED0354" w14:textId="77777777" w:rsidR="006A5315" w:rsidRPr="00557025"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AA5AACD" w14:textId="219EB348" w:rsidR="006A5315" w:rsidRPr="00557025" w:rsidRDefault="006A5315" w:rsidP="006A531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557025">
        <w:rPr>
          <w:rFonts w:ascii="Times New Roman" w:eastAsia="Microsoft Sans Serif" w:hAnsi="Times New Roman" w:cs="Times New Roman"/>
          <w:color w:val="000000"/>
          <w:kern w:val="0"/>
          <w:lang w:eastAsia="en-US" w:bidi="pl-PL"/>
        </w:rPr>
        <w:t xml:space="preserve">Rewal, </w:t>
      </w:r>
      <w:r w:rsidR="00627CDA" w:rsidRPr="00557025">
        <w:rPr>
          <w:rFonts w:ascii="Times New Roman" w:eastAsia="Microsoft Sans Serif" w:hAnsi="Times New Roman" w:cs="Times New Roman"/>
          <w:color w:val="000000"/>
          <w:kern w:val="0"/>
          <w:lang w:eastAsia="en-US" w:bidi="pl-PL"/>
        </w:rPr>
        <w:t xml:space="preserve"> maj</w:t>
      </w:r>
      <w:r w:rsidRPr="00557025">
        <w:rPr>
          <w:rFonts w:ascii="Times New Roman" w:eastAsia="Microsoft Sans Serif" w:hAnsi="Times New Roman" w:cs="Times New Roman"/>
          <w:color w:val="000000"/>
          <w:kern w:val="0"/>
          <w:lang w:eastAsia="en-US" w:bidi="pl-PL"/>
        </w:rPr>
        <w:t xml:space="preserve"> </w:t>
      </w:r>
      <w:r w:rsidR="00FD1C33">
        <w:rPr>
          <w:rFonts w:ascii="Times New Roman" w:eastAsia="Microsoft Sans Serif" w:hAnsi="Times New Roman" w:cs="Times New Roman"/>
          <w:color w:val="000000"/>
          <w:kern w:val="0"/>
          <w:lang w:eastAsia="en-US" w:bidi="pl-PL"/>
        </w:rPr>
        <w:t xml:space="preserve"> </w:t>
      </w:r>
      <w:r w:rsidRPr="00557025">
        <w:rPr>
          <w:rFonts w:ascii="Times New Roman" w:eastAsia="Microsoft Sans Serif" w:hAnsi="Times New Roman" w:cs="Times New Roman"/>
          <w:color w:val="000000"/>
          <w:kern w:val="0"/>
          <w:lang w:eastAsia="en-US" w:bidi="pl-PL"/>
        </w:rPr>
        <w:t>202</w:t>
      </w:r>
      <w:r w:rsidR="00FB218C">
        <w:rPr>
          <w:rFonts w:ascii="Times New Roman" w:eastAsia="Microsoft Sans Serif" w:hAnsi="Times New Roman" w:cs="Times New Roman"/>
          <w:color w:val="000000"/>
          <w:kern w:val="0"/>
          <w:lang w:eastAsia="en-US" w:bidi="pl-PL"/>
        </w:rPr>
        <w:t>2</w:t>
      </w:r>
      <w:r w:rsidRPr="00557025">
        <w:rPr>
          <w:rFonts w:ascii="Times New Roman" w:eastAsia="Microsoft Sans Serif" w:hAnsi="Times New Roman" w:cs="Times New Roman"/>
          <w:color w:val="000000"/>
          <w:kern w:val="0"/>
          <w:lang w:eastAsia="en-US" w:bidi="pl-PL"/>
        </w:rPr>
        <w:t xml:space="preserve"> r.</w:t>
      </w:r>
    </w:p>
    <w:p w14:paraId="2744A563" w14:textId="68792914" w:rsidR="006A5315" w:rsidRPr="00557025" w:rsidRDefault="00C27CB0"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bookmarkStart w:id="0" w:name="_Hlk48553089"/>
      <w:r w:rsidRPr="00557025">
        <w:rPr>
          <w:rFonts w:ascii="Times New Roman" w:eastAsia="Microsoft Sans Serif" w:hAnsi="Times New Roman" w:cs="Times New Roman"/>
          <w:color w:val="000000"/>
          <w:kern w:val="0"/>
          <w:lang w:eastAsia="pl-PL" w:bidi="pl-PL"/>
        </w:rPr>
        <w:t xml:space="preserve"> </w:t>
      </w:r>
    </w:p>
    <w:bookmarkEnd w:id="0"/>
    <w:p w14:paraId="48460DE8" w14:textId="625579D8" w:rsidR="00A97768" w:rsidRPr="00557025" w:rsidRDefault="00A97768">
      <w:pPr>
        <w:pStyle w:val="Textbody"/>
        <w:ind w:left="737"/>
      </w:pPr>
    </w:p>
    <w:p w14:paraId="502C0EB5" w14:textId="77777777" w:rsidR="007C62F9" w:rsidRPr="00557025" w:rsidRDefault="007C62F9" w:rsidP="001901CC">
      <w:pPr>
        <w:pStyle w:val="Standard"/>
        <w:widowControl w:val="0"/>
        <w:autoSpaceDE w:val="0"/>
      </w:pPr>
    </w:p>
    <w:p w14:paraId="69C964D6" w14:textId="2A5F229D" w:rsidR="001901CC" w:rsidRPr="00557025" w:rsidRDefault="001901CC" w:rsidP="001901CC">
      <w:pPr>
        <w:pStyle w:val="Standard"/>
        <w:widowControl w:val="0"/>
        <w:autoSpaceDE w:val="0"/>
        <w:rPr>
          <w:b/>
          <w:bCs/>
        </w:rPr>
      </w:pPr>
      <w:r w:rsidRPr="00557025">
        <w:rPr>
          <w:b/>
          <w:bCs/>
        </w:rPr>
        <w:t>Zawartość dokumentacji:</w:t>
      </w:r>
    </w:p>
    <w:p w14:paraId="6E2E57B5" w14:textId="77777777" w:rsidR="001901CC" w:rsidRPr="00557025" w:rsidRDefault="001901CC" w:rsidP="007C62F9">
      <w:pPr>
        <w:pStyle w:val="Standard"/>
        <w:widowControl w:val="0"/>
        <w:autoSpaceDE w:val="0"/>
      </w:pPr>
      <w:r w:rsidRPr="00557025">
        <w:t>Specyfikacja warunków zamówienia wraz z załącznikami:</w:t>
      </w:r>
    </w:p>
    <w:p w14:paraId="02E79F29" w14:textId="77777777" w:rsidR="001901CC" w:rsidRPr="00557025" w:rsidRDefault="001901CC" w:rsidP="007C62F9">
      <w:pPr>
        <w:pStyle w:val="Standard"/>
        <w:widowControl w:val="0"/>
        <w:autoSpaceDE w:val="0"/>
      </w:pPr>
      <w:r w:rsidRPr="00557025">
        <w:t>1. Oferta przetargowa.</w:t>
      </w:r>
    </w:p>
    <w:p w14:paraId="31987C2E" w14:textId="77777777" w:rsidR="00126EDD" w:rsidRPr="00557025" w:rsidRDefault="001901CC" w:rsidP="00126EDD">
      <w:pPr>
        <w:pStyle w:val="Standard"/>
        <w:widowControl w:val="0"/>
        <w:autoSpaceDE w:val="0"/>
      </w:pPr>
      <w:r w:rsidRPr="00557025">
        <w:t xml:space="preserve">2. </w:t>
      </w:r>
      <w:r w:rsidR="00126EDD" w:rsidRPr="00557025">
        <w:t xml:space="preserve">Formularz oświadczenia wykonawcy o niepodleganiu wykluczeniu, spełnieniu  </w:t>
      </w:r>
    </w:p>
    <w:p w14:paraId="41E0AFE0" w14:textId="78E1AF79" w:rsidR="00126EDD" w:rsidRPr="00980905" w:rsidRDefault="00126EDD" w:rsidP="00126EDD">
      <w:pPr>
        <w:pStyle w:val="Standard"/>
        <w:widowControl w:val="0"/>
        <w:autoSpaceDE w:val="0"/>
      </w:pPr>
      <w:r w:rsidRPr="00980905">
        <w:t xml:space="preserve">    warunków udziału w postępowaniu.</w:t>
      </w:r>
    </w:p>
    <w:p w14:paraId="5E729E3F" w14:textId="77777777" w:rsidR="00AF2D14" w:rsidRDefault="00980905" w:rsidP="00A70786">
      <w:pPr>
        <w:autoSpaceDN/>
        <w:textAlignment w:val="auto"/>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3. Zobowiązanie do oddania wykonawcy do dyspozycji niezbędnych zasobów na potrzeby </w:t>
      </w:r>
      <w:r w:rsidR="00AF2D14">
        <w:rPr>
          <w:rFonts w:ascii="Times New Roman" w:eastAsia="Times New Roman" w:hAnsi="Times New Roman" w:cs="Times New Roman"/>
          <w:kern w:val="0"/>
          <w:lang w:eastAsia="ar-SA" w:bidi="ar-SA"/>
        </w:rPr>
        <w:t xml:space="preserve">              </w:t>
      </w:r>
    </w:p>
    <w:p w14:paraId="05159EE9" w14:textId="322BA735" w:rsidR="00980905" w:rsidRPr="00557025" w:rsidRDefault="00AF2D14" w:rsidP="00A70786">
      <w:pPr>
        <w:autoSpaceDN/>
        <w:textAlignment w:val="auto"/>
        <w:rPr>
          <w:rFonts w:ascii="Times New Roman" w:hAnsi="Times New Roman" w:cs="Times New Roman"/>
        </w:rPr>
      </w:pPr>
      <w:r>
        <w:rPr>
          <w:rFonts w:ascii="Times New Roman" w:eastAsia="Times New Roman" w:hAnsi="Times New Roman" w:cs="Times New Roman"/>
          <w:kern w:val="0"/>
          <w:lang w:eastAsia="ar-SA" w:bidi="ar-SA"/>
        </w:rPr>
        <w:t xml:space="preserve">    </w:t>
      </w:r>
      <w:r w:rsidR="00980905">
        <w:rPr>
          <w:rFonts w:ascii="Times New Roman" w:eastAsia="Times New Roman" w:hAnsi="Times New Roman" w:cs="Times New Roman"/>
          <w:kern w:val="0"/>
          <w:lang w:eastAsia="ar-SA" w:bidi="ar-SA"/>
        </w:rPr>
        <w:t>wykonania zamówienia</w:t>
      </w:r>
    </w:p>
    <w:p w14:paraId="0AD1AAA9" w14:textId="3080D9C0" w:rsidR="001901CC" w:rsidRPr="00557025" w:rsidRDefault="00980905" w:rsidP="00D05D5B">
      <w:pPr>
        <w:pStyle w:val="Standard"/>
        <w:widowControl w:val="0"/>
        <w:autoSpaceDE w:val="0"/>
      </w:pPr>
      <w:r>
        <w:t>4</w:t>
      </w:r>
      <w:r w:rsidR="00126EDD" w:rsidRPr="00557025">
        <w:t xml:space="preserve">. </w:t>
      </w:r>
      <w:r w:rsidR="001901CC" w:rsidRPr="00557025">
        <w:t>Projekt umowy na wykonanie przedmiotu zamówienia.</w:t>
      </w:r>
    </w:p>
    <w:p w14:paraId="1AA616ED" w14:textId="27F4D47E" w:rsidR="001901CC" w:rsidRPr="00557025" w:rsidRDefault="00980905" w:rsidP="00126EDD">
      <w:pPr>
        <w:pStyle w:val="Standard"/>
        <w:widowControl w:val="0"/>
        <w:autoSpaceDE w:val="0"/>
      </w:pPr>
      <w:r>
        <w:t>5</w:t>
      </w:r>
      <w:r w:rsidR="001901CC" w:rsidRPr="00557025">
        <w:t>.</w:t>
      </w:r>
      <w:r w:rsidR="00AA7248">
        <w:t xml:space="preserve"> Mapy z </w:t>
      </w:r>
      <w:r>
        <w:t>l</w:t>
      </w:r>
      <w:r w:rsidR="00627CDA" w:rsidRPr="00557025">
        <w:t>okalizacj</w:t>
      </w:r>
      <w:r w:rsidR="00AA7248">
        <w:t>ą</w:t>
      </w:r>
      <w:r w:rsidR="00627CDA" w:rsidRPr="00557025">
        <w:t xml:space="preserve"> parkomatów</w:t>
      </w:r>
      <w:r w:rsidR="003668DA" w:rsidRPr="00557025">
        <w:t xml:space="preserve">. </w:t>
      </w:r>
    </w:p>
    <w:p w14:paraId="5529CFDE" w14:textId="202AB642" w:rsidR="00627CDA" w:rsidRDefault="00980905" w:rsidP="00126EDD">
      <w:pPr>
        <w:pStyle w:val="Standard"/>
        <w:widowControl w:val="0"/>
        <w:autoSpaceDE w:val="0"/>
      </w:pPr>
      <w:r>
        <w:t>6</w:t>
      </w:r>
      <w:r w:rsidR="00627CDA" w:rsidRPr="00557025">
        <w:t>. Regulamin</w:t>
      </w:r>
      <w:r w:rsidR="00FD1C33">
        <w:t>.</w:t>
      </w:r>
    </w:p>
    <w:p w14:paraId="56557777" w14:textId="543B8EA3" w:rsidR="002F1B66" w:rsidRPr="002F1B66" w:rsidRDefault="002F1B66" w:rsidP="002F1B66">
      <w:pPr>
        <w:rPr>
          <w:rFonts w:ascii="Calibri" w:eastAsia="Calibri" w:hAnsi="Calibri" w:cs="Times New Roman"/>
          <w:b/>
          <w:bCs/>
          <w:kern w:val="0"/>
          <w:sz w:val="22"/>
          <w:szCs w:val="22"/>
          <w:lang w:eastAsia="en-US" w:bidi="ar-SA"/>
        </w:rPr>
      </w:pPr>
      <w:r>
        <w:t xml:space="preserve">7. </w:t>
      </w:r>
      <w:r w:rsidR="00AA7248">
        <w:t>W</w:t>
      </w:r>
      <w:r w:rsidR="00AA7248">
        <w:rPr>
          <w:rFonts w:hint="eastAsia"/>
        </w:rPr>
        <w:t>y</w:t>
      </w:r>
      <w:r w:rsidR="00AA7248">
        <w:t>kaz l</w:t>
      </w:r>
      <w:r w:rsidRPr="002F1B66">
        <w:rPr>
          <w:rFonts w:ascii="Times New Roman" w:eastAsia="Calibri" w:hAnsi="Times New Roman" w:cs="Times New Roman"/>
          <w:kern w:val="0"/>
          <w:lang w:eastAsia="en-US" w:bidi="ar-SA"/>
        </w:rPr>
        <w:t>okalizacj</w:t>
      </w:r>
      <w:r w:rsidR="00AA7248">
        <w:rPr>
          <w:rFonts w:ascii="Times New Roman" w:eastAsia="Calibri" w:hAnsi="Times New Roman" w:cs="Times New Roman"/>
          <w:kern w:val="0"/>
          <w:lang w:eastAsia="en-US" w:bidi="ar-SA"/>
        </w:rPr>
        <w:t>i</w:t>
      </w:r>
      <w:r w:rsidRPr="002F1B66">
        <w:rPr>
          <w:rFonts w:ascii="Times New Roman" w:eastAsia="Calibri" w:hAnsi="Times New Roman" w:cs="Times New Roman"/>
          <w:kern w:val="0"/>
          <w:lang w:eastAsia="en-US" w:bidi="ar-SA"/>
        </w:rPr>
        <w:t xml:space="preserve"> parkomatów na terenie Gminy Rewal</w:t>
      </w:r>
    </w:p>
    <w:p w14:paraId="7F50DB39" w14:textId="27D503D9" w:rsidR="002F1B66" w:rsidRPr="00557025" w:rsidRDefault="002F1B66" w:rsidP="00126EDD">
      <w:pPr>
        <w:pStyle w:val="Standard"/>
        <w:widowControl w:val="0"/>
        <w:autoSpaceDE w:val="0"/>
      </w:pPr>
      <w:r>
        <w:t xml:space="preserve"> </w:t>
      </w:r>
    </w:p>
    <w:p w14:paraId="72DD3DF9" w14:textId="232B2AA6" w:rsidR="00627CDA" w:rsidRPr="00557025" w:rsidRDefault="00627CDA" w:rsidP="00126EDD">
      <w:pPr>
        <w:pStyle w:val="Standard"/>
        <w:widowControl w:val="0"/>
        <w:autoSpaceDE w:val="0"/>
      </w:pPr>
    </w:p>
    <w:p w14:paraId="3EABE3EF" w14:textId="63541898" w:rsidR="001901CC" w:rsidRPr="00557025" w:rsidRDefault="001901CC">
      <w:pPr>
        <w:pStyle w:val="Textbody"/>
        <w:ind w:left="737"/>
      </w:pPr>
    </w:p>
    <w:p w14:paraId="292ACB63" w14:textId="5D0E9E30" w:rsidR="001901CC" w:rsidRPr="00557025" w:rsidRDefault="002519CA">
      <w:pPr>
        <w:pStyle w:val="Textbody"/>
        <w:ind w:left="737"/>
      </w:pPr>
      <w:r w:rsidRPr="00557025">
        <w:t xml:space="preserve"> </w:t>
      </w:r>
    </w:p>
    <w:p w14:paraId="1AF72B9B" w14:textId="17509122" w:rsidR="001901CC" w:rsidRPr="00557025" w:rsidRDefault="001901CC">
      <w:pPr>
        <w:pStyle w:val="Textbody"/>
        <w:ind w:left="737"/>
      </w:pPr>
    </w:p>
    <w:p w14:paraId="08DC8532" w14:textId="0EEE795A" w:rsidR="001901CC" w:rsidRPr="00557025" w:rsidRDefault="001901CC">
      <w:pPr>
        <w:pStyle w:val="Textbody"/>
        <w:ind w:left="737"/>
      </w:pPr>
    </w:p>
    <w:p w14:paraId="6DB22F49" w14:textId="67CCE932" w:rsidR="001901CC" w:rsidRPr="00557025" w:rsidRDefault="001901CC">
      <w:pPr>
        <w:pStyle w:val="Textbody"/>
        <w:ind w:left="737"/>
      </w:pPr>
    </w:p>
    <w:p w14:paraId="3B1B0FBC" w14:textId="183780B5" w:rsidR="001901CC" w:rsidRPr="00557025" w:rsidRDefault="001901CC">
      <w:pPr>
        <w:pStyle w:val="Textbody"/>
        <w:ind w:left="737"/>
      </w:pPr>
    </w:p>
    <w:p w14:paraId="24515854" w14:textId="5FB6474F" w:rsidR="001901CC" w:rsidRPr="00557025" w:rsidRDefault="001901CC">
      <w:pPr>
        <w:pStyle w:val="Textbody"/>
        <w:ind w:left="737"/>
      </w:pPr>
    </w:p>
    <w:p w14:paraId="6EDA95C3" w14:textId="52B0418A" w:rsidR="001901CC" w:rsidRPr="00557025" w:rsidRDefault="001901CC">
      <w:pPr>
        <w:pStyle w:val="Textbody"/>
        <w:ind w:left="737"/>
      </w:pPr>
    </w:p>
    <w:p w14:paraId="4ECF33F5" w14:textId="7E091C43" w:rsidR="001901CC" w:rsidRPr="00557025" w:rsidRDefault="001901CC">
      <w:pPr>
        <w:pStyle w:val="Textbody"/>
        <w:ind w:left="737"/>
      </w:pPr>
    </w:p>
    <w:p w14:paraId="3E8E2383" w14:textId="6DF52517" w:rsidR="001901CC" w:rsidRPr="00557025" w:rsidRDefault="001901CC">
      <w:pPr>
        <w:pStyle w:val="Textbody"/>
        <w:ind w:left="737"/>
      </w:pPr>
    </w:p>
    <w:p w14:paraId="709CCEA6" w14:textId="4AB0BAB4" w:rsidR="001901CC" w:rsidRPr="00557025" w:rsidRDefault="001901CC">
      <w:pPr>
        <w:pStyle w:val="Textbody"/>
        <w:ind w:left="737"/>
      </w:pPr>
    </w:p>
    <w:p w14:paraId="78F763BA" w14:textId="45B9DCB1" w:rsidR="001901CC" w:rsidRPr="00557025" w:rsidRDefault="001901CC">
      <w:pPr>
        <w:pStyle w:val="Textbody"/>
        <w:ind w:left="737"/>
      </w:pPr>
    </w:p>
    <w:p w14:paraId="0654518A" w14:textId="6BC8C970" w:rsidR="001901CC" w:rsidRPr="00557025" w:rsidRDefault="001901CC">
      <w:pPr>
        <w:pStyle w:val="Textbody"/>
        <w:ind w:left="737"/>
      </w:pPr>
    </w:p>
    <w:p w14:paraId="10E4B145" w14:textId="307166FB" w:rsidR="001901CC" w:rsidRPr="00557025" w:rsidRDefault="001901CC">
      <w:pPr>
        <w:pStyle w:val="Textbody"/>
        <w:ind w:left="737"/>
      </w:pPr>
    </w:p>
    <w:p w14:paraId="09886688" w14:textId="50D21D7D" w:rsidR="001901CC" w:rsidRPr="00557025" w:rsidRDefault="001901CC">
      <w:pPr>
        <w:pStyle w:val="Textbody"/>
        <w:ind w:left="737"/>
      </w:pPr>
    </w:p>
    <w:p w14:paraId="27C21316" w14:textId="5B630231" w:rsidR="001901CC" w:rsidRPr="00557025" w:rsidRDefault="001901CC">
      <w:pPr>
        <w:pStyle w:val="Textbody"/>
        <w:ind w:left="737"/>
      </w:pPr>
    </w:p>
    <w:p w14:paraId="0057EB6B" w14:textId="47EF24A3" w:rsidR="001901CC" w:rsidRPr="00557025" w:rsidRDefault="001901CC">
      <w:pPr>
        <w:pStyle w:val="Textbody"/>
        <w:ind w:left="737"/>
      </w:pPr>
    </w:p>
    <w:p w14:paraId="3C5D66F8" w14:textId="66441394" w:rsidR="001901CC" w:rsidRPr="00557025" w:rsidRDefault="001901CC">
      <w:pPr>
        <w:pStyle w:val="Textbody"/>
        <w:ind w:left="737"/>
      </w:pPr>
    </w:p>
    <w:p w14:paraId="5CB00CA6" w14:textId="68E22E1E" w:rsidR="001901CC" w:rsidRPr="00557025" w:rsidRDefault="001901CC">
      <w:pPr>
        <w:pStyle w:val="Textbody"/>
        <w:ind w:left="737"/>
      </w:pPr>
    </w:p>
    <w:p w14:paraId="481031BB" w14:textId="30509DF0" w:rsidR="001901CC" w:rsidRPr="00557025" w:rsidRDefault="001901CC">
      <w:pPr>
        <w:pStyle w:val="Textbody"/>
        <w:ind w:left="737"/>
      </w:pPr>
    </w:p>
    <w:p w14:paraId="1FC7D336" w14:textId="4FFE7BFC" w:rsidR="001901CC" w:rsidRPr="00557025" w:rsidRDefault="001901CC">
      <w:pPr>
        <w:pStyle w:val="Textbody"/>
        <w:ind w:left="737"/>
      </w:pPr>
    </w:p>
    <w:p w14:paraId="70E74351" w14:textId="730E7348" w:rsidR="001901CC" w:rsidRPr="00557025" w:rsidRDefault="001901CC">
      <w:pPr>
        <w:pStyle w:val="Textbody"/>
        <w:ind w:left="737"/>
      </w:pPr>
    </w:p>
    <w:p w14:paraId="0C6990EA" w14:textId="48E908F2" w:rsidR="001901CC" w:rsidRPr="00557025" w:rsidRDefault="001901CC">
      <w:pPr>
        <w:pStyle w:val="Textbody"/>
        <w:ind w:left="737"/>
      </w:pPr>
    </w:p>
    <w:p w14:paraId="2F08FEA3" w14:textId="071D7B13" w:rsidR="001901CC" w:rsidRPr="00557025" w:rsidRDefault="001901CC">
      <w:pPr>
        <w:pStyle w:val="Textbody"/>
        <w:ind w:left="737"/>
      </w:pPr>
    </w:p>
    <w:p w14:paraId="110742CD" w14:textId="5E9A5D1B" w:rsidR="001901CC" w:rsidRPr="00557025" w:rsidRDefault="001901CC">
      <w:pPr>
        <w:pStyle w:val="Textbody"/>
        <w:ind w:left="737"/>
      </w:pPr>
    </w:p>
    <w:p w14:paraId="62F2BC35" w14:textId="152B3092" w:rsidR="001901CC" w:rsidRPr="00557025" w:rsidRDefault="001901CC">
      <w:pPr>
        <w:pStyle w:val="Textbody"/>
        <w:ind w:left="737"/>
      </w:pPr>
    </w:p>
    <w:p w14:paraId="34F3196C" w14:textId="15F10CF6" w:rsidR="001901CC" w:rsidRPr="00557025" w:rsidRDefault="001901CC">
      <w:pPr>
        <w:pStyle w:val="Textbody"/>
        <w:ind w:left="737"/>
      </w:pPr>
    </w:p>
    <w:p w14:paraId="5B8AE8A5" w14:textId="7B0BF361" w:rsidR="002C0B92" w:rsidRPr="00557025" w:rsidRDefault="002C0B92">
      <w:pPr>
        <w:pStyle w:val="Textbody"/>
        <w:ind w:left="737"/>
      </w:pPr>
    </w:p>
    <w:p w14:paraId="1484D098" w14:textId="25C06D85" w:rsidR="002C0B92" w:rsidRPr="00557025" w:rsidRDefault="002C0B92">
      <w:pPr>
        <w:pStyle w:val="Textbody"/>
        <w:ind w:left="737"/>
      </w:pPr>
    </w:p>
    <w:p w14:paraId="62363E63" w14:textId="56044936" w:rsidR="00F04E0F" w:rsidRPr="00557025" w:rsidRDefault="00F04E0F">
      <w:pPr>
        <w:pStyle w:val="Textbody"/>
        <w:ind w:left="737"/>
      </w:pPr>
    </w:p>
    <w:p w14:paraId="7D797002" w14:textId="3EE5F835" w:rsidR="00F04E0F" w:rsidRDefault="00F04E0F">
      <w:pPr>
        <w:pStyle w:val="Textbody"/>
        <w:ind w:left="737"/>
      </w:pPr>
    </w:p>
    <w:p w14:paraId="176FD3A9" w14:textId="3817BC08" w:rsidR="00A70786" w:rsidRDefault="00A70786">
      <w:pPr>
        <w:pStyle w:val="Textbody"/>
        <w:ind w:left="737"/>
      </w:pPr>
    </w:p>
    <w:p w14:paraId="01955D3F" w14:textId="77777777" w:rsidR="00A70786" w:rsidRPr="00557025" w:rsidRDefault="00A70786">
      <w:pPr>
        <w:pStyle w:val="Textbody"/>
        <w:ind w:left="737"/>
      </w:pPr>
    </w:p>
    <w:p w14:paraId="254A5D24" w14:textId="30E40273" w:rsidR="00F04E0F" w:rsidRPr="00557025" w:rsidRDefault="00F04E0F">
      <w:pPr>
        <w:pStyle w:val="Textbody"/>
        <w:ind w:left="737"/>
      </w:pPr>
    </w:p>
    <w:p w14:paraId="66D2D769" w14:textId="77777777" w:rsidR="00A97768" w:rsidRPr="00557025" w:rsidRDefault="00C27CB0">
      <w:pPr>
        <w:pStyle w:val="Tekstpodstawowy3"/>
        <w:rPr>
          <w:szCs w:val="24"/>
        </w:rPr>
      </w:pPr>
      <w:r w:rsidRPr="00557025">
        <w:rPr>
          <w:b/>
          <w:szCs w:val="24"/>
        </w:rPr>
        <w:lastRenderedPageBreak/>
        <w:t>I. Nazwa i adres zamawiającego oraz tryb udzielenia zamówienia</w:t>
      </w:r>
      <w:r w:rsidRPr="00557025">
        <w:rPr>
          <w:szCs w:val="24"/>
        </w:rPr>
        <w:t>.</w:t>
      </w:r>
    </w:p>
    <w:p w14:paraId="419ED5C6" w14:textId="6A5903B8" w:rsidR="00A97768" w:rsidRPr="00557025" w:rsidRDefault="00A97768">
      <w:pPr>
        <w:pStyle w:val="Standard"/>
        <w:rPr>
          <w:shd w:val="clear" w:color="auto" w:fill="FFFF00"/>
        </w:rPr>
      </w:pPr>
    </w:p>
    <w:p w14:paraId="443B10EF" w14:textId="77777777" w:rsidR="001901CC" w:rsidRPr="00557025"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557025">
        <w:rPr>
          <w:rFonts w:ascii="Times New Roman" w:eastAsia="Courier New" w:hAnsi="Times New Roman" w:cs="Times New Roman"/>
          <w:color w:val="000000"/>
          <w:kern w:val="0"/>
          <w:lang w:eastAsia="en-US" w:bidi="pl-PL"/>
        </w:rPr>
        <w:t>Nazwa zamawiającego: Gmina Rewal</w:t>
      </w:r>
    </w:p>
    <w:p w14:paraId="290585E7" w14:textId="77777777" w:rsidR="001901CC" w:rsidRPr="00557025"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557025">
        <w:rPr>
          <w:rFonts w:ascii="Times New Roman" w:eastAsia="Courier New" w:hAnsi="Times New Roman" w:cs="Times New Roman"/>
          <w:color w:val="000000"/>
          <w:kern w:val="0"/>
          <w:lang w:eastAsia="en-US" w:bidi="pl-PL"/>
        </w:rPr>
        <w:t>Godziny urzędowania zamawiającego: 7.30 – 15.30  (w m-</w:t>
      </w:r>
      <w:proofErr w:type="spellStart"/>
      <w:r w:rsidRPr="00557025">
        <w:rPr>
          <w:rFonts w:ascii="Times New Roman" w:eastAsia="Courier New" w:hAnsi="Times New Roman" w:cs="Times New Roman"/>
          <w:color w:val="000000"/>
          <w:kern w:val="0"/>
          <w:lang w:eastAsia="en-US" w:bidi="pl-PL"/>
        </w:rPr>
        <w:t>cu</w:t>
      </w:r>
      <w:proofErr w:type="spellEnd"/>
      <w:r w:rsidRPr="00557025">
        <w:rPr>
          <w:rFonts w:ascii="Times New Roman" w:eastAsia="Courier New" w:hAnsi="Times New Roman" w:cs="Times New Roman"/>
          <w:color w:val="000000"/>
          <w:kern w:val="0"/>
          <w:lang w:eastAsia="en-US" w:bidi="pl-PL"/>
        </w:rPr>
        <w:t xml:space="preserve"> lipcu i sierpniu 7.00 – 15.00) </w:t>
      </w:r>
    </w:p>
    <w:p w14:paraId="53EECA08" w14:textId="77777777" w:rsidR="001901CC" w:rsidRPr="00557025"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557025">
        <w:rPr>
          <w:rFonts w:ascii="Times New Roman" w:eastAsia="Courier New" w:hAnsi="Times New Roman" w:cs="Times New Roman"/>
          <w:color w:val="000000"/>
          <w:kern w:val="0"/>
          <w:lang w:eastAsia="en-US" w:bidi="pl-PL"/>
        </w:rPr>
        <w:t>Numer telefonu zamawiającego: 91 38 49 011, 91 38 49 013</w:t>
      </w:r>
      <w:r w:rsidRPr="00557025">
        <w:rPr>
          <w:rFonts w:ascii="Times New Roman" w:eastAsia="Courier New" w:hAnsi="Times New Roman" w:cs="Times New Roman"/>
          <w:color w:val="000000"/>
          <w:kern w:val="0"/>
          <w:lang w:eastAsia="en-US" w:bidi="pl-PL"/>
        </w:rPr>
        <w:tab/>
      </w:r>
    </w:p>
    <w:p w14:paraId="0AC969F4" w14:textId="77777777" w:rsidR="001901CC" w:rsidRPr="00557025"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557025">
        <w:rPr>
          <w:rFonts w:ascii="Times New Roman" w:eastAsia="Courier New" w:hAnsi="Times New Roman" w:cs="Times New Roman"/>
          <w:kern w:val="0"/>
          <w:lang w:eastAsia="en-US" w:bidi="pl-PL"/>
        </w:rPr>
        <w:t xml:space="preserve">Adres zamawiającego: ul. Mickiewicza 19  72-344 Rewal, </w:t>
      </w:r>
      <w:hyperlink r:id="rId8" w:history="1">
        <w:r w:rsidRPr="00557025">
          <w:rPr>
            <w:rFonts w:ascii="Times New Roman" w:eastAsia="Courier New" w:hAnsi="Times New Roman" w:cs="Times New Roman"/>
            <w:color w:val="0066CC"/>
            <w:kern w:val="0"/>
            <w:u w:val="single"/>
            <w:lang w:eastAsia="en-US" w:bidi="pl-PL"/>
          </w:rPr>
          <w:t>ug@rewal.pl</w:t>
        </w:r>
      </w:hyperlink>
      <w:r w:rsidRPr="00557025">
        <w:rPr>
          <w:rFonts w:ascii="Times New Roman" w:eastAsia="Courier New" w:hAnsi="Times New Roman" w:cs="Times New Roman"/>
          <w:kern w:val="0"/>
          <w:lang w:eastAsia="en-US" w:bidi="pl-PL"/>
        </w:rPr>
        <w:t>, adres do przetargu  zp@rewal.pl</w:t>
      </w:r>
    </w:p>
    <w:p w14:paraId="6BF26F55" w14:textId="77777777" w:rsidR="001901CC" w:rsidRPr="00557025"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557025">
        <w:rPr>
          <w:rFonts w:ascii="Times New Roman" w:eastAsia="Courier New" w:hAnsi="Times New Roman" w:cs="Times New Roman"/>
          <w:color w:val="000000"/>
          <w:kern w:val="0"/>
          <w:lang w:eastAsia="en-US" w:bidi="pl-PL"/>
        </w:rPr>
        <w:t>Adres strony internetowej: www.rewal.pl</w:t>
      </w:r>
    </w:p>
    <w:p w14:paraId="4EA60AD6" w14:textId="77777777" w:rsidR="001901CC" w:rsidRPr="00557025"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557025">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557025"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557025">
        <w:rPr>
          <w:color w:val="000000"/>
          <w:kern w:val="0"/>
          <w:lang w:eastAsia="pl-PL" w:bidi="pl-PL"/>
        </w:rPr>
        <w:t>Adres strony internetowej, na której Zamawiający umieszcza ogłoszenia w sprawie procedur</w:t>
      </w:r>
    </w:p>
    <w:p w14:paraId="771E569E" w14:textId="77777777" w:rsidR="001901CC" w:rsidRPr="00557025"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557025">
        <w:rPr>
          <w:rFonts w:ascii="Times New Roman" w:eastAsia="Times New Roman" w:hAnsi="Times New Roman" w:cs="Times New Roman"/>
          <w:color w:val="000000"/>
          <w:kern w:val="0"/>
          <w:lang w:eastAsia="pl-PL" w:bidi="pl-PL"/>
        </w:rPr>
        <w:t xml:space="preserve">przetargowych:  </w:t>
      </w:r>
      <w:hyperlink r:id="rId9" w:history="1">
        <w:r w:rsidRPr="00557025">
          <w:rPr>
            <w:rFonts w:ascii="Times New Roman" w:eastAsia="Times New Roman" w:hAnsi="Times New Roman" w:cs="Times New Roman"/>
            <w:color w:val="0066CC"/>
            <w:kern w:val="0"/>
            <w:u w:val="single"/>
            <w:lang w:eastAsia="pl-PL" w:bidi="pl-PL"/>
          </w:rPr>
          <w:t>https://platformazakupowa.pl/pn/rewal</w:t>
        </w:r>
      </w:hyperlink>
      <w:r w:rsidRPr="00557025">
        <w:rPr>
          <w:rFonts w:ascii="Times New Roman" w:eastAsia="Times New Roman" w:hAnsi="Times New Roman" w:cs="Times New Roman"/>
          <w:color w:val="333333"/>
          <w:kern w:val="0"/>
          <w:lang w:eastAsia="pl-PL" w:bidi="pl-PL"/>
        </w:rPr>
        <w:t> </w:t>
      </w:r>
    </w:p>
    <w:p w14:paraId="61EDDB6A" w14:textId="1A0172D0" w:rsidR="001901CC" w:rsidRPr="00557025"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557025">
        <w:rPr>
          <w:rFonts w:ascii="Times New Roman" w:eastAsia="Times New Roman" w:hAnsi="Times New Roman" w:cs="Times New Roman"/>
          <w:color w:val="000000"/>
          <w:kern w:val="0"/>
          <w:lang w:eastAsia="pl-PL" w:bidi="pl-PL"/>
        </w:rPr>
        <w:t>Godziny urzędowania: 7.30 - 15.30</w:t>
      </w:r>
      <w:r w:rsidR="009C53AA" w:rsidRPr="00557025">
        <w:rPr>
          <w:rFonts w:ascii="Times New Roman" w:eastAsia="Times New Roman" w:hAnsi="Times New Roman" w:cs="Times New Roman"/>
          <w:color w:val="000000"/>
          <w:kern w:val="0"/>
          <w:lang w:eastAsia="pl-PL" w:bidi="pl-PL"/>
        </w:rPr>
        <w:t xml:space="preserve"> (wrzesień – czerwiec), 7.00-15.00 (lipiec i sierpień)</w:t>
      </w:r>
    </w:p>
    <w:p w14:paraId="2E2ADFC9" w14:textId="54CB834D" w:rsidR="001901CC" w:rsidRPr="00557025" w:rsidRDefault="004B51FD" w:rsidP="00CE0C56">
      <w:pPr>
        <w:widowControl w:val="0"/>
        <w:tabs>
          <w:tab w:val="left" w:pos="1843"/>
        </w:tabs>
        <w:suppressAutoHyphens w:val="0"/>
        <w:autoSpaceDN/>
        <w:jc w:val="both"/>
        <w:textAlignment w:val="auto"/>
        <w:outlineLvl w:val="0"/>
        <w:rPr>
          <w:rFonts w:ascii="Times New Roman" w:eastAsia="Microsoft Sans Serif" w:hAnsi="Times New Roman" w:cs="Times New Roman"/>
          <w:color w:val="000000"/>
          <w:kern w:val="0"/>
          <w:lang w:eastAsia="pl-PL" w:bidi="pl-PL"/>
        </w:rPr>
      </w:pPr>
      <w:r w:rsidRPr="00557025">
        <w:rPr>
          <w:rFonts w:ascii="Times New Roman" w:hAnsi="Times New Roman" w:cs="Times New Roman"/>
        </w:rPr>
        <w:t xml:space="preserve">8. </w:t>
      </w:r>
      <w:r w:rsidR="001901CC" w:rsidRPr="00557025">
        <w:rPr>
          <w:rFonts w:ascii="Times New Roman" w:hAnsi="Times New Roman" w:cs="Times New Roman"/>
        </w:rPr>
        <w:t>P</w:t>
      </w:r>
      <w:r w:rsidR="00C27CB0" w:rsidRPr="00557025">
        <w:rPr>
          <w:rFonts w:ascii="Times New Roman" w:hAnsi="Times New Roman" w:cs="Times New Roman"/>
        </w:rPr>
        <w:t>ostępowani</w:t>
      </w:r>
      <w:r w:rsidR="001901CC" w:rsidRPr="00557025">
        <w:rPr>
          <w:rFonts w:ascii="Times New Roman" w:hAnsi="Times New Roman" w:cs="Times New Roman"/>
        </w:rPr>
        <w:t>e</w:t>
      </w:r>
      <w:r w:rsidR="00C27CB0" w:rsidRPr="00557025">
        <w:rPr>
          <w:rFonts w:ascii="Times New Roman" w:hAnsi="Times New Roman" w:cs="Times New Roman"/>
        </w:rPr>
        <w:t xml:space="preserve"> prowadzon</w:t>
      </w:r>
      <w:r w:rsidR="001901CC" w:rsidRPr="00557025">
        <w:rPr>
          <w:rFonts w:ascii="Times New Roman" w:hAnsi="Times New Roman" w:cs="Times New Roman"/>
        </w:rPr>
        <w:t>e jest</w:t>
      </w:r>
      <w:r w:rsidR="00C27CB0" w:rsidRPr="00557025">
        <w:rPr>
          <w:rFonts w:ascii="Times New Roman" w:hAnsi="Times New Roman" w:cs="Times New Roman"/>
        </w:rPr>
        <w:t xml:space="preserve"> w trybie podstawowym bez negocjacji zgodnie z art. 275 ust. 1 ustawy z dnia 11 września 2019r. Prawo zamówień publicznych (Dz. U. z 20</w:t>
      </w:r>
      <w:r w:rsidR="00C445E2">
        <w:rPr>
          <w:rFonts w:ascii="Times New Roman" w:hAnsi="Times New Roman" w:cs="Times New Roman"/>
        </w:rPr>
        <w:t>21</w:t>
      </w:r>
      <w:r w:rsidR="00C27CB0" w:rsidRPr="00557025">
        <w:rPr>
          <w:rFonts w:ascii="Times New Roman" w:hAnsi="Times New Roman" w:cs="Times New Roman"/>
        </w:rPr>
        <w:t xml:space="preserve"> r., poz. </w:t>
      </w:r>
      <w:r w:rsidR="00C445E2">
        <w:rPr>
          <w:rFonts w:ascii="Times New Roman" w:hAnsi="Times New Roman" w:cs="Times New Roman"/>
        </w:rPr>
        <w:t>1129</w:t>
      </w:r>
      <w:r w:rsidR="00C27CB0" w:rsidRPr="00557025">
        <w:rPr>
          <w:rFonts w:ascii="Times New Roman" w:hAnsi="Times New Roman" w:cs="Times New Roman"/>
        </w:rPr>
        <w:t xml:space="preserve"> z  </w:t>
      </w:r>
      <w:proofErr w:type="spellStart"/>
      <w:r w:rsidR="00C27CB0" w:rsidRPr="00557025">
        <w:rPr>
          <w:rFonts w:ascii="Times New Roman" w:hAnsi="Times New Roman" w:cs="Times New Roman"/>
        </w:rPr>
        <w:t>późn</w:t>
      </w:r>
      <w:proofErr w:type="spellEnd"/>
      <w:r w:rsidR="00C27CB0" w:rsidRPr="00557025">
        <w:rPr>
          <w:rFonts w:ascii="Times New Roman" w:hAnsi="Times New Roman" w:cs="Times New Roman"/>
        </w:rPr>
        <w:t>. zm.) zwanej dalej ustawą</w:t>
      </w:r>
      <w:r w:rsidRPr="00557025">
        <w:rPr>
          <w:rFonts w:ascii="Times New Roman" w:eastAsia="Times New Roman" w:hAnsi="Times New Roman" w:cs="Times New Roman"/>
          <w:kern w:val="0"/>
          <w:lang w:eastAsia="pl-PL" w:bidi="ar-SA"/>
        </w:rPr>
        <w:t>.</w:t>
      </w:r>
    </w:p>
    <w:p w14:paraId="252A9145" w14:textId="3DD7DC64" w:rsidR="00A97768" w:rsidRPr="00557025" w:rsidRDefault="00A97768">
      <w:pPr>
        <w:pStyle w:val="Standard"/>
      </w:pPr>
    </w:p>
    <w:p w14:paraId="6D13DCA1" w14:textId="07E01E82" w:rsidR="00A97768" w:rsidRPr="00557025" w:rsidRDefault="003668DA" w:rsidP="003668DA">
      <w:pPr>
        <w:tabs>
          <w:tab w:val="center" w:pos="4536"/>
          <w:tab w:val="right" w:pos="9072"/>
        </w:tabs>
        <w:suppressAutoHyphens w:val="0"/>
        <w:autoSpaceDN/>
        <w:textAlignment w:val="auto"/>
        <w:rPr>
          <w:rFonts w:ascii="Times New Roman" w:hAnsi="Times New Roman" w:cs="Times New Roman"/>
          <w:b/>
          <w:bCs/>
          <w:spacing w:val="-14"/>
        </w:rPr>
      </w:pPr>
      <w:r w:rsidRPr="00557025">
        <w:rPr>
          <w:rFonts w:ascii="Times New Roman" w:eastAsiaTheme="minorHAnsi" w:hAnsi="Times New Roman" w:cs="Times New Roman"/>
          <w:color w:val="000000"/>
          <w:kern w:val="0"/>
          <w:lang w:eastAsia="en-US" w:bidi="ar-SA"/>
        </w:rPr>
        <w:t xml:space="preserve"> </w:t>
      </w:r>
    </w:p>
    <w:p w14:paraId="2E040127" w14:textId="77777777" w:rsidR="00A97768" w:rsidRPr="00557025" w:rsidRDefault="00C27CB0">
      <w:pPr>
        <w:pStyle w:val="Tekstpodstawowy3"/>
        <w:rPr>
          <w:b/>
          <w:szCs w:val="24"/>
        </w:rPr>
      </w:pPr>
      <w:r w:rsidRPr="00557025">
        <w:rPr>
          <w:b/>
          <w:szCs w:val="24"/>
        </w:rPr>
        <w:t>II. Opis przedmiotu zamówienia.</w:t>
      </w:r>
    </w:p>
    <w:p w14:paraId="6AAD07F6" w14:textId="77777777" w:rsidR="00A97768" w:rsidRPr="00C445E2" w:rsidRDefault="00A97768">
      <w:pPr>
        <w:pStyle w:val="Standard"/>
      </w:pPr>
    </w:p>
    <w:p w14:paraId="32D5E6F8" w14:textId="03681B0A" w:rsidR="00C445E2" w:rsidRPr="00C445E2" w:rsidRDefault="009C53AA" w:rsidP="00C445E2">
      <w:pPr>
        <w:pStyle w:val="Akapitzlist"/>
        <w:widowControl w:val="0"/>
        <w:numPr>
          <w:ilvl w:val="3"/>
          <w:numId w:val="52"/>
        </w:numPr>
        <w:tabs>
          <w:tab w:val="left" w:pos="1843"/>
        </w:tabs>
        <w:suppressAutoHyphens w:val="0"/>
        <w:autoSpaceDN/>
        <w:textAlignment w:val="auto"/>
        <w:outlineLvl w:val="0"/>
        <w:rPr>
          <w:rFonts w:eastAsia="Microsoft Sans Serif"/>
          <w:color w:val="000000"/>
          <w:kern w:val="0"/>
          <w:lang w:eastAsia="pl-PL" w:bidi="pl-PL"/>
        </w:rPr>
      </w:pPr>
      <w:r w:rsidRPr="00C445E2">
        <w:rPr>
          <w:kern w:val="0"/>
          <w:lang w:eastAsia="pl-PL"/>
        </w:rPr>
        <w:t xml:space="preserve">Przedmiot zamówienia obejmuje </w:t>
      </w:r>
      <w:r w:rsidR="00C445E2" w:rsidRPr="00C445E2">
        <w:rPr>
          <w:rFonts w:eastAsia="Calibri"/>
          <w:lang w:eastAsia="en-US"/>
        </w:rPr>
        <w:t>Wydzierżawienie 45 szt. parkomatów (tj. urządzeń do pobierania opłat parkingowych) oraz 6 szt. urządzeń kontrolerskich wraz  z oprogramowaniem mobilnym do obsługi Strefy Płatnego Parkowania oraz Parkingów Komunalnych wraz z instalacją i szkoleniem</w:t>
      </w:r>
      <w:r w:rsidR="00C445E2">
        <w:rPr>
          <w:rFonts w:eastAsia="Calibri"/>
          <w:lang w:eastAsia="en-US"/>
        </w:rPr>
        <w:t>.</w:t>
      </w:r>
    </w:p>
    <w:p w14:paraId="7E0BA754" w14:textId="125C4651" w:rsidR="009C53AA" w:rsidRPr="008C6AB8" w:rsidRDefault="009C53AA" w:rsidP="00AD171B">
      <w:pPr>
        <w:numPr>
          <w:ilvl w:val="3"/>
          <w:numId w:val="52"/>
        </w:numPr>
        <w:suppressAutoHyphens w:val="0"/>
        <w:autoSpaceDN/>
        <w:spacing w:after="200" w:line="276" w:lineRule="auto"/>
        <w:jc w:val="both"/>
        <w:textAlignment w:val="auto"/>
        <w:rPr>
          <w:rFonts w:ascii="Times New Roman" w:eastAsia="Calibri" w:hAnsi="Times New Roman" w:cs="Times New Roman"/>
          <w:kern w:val="0"/>
          <w:lang w:eastAsia="en-US" w:bidi="ar-SA"/>
        </w:rPr>
      </w:pPr>
      <w:r w:rsidRPr="008C6AB8">
        <w:rPr>
          <w:rFonts w:ascii="Times New Roman" w:eastAsia="Times New Roman" w:hAnsi="Times New Roman" w:cs="Times New Roman"/>
          <w:kern w:val="0"/>
          <w:lang w:eastAsia="pl-PL" w:bidi="ar-SA"/>
        </w:rPr>
        <w:t>Szczegółowy zakres przedmiotu zamówienia obejmuje:</w:t>
      </w:r>
    </w:p>
    <w:p w14:paraId="0219BF2F"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 xml:space="preserve">Dzierżawa 45 szt. parkomatów wraz z ich montażem, uruchomieniem i wykonaniem prób eksploatacyjnych – urządzenia nie mogą być starsze niż 5 lat.      </w:t>
      </w:r>
    </w:p>
    <w:p w14:paraId="30C81BDB"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Zagospodarowanie miejsc parkingowych w zakresie wykonania oznakowania pionowego (w postaci znaków D-44 i D-45) wraz z regulaminami Parkingów Komunalnych zgodnie z Rozporządzeniem Ministra Infrastruktury z dnia 23 lipca 2003 roku w sprawie szczegółowych warunków technicznych dla znaków i sygnałów drogowych oraz urządzeń bezpieczeństwa ruchu drogowego i warunków ich umieszczania na drogach  .</w:t>
      </w:r>
    </w:p>
    <w:p w14:paraId="07E179BB"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Demontaż parkomatów oraz oznakowania pionowego do dnia 30 września 2022.</w:t>
      </w:r>
    </w:p>
    <w:p w14:paraId="7007A4E4"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Dzierżawa 6 szt. urządzeń kontrolerskich wraz z oprogramowaniem mobilnym do obsługi SPP wraz z instalacją i szkoleniem oraz oprogramowaniem do obsługi rozliczeń bezgotówkowych.</w:t>
      </w:r>
    </w:p>
    <w:p w14:paraId="704DB43D"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Wsparcie serwisowe i opieka merytoryczna oprogramowania windykacyjnego (1 stanowisko);</w:t>
      </w:r>
    </w:p>
    <w:p w14:paraId="70087A46"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 xml:space="preserve">Zapewnienie obsługi i serwisu w/w urządzeń oraz oprogramowania w okresach obowiązywania umowy </w:t>
      </w:r>
    </w:p>
    <w:p w14:paraId="1047C1D9" w14:textId="77777777" w:rsidR="003B057A" w:rsidRPr="003B057A" w:rsidRDefault="003B057A" w:rsidP="00BB66A7">
      <w:pPr>
        <w:numPr>
          <w:ilvl w:val="0"/>
          <w:numId w:val="53"/>
        </w:numPr>
        <w:suppressAutoHyphens w:val="0"/>
        <w:autoSpaceDN/>
        <w:spacing w:line="276" w:lineRule="auto"/>
        <w:ind w:left="567"/>
        <w:contextualSpacing/>
        <w:jc w:val="both"/>
        <w:textAlignment w:val="auto"/>
        <w:rPr>
          <w:rFonts w:ascii="Times New Roman" w:eastAsia="Calibri" w:hAnsi="Times New Roman" w:cs="Times New Roman"/>
          <w:kern w:val="0"/>
          <w:lang w:eastAsia="en-US" w:bidi="ar-SA"/>
        </w:rPr>
      </w:pPr>
      <w:r w:rsidRPr="003B057A">
        <w:rPr>
          <w:rFonts w:ascii="Times New Roman" w:eastAsia="Calibri" w:hAnsi="Times New Roman" w:cs="Times New Roman"/>
          <w:kern w:val="0"/>
          <w:lang w:eastAsia="en-US" w:bidi="ar-SA"/>
        </w:rPr>
        <w:t xml:space="preserve">Koszt materiałów eksploatacyjnych </w:t>
      </w:r>
    </w:p>
    <w:p w14:paraId="2BE46365" w14:textId="77777777" w:rsidR="003B057A" w:rsidRPr="003B057A" w:rsidRDefault="003B057A" w:rsidP="008C6AB8">
      <w:pPr>
        <w:suppressAutoHyphens w:val="0"/>
        <w:autoSpaceDN/>
        <w:ind w:left="720"/>
        <w:contextualSpacing/>
        <w:jc w:val="both"/>
        <w:textAlignment w:val="auto"/>
        <w:rPr>
          <w:rFonts w:ascii="Times New Roman" w:eastAsia="Calibri" w:hAnsi="Times New Roman" w:cs="Times New Roman"/>
          <w:kern w:val="0"/>
          <w:lang w:eastAsia="en-US" w:bidi="ar-SA"/>
        </w:rPr>
      </w:pPr>
    </w:p>
    <w:p w14:paraId="73C5F10E" w14:textId="77777777" w:rsidR="003B057A" w:rsidRPr="003B057A" w:rsidRDefault="003B057A" w:rsidP="008C6AB8">
      <w:pPr>
        <w:widowControl w:val="0"/>
        <w:numPr>
          <w:ilvl w:val="3"/>
          <w:numId w:val="52"/>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Specyfikacja urządzeń do pobierania opłat – parkomatów: </w:t>
      </w:r>
      <w:proofErr w:type="spellStart"/>
      <w:r w:rsidRPr="003B057A">
        <w:rPr>
          <w:rFonts w:ascii="Times New Roman" w:eastAsia="Batang" w:hAnsi="Times New Roman" w:cs="Times New Roman"/>
          <w:kern w:val="0"/>
          <w:lang w:eastAsia="en-US" w:bidi="ar-SA"/>
        </w:rPr>
        <w:t>Parkomaty</w:t>
      </w:r>
      <w:proofErr w:type="spellEnd"/>
      <w:r w:rsidRPr="003B057A">
        <w:rPr>
          <w:rFonts w:ascii="Times New Roman" w:eastAsia="Batang" w:hAnsi="Times New Roman" w:cs="Times New Roman"/>
          <w:kern w:val="0"/>
          <w:lang w:eastAsia="en-US" w:bidi="ar-SA"/>
        </w:rPr>
        <w:t xml:space="preserve"> dostarczone w ramach realizacji zamówienia muszą spełniać poniższe warunki: </w:t>
      </w:r>
    </w:p>
    <w:p w14:paraId="0BBD9E59"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Obudowa </w:t>
      </w:r>
      <w:proofErr w:type="spellStart"/>
      <w:r w:rsidRPr="003B057A">
        <w:rPr>
          <w:rFonts w:ascii="Times New Roman" w:eastAsia="Batang" w:hAnsi="Times New Roman" w:cs="Times New Roman"/>
          <w:kern w:val="0"/>
          <w:lang w:eastAsia="en-US" w:bidi="ar-SA"/>
        </w:rPr>
        <w:t>parkomatu</w:t>
      </w:r>
      <w:proofErr w:type="spellEnd"/>
      <w:r w:rsidRPr="003B057A">
        <w:rPr>
          <w:rFonts w:ascii="Times New Roman" w:eastAsia="Batang" w:hAnsi="Times New Roman" w:cs="Times New Roman"/>
          <w:kern w:val="0"/>
          <w:lang w:eastAsia="en-US" w:bidi="ar-SA"/>
        </w:rPr>
        <w:t xml:space="preserve"> - metalowa ze stali odpornej na korozję lub aluminium, malowana </w:t>
      </w:r>
      <w:r w:rsidRPr="003B057A">
        <w:rPr>
          <w:rFonts w:ascii="Times New Roman" w:eastAsia="Batang" w:hAnsi="Times New Roman" w:cs="Times New Roman"/>
          <w:kern w:val="0"/>
          <w:lang w:eastAsia="en-US" w:bidi="ar-SA"/>
        </w:rPr>
        <w:lastRenderedPageBreak/>
        <w:t xml:space="preserve">proszkowo farbą strukturalną ułatwiającą usuwanie graffiti. </w:t>
      </w:r>
    </w:p>
    <w:p w14:paraId="04708458"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Urządzenia oznakowane dużą literą „P” oraz napisem „PARKOMAT” na znaku informacyjnym umieszczonym przy urządzeniu na wysokości 220 cm. </w:t>
      </w:r>
    </w:p>
    <w:p w14:paraId="6B91C66F"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Kolor podstawowy szary bądź niebieski (przeważający na poziomie min 80% powierzchni obudowy urządzenia), dodatkowe elementy należy utrzymać w stonowanej kolorystyce; oznaczenia stref będą zrealizowane wyłącznie w formie nalepek bocznych frontowych.</w:t>
      </w:r>
    </w:p>
    <w:p w14:paraId="52767F71"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Ekran/wyświetlacz  wielkości  min.  4  cale  wykonany  w technologii  bez  funkcji  dotykowej  oraz  opcjonalnie dodatkowy dla prezentacji  taryf  i  innych  informacji  dla  użytkownika;  ekran  musi  być  czytelny,  wykonany  z  materiału  odpornego na uszkodzenia mechaniczne, dostosowany do pracy w różnych warunkach oświetlenia, w tym po zmroku – podświetlenie.</w:t>
      </w:r>
    </w:p>
    <w:p w14:paraId="2703FA47"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Łatwy, ale niewidoczny sposób montażu do podstawy. </w:t>
      </w:r>
    </w:p>
    <w:p w14:paraId="5EA542AB"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Dostęp do części technicznej i kasowej zabezpieczony za pomocą oddzielnych drzwi zamykanych zamkami indywidualnymi.</w:t>
      </w:r>
    </w:p>
    <w:p w14:paraId="04FB81E7"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Nie dopuszcza się możliwości otwarcia drzwi do części kasowej i technicznej jednym kluczem.</w:t>
      </w:r>
    </w:p>
    <w:p w14:paraId="3FB31DFC"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Wyklucza się możliwość  dostępu  do  części  kasowej  po  otwarciu drzwi  technicznych i odwrotnie,</w:t>
      </w:r>
    </w:p>
    <w:p w14:paraId="559226AF"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Kaseta (sejf) oraz klucze i zamki użyte w drzwiach i sejfach parkomatów musza spełniać warunki określone    w Rozporządzeniu Ministra Spraw Wewnętrznych i Administracji z dnia 7 września 2010 r. w sprawie wymagań, jakim powinna odpowiadać ochrona wartości pieniężnych przechowywanych i transportowanych przez przedsiębiorców  i inne jednostki organizacyjne (Dz.U. 2010 nr 166 poz. 1128). </w:t>
      </w:r>
    </w:p>
    <w:p w14:paraId="62E2F51E"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Konstrukcja części kasowej musi być warstwowa - wewnętrzna kaseta wymienna służąca do transportu monet z automatu do banku musi posiadać odpowiednie zabezpieczenia przed nieautoryzowanym dostępem do monet, </w:t>
      </w:r>
    </w:p>
    <w:p w14:paraId="37E26F2B"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Klucze do przedziału kasowego i technicznego urządzeń mają być pogrupowane tzn. jeden klucz (zamek) może być zastosowany w maksymalnie 10 urządzeniach; każda kaseta winien posiadać indywidualny niepodrabialny klucz.</w:t>
      </w:r>
    </w:p>
    <w:p w14:paraId="04CF9459"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Klucze i zamki użyte w drzwiach i sejfach parkomatów muszą być podzespołami niedostępnymi w wolnym handlu, w chwili ich montażu i posiadały stosowne certyfikaty bezpieczeństwa.</w:t>
      </w:r>
    </w:p>
    <w:p w14:paraId="2A7AD800"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Urządzenia  muszą  zostać  posadowione  na  podstawach, natomiast  konstrukcja  i  sposób  montażu  muszą  umożliwiać swobodną wymianę urządzenia np. w przypadku jego uszkodzenia, sposób zamocowania urządzenia do podłoża musi wykluczać możliwość jego kradzieży bez zastosowania ciężkiego sprzętu. </w:t>
      </w:r>
    </w:p>
    <w:p w14:paraId="45BD3E48"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Otwór wrzutowy na monety musi być zabezpieczony blokadą, która otwiera się tylko pod wpływem zbliżania monety. </w:t>
      </w:r>
    </w:p>
    <w:p w14:paraId="080B3889" w14:textId="50E52933"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Urządzenie musi być wyposażone w instrukcję obsługi (w formie tekstowej lub piktogramów) sporządzoną w języku polskim, angielskim i niemieckim, instrukcja obsługi musi posiadać opisane (oznaczone) w języku polskim, angielskim i niemieckim wszystkie przyciski oraz szczeliny wlotowe i wylotowe oraz dodatkowo wskazywać nominały monet, którymi w urządzeniu będzie można wnosić opłaty.</w:t>
      </w:r>
    </w:p>
    <w:p w14:paraId="31849438" w14:textId="4015B85E"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lastRenderedPageBreak/>
        <w:t>Wszystkie oznaczenia, napisy i elementy wizualne, umiejscowione na automacie parkingowym, muszą być zaprojektowane w  sposób  estetyczny, gwarantujący ich widoczność, czytelność oraz komponować się  z formą  urządzenia.</w:t>
      </w:r>
    </w:p>
    <w:p w14:paraId="463707E1"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Instrukcja obsługi urządzenia musi być zlokalizowana na przedniej, pionowej płaszczyźnie płaskiej powierzchni urządzenia, w górnej części po obu bocznych ścianach urządzenia musi zostać dodatkowo umieszczona w formie nalepki litera „P”.</w:t>
      </w:r>
    </w:p>
    <w:p w14:paraId="48360CEB"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Etykiety z informacjami winny być wykonane w sposób umożliwiający ich wymianę bez uszkodzenia elementów urządzenia. </w:t>
      </w:r>
    </w:p>
    <w:p w14:paraId="5C9A6677"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Na urządzeniu winny znajdować się informacje dotyczące m.in.: nazwy oraz adresu Zamawiającego, numeru urządzenia, podstawy prawnej poboru opłat, wysokości obowiązującej opłaty oraz dni, w których opłata obowiązuje, wysokości opłaty dodatkowej. </w:t>
      </w:r>
    </w:p>
    <w:p w14:paraId="2A59CDEE"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Niedopuszczalne jest zamieszczanie na </w:t>
      </w:r>
      <w:proofErr w:type="spellStart"/>
      <w:r w:rsidRPr="003B057A">
        <w:rPr>
          <w:rFonts w:ascii="Times New Roman" w:eastAsia="Batang" w:hAnsi="Times New Roman" w:cs="Times New Roman"/>
          <w:kern w:val="0"/>
          <w:lang w:eastAsia="en-US" w:bidi="ar-SA"/>
        </w:rPr>
        <w:t>parkomatach</w:t>
      </w:r>
      <w:proofErr w:type="spellEnd"/>
      <w:r w:rsidRPr="003B057A">
        <w:rPr>
          <w:rFonts w:ascii="Times New Roman" w:eastAsia="Batang" w:hAnsi="Times New Roman" w:cs="Times New Roman"/>
          <w:kern w:val="0"/>
          <w:lang w:eastAsia="en-US" w:bidi="ar-SA"/>
        </w:rPr>
        <w:t xml:space="preserve"> jakichkolwiek materiałów reklamowych.</w:t>
      </w:r>
    </w:p>
    <w:p w14:paraId="523DF01D"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Zamawiający  wymaga,  by  na  wyświetlaczu  pojawiały  się  (domyślnie  w  języku  polskim,  alternatywnie  wg wyboru użytkownika również w języku niemieckim, angielskim), co najmniej następujące informacje: aktualny czas (zegar), aktualna data, w przypadku awarii urządzenia nieczynny,</w:t>
      </w:r>
    </w:p>
    <w:p w14:paraId="2D315B68"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W czasie realizacji transakcji urządzenie na bieżąco musi wyświetlać informację: dacie i godzinie zakończenia opłaconego okresu parkowania, </w:t>
      </w:r>
    </w:p>
    <w:p w14:paraId="598C7A93"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Automat wszystkie komunikaty w tym również te w trakcie realizacji transakcji musi wyświetlać stosownie do czynności, jakie użytkownik powinien wykonać na danym etapie realizacji transakcji, (przy czym po przeprowadzeniu transakcji w języku obcym urządzenie musi wracać do ustawień domyślnych w języku polskim)</w:t>
      </w:r>
    </w:p>
    <w:p w14:paraId="7D47326A"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u w:val="single"/>
          <w:lang w:eastAsia="en-US" w:bidi="ar-SA"/>
        </w:rPr>
      </w:pPr>
      <w:r w:rsidRPr="003B057A">
        <w:rPr>
          <w:rFonts w:ascii="Times New Roman" w:eastAsia="Batang" w:hAnsi="Times New Roman" w:cs="Times New Roman"/>
          <w:kern w:val="0"/>
          <w:lang w:eastAsia="en-US" w:bidi="ar-SA"/>
        </w:rPr>
        <w:t>Urządzenia muszą być wyposażone  we  własne  źródło  zasilania  gwarantujące  ciągłą  pracę  urządzenia  niezależnie od zmiennych warunków atmosferycznych.</w:t>
      </w:r>
    </w:p>
    <w:p w14:paraId="2F66049F"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Urządzenia muszą umożliwiać  dokonywania  opłat  według  stawek  obowiązujących                              zgodnie  z  uchwałami Rady Gminy Rewal w monetach PLN o nominałach 10 gr, 20 gr, 50 gr, 1 zł, 2 zł, 5 zł; urządzenie nie może obsługiwać monet okolicznościowych,</w:t>
      </w:r>
    </w:p>
    <w:p w14:paraId="77CC01D4"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Urządzenia muszą pobierać opłatę za postój z góry, naliczać  czas  postoju  adekwatnie  do  wartości  wniesionej  opłaty,  z  dokładnością  do  każdej  rozpoczętej  minuty parkowania, z  zastrzeżeniem,  że  minimalna  opłata  musi  być  adekwatna  do  opłaty  godzinowej a niewykorzystana opłata nie podlega zwrotowi,</w:t>
      </w:r>
    </w:p>
    <w:p w14:paraId="686F1973"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Urządzenia muszą być przystosowane do trybu pracy ciągłej tj. 24 godz./dobę 7 dni w tygodniu, w sposób umożliwiający dokonanie opłaty za postój poza godzinami/dniami poboru opłat, oraz umożliwiać wnoszenie opłat z „przeniesieniem” na kolejne okresy płatne, przy czym opłata musi być pobierana wyłącznie w czasie określonym przepisami, </w:t>
      </w:r>
    </w:p>
    <w:p w14:paraId="09303F4D"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Urządzenie musi rejestrować wszystkie transakcje, </w:t>
      </w:r>
    </w:p>
    <w:p w14:paraId="1AF91D61"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Urządzenie musi wykazać wartość monet znajdujących się w części kasowej z rozbiciem na poszczególne nominały i rodzaje, utargi dobowe, łączny przychód narastająco od początku eksploatacji </w:t>
      </w:r>
      <w:proofErr w:type="spellStart"/>
      <w:r w:rsidRPr="003B057A">
        <w:rPr>
          <w:rFonts w:ascii="Times New Roman" w:eastAsia="Batang" w:hAnsi="Times New Roman" w:cs="Times New Roman"/>
          <w:kern w:val="0"/>
          <w:lang w:eastAsia="en-US" w:bidi="ar-SA"/>
        </w:rPr>
        <w:t>parkomatu</w:t>
      </w:r>
      <w:proofErr w:type="spellEnd"/>
      <w:r w:rsidRPr="003B057A">
        <w:rPr>
          <w:rFonts w:ascii="Times New Roman" w:eastAsia="Batang" w:hAnsi="Times New Roman" w:cs="Times New Roman"/>
          <w:kern w:val="0"/>
          <w:lang w:eastAsia="en-US" w:bidi="ar-SA"/>
        </w:rPr>
        <w:t xml:space="preserve">, rejestr zdarzeń (data i godzina opróżnienia urządzenia z monet, ilość zgromadzonej gotówki w rozbiciu na nominały, dokonywane  czynności  serwisowe,  wystąpienia  oraz  usunięcia  awarii, informacja  o  poziomie  zapełnienia  części  kasowej,  </w:t>
      </w:r>
      <w:r w:rsidRPr="003B057A">
        <w:rPr>
          <w:rFonts w:ascii="Times New Roman" w:eastAsia="Batang" w:hAnsi="Times New Roman" w:cs="Times New Roman"/>
          <w:kern w:val="0"/>
          <w:lang w:eastAsia="en-US" w:bidi="ar-SA"/>
        </w:rPr>
        <w:lastRenderedPageBreak/>
        <w:t xml:space="preserve">poziomie  materiałów  eksploatacyjnych  (poziom  naładowania akumulatora, poziom papieru). </w:t>
      </w:r>
    </w:p>
    <w:p w14:paraId="61E8D2C0" w14:textId="238D3230"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Urządzenie musi być wyposażone w urządzenie do drukowania dowodów wpłaty (wydruków z parkomatów/biletów parkingowych); na dowodzie wpłaty muszą znajdować się co najmniej poniższe informacje: nazwa, adres i NIP Zamawiającego, numer oraz adres </w:t>
      </w:r>
      <w:proofErr w:type="spellStart"/>
      <w:r w:rsidRPr="003B057A">
        <w:rPr>
          <w:rFonts w:ascii="Times New Roman" w:eastAsia="Batang" w:hAnsi="Times New Roman" w:cs="Times New Roman"/>
          <w:kern w:val="0"/>
          <w:lang w:eastAsia="en-US" w:bidi="ar-SA"/>
        </w:rPr>
        <w:t>parkomatu</w:t>
      </w:r>
      <w:proofErr w:type="spellEnd"/>
      <w:r w:rsidRPr="003B057A">
        <w:rPr>
          <w:rFonts w:ascii="Times New Roman" w:eastAsia="Batang" w:hAnsi="Times New Roman" w:cs="Times New Roman"/>
          <w:kern w:val="0"/>
          <w:lang w:eastAsia="en-US" w:bidi="ar-SA"/>
        </w:rPr>
        <w:t xml:space="preserve">, z którego został wydany bilet parkingowy, kod dzienny biletu stanowiący zabezpieczenie przed sfałszowaniem, które będzie możliwe do zweryfikowania podczas standardowej kontroli, 2numer kolejny wydanego przez </w:t>
      </w:r>
      <w:proofErr w:type="spellStart"/>
      <w:r w:rsidRPr="003B057A">
        <w:rPr>
          <w:rFonts w:ascii="Times New Roman" w:eastAsia="Batang" w:hAnsi="Times New Roman" w:cs="Times New Roman"/>
          <w:kern w:val="0"/>
          <w:lang w:eastAsia="en-US" w:bidi="ar-SA"/>
        </w:rPr>
        <w:t>parkomat</w:t>
      </w:r>
      <w:proofErr w:type="spellEnd"/>
      <w:r w:rsidRPr="003B057A">
        <w:rPr>
          <w:rFonts w:ascii="Times New Roman" w:eastAsia="Batang" w:hAnsi="Times New Roman" w:cs="Times New Roman"/>
          <w:kern w:val="0"/>
          <w:lang w:eastAsia="en-US" w:bidi="ar-SA"/>
        </w:rPr>
        <w:t xml:space="preserve"> biletu, data, godzina oraz minuta zakupu biletu, wysokość wniesionej opłaty </w:t>
      </w:r>
    </w:p>
    <w:p w14:paraId="3BE9F8A6" w14:textId="3328475E"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Dowody wpłaty muszą być drukowane w technologii i na papierze, których właściwości zapewnią trwałość i pełną czytelność wydrukowanych informacji przez okres co najmniej 5 lat  oraz możliwość odczytu przez szybę pojazdu, urządzenie musi wydrukować bilet w czasie nie dłuższym niż 8 sekund od momentu zaakceptowania transakcji przez użytkownika,</w:t>
      </w:r>
    </w:p>
    <w:p w14:paraId="19F4DD89"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Przy opróżnianiu części kasowej urządzenia muszą posiadać funkcję automatycznego uruchamiania drukowania raportu i danych statystycznych na drukarce urządzenia, z kolejną numeracją umożliwiającą identyfikację urządzenia; raport winien zawierać nr raportu, nr urządzenia, ulicę, datę, godzinę, stan kasy – liczbę i rodzaje monet, całkowitą sumę płatności; </w:t>
      </w:r>
    </w:p>
    <w:p w14:paraId="61E39374"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Urządzenia muszą być wyposażone w urządzenie dokonujące kontroli autentyczności monet; próba użycia monety innej niż wskazane wyżej w pkt 29 powinna zakończyć się jej zwrotem użytkownikowi, </w:t>
      </w:r>
    </w:p>
    <w:p w14:paraId="729CBC4D"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Obsługa urządzenia musi być dokonywana przy pomocy klawiatury i przycisków odpornych na uszkodzenia mechaniczne, </w:t>
      </w:r>
    </w:p>
    <w:p w14:paraId="01F0DD26"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W przypadku awarii urządzenia musi nastąpić automatyczna blokada możliwości dokonywania opłat oraz pojawić się na wyświetlaczu urządzenia informacja o wystąpieniu awarii, </w:t>
      </w:r>
    </w:p>
    <w:p w14:paraId="1060A1FF"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W  przypadku  braku  możliwości  wydrukowania  biletu  (np.  z  powodu  zbliżającego  się  końca  papieru,  rozładowania akumulatora, zapełnienia  pojemnika  kasowego/skarbca)  </w:t>
      </w:r>
      <w:proofErr w:type="spellStart"/>
      <w:r w:rsidRPr="003B057A">
        <w:rPr>
          <w:rFonts w:ascii="Times New Roman" w:eastAsia="Batang" w:hAnsi="Times New Roman" w:cs="Times New Roman"/>
          <w:kern w:val="0"/>
          <w:lang w:eastAsia="en-US" w:bidi="ar-SA"/>
        </w:rPr>
        <w:t>parkomat</w:t>
      </w:r>
      <w:proofErr w:type="spellEnd"/>
      <w:r w:rsidRPr="003B057A">
        <w:rPr>
          <w:rFonts w:ascii="Times New Roman" w:eastAsia="Batang" w:hAnsi="Times New Roman" w:cs="Times New Roman"/>
          <w:kern w:val="0"/>
          <w:lang w:eastAsia="en-US" w:bidi="ar-SA"/>
        </w:rPr>
        <w:t xml:space="preserve"> musi  zakończyć uruchomioną  transakcje  poprzez zwrot  monet,  </w:t>
      </w:r>
    </w:p>
    <w:p w14:paraId="6633670A"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Urządzenia musi być  wyposażone  w  mechanizm  umożliwiający  użytkownikowi  akceptację  transakcji  (wydruk  biletu)  oraz  przed zatwierdzeniem transakcji możliwość przerwania procedury (w tym zwrot opłaty wniesionej monetami) bez wydania biletu, w przypadku gdy użytkownik nie dokona akceptacji transakcji po upływie 30 sekund od przyjęcia ostatniej monety,  środki  płatnicze  muszą zostać zwrócone, </w:t>
      </w:r>
    </w:p>
    <w:p w14:paraId="5D04CC56"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W czasie realizacji transakcji urządzenie na bieżąco musi wyświetlać informację o opłaconym czasie parkowania oraz dacie  i  godzinie  zakończenia  opłaconego  okresu  postoju;  </w:t>
      </w:r>
    </w:p>
    <w:p w14:paraId="1C1FFA0D" w14:textId="77777777"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Batang" w:hAnsi="Times New Roman" w:cs="Times New Roman"/>
          <w:kern w:val="0"/>
          <w:lang w:eastAsia="en-US" w:bidi="ar-SA"/>
        </w:rPr>
        <w:t xml:space="preserve">Parkomat musi posiadać możliwość dokonania kontroli sprawności bez otwierania panelu technicznego; efektem kontroli musi być wydruk biletu testowego, a nadto rejestracja dokonania kontroli w pamięci urządzenia , kontrola prawidłowej pracy urządzenia odbywać się ma za pomocą żetonów testowych, które po przeprowadzonym teście zostają zwrócone, a potwierdzeniem  przeprowadzenia  kontroli  ma  być  wydruk  testowy  potwierdzający  prawidłową  pracę  </w:t>
      </w:r>
      <w:proofErr w:type="spellStart"/>
      <w:r w:rsidRPr="003B057A">
        <w:rPr>
          <w:rFonts w:ascii="Times New Roman" w:eastAsia="Batang" w:hAnsi="Times New Roman" w:cs="Times New Roman"/>
          <w:kern w:val="0"/>
          <w:lang w:eastAsia="en-US" w:bidi="ar-SA"/>
        </w:rPr>
        <w:t>parkomatu</w:t>
      </w:r>
      <w:proofErr w:type="spellEnd"/>
      <w:r w:rsidRPr="003B057A">
        <w:rPr>
          <w:rFonts w:ascii="Times New Roman" w:eastAsia="Batang" w:hAnsi="Times New Roman" w:cs="Times New Roman"/>
          <w:kern w:val="0"/>
          <w:lang w:eastAsia="en-US" w:bidi="ar-SA"/>
        </w:rPr>
        <w:t>,</w:t>
      </w:r>
    </w:p>
    <w:p w14:paraId="11C89367" w14:textId="4D9A9206" w:rsidR="003B057A" w:rsidRPr="003B057A" w:rsidRDefault="003B057A" w:rsidP="008C6AB8">
      <w:pPr>
        <w:widowControl w:val="0"/>
        <w:numPr>
          <w:ilvl w:val="0"/>
          <w:numId w:val="55"/>
        </w:numPr>
        <w:suppressAutoHyphens w:val="0"/>
        <w:autoSpaceDE w:val="0"/>
        <w:autoSpaceDN/>
        <w:adjustRightInd w:val="0"/>
        <w:spacing w:line="276" w:lineRule="auto"/>
        <w:ind w:right="-468"/>
        <w:contextualSpacing/>
        <w:jc w:val="both"/>
        <w:textAlignment w:val="auto"/>
        <w:rPr>
          <w:rFonts w:ascii="Times New Roman" w:eastAsia="Batang" w:hAnsi="Times New Roman" w:cs="Times New Roman"/>
          <w:kern w:val="0"/>
          <w:lang w:eastAsia="en-US" w:bidi="ar-SA"/>
        </w:rPr>
      </w:pPr>
      <w:r w:rsidRPr="003B057A">
        <w:rPr>
          <w:rFonts w:ascii="Times New Roman" w:eastAsia="Calibri" w:hAnsi="Times New Roman" w:cs="Times New Roman"/>
          <w:kern w:val="0"/>
          <w:lang w:eastAsia="en-US" w:bidi="ar-SA"/>
        </w:rPr>
        <w:t xml:space="preserve">Przybliżone lokalizacje parkomatów wskazane zostaną na wykazie oraz mapach stanowiących załącznik nr 2 do specyfikacji. Zamawiający przewiduje możliwość zmiany lokalizacji </w:t>
      </w:r>
      <w:r w:rsidRPr="003B057A">
        <w:rPr>
          <w:rFonts w:ascii="Times New Roman" w:eastAsia="Calibri" w:hAnsi="Times New Roman" w:cs="Times New Roman"/>
          <w:kern w:val="0"/>
          <w:lang w:eastAsia="en-US" w:bidi="ar-SA"/>
        </w:rPr>
        <w:lastRenderedPageBreak/>
        <w:t xml:space="preserve">parkomatów - po uzgodnieniu z  Wykonawcą. Wykaz oznakowania oraz treść regulaminów stanowi załącznik nr 3 do specyfikacji. </w:t>
      </w:r>
    </w:p>
    <w:p w14:paraId="56CB7F41" w14:textId="77777777" w:rsidR="003B057A" w:rsidRPr="003B057A" w:rsidRDefault="003B057A" w:rsidP="008C6AB8">
      <w:pPr>
        <w:widowControl w:val="0"/>
        <w:suppressAutoHyphens w:val="0"/>
        <w:autoSpaceDE w:val="0"/>
        <w:adjustRightInd w:val="0"/>
        <w:ind w:left="360" w:right="-468"/>
        <w:contextualSpacing/>
        <w:jc w:val="both"/>
        <w:textAlignment w:val="auto"/>
        <w:rPr>
          <w:rFonts w:ascii="Times New Roman" w:eastAsia="Calibri" w:hAnsi="Times New Roman" w:cs="Times New Roman"/>
          <w:kern w:val="0"/>
          <w:lang w:eastAsia="en-US" w:bidi="ar-SA"/>
        </w:rPr>
      </w:pPr>
    </w:p>
    <w:p w14:paraId="57DDBA3A" w14:textId="77777777" w:rsidR="003B057A" w:rsidRPr="003B057A" w:rsidRDefault="003B057A" w:rsidP="008C6AB8">
      <w:pPr>
        <w:numPr>
          <w:ilvl w:val="3"/>
          <w:numId w:val="52"/>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Montaż urządzeń objętych przedmiotem zamówienia:</w:t>
      </w:r>
    </w:p>
    <w:p w14:paraId="703E2633" w14:textId="77777777"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Przed  przystąpieniem  do  prac  związanych  z  montażem urządzeń  Wykonawca zobowiązany  jest  uzyskać  pozytywną  opinię  Zamawiającego    w zakresie spełnienia przez urządzenia wymogów.</w:t>
      </w:r>
    </w:p>
    <w:p w14:paraId="1B4C5848" w14:textId="5F6FF302"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Wykonawca zobowiązany  jest uzgodnić z Zamawiającym szczegółowe umiejscowienie urządzeń  w odniesieniu do lokalizacji wskazanej w załączniku nr 1 do umowy oraz sposób montażu urządzeń, z zastrzeżeniem, że urządzenie musi zostać zamontowane w sposób trwały, gwarantujący stabilność oraz brak możliwości przewrócenia bądź przesunięcia. (Dopuszcza się montaż urządzeń na już istniejących fundamentach). </w:t>
      </w:r>
    </w:p>
    <w:p w14:paraId="5AE38F68" w14:textId="730A58D0"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Wykonawca zamontuje urządzenia, po uprzednim przekazaniu przez Zamawiającego terenu,  zgodnie z Wykazem lokalizacji  parkomatów.</w:t>
      </w:r>
    </w:p>
    <w:p w14:paraId="67016D09" w14:textId="77777777"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Wykonawca we własnym zakresie i na własny koszt oznakuje i zabezpieczy miejsca prowadzenia prac. Wykonawca ponosi odpowiedzialność za wypadki i szkody powstałe w związku z wykonywaniem powyższych czynności.</w:t>
      </w:r>
    </w:p>
    <w:p w14:paraId="3CC0CD75" w14:textId="77777777"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Wykonawca po zamontowaniu urządzeń</w:t>
      </w:r>
      <w:r w:rsidRPr="003B057A">
        <w:rPr>
          <w:rFonts w:ascii="Times New Roman" w:eastAsia="Times New Roman" w:hAnsi="Times New Roman" w:cs="Times New Roman"/>
          <w:kern w:val="0"/>
          <w:lang w:eastAsia="pl-PL" w:bidi="ar-SA"/>
        </w:rPr>
        <w:t xml:space="preserve"> </w:t>
      </w:r>
      <w:r w:rsidRPr="003B057A">
        <w:rPr>
          <w:rFonts w:ascii="Times New Roman" w:eastAsia="Times New Roman" w:hAnsi="Times New Roman" w:cs="Times New Roman"/>
          <w:spacing w:val="-4"/>
          <w:kern w:val="0"/>
          <w:lang w:eastAsia="pl-PL" w:bidi="ar-SA"/>
        </w:rPr>
        <w:t>zobowiązany jest przywrócić nawierzchnię terenu do stanu pierwotnego.</w:t>
      </w:r>
    </w:p>
    <w:p w14:paraId="4B96DD84" w14:textId="77777777"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Odbiór  przez  Zamawiającego  terenu  przekazanego  w  celu  montażu  parkomatów  nastąpi  protokołem, po zgłoszeniu przez Wykonawcę zakończenia prac.</w:t>
      </w:r>
    </w:p>
    <w:p w14:paraId="75BCECE3" w14:textId="77777777" w:rsidR="003B057A" w:rsidRPr="003B057A" w:rsidRDefault="003B057A" w:rsidP="008C6AB8">
      <w:pPr>
        <w:numPr>
          <w:ilvl w:val="0"/>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Zamontowane urządzenia do chwili ich uruchomienia muszą być zaprogramowane w sposób uniemożliwiający użytkownikom dokonanie jakichkolwiek operacji, być oznakowane w czytelny i estetyczny sposób</w:t>
      </w:r>
    </w:p>
    <w:p w14:paraId="6BD8BBCB" w14:textId="77777777" w:rsidR="003B057A" w:rsidRPr="003B057A" w:rsidRDefault="003B057A" w:rsidP="008C6AB8">
      <w:pPr>
        <w:numPr>
          <w:ilvl w:val="3"/>
          <w:numId w:val="52"/>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Obsługa urządzeń w zakresie serwisu, bieżącej eksploatacji i usuwania awarii:</w:t>
      </w:r>
    </w:p>
    <w:p w14:paraId="74A95A59"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b/>
          <w:bCs/>
          <w:spacing w:val="-4"/>
          <w:kern w:val="0"/>
          <w:lang w:eastAsia="pl-PL" w:bidi="ar-SA"/>
        </w:rPr>
      </w:pPr>
      <w:r w:rsidRPr="003B057A">
        <w:rPr>
          <w:rFonts w:ascii="Times New Roman" w:eastAsia="Times New Roman" w:hAnsi="Times New Roman" w:cs="Times New Roman"/>
          <w:spacing w:val="-4"/>
          <w:kern w:val="0"/>
          <w:lang w:eastAsia="pl-PL" w:bidi="ar-SA"/>
        </w:rPr>
        <w:t>Wykonawca zobowiązany jest do podejmowania wszelkich działań mających na celu utrzymanie ciągłej pracy systemu oraz  wysokiego  poziomu  świadczonych  usług,  w  szczególności  do  prowadzenia  dozoru  technicznego  oraz kompleksowego serwisu gwarantującego stałą gotowość operacyjną urządzeń, w tym zapewnienie na własny koszt wszystkich materiałów eksploatacyjnych.</w:t>
      </w:r>
    </w:p>
    <w:p w14:paraId="1FFBEF10"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Wykonawca zobowiązany jest usuwać na własny koszt wszelkie awarie urządzeń niezwłocznie, w terminie nie dłuższym niż 6 godz.  od chwili powzięcia informacji o zaistniałym zdarzeniu, awarie urządzenia, których usunięcie wymaga zastosowania części zamiennych muszą zostać usunięte w terminie do 12 godzin od chwili powzięcia informacji o ich wystąpieniu, w przypadku, konieczności wymiany urządzenia, Wykonawca na własny koszt zobowiązany jest dostarczyć, zamontować, uruchomić i udostępnić do użytku </w:t>
      </w:r>
      <w:proofErr w:type="spellStart"/>
      <w:r w:rsidRPr="003B057A">
        <w:rPr>
          <w:rFonts w:ascii="Times New Roman" w:eastAsia="Times New Roman" w:hAnsi="Times New Roman" w:cs="Times New Roman"/>
          <w:spacing w:val="-4"/>
          <w:kern w:val="0"/>
          <w:lang w:eastAsia="pl-PL" w:bidi="ar-SA"/>
        </w:rPr>
        <w:t>parkomat</w:t>
      </w:r>
      <w:proofErr w:type="spellEnd"/>
      <w:r w:rsidRPr="003B057A">
        <w:rPr>
          <w:rFonts w:ascii="Times New Roman" w:eastAsia="Times New Roman" w:hAnsi="Times New Roman" w:cs="Times New Roman"/>
          <w:spacing w:val="-4"/>
          <w:kern w:val="0"/>
          <w:lang w:eastAsia="pl-PL" w:bidi="ar-SA"/>
        </w:rPr>
        <w:t xml:space="preserve"> spełniający wszystkie określone wymagania, w terminie 24 godzin od powzięcia wiadomości o zaistnieniu zdarzenia, </w:t>
      </w:r>
    </w:p>
    <w:p w14:paraId="1F0EED7D"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Wykonawca  zobowiązany  jest  do  usuwania,  na  koszt  własny  oraz  we  własnym  zakresie,  uszkodzeń  automatów parkingowych  spowodowanych  widocznymi  aktami  wandalizmu  i  czynnikami  zewnętrznymi  takimi  jak  np.  wypadek komunikacyjny oraz </w:t>
      </w:r>
      <w:r w:rsidRPr="003B057A">
        <w:rPr>
          <w:rFonts w:ascii="Times New Roman" w:eastAsia="Times New Roman" w:hAnsi="Times New Roman" w:cs="Times New Roman"/>
          <w:spacing w:val="-4"/>
          <w:kern w:val="0"/>
          <w:lang w:eastAsia="pl-PL" w:bidi="ar-SA"/>
        </w:rPr>
        <w:lastRenderedPageBreak/>
        <w:t xml:space="preserve">drobnych usterek sporadycznie pojawiających się w trakcie normalnej eksploatacji urządzenia, np.: zacięcie noża  w  drukarce,  blokada  kasy  pośredniej,  zacięcie się  zamka,  blokada  </w:t>
      </w:r>
      <w:proofErr w:type="spellStart"/>
      <w:r w:rsidRPr="003B057A">
        <w:rPr>
          <w:rFonts w:ascii="Times New Roman" w:eastAsia="Times New Roman" w:hAnsi="Times New Roman" w:cs="Times New Roman"/>
          <w:spacing w:val="-4"/>
          <w:kern w:val="0"/>
          <w:lang w:eastAsia="pl-PL" w:bidi="ar-SA"/>
        </w:rPr>
        <w:t>wrzutnika</w:t>
      </w:r>
      <w:proofErr w:type="spellEnd"/>
      <w:r w:rsidRPr="003B057A">
        <w:rPr>
          <w:rFonts w:ascii="Times New Roman" w:eastAsia="Times New Roman" w:hAnsi="Times New Roman" w:cs="Times New Roman"/>
          <w:spacing w:val="-4"/>
          <w:kern w:val="0"/>
          <w:lang w:eastAsia="pl-PL" w:bidi="ar-SA"/>
        </w:rPr>
        <w:t xml:space="preserve">  monet,  zabrudzenie  kanału wrzutowego, </w:t>
      </w:r>
    </w:p>
    <w:p w14:paraId="1AB9A27D"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Wymaga się, aby serwis pracował w godzinach obowiązywania strefy; </w:t>
      </w:r>
    </w:p>
    <w:p w14:paraId="5E9B5339"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Usługa serwisu obejmuje w szczególności zapewnienie:  sprawności  urządzeń  w  godzinach  funkcjonowania  strefy  oraz  zapewnienie  wszystkich  materiałów eksploatacyjnych w tym ich wymiany,  części zamiennych, sprawne reagowanie na awarie, prowadzenie serwisu urządzeń. </w:t>
      </w:r>
    </w:p>
    <w:p w14:paraId="07D4AC4B" w14:textId="77777777" w:rsidR="003B057A" w:rsidRPr="003B057A" w:rsidRDefault="003B057A" w:rsidP="008C6AB8">
      <w:pPr>
        <w:numPr>
          <w:ilvl w:val="3"/>
          <w:numId w:val="54"/>
        </w:num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Wykonawca zapewni dostawę części zamiennych w tym dodatkowych kaset w ilości 46 szt. oraz materiałów eksploatacyjnych (papier, akumulatory)  w tym kart abonamentowych w ilości 1000 szt. o wymiarach 90x130 mm wydrukowanych </w:t>
      </w:r>
      <w:r w:rsidRPr="003B057A">
        <w:rPr>
          <w:rFonts w:ascii="Times New Roman" w:eastAsia="Times New Roman" w:hAnsi="Times New Roman" w:cs="Times New Roman"/>
          <w:color w:val="000000"/>
          <w:kern w:val="0"/>
          <w:lang w:eastAsia="pl-PL" w:bidi="ar-SA"/>
        </w:rPr>
        <w:t xml:space="preserve">na papierze matowym o gramaturze 300g/m², posiadających zabezpieczenie uniemożliwiające kopiowane – wzór karty Zamawiający uzgodni z Wykonawcą.  </w:t>
      </w:r>
    </w:p>
    <w:p w14:paraId="04E27305" w14:textId="40AA65A5" w:rsidR="003B057A" w:rsidRPr="003B057A"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Pr>
          <w:rFonts w:ascii="Times New Roman" w:eastAsia="Times New Roman" w:hAnsi="Times New Roman" w:cs="Times New Roman"/>
          <w:spacing w:val="-4"/>
          <w:kern w:val="0"/>
          <w:lang w:eastAsia="pl-PL" w:bidi="ar-SA"/>
        </w:rPr>
        <w:t xml:space="preserve"> 7. </w:t>
      </w:r>
      <w:r w:rsidRPr="003B057A">
        <w:rPr>
          <w:rFonts w:ascii="Times New Roman" w:eastAsia="Times New Roman" w:hAnsi="Times New Roman" w:cs="Times New Roman"/>
          <w:spacing w:val="-4"/>
          <w:kern w:val="0"/>
          <w:lang w:eastAsia="pl-PL" w:bidi="ar-SA"/>
        </w:rPr>
        <w:t xml:space="preserve">   Szkolenie w zakresie obsługi dostarczonego sprzętu i oprogramowania</w:t>
      </w:r>
    </w:p>
    <w:p w14:paraId="20C6044C" w14:textId="28DC3753" w:rsidR="003B057A" w:rsidRPr="008C6AB8"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sidRPr="003B057A">
        <w:rPr>
          <w:rFonts w:ascii="Times New Roman" w:eastAsia="Times New Roman" w:hAnsi="Times New Roman" w:cs="Times New Roman"/>
          <w:spacing w:val="-4"/>
          <w:kern w:val="0"/>
          <w:lang w:eastAsia="pl-PL" w:bidi="ar-SA"/>
        </w:rPr>
        <w:t xml:space="preserve">1. Wykonawca  zobowiązany  będzie  do  przeprowadzenia  szkolenia  pracowników </w:t>
      </w:r>
      <w:proofErr w:type="spellStart"/>
      <w:r w:rsidRPr="003B057A">
        <w:rPr>
          <w:rFonts w:ascii="Times New Roman" w:eastAsia="Times New Roman" w:hAnsi="Times New Roman" w:cs="Times New Roman"/>
          <w:spacing w:val="-4"/>
          <w:kern w:val="0"/>
          <w:lang w:eastAsia="pl-PL" w:bidi="ar-SA"/>
        </w:rPr>
        <w:t>Zama</w:t>
      </w:r>
      <w:proofErr w:type="spellEnd"/>
      <w:r w:rsidR="008C6AB8">
        <w:rPr>
          <w:rFonts w:ascii="Times New Roman" w:eastAsia="Times New Roman" w:hAnsi="Times New Roman" w:cs="Times New Roman"/>
          <w:spacing w:val="-4"/>
          <w:kern w:val="0"/>
          <w:lang w:eastAsia="pl-PL" w:bidi="ar-SA"/>
        </w:rPr>
        <w:t>-</w:t>
      </w:r>
      <w:r w:rsidRPr="008C6AB8">
        <w:rPr>
          <w:rFonts w:ascii="Times New Roman" w:eastAsia="Times New Roman" w:hAnsi="Times New Roman" w:cs="Times New Roman"/>
          <w:spacing w:val="-4"/>
          <w:kern w:val="0"/>
          <w:lang w:eastAsia="pl-PL" w:bidi="ar-SA"/>
        </w:rPr>
        <w:t xml:space="preserve">      </w:t>
      </w:r>
    </w:p>
    <w:p w14:paraId="7E633C03" w14:textId="5FC69000" w:rsidR="003B057A" w:rsidRPr="003B057A"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8C6AB8">
        <w:rPr>
          <w:rFonts w:ascii="Times New Roman" w:eastAsia="Times New Roman" w:hAnsi="Times New Roman" w:cs="Times New Roman"/>
          <w:spacing w:val="-4"/>
          <w:kern w:val="0"/>
          <w:lang w:eastAsia="pl-PL" w:bidi="ar-SA"/>
        </w:rPr>
        <w:t xml:space="preserve">               </w:t>
      </w:r>
      <w:proofErr w:type="spellStart"/>
      <w:r w:rsidRPr="003B057A">
        <w:rPr>
          <w:rFonts w:ascii="Times New Roman" w:eastAsia="Times New Roman" w:hAnsi="Times New Roman" w:cs="Times New Roman"/>
          <w:spacing w:val="-4"/>
          <w:kern w:val="0"/>
          <w:lang w:eastAsia="pl-PL" w:bidi="ar-SA"/>
        </w:rPr>
        <w:t>wiającego</w:t>
      </w:r>
      <w:proofErr w:type="spellEnd"/>
      <w:r w:rsidRPr="003B057A">
        <w:rPr>
          <w:rFonts w:ascii="Times New Roman" w:eastAsia="Times New Roman" w:hAnsi="Times New Roman" w:cs="Times New Roman"/>
          <w:spacing w:val="-4"/>
          <w:kern w:val="0"/>
          <w:lang w:eastAsia="pl-PL" w:bidi="ar-SA"/>
        </w:rPr>
        <w:t xml:space="preserve"> w zakresie:  obsługi dostarczonego sprzętu, wyposażenia i oprogramowania,</w:t>
      </w:r>
    </w:p>
    <w:p w14:paraId="40023DF2" w14:textId="1B00AEEB" w:rsidR="003B057A" w:rsidRPr="003B057A"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sidRPr="003B057A">
        <w:rPr>
          <w:rFonts w:ascii="Times New Roman" w:eastAsia="Times New Roman" w:hAnsi="Times New Roman" w:cs="Times New Roman"/>
          <w:spacing w:val="-4"/>
          <w:kern w:val="0"/>
          <w:lang w:eastAsia="pl-PL" w:bidi="ar-SA"/>
        </w:rPr>
        <w:t xml:space="preserve">  2. Termin szkolenia musi zostać uzgodniony z Zamawiającym,</w:t>
      </w:r>
    </w:p>
    <w:p w14:paraId="310F3452" w14:textId="22B6C3CF" w:rsidR="003B057A" w:rsidRPr="003B057A"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sidRPr="003B057A">
        <w:rPr>
          <w:rFonts w:ascii="Times New Roman" w:eastAsia="Times New Roman" w:hAnsi="Times New Roman" w:cs="Times New Roman"/>
          <w:spacing w:val="-4"/>
          <w:kern w:val="0"/>
          <w:lang w:eastAsia="pl-PL" w:bidi="ar-SA"/>
        </w:rPr>
        <w:t xml:space="preserve">3. Szkolenia muszą zostać przeprowadzone przed terminem uruchomienia parkomatów, </w:t>
      </w:r>
    </w:p>
    <w:p w14:paraId="66949BFE" w14:textId="23433782" w:rsidR="003B057A" w:rsidRDefault="003B057A" w:rsidP="008C6AB8">
      <w:pPr>
        <w:suppressAutoHyphens w:val="0"/>
        <w:autoSpaceDN/>
        <w:spacing w:line="276" w:lineRule="auto"/>
        <w:jc w:val="both"/>
        <w:textAlignment w:val="auto"/>
        <w:rPr>
          <w:rFonts w:ascii="Times New Roman" w:eastAsia="Times New Roman" w:hAnsi="Times New Roman" w:cs="Times New Roman"/>
          <w:spacing w:val="-4"/>
          <w:kern w:val="0"/>
          <w:lang w:eastAsia="pl-PL" w:bidi="ar-SA"/>
        </w:rPr>
      </w:pPr>
      <w:r w:rsidRPr="003B057A">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sidRPr="003B057A">
        <w:rPr>
          <w:rFonts w:ascii="Times New Roman" w:eastAsia="Times New Roman" w:hAnsi="Times New Roman" w:cs="Times New Roman"/>
          <w:spacing w:val="-4"/>
          <w:kern w:val="0"/>
          <w:lang w:eastAsia="pl-PL" w:bidi="ar-SA"/>
        </w:rPr>
        <w:t>4</w:t>
      </w:r>
      <w:r w:rsidRPr="003B057A">
        <w:rPr>
          <w:rFonts w:ascii="Times New Roman" w:eastAsia="Times New Roman" w:hAnsi="Times New Roman" w:cs="Times New Roman"/>
          <w:b/>
          <w:bCs/>
          <w:spacing w:val="-4"/>
          <w:kern w:val="0"/>
          <w:lang w:eastAsia="pl-PL" w:bidi="ar-SA"/>
        </w:rPr>
        <w:t xml:space="preserve">. </w:t>
      </w:r>
      <w:r w:rsidRPr="003B057A">
        <w:rPr>
          <w:rFonts w:ascii="Times New Roman" w:eastAsia="Times New Roman" w:hAnsi="Times New Roman" w:cs="Times New Roman"/>
          <w:spacing w:val="-4"/>
          <w:kern w:val="0"/>
          <w:lang w:eastAsia="pl-PL" w:bidi="ar-SA"/>
        </w:rPr>
        <w:t xml:space="preserve">Wykonawca zobowiązany jest na żądanie Zamawiającego do przeprowadzania szkoleń </w:t>
      </w:r>
    </w:p>
    <w:p w14:paraId="2F570B9A" w14:textId="1594C9FD" w:rsidR="003B057A" w:rsidRPr="003B057A" w:rsidRDefault="003B057A" w:rsidP="008C6AB8">
      <w:pPr>
        <w:suppressAutoHyphens w:val="0"/>
        <w:autoSpaceDN/>
        <w:spacing w:line="276" w:lineRule="auto"/>
        <w:jc w:val="both"/>
        <w:textAlignment w:val="auto"/>
        <w:rPr>
          <w:rFonts w:ascii="Times New Roman" w:eastAsia="Times New Roman" w:hAnsi="Times New Roman" w:cs="Times New Roman"/>
          <w:b/>
          <w:bCs/>
          <w:spacing w:val="-4"/>
          <w:kern w:val="0"/>
          <w:lang w:eastAsia="pl-PL" w:bidi="ar-SA"/>
        </w:rPr>
      </w:pPr>
      <w:r>
        <w:rPr>
          <w:rFonts w:ascii="Times New Roman" w:eastAsia="Times New Roman" w:hAnsi="Times New Roman" w:cs="Times New Roman"/>
          <w:spacing w:val="-4"/>
          <w:kern w:val="0"/>
          <w:lang w:eastAsia="pl-PL" w:bidi="ar-SA"/>
        </w:rPr>
        <w:t xml:space="preserve">              </w:t>
      </w:r>
      <w:r w:rsidR="008C6AB8">
        <w:rPr>
          <w:rFonts w:ascii="Times New Roman" w:eastAsia="Times New Roman" w:hAnsi="Times New Roman" w:cs="Times New Roman"/>
          <w:spacing w:val="-4"/>
          <w:kern w:val="0"/>
          <w:lang w:eastAsia="pl-PL" w:bidi="ar-SA"/>
        </w:rPr>
        <w:t xml:space="preserve">  </w:t>
      </w:r>
      <w:r w:rsidRPr="003B057A">
        <w:rPr>
          <w:rFonts w:ascii="Times New Roman" w:eastAsia="Times New Roman" w:hAnsi="Times New Roman" w:cs="Times New Roman"/>
          <w:spacing w:val="-4"/>
          <w:kern w:val="0"/>
          <w:lang w:eastAsia="pl-PL" w:bidi="ar-SA"/>
        </w:rPr>
        <w:t xml:space="preserve">nowo przyjętych pracowników Zamawiającego. </w:t>
      </w:r>
    </w:p>
    <w:p w14:paraId="780B451A" w14:textId="77777777" w:rsidR="009C53AA" w:rsidRPr="00557025" w:rsidRDefault="009C53AA" w:rsidP="009C53AA">
      <w:pPr>
        <w:widowControl w:val="0"/>
        <w:tabs>
          <w:tab w:val="left" w:pos="1843"/>
        </w:tabs>
        <w:suppressAutoHyphens w:val="0"/>
        <w:autoSpaceDN/>
        <w:textAlignment w:val="auto"/>
        <w:outlineLvl w:val="0"/>
        <w:rPr>
          <w:rFonts w:ascii="Times New Roman" w:hAnsi="Times New Roman" w:cs="Times New Roman"/>
          <w:kern w:val="0"/>
          <w:lang w:eastAsia="pl-PL"/>
        </w:rPr>
      </w:pPr>
    </w:p>
    <w:p w14:paraId="4C6EB624" w14:textId="04D65E18" w:rsidR="003668DA" w:rsidRPr="00557025" w:rsidRDefault="00EB70B5" w:rsidP="003668DA">
      <w:pPr>
        <w:widowControl w:val="0"/>
        <w:tabs>
          <w:tab w:val="left" w:pos="564"/>
        </w:tabs>
        <w:suppressAutoHyphens w:val="0"/>
        <w:autoSpaceDN/>
        <w:spacing w:after="160" w:line="210" w:lineRule="exact"/>
        <w:contextualSpacing/>
        <w:jc w:val="both"/>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color w:val="000000"/>
          <w:kern w:val="0"/>
          <w:lang w:eastAsia="pl-PL" w:bidi="ar-SA"/>
        </w:rPr>
        <w:t>5</w:t>
      </w:r>
      <w:r w:rsidR="003668DA" w:rsidRPr="00557025">
        <w:rPr>
          <w:rFonts w:ascii="Times New Roman" w:eastAsia="Times New Roman" w:hAnsi="Times New Roman" w:cs="Times New Roman"/>
          <w:color w:val="000000"/>
          <w:kern w:val="0"/>
          <w:lang w:eastAsia="pl-PL" w:bidi="ar-SA"/>
        </w:rPr>
        <w:t>. Nazwy i kody określone we Wspólnym Słowniku Zamówień:</w:t>
      </w: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8B4106" w:rsidRPr="008B4106" w14:paraId="1438F97F" w14:textId="77777777" w:rsidTr="008B4106">
        <w:trPr>
          <w:trHeight w:val="383"/>
        </w:trPr>
        <w:tc>
          <w:tcPr>
            <w:tcW w:w="1800" w:type="dxa"/>
            <w:shd w:val="clear" w:color="auto" w:fill="auto"/>
            <w:vAlign w:val="center"/>
          </w:tcPr>
          <w:p w14:paraId="7C3594ED" w14:textId="6BAC67F5" w:rsidR="008B4106" w:rsidRPr="008B4106" w:rsidRDefault="008B4106" w:rsidP="008B4106">
            <w:pPr>
              <w:shd w:val="clear" w:color="auto" w:fill="FFFFFF"/>
              <w:suppressAutoHyphens w:val="0"/>
              <w:autoSpaceDN/>
              <w:spacing w:after="200" w:line="276" w:lineRule="auto"/>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38730000</w:t>
            </w:r>
            <w:r w:rsidR="00FE522D">
              <w:rPr>
                <w:rFonts w:ascii="Times New Roman" w:eastAsia="Times New Roman" w:hAnsi="Times New Roman" w:cs="Times New Roman"/>
                <w:kern w:val="0"/>
                <w:lang w:eastAsia="pl-PL" w:bidi="ar-SA"/>
              </w:rPr>
              <w:t>-1</w:t>
            </w:r>
          </w:p>
          <w:p w14:paraId="2E9F44EE" w14:textId="265EB240" w:rsidR="008B4106" w:rsidRPr="008B4106" w:rsidRDefault="008B4106" w:rsidP="008B4106">
            <w:pPr>
              <w:shd w:val="clear" w:color="auto" w:fill="FFFFFF"/>
              <w:suppressAutoHyphens w:val="0"/>
              <w:autoSpaceDN/>
              <w:spacing w:after="200" w:line="276" w:lineRule="auto"/>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50316000</w:t>
            </w:r>
            <w:r w:rsidR="00FE522D">
              <w:rPr>
                <w:rFonts w:ascii="Times New Roman" w:eastAsia="Times New Roman" w:hAnsi="Times New Roman" w:cs="Times New Roman"/>
                <w:kern w:val="0"/>
                <w:lang w:eastAsia="pl-PL" w:bidi="ar-SA"/>
              </w:rPr>
              <w:t>-3</w:t>
            </w:r>
          </w:p>
          <w:p w14:paraId="2F24299E" w14:textId="748C43B3" w:rsidR="008B4106" w:rsidRPr="008B4106" w:rsidRDefault="008B4106" w:rsidP="008B4106">
            <w:pPr>
              <w:shd w:val="clear" w:color="auto" w:fill="FFFFFF"/>
              <w:suppressAutoHyphens w:val="0"/>
              <w:autoSpaceDN/>
              <w:spacing w:after="200" w:line="276" w:lineRule="auto"/>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51214000</w:t>
            </w:r>
            <w:r w:rsidR="00FE522D">
              <w:rPr>
                <w:rFonts w:ascii="Times New Roman" w:eastAsia="Times New Roman" w:hAnsi="Times New Roman" w:cs="Times New Roman"/>
                <w:kern w:val="0"/>
                <w:lang w:eastAsia="pl-PL" w:bidi="ar-SA"/>
              </w:rPr>
              <w:t>-5</w:t>
            </w:r>
          </w:p>
          <w:p w14:paraId="195D4CFF" w14:textId="5BAF90CA" w:rsidR="008B4106" w:rsidRPr="008B4106" w:rsidRDefault="008B4106" w:rsidP="008B4106">
            <w:pPr>
              <w:shd w:val="clear" w:color="auto" w:fill="FFFFFF"/>
              <w:suppressAutoHyphens w:val="0"/>
              <w:autoSpaceDN/>
              <w:spacing w:after="200" w:line="276" w:lineRule="auto"/>
              <w:contextualSpacing/>
              <w:jc w:val="both"/>
              <w:textAlignment w:val="auto"/>
              <w:rPr>
                <w:rFonts w:ascii="Times New Roman" w:eastAsia="Times New Roman" w:hAnsi="Times New Roman" w:cs="Times New Roman"/>
                <w:b/>
                <w:kern w:val="0"/>
                <w:lang w:eastAsia="pl-PL" w:bidi="ar-SA"/>
              </w:rPr>
            </w:pPr>
            <w:r w:rsidRPr="008B4106">
              <w:rPr>
                <w:rFonts w:ascii="Times New Roman" w:eastAsia="Times New Roman" w:hAnsi="Times New Roman" w:cs="Times New Roman"/>
                <w:kern w:val="0"/>
                <w:lang w:eastAsia="pl-PL" w:bidi="ar-SA"/>
              </w:rPr>
              <w:t>63712400</w:t>
            </w:r>
            <w:r w:rsidR="00FE522D">
              <w:rPr>
                <w:rFonts w:ascii="Times New Roman" w:eastAsia="Times New Roman" w:hAnsi="Times New Roman" w:cs="Times New Roman"/>
                <w:kern w:val="0"/>
                <w:lang w:eastAsia="pl-PL" w:bidi="ar-SA"/>
              </w:rPr>
              <w:t>-7</w:t>
            </w:r>
          </w:p>
        </w:tc>
        <w:tc>
          <w:tcPr>
            <w:tcW w:w="6300" w:type="dxa"/>
            <w:shd w:val="clear" w:color="auto" w:fill="auto"/>
            <w:vAlign w:val="center"/>
          </w:tcPr>
          <w:p w14:paraId="2B5F87C3" w14:textId="77777777" w:rsidR="008B4106" w:rsidRPr="008B4106" w:rsidRDefault="008B4106" w:rsidP="008B4106">
            <w:pPr>
              <w:shd w:val="clear" w:color="auto" w:fill="FFFFFF"/>
              <w:suppressAutoHyphens w:val="0"/>
              <w:autoSpaceDN/>
              <w:spacing w:after="200" w:line="276" w:lineRule="auto"/>
              <w:ind w:left="74"/>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 xml:space="preserve">    - Parkometry</w:t>
            </w:r>
          </w:p>
          <w:p w14:paraId="0AE8155E" w14:textId="77777777" w:rsidR="008B4106" w:rsidRPr="008B4106" w:rsidRDefault="008B4106" w:rsidP="008B4106">
            <w:pPr>
              <w:shd w:val="clear" w:color="auto" w:fill="FFFFFF"/>
              <w:suppressAutoHyphens w:val="0"/>
              <w:autoSpaceDN/>
              <w:spacing w:after="200" w:line="276" w:lineRule="auto"/>
              <w:ind w:left="74"/>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 xml:space="preserve">    - Konserwacja i naprawa maszyn do wydawania biletów</w:t>
            </w:r>
          </w:p>
          <w:p w14:paraId="04885C3E" w14:textId="77777777" w:rsidR="008B4106" w:rsidRPr="008B4106" w:rsidRDefault="008B4106" w:rsidP="008B4106">
            <w:pPr>
              <w:shd w:val="clear" w:color="auto" w:fill="FFFFFF"/>
              <w:suppressAutoHyphens w:val="0"/>
              <w:autoSpaceDN/>
              <w:spacing w:after="200" w:line="276" w:lineRule="auto"/>
              <w:ind w:left="74"/>
              <w:contextualSpacing/>
              <w:jc w:val="both"/>
              <w:textAlignment w:val="auto"/>
              <w:rPr>
                <w:rFonts w:ascii="Times New Roman" w:eastAsia="Times New Roman" w:hAnsi="Times New Roman" w:cs="Times New Roman"/>
                <w:kern w:val="0"/>
                <w:lang w:eastAsia="pl-PL" w:bidi="ar-SA"/>
              </w:rPr>
            </w:pPr>
            <w:r w:rsidRPr="008B4106">
              <w:rPr>
                <w:rFonts w:ascii="Times New Roman" w:eastAsia="Times New Roman" w:hAnsi="Times New Roman" w:cs="Times New Roman"/>
                <w:kern w:val="0"/>
                <w:lang w:eastAsia="pl-PL" w:bidi="ar-SA"/>
              </w:rPr>
              <w:t xml:space="preserve">    - Usługi instalowania parkometrów</w:t>
            </w:r>
          </w:p>
          <w:p w14:paraId="7E4766A0" w14:textId="77777777" w:rsidR="008B4106" w:rsidRPr="008B4106" w:rsidRDefault="008B4106" w:rsidP="008B4106">
            <w:pPr>
              <w:shd w:val="clear" w:color="auto" w:fill="FFFFFF"/>
              <w:suppressAutoHyphens w:val="0"/>
              <w:autoSpaceDN/>
              <w:spacing w:after="200" w:line="276" w:lineRule="auto"/>
              <w:ind w:left="74"/>
              <w:contextualSpacing/>
              <w:jc w:val="both"/>
              <w:textAlignment w:val="auto"/>
              <w:rPr>
                <w:rFonts w:ascii="Times New Roman" w:eastAsia="Times New Roman" w:hAnsi="Times New Roman" w:cs="Times New Roman"/>
                <w:b/>
                <w:spacing w:val="-3"/>
                <w:kern w:val="0"/>
                <w:lang w:eastAsia="pl-PL" w:bidi="ar-SA"/>
              </w:rPr>
            </w:pPr>
            <w:r w:rsidRPr="008B4106">
              <w:rPr>
                <w:rFonts w:ascii="Times New Roman" w:eastAsia="Times New Roman" w:hAnsi="Times New Roman" w:cs="Times New Roman"/>
                <w:kern w:val="0"/>
                <w:lang w:eastAsia="pl-PL" w:bidi="ar-SA"/>
              </w:rPr>
              <w:t xml:space="preserve">    - Usługi w zakresie obsługi parkingów</w:t>
            </w:r>
          </w:p>
        </w:tc>
      </w:tr>
    </w:tbl>
    <w:p w14:paraId="0F54743D" w14:textId="3734AFFC" w:rsidR="004B51FD" w:rsidRPr="00557025" w:rsidRDefault="004B51FD"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p>
    <w:p w14:paraId="5E66DCCB" w14:textId="5AF5830C" w:rsidR="00A97768" w:rsidRPr="00557025" w:rsidRDefault="00A97768">
      <w:pPr>
        <w:pStyle w:val="Standard"/>
      </w:pPr>
    </w:p>
    <w:p w14:paraId="2B313662" w14:textId="77777777" w:rsidR="00A97768" w:rsidRPr="00557025" w:rsidRDefault="00C27CB0">
      <w:pPr>
        <w:pStyle w:val="BodyText21"/>
        <w:widowControl/>
        <w:autoSpaceDE/>
        <w:rPr>
          <w:b/>
          <w:bCs/>
        </w:rPr>
      </w:pPr>
      <w:r w:rsidRPr="00557025">
        <w:rPr>
          <w:b/>
          <w:bCs/>
        </w:rPr>
        <w:t>III. Opis części zamówienia.</w:t>
      </w:r>
    </w:p>
    <w:p w14:paraId="1A0010E4" w14:textId="77777777" w:rsidR="00A97768" w:rsidRPr="00557025" w:rsidRDefault="00A97768">
      <w:pPr>
        <w:pStyle w:val="BodyText21"/>
        <w:widowControl/>
        <w:autoSpaceDE/>
      </w:pPr>
    </w:p>
    <w:p w14:paraId="0B3E724D" w14:textId="1CD3D848" w:rsidR="009F4AD0" w:rsidRPr="00557025" w:rsidRDefault="00C27CB0" w:rsidP="009F4AD0">
      <w:pPr>
        <w:pStyle w:val="Standard"/>
        <w:rPr>
          <w:color w:val="000000"/>
        </w:rPr>
      </w:pPr>
      <w:r w:rsidRPr="00557025">
        <w:t>Zamawiający nie dopuszcza składania ofert częściowych</w:t>
      </w:r>
      <w:r w:rsidR="009F4AD0" w:rsidRPr="00557025">
        <w:t xml:space="preserve">. Zamówienie ze </w:t>
      </w:r>
      <w:r w:rsidR="009F4AD0" w:rsidRPr="00557025">
        <w:rPr>
          <w:color w:val="000000"/>
        </w:rPr>
        <w:t>względów technicznych, organizacyjnych i ekonomicznych tworzy nierozerwalną całość.</w:t>
      </w:r>
    </w:p>
    <w:p w14:paraId="499243C3" w14:textId="77777777" w:rsidR="009F4AD0" w:rsidRPr="00557025" w:rsidRDefault="009F4AD0" w:rsidP="00EB70B5">
      <w:pPr>
        <w:pStyle w:val="Standard"/>
        <w:rPr>
          <w:b/>
          <w:bCs/>
        </w:rPr>
      </w:pPr>
    </w:p>
    <w:p w14:paraId="5DD5BEE2" w14:textId="061CF436" w:rsidR="00A97768" w:rsidRPr="00557025" w:rsidRDefault="00EB70B5" w:rsidP="009F4AD0">
      <w:pPr>
        <w:pStyle w:val="Textbody"/>
        <w:rPr>
          <w:color w:val="000000"/>
        </w:rPr>
      </w:pPr>
      <w:r w:rsidRPr="00557025">
        <w:rPr>
          <w:b w:val="0"/>
          <w:bCs w:val="0"/>
        </w:rPr>
        <w:t xml:space="preserve"> </w:t>
      </w:r>
    </w:p>
    <w:p w14:paraId="6C08C9C7" w14:textId="77777777" w:rsidR="00A97768" w:rsidRPr="00557025" w:rsidRDefault="00C27CB0">
      <w:pPr>
        <w:pStyle w:val="BodyText21"/>
        <w:widowControl/>
        <w:autoSpaceDE/>
      </w:pPr>
      <w:r w:rsidRPr="00557025">
        <w:rPr>
          <w:b/>
          <w:bCs/>
        </w:rPr>
        <w:t xml:space="preserve">IV. Informacje o przewidywanych zamówieniach, o których mowa w art. 214 ust.1 pkt 7 i 8 ustawy </w:t>
      </w:r>
      <w:proofErr w:type="spellStart"/>
      <w:r w:rsidRPr="00557025">
        <w:rPr>
          <w:b/>
          <w:bCs/>
        </w:rPr>
        <w:t>Pzp</w:t>
      </w:r>
      <w:proofErr w:type="spellEnd"/>
    </w:p>
    <w:p w14:paraId="2831C3CA" w14:textId="77777777" w:rsidR="00A97768" w:rsidRPr="00557025" w:rsidRDefault="00A97768">
      <w:pPr>
        <w:pStyle w:val="BodyText21"/>
        <w:widowControl/>
        <w:autoSpaceDE/>
        <w:rPr>
          <w:b/>
          <w:bCs/>
        </w:rPr>
      </w:pPr>
    </w:p>
    <w:p w14:paraId="1830F6D3" w14:textId="350F68F8" w:rsidR="00A97768" w:rsidRPr="00557025" w:rsidRDefault="00C27CB0">
      <w:pPr>
        <w:pStyle w:val="Tekstpodstawowy23"/>
        <w:spacing w:after="0" w:line="240" w:lineRule="auto"/>
      </w:pPr>
      <w:r w:rsidRPr="00557025">
        <w:t>Zamawiający informuje, iż przewiduje możliwość udzielenia wskazanych zamówień, o których mowa w art. 214 ust. 1 pkt 7 ustawy</w:t>
      </w:r>
      <w:r w:rsidR="009F4AD0" w:rsidRPr="00557025">
        <w:t xml:space="preserve"> – zamówienie do </w:t>
      </w:r>
      <w:r w:rsidR="00276E14">
        <w:t>30%</w:t>
      </w:r>
      <w:r w:rsidR="009F4AD0" w:rsidRPr="00557025">
        <w:t xml:space="preserve"> sztuk parkomatów.</w:t>
      </w:r>
    </w:p>
    <w:p w14:paraId="2979B959" w14:textId="6C1E094B" w:rsidR="00A97768" w:rsidRPr="00557025" w:rsidRDefault="00F04E0F">
      <w:pPr>
        <w:pStyle w:val="Tekstpodstawowy2"/>
        <w:rPr>
          <w:szCs w:val="24"/>
        </w:rPr>
      </w:pPr>
      <w:r w:rsidRPr="00557025">
        <w:rPr>
          <w:szCs w:val="24"/>
        </w:rPr>
        <w:t xml:space="preserve"> </w:t>
      </w:r>
    </w:p>
    <w:p w14:paraId="3DC843C1" w14:textId="77777777" w:rsidR="00A97768" w:rsidRPr="00557025" w:rsidRDefault="00A97768">
      <w:pPr>
        <w:pStyle w:val="Tekstpodstawowy2"/>
        <w:rPr>
          <w:b/>
          <w:bCs/>
          <w:szCs w:val="24"/>
        </w:rPr>
      </w:pPr>
    </w:p>
    <w:p w14:paraId="46DC1456" w14:textId="77777777" w:rsidR="00A97768" w:rsidRPr="00557025" w:rsidRDefault="00C27CB0">
      <w:pPr>
        <w:pStyle w:val="Tekstpodstawowy2"/>
        <w:rPr>
          <w:szCs w:val="24"/>
        </w:rPr>
      </w:pPr>
      <w:r w:rsidRPr="00557025">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557025" w:rsidRDefault="00C27CB0">
      <w:pPr>
        <w:pStyle w:val="Tekstpodstawowy2"/>
        <w:rPr>
          <w:b/>
          <w:bCs/>
          <w:szCs w:val="24"/>
        </w:rPr>
      </w:pPr>
      <w:r w:rsidRPr="00557025">
        <w:rPr>
          <w:b/>
          <w:bCs/>
          <w:szCs w:val="24"/>
        </w:rPr>
        <w:t xml:space="preserve"> </w:t>
      </w:r>
    </w:p>
    <w:p w14:paraId="4E71DB06" w14:textId="77777777" w:rsidR="00A97768" w:rsidRPr="00557025" w:rsidRDefault="00C27CB0">
      <w:pPr>
        <w:pStyle w:val="Tekstpodstawowy23"/>
        <w:spacing w:after="0" w:line="240" w:lineRule="auto"/>
      </w:pPr>
      <w:r w:rsidRPr="00557025">
        <w:lastRenderedPageBreak/>
        <w:t xml:space="preserve">Zamawiający informuje, iż </w:t>
      </w:r>
      <w:r w:rsidRPr="00B82FB3">
        <w:rPr>
          <w:b/>
          <w:bCs/>
        </w:rPr>
        <w:t>nie</w:t>
      </w:r>
      <w:r w:rsidRPr="00557025">
        <w:t xml:space="preserve"> przewiduje w niniejszym postępowaniu konieczności odbycia wizji lokalnej i sprawdzenia przez wykonawcę dokumentów niezbędnych do realizacji zamówienia dostępnych na miejscu u zamawiającego.</w:t>
      </w:r>
    </w:p>
    <w:p w14:paraId="00EC650D" w14:textId="77777777" w:rsidR="00A97768" w:rsidRPr="00557025" w:rsidRDefault="00A97768">
      <w:pPr>
        <w:pStyle w:val="Tekstpodstawowy23"/>
        <w:spacing w:after="0" w:line="240" w:lineRule="auto"/>
      </w:pPr>
    </w:p>
    <w:p w14:paraId="07ED5E78" w14:textId="77777777" w:rsidR="00A97768" w:rsidRPr="00557025" w:rsidRDefault="00C27CB0">
      <w:pPr>
        <w:pStyle w:val="BodyText21"/>
        <w:widowControl/>
        <w:autoSpaceDE/>
      </w:pPr>
      <w:r w:rsidRPr="00557025">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557025" w:rsidRDefault="00A97768">
      <w:pPr>
        <w:pStyle w:val="BodyText21"/>
        <w:widowControl/>
        <w:autoSpaceDE/>
        <w:rPr>
          <w:b/>
          <w:bCs/>
          <w:color w:val="FF66CC"/>
          <w:shd w:val="clear" w:color="auto" w:fill="FFFF00"/>
        </w:rPr>
      </w:pPr>
    </w:p>
    <w:p w14:paraId="1F49D5D1" w14:textId="77777777" w:rsidR="00A97768" w:rsidRPr="00557025" w:rsidRDefault="00C27CB0">
      <w:pPr>
        <w:pStyle w:val="BodyText21"/>
        <w:widowControl/>
        <w:autoSpaceDE/>
      </w:pPr>
      <w:r w:rsidRPr="00557025">
        <w:t xml:space="preserve">Zamawiający nie dopuszcza składania ofert wariantowych, o których mowa w art. 92 ustawy </w:t>
      </w:r>
      <w:proofErr w:type="spellStart"/>
      <w:r w:rsidRPr="00557025">
        <w:t>Pzp</w:t>
      </w:r>
      <w:proofErr w:type="spellEnd"/>
      <w:r w:rsidRPr="00557025">
        <w:t>.</w:t>
      </w:r>
    </w:p>
    <w:p w14:paraId="6E9C6760" w14:textId="77777777" w:rsidR="00A97768" w:rsidRPr="00557025" w:rsidRDefault="00A97768">
      <w:pPr>
        <w:pStyle w:val="BodyText21"/>
        <w:widowControl/>
        <w:autoSpaceDE/>
        <w:rPr>
          <w:shd w:val="clear" w:color="auto" w:fill="FFFF00"/>
        </w:rPr>
      </w:pPr>
    </w:p>
    <w:p w14:paraId="0136AD6A" w14:textId="77777777" w:rsidR="00A97768" w:rsidRPr="00557025" w:rsidRDefault="00C27CB0">
      <w:pPr>
        <w:pStyle w:val="Tekstpodstawowy3"/>
        <w:rPr>
          <w:b/>
          <w:szCs w:val="24"/>
        </w:rPr>
      </w:pPr>
      <w:r w:rsidRPr="00557025">
        <w:rPr>
          <w:b/>
          <w:szCs w:val="24"/>
        </w:rPr>
        <w:t>VII. Termin wykonania zamówienia.</w:t>
      </w:r>
    </w:p>
    <w:p w14:paraId="29A75F66" w14:textId="77777777" w:rsidR="00A97768" w:rsidRPr="00B82FB3" w:rsidRDefault="00A97768">
      <w:pPr>
        <w:pStyle w:val="Tekstpodstawowy3"/>
        <w:rPr>
          <w:b/>
          <w:szCs w:val="24"/>
        </w:rPr>
      </w:pPr>
    </w:p>
    <w:p w14:paraId="6653A1BF" w14:textId="6CEDE4D3" w:rsidR="00B82FB3" w:rsidRPr="00B82FB3" w:rsidRDefault="00B82FB3" w:rsidP="00B82FB3">
      <w:pPr>
        <w:pStyle w:val="Akapitzlist"/>
        <w:numPr>
          <w:ilvl w:val="0"/>
          <w:numId w:val="77"/>
        </w:numPr>
        <w:suppressAutoHyphens w:val="0"/>
        <w:autoSpaceDN/>
        <w:spacing w:line="276" w:lineRule="auto"/>
        <w:ind w:left="567"/>
        <w:textAlignment w:val="auto"/>
        <w:rPr>
          <w:color w:val="000000"/>
          <w:kern w:val="0"/>
          <w:lang w:eastAsia="pl-PL"/>
        </w:rPr>
      </w:pPr>
      <w:r w:rsidRPr="00B82FB3">
        <w:rPr>
          <w:b/>
          <w:bCs/>
          <w:color w:val="000000"/>
          <w:kern w:val="0"/>
          <w:lang w:eastAsia="pl-PL"/>
        </w:rPr>
        <w:t>od 1 czerwca 2022 r. do 15 września 2022</w:t>
      </w:r>
      <w:r>
        <w:rPr>
          <w:b/>
          <w:bCs/>
          <w:color w:val="000000"/>
          <w:kern w:val="0"/>
          <w:lang w:eastAsia="pl-PL"/>
        </w:rPr>
        <w:t xml:space="preserve"> </w:t>
      </w:r>
      <w:r w:rsidRPr="00B82FB3">
        <w:rPr>
          <w:b/>
          <w:bCs/>
          <w:color w:val="000000"/>
          <w:kern w:val="0"/>
          <w:lang w:eastAsia="pl-PL"/>
        </w:rPr>
        <w:t>r.</w:t>
      </w:r>
    </w:p>
    <w:p w14:paraId="7AB3FF3C" w14:textId="77777777" w:rsidR="00B82FB3" w:rsidRDefault="00B82FB3">
      <w:pPr>
        <w:pStyle w:val="Standard"/>
        <w:rPr>
          <w:b/>
          <w:bCs/>
        </w:rPr>
      </w:pPr>
    </w:p>
    <w:p w14:paraId="35510EF4" w14:textId="1F64D7B5" w:rsidR="00A97768" w:rsidRPr="00557025" w:rsidRDefault="00C27CB0">
      <w:pPr>
        <w:pStyle w:val="Standard"/>
        <w:rPr>
          <w:b/>
          <w:bCs/>
        </w:rPr>
      </w:pPr>
      <w:r w:rsidRPr="00557025">
        <w:rPr>
          <w:b/>
          <w:bCs/>
        </w:rPr>
        <w:t>VIII. Informacja o warunki udziału w postępowaniu.</w:t>
      </w:r>
    </w:p>
    <w:p w14:paraId="01B76CED" w14:textId="77777777" w:rsidR="00A97768" w:rsidRPr="00472E5A" w:rsidRDefault="00A97768">
      <w:pPr>
        <w:pStyle w:val="Standard"/>
        <w:rPr>
          <w:shd w:val="clear" w:color="auto" w:fill="FFFF00"/>
        </w:rPr>
      </w:pPr>
    </w:p>
    <w:p w14:paraId="74DA821B" w14:textId="6FC97E81" w:rsidR="00A97768" w:rsidRPr="00557025" w:rsidRDefault="00C27CB0">
      <w:pPr>
        <w:pStyle w:val="Teksttreci"/>
        <w:spacing w:line="240" w:lineRule="auto"/>
        <w:rPr>
          <w:rFonts w:ascii="Times New Roman" w:hAnsi="Times New Roman"/>
          <w:sz w:val="24"/>
          <w:szCs w:val="24"/>
          <w:shd w:val="clear" w:color="auto" w:fill="FFFF00"/>
        </w:rPr>
      </w:pPr>
      <w:r w:rsidRPr="00472E5A">
        <w:rPr>
          <w:rFonts w:ascii="Times New Roman" w:hAnsi="Times New Roman"/>
          <w:sz w:val="24"/>
          <w:szCs w:val="24"/>
        </w:rPr>
        <w:t>1. O udzielenie zamówienia mogą ubiegać się wykonawcy niepodlegający wykluczeniu z powodów, o których mowa w art. 108 ust 1 pkt 1 -</w:t>
      </w:r>
      <w:r w:rsidR="00A813EB" w:rsidRPr="00472E5A">
        <w:rPr>
          <w:rFonts w:ascii="Times New Roman" w:hAnsi="Times New Roman"/>
          <w:sz w:val="24"/>
          <w:szCs w:val="24"/>
        </w:rPr>
        <w:t xml:space="preserve"> </w:t>
      </w:r>
      <w:r w:rsidRPr="00472E5A">
        <w:rPr>
          <w:rFonts w:ascii="Times New Roman" w:hAnsi="Times New Roman"/>
          <w:sz w:val="24"/>
          <w:szCs w:val="24"/>
        </w:rPr>
        <w:t xml:space="preserve">6 ustawy </w:t>
      </w:r>
      <w:proofErr w:type="spellStart"/>
      <w:r w:rsidRPr="00472E5A">
        <w:rPr>
          <w:rFonts w:ascii="Times New Roman" w:hAnsi="Times New Roman"/>
          <w:sz w:val="24"/>
          <w:szCs w:val="24"/>
        </w:rPr>
        <w:t>Pzp</w:t>
      </w:r>
      <w:proofErr w:type="spellEnd"/>
      <w:r w:rsidRPr="00472E5A">
        <w:rPr>
          <w:rFonts w:ascii="Times New Roman" w:hAnsi="Times New Roman"/>
          <w:sz w:val="24"/>
          <w:szCs w:val="24"/>
        </w:rPr>
        <w:t>,</w:t>
      </w:r>
      <w:r w:rsidR="00472E5A" w:rsidRPr="00472E5A">
        <w:rPr>
          <w:rFonts w:ascii="Times New Roman" w:hAnsi="Times New Roman"/>
          <w:sz w:val="24"/>
          <w:szCs w:val="24"/>
        </w:rPr>
        <w:t xml:space="preserve"> </w:t>
      </w:r>
      <w:r w:rsidR="00522276">
        <w:rPr>
          <w:rFonts w:ascii="Times New Roman" w:hAnsi="Times New Roman"/>
          <w:sz w:val="24"/>
          <w:szCs w:val="24"/>
        </w:rPr>
        <w:t xml:space="preserve">w </w:t>
      </w:r>
      <w:r w:rsidR="00472E5A" w:rsidRPr="00472E5A">
        <w:rPr>
          <w:rFonts w:ascii="Times New Roman" w:eastAsia="Times New Roman" w:hAnsi="Times New Roman"/>
          <w:sz w:val="24"/>
          <w:szCs w:val="24"/>
        </w:rPr>
        <w:t>art. 7 ust. 1 ustawy z dnia 13 kwietnia 2022 r. (Dz.U.2022.835) o szczególnych rozwiązaniach w zakresie przeciwdziałania wspieraniu agresji na Ukrainę oraz służących ochronie bezpieczeństwa narodowego</w:t>
      </w:r>
      <w:r w:rsidR="00472E5A">
        <w:rPr>
          <w:rFonts w:ascii="Times New Roman" w:eastAsia="Times New Roman" w:hAnsi="Times New Roman"/>
          <w:sz w:val="24"/>
          <w:szCs w:val="24"/>
        </w:rPr>
        <w:t>,</w:t>
      </w:r>
      <w:r w:rsidR="00472E5A" w:rsidRPr="00557025">
        <w:rPr>
          <w:rFonts w:ascii="Times New Roman" w:hAnsi="Times New Roman"/>
          <w:sz w:val="24"/>
          <w:szCs w:val="24"/>
        </w:rPr>
        <w:t xml:space="preserve"> </w:t>
      </w:r>
      <w:r w:rsidRPr="00557025">
        <w:rPr>
          <w:rFonts w:ascii="Times New Roman" w:hAnsi="Times New Roman"/>
          <w:sz w:val="24"/>
          <w:szCs w:val="24"/>
        </w:rPr>
        <w:t xml:space="preserve">którzy spełniają warunki o których mowa w art. 112 ust 2 ustawy </w:t>
      </w:r>
      <w:proofErr w:type="spellStart"/>
      <w:r w:rsidRPr="00557025">
        <w:rPr>
          <w:rFonts w:ascii="Times New Roman" w:hAnsi="Times New Roman"/>
          <w:sz w:val="24"/>
          <w:szCs w:val="24"/>
        </w:rPr>
        <w:t>Pzp</w:t>
      </w:r>
      <w:proofErr w:type="spellEnd"/>
      <w:r w:rsidRPr="00557025">
        <w:rPr>
          <w:rFonts w:ascii="Times New Roman" w:hAnsi="Times New Roman"/>
          <w:sz w:val="24"/>
          <w:szCs w:val="24"/>
        </w:rPr>
        <w:t xml:space="preserve"> na poziomie wymaganym przez zamawiającego zgodnie z opisem poniżej.</w:t>
      </w:r>
    </w:p>
    <w:p w14:paraId="7DBE46FC" w14:textId="77777777" w:rsidR="00A97768" w:rsidRPr="00557025" w:rsidRDefault="00C27CB0">
      <w:pPr>
        <w:pStyle w:val="Teksttreci"/>
        <w:tabs>
          <w:tab w:val="left" w:pos="264"/>
        </w:tabs>
        <w:spacing w:line="240" w:lineRule="auto"/>
        <w:rPr>
          <w:rFonts w:ascii="Times New Roman" w:hAnsi="Times New Roman"/>
          <w:sz w:val="24"/>
          <w:szCs w:val="24"/>
        </w:rPr>
      </w:pPr>
      <w:r w:rsidRPr="00557025">
        <w:rPr>
          <w:rFonts w:ascii="Times New Roman" w:hAnsi="Times New Roman"/>
          <w:sz w:val="24"/>
          <w:szCs w:val="24"/>
        </w:rPr>
        <w:t>2. O udzielenie zamówienia mogą ubiegać się wykonawcy, którzy spełniają warunki dotyczące:</w:t>
      </w:r>
    </w:p>
    <w:p w14:paraId="07B6282A" w14:textId="77777777" w:rsidR="00A97768" w:rsidRPr="00557025" w:rsidRDefault="00C27CB0">
      <w:pPr>
        <w:pStyle w:val="Teksttreci"/>
        <w:tabs>
          <w:tab w:val="left" w:pos="564"/>
        </w:tabs>
        <w:spacing w:line="240" w:lineRule="auto"/>
        <w:rPr>
          <w:rFonts w:ascii="Times New Roman" w:hAnsi="Times New Roman"/>
          <w:sz w:val="24"/>
          <w:szCs w:val="24"/>
          <w:shd w:val="clear" w:color="auto" w:fill="FFFF00"/>
        </w:rPr>
      </w:pPr>
      <w:r w:rsidRPr="00557025">
        <w:rPr>
          <w:rFonts w:ascii="Times New Roman" w:hAnsi="Times New Roman"/>
          <w:b/>
          <w:bCs/>
          <w:sz w:val="24"/>
          <w:szCs w:val="24"/>
        </w:rPr>
        <w:t xml:space="preserve">a) zdolności do występowania w obrocie gospodarczym </w:t>
      </w:r>
      <w:r w:rsidRPr="00557025">
        <w:rPr>
          <w:rFonts w:ascii="Times New Roman" w:hAnsi="Times New Roman"/>
          <w:sz w:val="24"/>
          <w:szCs w:val="24"/>
        </w:rPr>
        <w:t>-</w:t>
      </w:r>
    </w:p>
    <w:p w14:paraId="722F750C" w14:textId="77777777" w:rsidR="00A97768" w:rsidRPr="00557025" w:rsidRDefault="00C27CB0">
      <w:pPr>
        <w:pStyle w:val="Teksttreci"/>
        <w:tabs>
          <w:tab w:val="left" w:pos="564"/>
        </w:tabs>
        <w:spacing w:line="240" w:lineRule="auto"/>
        <w:rPr>
          <w:rFonts w:ascii="Times New Roman" w:hAnsi="Times New Roman"/>
          <w:sz w:val="24"/>
          <w:szCs w:val="24"/>
        </w:rPr>
      </w:pPr>
      <w:r w:rsidRPr="00557025">
        <w:rPr>
          <w:rFonts w:ascii="Times New Roman" w:hAnsi="Times New Roman"/>
          <w:sz w:val="24"/>
          <w:szCs w:val="24"/>
        </w:rPr>
        <w:t>Zamawiający nie definiuje szczegółowego opisu sposobu dokonywania oceny spełnienia tego warunku.</w:t>
      </w:r>
    </w:p>
    <w:p w14:paraId="21AA4A7E" w14:textId="5BDF78ED" w:rsidR="00A97768" w:rsidRPr="00557025" w:rsidRDefault="00C27CB0">
      <w:pPr>
        <w:pStyle w:val="Teksttreci"/>
        <w:tabs>
          <w:tab w:val="left" w:pos="574"/>
        </w:tabs>
        <w:spacing w:line="240" w:lineRule="auto"/>
        <w:rPr>
          <w:rFonts w:ascii="Times New Roman" w:hAnsi="Times New Roman"/>
          <w:sz w:val="24"/>
          <w:szCs w:val="24"/>
          <w:shd w:val="clear" w:color="auto" w:fill="FFFF00"/>
        </w:rPr>
      </w:pPr>
      <w:r w:rsidRPr="00557025">
        <w:rPr>
          <w:rFonts w:ascii="Times New Roman" w:hAnsi="Times New Roman"/>
          <w:b/>
          <w:bCs/>
          <w:sz w:val="24"/>
          <w:szCs w:val="24"/>
        </w:rPr>
        <w:t>b) uprawnień do prowadzenia określonej działalności gospodarczej lub zawodowej, o ile wynika to z odrębnych przepisów</w:t>
      </w:r>
      <w:r w:rsidR="00EB70B5" w:rsidRPr="00557025">
        <w:rPr>
          <w:rFonts w:ascii="Times New Roman" w:hAnsi="Times New Roman"/>
          <w:b/>
          <w:bCs/>
          <w:sz w:val="24"/>
          <w:szCs w:val="24"/>
        </w:rPr>
        <w:t>:</w:t>
      </w:r>
    </w:p>
    <w:p w14:paraId="5CF225A1" w14:textId="24209D95" w:rsidR="009F4AD0" w:rsidRPr="00557025" w:rsidRDefault="009F4AD0" w:rsidP="009F4AD0">
      <w:pPr>
        <w:pStyle w:val="Teksttreci"/>
        <w:tabs>
          <w:tab w:val="left" w:pos="564"/>
        </w:tabs>
        <w:spacing w:line="240" w:lineRule="auto"/>
        <w:rPr>
          <w:rFonts w:ascii="Times New Roman" w:hAnsi="Times New Roman"/>
          <w:sz w:val="24"/>
          <w:szCs w:val="24"/>
        </w:rPr>
      </w:pPr>
      <w:r w:rsidRPr="00557025">
        <w:rPr>
          <w:rFonts w:ascii="Times New Roman" w:hAnsi="Times New Roman"/>
          <w:sz w:val="24"/>
          <w:szCs w:val="24"/>
        </w:rPr>
        <w:t>Zamawiający nie definiuje szczegółowego opisu sposobu dokonywania oceny spełnienia tego warunku.</w:t>
      </w:r>
    </w:p>
    <w:p w14:paraId="04FD8D2A" w14:textId="5D1F5DDA" w:rsidR="00A97768" w:rsidRPr="00557025" w:rsidRDefault="00C27CB0">
      <w:pPr>
        <w:pStyle w:val="Teksttreci"/>
        <w:tabs>
          <w:tab w:val="left" w:pos="574"/>
        </w:tabs>
        <w:spacing w:line="240" w:lineRule="auto"/>
        <w:rPr>
          <w:rFonts w:ascii="Times New Roman" w:hAnsi="Times New Roman"/>
          <w:sz w:val="24"/>
          <w:szCs w:val="24"/>
        </w:rPr>
      </w:pPr>
      <w:r w:rsidRPr="00557025">
        <w:rPr>
          <w:rFonts w:ascii="Times New Roman" w:hAnsi="Times New Roman"/>
          <w:b/>
          <w:bCs/>
          <w:sz w:val="24"/>
          <w:szCs w:val="24"/>
        </w:rPr>
        <w:t>c) sytuacji ekonomicznej lub finansowej</w:t>
      </w:r>
      <w:r w:rsidR="00DD6844" w:rsidRPr="00557025">
        <w:rPr>
          <w:rFonts w:ascii="Times New Roman" w:hAnsi="Times New Roman"/>
          <w:b/>
          <w:bCs/>
          <w:sz w:val="24"/>
          <w:szCs w:val="24"/>
        </w:rPr>
        <w:t>:</w:t>
      </w:r>
    </w:p>
    <w:p w14:paraId="26DAE711" w14:textId="77777777" w:rsidR="009F4AD0" w:rsidRPr="00557025" w:rsidRDefault="009F4AD0" w:rsidP="009F4AD0">
      <w:pPr>
        <w:pStyle w:val="Teksttreci"/>
        <w:tabs>
          <w:tab w:val="left" w:pos="564"/>
        </w:tabs>
        <w:spacing w:line="240" w:lineRule="auto"/>
        <w:rPr>
          <w:rFonts w:ascii="Times New Roman" w:hAnsi="Times New Roman"/>
          <w:sz w:val="24"/>
          <w:szCs w:val="24"/>
        </w:rPr>
      </w:pPr>
      <w:r w:rsidRPr="00557025">
        <w:rPr>
          <w:rFonts w:ascii="Times New Roman" w:hAnsi="Times New Roman"/>
          <w:sz w:val="24"/>
          <w:szCs w:val="24"/>
        </w:rPr>
        <w:t>Zamawiający nie definiuje szczegółowego opisu sposobu dokonywania oceny spełnienia tego warunku.</w:t>
      </w:r>
    </w:p>
    <w:p w14:paraId="1268B38A" w14:textId="6B0AE536" w:rsidR="00A97768" w:rsidRPr="00557025" w:rsidRDefault="00C27CB0">
      <w:pPr>
        <w:pStyle w:val="Teksttreci"/>
        <w:tabs>
          <w:tab w:val="left" w:pos="574"/>
        </w:tabs>
        <w:spacing w:line="240" w:lineRule="auto"/>
        <w:rPr>
          <w:rFonts w:ascii="Times New Roman" w:hAnsi="Times New Roman"/>
          <w:sz w:val="24"/>
          <w:szCs w:val="24"/>
        </w:rPr>
      </w:pPr>
      <w:r w:rsidRPr="00557025">
        <w:rPr>
          <w:rFonts w:ascii="Times New Roman" w:hAnsi="Times New Roman"/>
          <w:b/>
          <w:bCs/>
          <w:sz w:val="24"/>
          <w:szCs w:val="24"/>
        </w:rPr>
        <w:t>d) zdolności technicznej lub zawodowej</w:t>
      </w:r>
      <w:r w:rsidR="0020372D" w:rsidRPr="00557025">
        <w:rPr>
          <w:rFonts w:ascii="Times New Roman" w:hAnsi="Times New Roman"/>
          <w:b/>
          <w:bCs/>
          <w:sz w:val="24"/>
          <w:szCs w:val="24"/>
        </w:rPr>
        <w:t>:</w:t>
      </w:r>
      <w:r w:rsidRPr="00557025">
        <w:rPr>
          <w:rFonts w:ascii="Times New Roman" w:hAnsi="Times New Roman"/>
          <w:b/>
          <w:bCs/>
          <w:sz w:val="24"/>
          <w:szCs w:val="24"/>
        </w:rPr>
        <w:t xml:space="preserve"> </w:t>
      </w:r>
      <w:r w:rsidRPr="00557025">
        <w:rPr>
          <w:rFonts w:ascii="Times New Roman" w:hAnsi="Times New Roman"/>
          <w:sz w:val="24"/>
          <w:szCs w:val="24"/>
        </w:rPr>
        <w:t xml:space="preserve"> </w:t>
      </w:r>
    </w:p>
    <w:p w14:paraId="75283FB3" w14:textId="77777777" w:rsidR="009F4AD0" w:rsidRPr="00557025" w:rsidRDefault="009F4AD0" w:rsidP="009F4AD0">
      <w:pPr>
        <w:pStyle w:val="Teksttreci"/>
        <w:tabs>
          <w:tab w:val="left" w:pos="564"/>
        </w:tabs>
        <w:spacing w:line="240" w:lineRule="auto"/>
        <w:rPr>
          <w:rFonts w:ascii="Times New Roman" w:hAnsi="Times New Roman"/>
          <w:sz w:val="24"/>
          <w:szCs w:val="24"/>
        </w:rPr>
      </w:pPr>
      <w:r w:rsidRPr="00557025">
        <w:rPr>
          <w:rFonts w:ascii="Times New Roman" w:hAnsi="Times New Roman"/>
          <w:sz w:val="24"/>
          <w:szCs w:val="24"/>
        </w:rPr>
        <w:t>Zamawiający nie definiuje szczegółowego opisu sposobu dokonywania oceny spełnienia tego warunku.</w:t>
      </w:r>
    </w:p>
    <w:p w14:paraId="511B2299" w14:textId="77777777" w:rsidR="00A97768" w:rsidRPr="00557025" w:rsidRDefault="00A97768">
      <w:pPr>
        <w:pStyle w:val="Default"/>
        <w:tabs>
          <w:tab w:val="left" w:pos="574"/>
        </w:tabs>
        <w:jc w:val="both"/>
        <w:rPr>
          <w:color w:val="0000FF"/>
        </w:rPr>
      </w:pPr>
    </w:p>
    <w:p w14:paraId="190B252C" w14:textId="77777777" w:rsidR="00A97768" w:rsidRPr="00557025" w:rsidRDefault="00C27CB0">
      <w:pPr>
        <w:pStyle w:val="Teksttreci"/>
        <w:tabs>
          <w:tab w:val="left" w:pos="264"/>
        </w:tabs>
        <w:spacing w:line="240" w:lineRule="auto"/>
        <w:rPr>
          <w:rFonts w:ascii="Times New Roman" w:hAnsi="Times New Roman"/>
          <w:sz w:val="24"/>
          <w:szCs w:val="24"/>
        </w:rPr>
      </w:pPr>
      <w:r w:rsidRPr="00557025">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9DB770" w14:textId="77777777" w:rsidR="00A97768" w:rsidRPr="00557025" w:rsidRDefault="00C27CB0">
      <w:pPr>
        <w:pStyle w:val="Standard"/>
      </w:pPr>
      <w:r w:rsidRPr="00557025">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557025" w:rsidRDefault="00C27CB0">
      <w:pPr>
        <w:pStyle w:val="Standard"/>
      </w:pPr>
      <w:r w:rsidRPr="00557025">
        <w:t xml:space="preserve">5. Zamawiający oceni, czy udostępniane wykonawcy przez inne podmioty zdolności techniczne lub zawodowe lub ich sytuacja finansowa lub ekonomiczna, pozwalają na wykazanie przez </w:t>
      </w:r>
      <w:r w:rsidRPr="00557025">
        <w:lastRenderedPageBreak/>
        <w:t>wykonawcę spełniania warunków udziału w postępowaniu oraz zbada, czy nie zachodzą, wobec tego podmiotu podstawy wykluczenia, które zostały przewidziane względem wykonawcy.</w:t>
      </w:r>
    </w:p>
    <w:p w14:paraId="466CECD9" w14:textId="77777777" w:rsidR="00A97768" w:rsidRPr="00557025" w:rsidRDefault="00C27CB0">
      <w:pPr>
        <w:pStyle w:val="Teksttreci"/>
        <w:tabs>
          <w:tab w:val="left" w:pos="264"/>
        </w:tabs>
        <w:spacing w:line="240" w:lineRule="auto"/>
        <w:rPr>
          <w:rFonts w:ascii="Times New Roman" w:hAnsi="Times New Roman"/>
          <w:sz w:val="24"/>
          <w:szCs w:val="24"/>
        </w:rPr>
      </w:pPr>
      <w:r w:rsidRPr="00557025">
        <w:rPr>
          <w:rFonts w:ascii="Times New Roman" w:hAnsi="Times New Roman"/>
          <w:sz w:val="24"/>
          <w:szCs w:val="24"/>
        </w:rPr>
        <w:t xml:space="preserve">6. Ocena spełniania w/w warunków dokonana zostanie w oparciu o informacje zawarte </w:t>
      </w:r>
      <w:r w:rsidRPr="00557025">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557025" w:rsidRDefault="00A97768">
      <w:pPr>
        <w:pStyle w:val="Teksttreci"/>
        <w:tabs>
          <w:tab w:val="left" w:pos="264"/>
        </w:tabs>
        <w:spacing w:line="240" w:lineRule="auto"/>
        <w:rPr>
          <w:rFonts w:ascii="Times New Roman" w:hAnsi="Times New Roman"/>
          <w:sz w:val="24"/>
          <w:szCs w:val="24"/>
          <w:shd w:val="clear" w:color="auto" w:fill="FFFF00"/>
        </w:rPr>
      </w:pPr>
    </w:p>
    <w:p w14:paraId="00964751" w14:textId="2A3DC5CD" w:rsidR="00A97768" w:rsidRPr="00557025" w:rsidRDefault="00C27CB0">
      <w:pPr>
        <w:pStyle w:val="Standard"/>
      </w:pPr>
      <w:r w:rsidRPr="00557025">
        <w:rPr>
          <w:b/>
          <w:bCs/>
        </w:rPr>
        <w:t>IX. Podstawy wykluczenia, o których mowa w art. 108 ust. 1 ustawy </w:t>
      </w:r>
      <w:proofErr w:type="spellStart"/>
      <w:r w:rsidRPr="00557025">
        <w:rPr>
          <w:b/>
          <w:bCs/>
        </w:rPr>
        <w:t>Pzp</w:t>
      </w:r>
      <w:proofErr w:type="spellEnd"/>
      <w:r w:rsidRPr="00557025">
        <w:rPr>
          <w:b/>
          <w:bCs/>
        </w:rPr>
        <w:t>.</w:t>
      </w:r>
    </w:p>
    <w:p w14:paraId="203A9384" w14:textId="77777777" w:rsidR="00A97768" w:rsidRPr="00557025" w:rsidRDefault="00A97768">
      <w:pPr>
        <w:pStyle w:val="Standard"/>
        <w:rPr>
          <w:b/>
          <w:bCs/>
          <w:color w:val="CC0000"/>
          <w:shd w:val="clear" w:color="auto" w:fill="FFFF00"/>
        </w:rPr>
      </w:pPr>
    </w:p>
    <w:p w14:paraId="064D7BA8" w14:textId="7AF8B248" w:rsidR="00A97768" w:rsidRPr="00557025" w:rsidRDefault="00C27CB0" w:rsidP="00172646">
      <w:pPr>
        <w:pStyle w:val="Teksttreci"/>
        <w:spacing w:line="240" w:lineRule="auto"/>
        <w:rPr>
          <w:rFonts w:ascii="Times New Roman" w:hAnsi="Times New Roman"/>
          <w:sz w:val="24"/>
          <w:szCs w:val="24"/>
        </w:rPr>
      </w:pPr>
      <w:r w:rsidRPr="00557025">
        <w:rPr>
          <w:rFonts w:ascii="Times New Roman" w:hAnsi="Times New Roman"/>
          <w:sz w:val="24"/>
          <w:szCs w:val="24"/>
        </w:rPr>
        <w:t>1</w:t>
      </w:r>
      <w:r w:rsidRPr="00472E5A">
        <w:rPr>
          <w:rFonts w:ascii="Times New Roman" w:hAnsi="Times New Roman"/>
          <w:sz w:val="24"/>
          <w:szCs w:val="24"/>
        </w:rPr>
        <w:t xml:space="preserve">. Obligatoryjne przesłanki wykluczenia Wykonawcy określono w art. 108 ust. 1 pkt ustawy </w:t>
      </w:r>
      <w:proofErr w:type="spellStart"/>
      <w:r w:rsidRPr="00472E5A">
        <w:rPr>
          <w:rFonts w:ascii="Times New Roman" w:hAnsi="Times New Roman"/>
          <w:sz w:val="24"/>
          <w:szCs w:val="24"/>
        </w:rPr>
        <w:t>Pzp</w:t>
      </w:r>
      <w:proofErr w:type="spellEnd"/>
      <w:r w:rsidRPr="00472E5A">
        <w:rPr>
          <w:rFonts w:ascii="Times New Roman" w:hAnsi="Times New Roman"/>
          <w:sz w:val="24"/>
          <w:szCs w:val="24"/>
        </w:rPr>
        <w:t>.</w:t>
      </w:r>
      <w:r w:rsidR="00F04E0F" w:rsidRPr="00472E5A">
        <w:rPr>
          <w:rFonts w:ascii="Times New Roman" w:hAnsi="Times New Roman"/>
          <w:sz w:val="24"/>
          <w:szCs w:val="24"/>
        </w:rPr>
        <w:t xml:space="preserve"> </w:t>
      </w:r>
      <w:r w:rsidR="00472E5A" w:rsidRPr="00472E5A">
        <w:rPr>
          <w:rFonts w:ascii="Times New Roman" w:hAnsi="Times New Roman"/>
          <w:sz w:val="24"/>
          <w:szCs w:val="24"/>
        </w:rPr>
        <w:t xml:space="preserve">oraz </w:t>
      </w:r>
      <w:r w:rsidR="00472E5A" w:rsidRPr="00472E5A">
        <w:rPr>
          <w:rFonts w:ascii="Times New Roman" w:eastAsia="Times New Roman" w:hAnsi="Times New Roman"/>
          <w:sz w:val="24"/>
          <w:szCs w:val="24"/>
        </w:rPr>
        <w:t>art. 7 ust. 1 ustawy z dnia 13 kwietnia 2022 r. (Dz.U.2022.835) o szczególnych rozwiązaniach w zakresie przeciwdziałania wspieraniu agresji na Ukrainę oraz służących ochronie bezpieczeństwa narodowego</w:t>
      </w:r>
      <w:r w:rsidR="00640E02">
        <w:rPr>
          <w:rFonts w:ascii="Times New Roman" w:eastAsia="Times New Roman" w:hAnsi="Times New Roman"/>
          <w:sz w:val="24"/>
          <w:szCs w:val="24"/>
        </w:rPr>
        <w:t>.</w:t>
      </w:r>
    </w:p>
    <w:p w14:paraId="658D8145" w14:textId="0533F28B" w:rsidR="00A97768" w:rsidRPr="00557025" w:rsidRDefault="00F04E0F">
      <w:pPr>
        <w:pStyle w:val="Standard"/>
      </w:pPr>
      <w:r w:rsidRPr="00557025">
        <w:t>2</w:t>
      </w:r>
      <w:r w:rsidR="00C27CB0" w:rsidRPr="00557025">
        <w:t>. Ocena braku podstaw do wykluczenia z postępowania zostanie dokonana według formuły „spełnia – nie spełnia”.</w:t>
      </w:r>
    </w:p>
    <w:p w14:paraId="00A51879" w14:textId="77777777" w:rsidR="00A97768" w:rsidRPr="00557025" w:rsidRDefault="00A97768">
      <w:pPr>
        <w:pStyle w:val="Standard"/>
      </w:pPr>
    </w:p>
    <w:p w14:paraId="58A89CB8" w14:textId="77777777" w:rsidR="00A97768" w:rsidRPr="00557025" w:rsidRDefault="00C27CB0">
      <w:pPr>
        <w:pStyle w:val="NormalnyWeb"/>
      </w:pPr>
      <w:r w:rsidRPr="00557025">
        <w:rPr>
          <w:b/>
          <w:bCs/>
        </w:rPr>
        <w:t>X. Informacja o podmiotowych środkach dowodowych.</w:t>
      </w:r>
    </w:p>
    <w:p w14:paraId="5791129D" w14:textId="77777777" w:rsidR="00A97768" w:rsidRPr="00557025" w:rsidRDefault="00A97768">
      <w:pPr>
        <w:pStyle w:val="Teksttreci"/>
        <w:tabs>
          <w:tab w:val="left" w:pos="254"/>
        </w:tabs>
        <w:spacing w:line="240" w:lineRule="auto"/>
        <w:rPr>
          <w:rFonts w:ascii="Times New Roman" w:hAnsi="Times New Roman"/>
          <w:sz w:val="24"/>
          <w:szCs w:val="24"/>
          <w:shd w:val="clear" w:color="auto" w:fill="FFFF00"/>
        </w:rPr>
      </w:pPr>
    </w:p>
    <w:p w14:paraId="7383F92F" w14:textId="2B289C37" w:rsidR="00A97768" w:rsidRPr="00557025" w:rsidRDefault="00C27CB0">
      <w:pPr>
        <w:pStyle w:val="Standard"/>
        <w:rPr>
          <w:shd w:val="clear" w:color="auto" w:fill="FFFF00"/>
        </w:rPr>
      </w:pPr>
      <w:r w:rsidRPr="00557025">
        <w:t xml:space="preserve">1. </w:t>
      </w:r>
      <w:r w:rsidRPr="00717FC1">
        <w:rPr>
          <w:u w:val="single"/>
        </w:rPr>
        <w:t>Do oferty</w:t>
      </w:r>
      <w:r w:rsidRPr="00557025">
        <w:t xml:space="preserve"> wykonawca zobowiązany jest dołączyć aktualne na dzień składania ofert oświadczenie o spełnianiu warunków udziału w postępowaniu oraz braku podstaw do wykluczenia wg wzoru stanow</w:t>
      </w:r>
      <w:r w:rsidRPr="00A67000">
        <w:t xml:space="preserve">iącego </w:t>
      </w:r>
      <w:r w:rsidRPr="00717FC1">
        <w:rPr>
          <w:b/>
          <w:bCs/>
        </w:rPr>
        <w:t xml:space="preserve">załącznik nr </w:t>
      </w:r>
      <w:r w:rsidR="003E79F9" w:rsidRPr="00717FC1">
        <w:rPr>
          <w:b/>
          <w:bCs/>
        </w:rPr>
        <w:t>2</w:t>
      </w:r>
      <w:r w:rsidRPr="00717FC1">
        <w:rPr>
          <w:b/>
          <w:bCs/>
        </w:rPr>
        <w:t xml:space="preserve"> do SWZ.</w:t>
      </w:r>
    </w:p>
    <w:p w14:paraId="28FB6C59" w14:textId="77777777" w:rsidR="00A97768" w:rsidRPr="00557025" w:rsidRDefault="00A97768">
      <w:pPr>
        <w:pStyle w:val="Standard"/>
      </w:pPr>
    </w:p>
    <w:p w14:paraId="507857F1" w14:textId="77777777" w:rsidR="00A97768" w:rsidRPr="00557025" w:rsidRDefault="00C27CB0">
      <w:pPr>
        <w:pStyle w:val="NormalnyWeb"/>
      </w:pPr>
      <w:r w:rsidRPr="00557025">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557025" w:rsidRDefault="00C27CB0">
      <w:pPr>
        <w:pStyle w:val="NormalnyWeb"/>
        <w:rPr>
          <w:b/>
          <w:bCs/>
          <w:i/>
          <w:iCs/>
        </w:rPr>
      </w:pPr>
      <w:r w:rsidRPr="00557025">
        <w:rPr>
          <w:b/>
          <w:bCs/>
          <w:i/>
          <w:iCs/>
        </w:rPr>
        <w:t>UWAGA</w:t>
      </w:r>
      <w:r w:rsidR="004B070A" w:rsidRPr="00557025">
        <w:rPr>
          <w:b/>
          <w:bCs/>
          <w:i/>
          <w:iCs/>
        </w:rPr>
        <w:t>:</w:t>
      </w:r>
    </w:p>
    <w:p w14:paraId="2ECE48F1" w14:textId="77777777" w:rsidR="00A97768" w:rsidRPr="00557025" w:rsidRDefault="00C27CB0">
      <w:pPr>
        <w:pStyle w:val="NormalnyWeb"/>
        <w:rPr>
          <w:i/>
          <w:iCs/>
        </w:rPr>
      </w:pPr>
      <w:r w:rsidRPr="00557025">
        <w:rPr>
          <w:b/>
          <w:bCs/>
          <w:i/>
          <w:iCs/>
        </w:rPr>
        <w:t>Wykonawcy wspólnie ubiegający się o udzielenie zamówienia złożą w ofercie oświadczenie, z którego wynika, które roboty budowlane, dostawy lub usługi wykonają poszczególni wykonawcy.</w:t>
      </w:r>
    </w:p>
    <w:p w14:paraId="7F7119A9" w14:textId="77777777" w:rsidR="00902107" w:rsidRPr="00557025" w:rsidRDefault="00902107">
      <w:pPr>
        <w:pStyle w:val="Standard"/>
      </w:pPr>
    </w:p>
    <w:p w14:paraId="4E05D0B9" w14:textId="509E7647" w:rsidR="00A97768" w:rsidRPr="00557025" w:rsidRDefault="00F04E0F">
      <w:pPr>
        <w:pStyle w:val="Standard"/>
      </w:pPr>
      <w:r w:rsidRPr="00557025">
        <w:t>3</w:t>
      </w:r>
      <w:r w:rsidR="00C27CB0" w:rsidRPr="00557025">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w:t>
      </w:r>
      <w:r w:rsidR="00C27CB0" w:rsidRPr="00A67000">
        <w:t>e wykonawca realizując zamówienie, będzie dysponował niezbędnymi zasobami tych podmiotów</w:t>
      </w:r>
      <w:r w:rsidR="008414E1" w:rsidRPr="00A67000">
        <w:t xml:space="preserve"> </w:t>
      </w:r>
      <w:r w:rsidR="00C27CB0" w:rsidRPr="00A67000">
        <w:t xml:space="preserve">(wypełniony i podpisany załącznik </w:t>
      </w:r>
      <w:r w:rsidR="00C27CB0" w:rsidRPr="00A67000">
        <w:br/>
        <w:t xml:space="preserve">nr </w:t>
      </w:r>
      <w:r w:rsidR="00A67000" w:rsidRPr="00A67000">
        <w:t>3</w:t>
      </w:r>
      <w:r w:rsidR="00C27CB0" w:rsidRPr="00A67000">
        <w:t xml:space="preserve"> do SWZ).</w:t>
      </w:r>
    </w:p>
    <w:p w14:paraId="50253AA6" w14:textId="77777777" w:rsidR="00A97768" w:rsidRPr="00557025" w:rsidRDefault="00A97768">
      <w:pPr>
        <w:pStyle w:val="Standard"/>
      </w:pPr>
    </w:p>
    <w:p w14:paraId="3F47CC4B" w14:textId="3F743CAC" w:rsidR="00A97768" w:rsidRPr="00557025" w:rsidRDefault="00F04E0F">
      <w:pPr>
        <w:pStyle w:val="Standard"/>
      </w:pPr>
      <w:r w:rsidRPr="00557025">
        <w:t>4</w:t>
      </w:r>
      <w:r w:rsidR="00C27CB0" w:rsidRPr="00557025">
        <w:t xml:space="preserve">. Wykonawca, w przypadku polegania na zdolnościach lub sytuacji innych podmiotów udostępniających zasoby, przedstawia wraz z oświadczeniem, o którym mowa w ust 1 </w:t>
      </w:r>
      <w:r w:rsidR="00E663DE">
        <w:t>powyżej</w:t>
      </w:r>
      <w:r w:rsidR="00C27CB0" w:rsidRPr="00557025">
        <w:t>,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557025" w:rsidRDefault="00A97768">
      <w:pPr>
        <w:pStyle w:val="Standard"/>
        <w:rPr>
          <w:shd w:val="clear" w:color="auto" w:fill="FFFF00"/>
        </w:rPr>
      </w:pPr>
    </w:p>
    <w:p w14:paraId="6C12FAB4" w14:textId="3173DB62" w:rsidR="00A97768" w:rsidRPr="00557025" w:rsidRDefault="00F04E0F">
      <w:pPr>
        <w:pStyle w:val="NormalnyWeb"/>
        <w:rPr>
          <w:color w:val="3333FF"/>
          <w:shd w:val="clear" w:color="auto" w:fill="FFFF00"/>
        </w:rPr>
      </w:pPr>
      <w:r w:rsidRPr="00557025">
        <w:t>5</w:t>
      </w:r>
      <w:r w:rsidR="00C27CB0" w:rsidRPr="00557025">
        <w:t xml:space="preserve">. Zamawiający przed udzieleniem zamówienia, wezwie wykonawcę, którego oferta została najwyżej oceniona i który polega na zdolnościach lub sytuacji innych podmiotów na zasadach określonych w art. 118 stawy </w:t>
      </w:r>
      <w:proofErr w:type="spellStart"/>
      <w:r w:rsidR="00C27CB0" w:rsidRPr="00557025">
        <w:t>Pzp</w:t>
      </w:r>
      <w:proofErr w:type="spellEnd"/>
      <w:r w:rsidR="00C27CB0" w:rsidRPr="00557025">
        <w:t xml:space="preserve">, przedstawienia w odniesieniu do tych podmiotów dokumentów wymienionych w rozdziale X ust. </w:t>
      </w:r>
      <w:r w:rsidR="00986115" w:rsidRPr="00557025">
        <w:t xml:space="preserve">2, </w:t>
      </w:r>
      <w:r w:rsidR="00C27CB0" w:rsidRPr="00557025">
        <w:t>3</w:t>
      </w:r>
      <w:r w:rsidR="00986115" w:rsidRPr="00557025">
        <w:t>, 4</w:t>
      </w:r>
      <w:r w:rsidR="00C27CB0" w:rsidRPr="00557025">
        <w:t>.</w:t>
      </w:r>
    </w:p>
    <w:p w14:paraId="2F28C0BB" w14:textId="77777777" w:rsidR="00A97768" w:rsidRPr="00557025" w:rsidRDefault="00A97768">
      <w:pPr>
        <w:pStyle w:val="NormalnyWeb"/>
      </w:pPr>
    </w:p>
    <w:p w14:paraId="49768ACB" w14:textId="7B90BA11" w:rsidR="00A97768" w:rsidRPr="00557025" w:rsidRDefault="0079519C">
      <w:pPr>
        <w:pStyle w:val="NormalnyWeb"/>
      </w:pPr>
      <w:r w:rsidRPr="00557025">
        <w:rPr>
          <w:b/>
          <w:bCs/>
        </w:rPr>
        <w:t>6</w:t>
      </w:r>
      <w:r w:rsidR="00C27CB0" w:rsidRPr="00557025">
        <w:rPr>
          <w:b/>
          <w:bCs/>
        </w:rPr>
        <w:t>.</w:t>
      </w:r>
      <w:r w:rsidR="00C27CB0" w:rsidRPr="00557025">
        <w:t xml:space="preserve"> </w:t>
      </w:r>
      <w:r w:rsidR="00C27CB0" w:rsidRPr="00557025">
        <w:rPr>
          <w:b/>
        </w:rPr>
        <w:t>Inne wymagane przez zamawiającego dokumenty/oświadczenia:</w:t>
      </w:r>
    </w:p>
    <w:p w14:paraId="63B764D0" w14:textId="77777777" w:rsidR="00A97768" w:rsidRPr="00557025" w:rsidRDefault="00A97768">
      <w:pPr>
        <w:pStyle w:val="NormalnyWeb"/>
        <w:rPr>
          <w:b/>
        </w:rPr>
      </w:pPr>
    </w:p>
    <w:p w14:paraId="0DA35BF4" w14:textId="77777777" w:rsidR="00A97768" w:rsidRPr="00557025" w:rsidRDefault="00C27CB0">
      <w:pPr>
        <w:pStyle w:val="NormalnyWeb"/>
      </w:pPr>
      <w:r w:rsidRPr="00557025">
        <w:t xml:space="preserve">1) wypełniony i podpisany formularz ofertowy - </w:t>
      </w:r>
      <w:r w:rsidRPr="00557025">
        <w:rPr>
          <w:b/>
        </w:rPr>
        <w:t>załącznik nr 1 do SWZ,</w:t>
      </w:r>
    </w:p>
    <w:p w14:paraId="4F0B51B1" w14:textId="581CC0D2" w:rsidR="00A97768" w:rsidRPr="00557025" w:rsidRDefault="00C27CB0">
      <w:pPr>
        <w:pStyle w:val="NormalnyWeb"/>
      </w:pPr>
      <w:r w:rsidRPr="00557025">
        <w:t>2) zobowiązanie innych podmiotów do udostępnienia zdolności technicznej i zawodowej</w:t>
      </w:r>
      <w:r w:rsidR="00172646" w:rsidRPr="00557025">
        <w:t>,</w:t>
      </w:r>
    </w:p>
    <w:p w14:paraId="0049DA08" w14:textId="77777777" w:rsidR="00A97768" w:rsidRPr="00557025" w:rsidRDefault="00A97768">
      <w:pPr>
        <w:pStyle w:val="Tekstpodstawowy2"/>
        <w:rPr>
          <w:szCs w:val="24"/>
        </w:rPr>
      </w:pPr>
    </w:p>
    <w:p w14:paraId="2C3E1982" w14:textId="77777777" w:rsidR="00A97768" w:rsidRPr="00557025" w:rsidRDefault="00C27CB0">
      <w:pPr>
        <w:pStyle w:val="Tekstpodstawowy2"/>
        <w:rPr>
          <w:b/>
          <w:bCs/>
          <w:szCs w:val="24"/>
        </w:rPr>
      </w:pPr>
      <w:r w:rsidRPr="00557025">
        <w:rPr>
          <w:b/>
          <w:bCs/>
          <w:szCs w:val="24"/>
        </w:rPr>
        <w:t>XI. Postanowienia dotyczące wykonawców mających siedzibę lub miejsce zamieszkania poza terytorium Rzeczpospolitej Polskiej.</w:t>
      </w:r>
    </w:p>
    <w:p w14:paraId="65655755" w14:textId="77777777" w:rsidR="00A97768" w:rsidRPr="00557025" w:rsidRDefault="00A97768">
      <w:pPr>
        <w:pStyle w:val="Standard"/>
        <w:rPr>
          <w:color w:val="FF0066"/>
        </w:rPr>
      </w:pPr>
    </w:p>
    <w:p w14:paraId="7BD44E90" w14:textId="6FC680E3" w:rsidR="00A97768" w:rsidRPr="00557025" w:rsidRDefault="00C27CB0">
      <w:pPr>
        <w:pStyle w:val="Tekstpodstawowy2"/>
        <w:rPr>
          <w:szCs w:val="24"/>
          <w:shd w:val="clear" w:color="auto" w:fill="FFFF00"/>
        </w:rPr>
      </w:pPr>
      <w:r w:rsidRPr="00557025">
        <w:rPr>
          <w:szCs w:val="24"/>
        </w:rPr>
        <w:t>1. Jeżeli wykonawca ma siedzibę lub miejsce zamieszkania poza terytorium Rzeczpospolitej Polskiej zamiast dokumentów, o których mowa w rozdziale X  składa dokument lub dokumenty wystawione w kraju, w którym wykonawca ma siedzibę lub miejsce zamieszkania, potwierdzające odpowiednio, że:</w:t>
      </w:r>
    </w:p>
    <w:p w14:paraId="1AD6DFBA" w14:textId="77777777" w:rsidR="00A97768" w:rsidRPr="00557025" w:rsidRDefault="00C27CB0">
      <w:pPr>
        <w:pStyle w:val="Default"/>
        <w:jc w:val="both"/>
      </w:pPr>
      <w:r w:rsidRPr="00557025">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557025" w:rsidRDefault="00C27CB0">
      <w:pPr>
        <w:pStyle w:val="Default"/>
        <w:jc w:val="both"/>
      </w:pPr>
      <w:r w:rsidRPr="00557025">
        <w:t>b) nie naruszył obowiązków dotyczących płatności podatków, opłat lub składek na ubezpieczenie społeczne lub zdrowotne,</w:t>
      </w:r>
    </w:p>
    <w:p w14:paraId="18997222" w14:textId="77777777" w:rsidR="00A97768" w:rsidRPr="00557025" w:rsidRDefault="00A97768">
      <w:pPr>
        <w:pStyle w:val="Default"/>
        <w:jc w:val="both"/>
      </w:pPr>
    </w:p>
    <w:p w14:paraId="51BC3CDF" w14:textId="77777777" w:rsidR="00A97768" w:rsidRPr="00557025" w:rsidRDefault="00C27CB0">
      <w:pPr>
        <w:pStyle w:val="Standard"/>
      </w:pPr>
      <w:r w:rsidRPr="00557025">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557025" w:rsidRDefault="00A97768">
      <w:pPr>
        <w:pStyle w:val="Standard"/>
        <w:rPr>
          <w:shd w:val="clear" w:color="auto" w:fill="FFFF00"/>
        </w:rPr>
      </w:pPr>
    </w:p>
    <w:p w14:paraId="415F360D" w14:textId="77777777" w:rsidR="00A97768" w:rsidRPr="00557025" w:rsidRDefault="00C27CB0">
      <w:pPr>
        <w:pStyle w:val="Standard"/>
        <w:rPr>
          <w:shd w:val="clear" w:color="auto" w:fill="FFFF00"/>
        </w:rPr>
      </w:pPr>
      <w:r w:rsidRPr="00557025">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557025" w:rsidRDefault="00A97768">
      <w:pPr>
        <w:pStyle w:val="Standard"/>
      </w:pPr>
    </w:p>
    <w:p w14:paraId="0833A177" w14:textId="77777777" w:rsidR="00A97768" w:rsidRPr="00557025" w:rsidRDefault="00C27CB0">
      <w:pPr>
        <w:pStyle w:val="Standard"/>
      </w:pPr>
      <w:r w:rsidRPr="00557025">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557025" w:rsidRDefault="00A97768">
      <w:pPr>
        <w:pStyle w:val="Standard"/>
      </w:pPr>
    </w:p>
    <w:p w14:paraId="2BB5F857" w14:textId="6D9A9FC8" w:rsidR="00A97768" w:rsidRPr="00557025" w:rsidRDefault="00C27CB0">
      <w:pPr>
        <w:pStyle w:val="Standard"/>
      </w:pPr>
      <w:r w:rsidRPr="00557025">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557025">
          <w:t>.platformazakupowa.pl</w:t>
        </w:r>
      </w:hyperlink>
      <w:r w:rsidRPr="00557025">
        <w:t xml:space="preserve"> pod adresem </w:t>
      </w:r>
      <w:r w:rsidRPr="00557025">
        <w:rPr>
          <w:b/>
          <w:bCs/>
        </w:rPr>
        <w:t>https://platformazakupowa.pl/pn/</w:t>
      </w:r>
      <w:r w:rsidR="009B78C5" w:rsidRPr="00557025">
        <w:rPr>
          <w:b/>
          <w:bCs/>
        </w:rPr>
        <w:t>rewal</w:t>
      </w:r>
      <w:r w:rsidRPr="00557025">
        <w:rPr>
          <w:b/>
          <w:bCs/>
        </w:rPr>
        <w:t>.</w:t>
      </w:r>
      <w:r w:rsidRPr="00557025">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557025" w:rsidRDefault="00A97768">
      <w:pPr>
        <w:pStyle w:val="Standard"/>
      </w:pPr>
    </w:p>
    <w:p w14:paraId="7AF02FF3" w14:textId="77777777" w:rsidR="00A97768" w:rsidRPr="00557025" w:rsidRDefault="00C27CB0">
      <w:pPr>
        <w:pStyle w:val="Standard"/>
      </w:pPr>
      <w:r w:rsidRPr="00557025">
        <w:lastRenderedPageBreak/>
        <w:t>2. Komunikacja z wykonawcami odbywa się tylko na Platformie za pośrednictwem formularza „Wyślij wiadomość do zamawiającego”.</w:t>
      </w:r>
    </w:p>
    <w:p w14:paraId="6B6C6966" w14:textId="77777777" w:rsidR="00A97768" w:rsidRPr="00557025" w:rsidRDefault="00A97768">
      <w:pPr>
        <w:pStyle w:val="Standard"/>
      </w:pPr>
    </w:p>
    <w:p w14:paraId="39144C17" w14:textId="77777777" w:rsidR="00A97768" w:rsidRPr="00557025" w:rsidRDefault="00C27CB0">
      <w:pPr>
        <w:pStyle w:val="Standard"/>
      </w:pPr>
      <w:r w:rsidRPr="00557025">
        <w:t>3. Postępowanie prowadzone jest w języku polskim w formie elektronicznej za pośrednictwem platformy zakupowej (dalej jako „Platforma”) pod adresem:</w:t>
      </w:r>
    </w:p>
    <w:p w14:paraId="5AB7E6B2" w14:textId="32D2BD15" w:rsidR="00A97768" w:rsidRPr="00557025" w:rsidRDefault="000836EF">
      <w:pPr>
        <w:pStyle w:val="Standard"/>
      </w:pPr>
      <w:hyperlink r:id="rId11" w:history="1">
        <w:r w:rsidR="00052403" w:rsidRPr="00557025">
          <w:rPr>
            <w:rStyle w:val="Hipercze"/>
            <w:color w:val="auto"/>
            <w:u w:val="none"/>
          </w:rPr>
          <w:t>https://platformazakupowa.pl/pn/</w:t>
        </w:r>
      </w:hyperlink>
      <w:r w:rsidR="009B78C5" w:rsidRPr="00557025">
        <w:t>rewal</w:t>
      </w:r>
      <w:r w:rsidR="00C27CB0" w:rsidRPr="00557025">
        <w:rPr>
          <w:b/>
          <w:bCs/>
        </w:rPr>
        <w:t>.</w:t>
      </w:r>
    </w:p>
    <w:p w14:paraId="5C1A1A6C" w14:textId="77777777" w:rsidR="00A97768" w:rsidRPr="00557025" w:rsidRDefault="00C27CB0">
      <w:pPr>
        <w:pStyle w:val="Standard"/>
      </w:pPr>
      <w:r w:rsidRPr="00557025">
        <w:t xml:space="preserve"> </w:t>
      </w:r>
    </w:p>
    <w:p w14:paraId="70748051" w14:textId="77777777" w:rsidR="00A97768" w:rsidRPr="00557025" w:rsidRDefault="00C27CB0">
      <w:pPr>
        <w:pStyle w:val="Standard"/>
      </w:pPr>
      <w:r w:rsidRPr="00557025">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557025" w:rsidRDefault="00C27CB0">
      <w:pPr>
        <w:pStyle w:val="Standard"/>
      </w:pPr>
      <w:r w:rsidRPr="00557025">
        <w:t xml:space="preserve">5. Wykonawca jako podmiot profesjonalny ma obowiązek sprawdzania komunikatów </w:t>
      </w:r>
      <w:r w:rsidRPr="00557025">
        <w:br/>
        <w:t>i wiadomości bezpośrednio na platformazakupowa.pl przesłanych przez zamawiającego, gdyż system powiadomień może ulec awarii lub powiadomienie może trafić do folderu SPAM.</w:t>
      </w:r>
    </w:p>
    <w:p w14:paraId="4421692A" w14:textId="77777777" w:rsidR="00A97768" w:rsidRPr="00557025" w:rsidRDefault="00A97768">
      <w:pPr>
        <w:pStyle w:val="Standard"/>
      </w:pPr>
    </w:p>
    <w:p w14:paraId="50CC5230" w14:textId="77777777" w:rsidR="00A97768" w:rsidRPr="00557025" w:rsidRDefault="00C27CB0">
      <w:pPr>
        <w:pStyle w:val="Standard"/>
      </w:pPr>
      <w:r w:rsidRPr="00557025">
        <w:t xml:space="preserve">6. Zamawiający, zgodnie z art. 67 ustawy </w:t>
      </w:r>
      <w:proofErr w:type="spellStart"/>
      <w:r w:rsidRPr="00557025">
        <w:t>Pzp</w:t>
      </w:r>
      <w:proofErr w:type="spellEnd"/>
      <w:r w:rsidRPr="00557025">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4979E4C9" w14:textId="77777777" w:rsidR="00A97768" w:rsidRPr="00557025" w:rsidRDefault="00C27CB0">
      <w:pPr>
        <w:pStyle w:val="Standard"/>
        <w:ind w:left="227"/>
      </w:pPr>
      <w:r w:rsidRPr="00557025">
        <w:t xml:space="preserve">a) stały dostęp do sieci Internet o gwarantowanej przepustowości nie mniejszej niż 512 </w:t>
      </w:r>
      <w:proofErr w:type="spellStart"/>
      <w:r w:rsidRPr="00557025">
        <w:t>kb</w:t>
      </w:r>
      <w:proofErr w:type="spellEnd"/>
      <w:r w:rsidRPr="00557025">
        <w:t>/s,</w:t>
      </w:r>
    </w:p>
    <w:p w14:paraId="644ADBB1" w14:textId="77777777" w:rsidR="00A97768" w:rsidRPr="00557025" w:rsidRDefault="00C27CB0">
      <w:pPr>
        <w:pStyle w:val="Standard"/>
        <w:ind w:left="227"/>
      </w:pPr>
      <w:r w:rsidRPr="00557025">
        <w:t>b) komputer klasy PC lub MAC o następującej konfiguracji: pamięć min. 2 GB Ram, procesor Intel IV 2 GHZ lub jego nowsza wersja, jeden z systemów operacyjnych - MS Windows 7, Mac Os x 10 4, Linux, lub ich nowsze wersje,</w:t>
      </w:r>
    </w:p>
    <w:p w14:paraId="26DB0BFD" w14:textId="77777777" w:rsidR="00A97768" w:rsidRPr="00557025" w:rsidRDefault="00C27CB0">
      <w:pPr>
        <w:pStyle w:val="Standard"/>
        <w:ind w:left="227"/>
      </w:pPr>
      <w:r w:rsidRPr="00557025">
        <w:t>c) zainstalowana dowolna przeglądarka internetowa, w przypadku Internet Explorer minimalnie wersja 10 0.,</w:t>
      </w:r>
    </w:p>
    <w:p w14:paraId="3C67B7F6" w14:textId="77777777" w:rsidR="00A97768" w:rsidRPr="00557025" w:rsidRDefault="00C27CB0">
      <w:pPr>
        <w:pStyle w:val="Standard"/>
        <w:ind w:left="227"/>
      </w:pPr>
      <w:r w:rsidRPr="00557025">
        <w:t>d) włączona obsługa JavaScript,</w:t>
      </w:r>
    </w:p>
    <w:p w14:paraId="7209240B" w14:textId="77777777" w:rsidR="00A97768" w:rsidRPr="00557025" w:rsidRDefault="00C27CB0">
      <w:pPr>
        <w:pStyle w:val="Standard"/>
        <w:ind w:left="227"/>
      </w:pPr>
      <w:r w:rsidRPr="00557025">
        <w:t xml:space="preserve">e) zainstalowany program Adobe </w:t>
      </w:r>
      <w:proofErr w:type="spellStart"/>
      <w:r w:rsidRPr="00557025">
        <w:t>Acrobat</w:t>
      </w:r>
      <w:proofErr w:type="spellEnd"/>
      <w:r w:rsidRPr="00557025">
        <w:t xml:space="preserve"> Reader lub inny obsługujący format plików .pdf,</w:t>
      </w:r>
    </w:p>
    <w:p w14:paraId="63B8A55E" w14:textId="77777777" w:rsidR="00A97768" w:rsidRPr="00557025" w:rsidRDefault="00C27CB0">
      <w:pPr>
        <w:pStyle w:val="Standard"/>
        <w:ind w:left="227"/>
      </w:pPr>
      <w:r w:rsidRPr="00557025">
        <w:t>f) Platformazakupowa.pl działa według standardu przyjętego w komunikacji sieciowej - kodowanie UTF8,</w:t>
      </w:r>
    </w:p>
    <w:p w14:paraId="3DACEC3A" w14:textId="77777777" w:rsidR="00A97768" w:rsidRPr="00557025" w:rsidRDefault="00A97768">
      <w:pPr>
        <w:pStyle w:val="Standard"/>
      </w:pPr>
    </w:p>
    <w:p w14:paraId="2DEF482F" w14:textId="77777777" w:rsidR="00A97768" w:rsidRPr="00557025" w:rsidRDefault="00C27CB0">
      <w:pPr>
        <w:pStyle w:val="Standard"/>
      </w:pPr>
      <w:r w:rsidRPr="00557025">
        <w:t>7. Oznaczenie czasu odbioru danych przez platformę zakupową stanowi datę oraz dokładny czas (</w:t>
      </w:r>
      <w:proofErr w:type="spellStart"/>
      <w:r w:rsidRPr="00557025">
        <w:t>hh:mm:ss</w:t>
      </w:r>
      <w:proofErr w:type="spellEnd"/>
      <w:r w:rsidRPr="00557025">
        <w:t>) generowany wg. czasu lokalnego serwera synchronizowanego z zegarem Głównego Urzędu Miar.</w:t>
      </w:r>
    </w:p>
    <w:p w14:paraId="4FB1081E" w14:textId="77777777" w:rsidR="00A97768" w:rsidRPr="00557025" w:rsidRDefault="00A97768">
      <w:pPr>
        <w:pStyle w:val="Standard"/>
      </w:pPr>
    </w:p>
    <w:p w14:paraId="559146F5" w14:textId="77777777" w:rsidR="00A97768" w:rsidRPr="00557025" w:rsidRDefault="00C27CB0">
      <w:pPr>
        <w:pStyle w:val="Standard"/>
      </w:pPr>
      <w:r w:rsidRPr="00557025">
        <w:t>8. Wykonawca, przystępując do niniejszego postępowania o udzielenie zamówienia publicznego:</w:t>
      </w:r>
    </w:p>
    <w:p w14:paraId="415BF999" w14:textId="77777777" w:rsidR="00A97768" w:rsidRPr="00557025" w:rsidRDefault="00C27CB0">
      <w:pPr>
        <w:pStyle w:val="Standard"/>
        <w:ind w:left="227"/>
      </w:pPr>
      <w:r w:rsidRPr="00557025">
        <w:t>a) akceptuje warunki korzystania z platformazakupowa.pl określone w Regulaminie zamieszczonym na stronie internetowej pod linkiem w zakładce „Regulamin" oraz uznaje go za wiążący,</w:t>
      </w:r>
    </w:p>
    <w:p w14:paraId="00833F33" w14:textId="77777777" w:rsidR="00A97768" w:rsidRPr="00557025" w:rsidRDefault="00C27CB0">
      <w:pPr>
        <w:pStyle w:val="Standard"/>
        <w:ind w:left="227"/>
      </w:pPr>
      <w:r w:rsidRPr="00557025">
        <w:t>b) zapoznał i stosuje się do Instrukcji składania ofert/wniosków dostępnej pod linkiem https://drive.google.com/file/d/1Kd1DttbBeiNWt4q4slS4t76lZVKPbkyD/view.</w:t>
      </w:r>
    </w:p>
    <w:p w14:paraId="461C281F" w14:textId="77777777" w:rsidR="00A97768" w:rsidRPr="00557025" w:rsidRDefault="00A97768">
      <w:pPr>
        <w:pStyle w:val="Standard"/>
      </w:pPr>
    </w:p>
    <w:p w14:paraId="413C07A0" w14:textId="77777777" w:rsidR="00A97768" w:rsidRPr="00557025" w:rsidRDefault="00C27CB0">
      <w:pPr>
        <w:pStyle w:val="Standard"/>
      </w:pPr>
      <w:r w:rsidRPr="00557025">
        <w:t xml:space="preserve">9. Zamawiający nie ponosi odpowiedzialności za złożenie oferty w sposób niezgodny z Instrukcją korzystania z platformazakupowa.pl, w szczególności za sytuację, gdy zamawiający </w:t>
      </w:r>
      <w:r w:rsidRPr="00557025">
        <w:lastRenderedPageBreak/>
        <w:t xml:space="preserve">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57025">
        <w:t>Pzp</w:t>
      </w:r>
      <w:proofErr w:type="spellEnd"/>
      <w:r w:rsidRPr="00557025">
        <w:t>.</w:t>
      </w:r>
    </w:p>
    <w:p w14:paraId="36FD6CAD" w14:textId="77777777" w:rsidR="00A97768" w:rsidRPr="00557025" w:rsidRDefault="00A97768">
      <w:pPr>
        <w:pStyle w:val="Standard"/>
      </w:pPr>
    </w:p>
    <w:p w14:paraId="333F03BD" w14:textId="77777777" w:rsidR="00A97768" w:rsidRPr="00557025" w:rsidRDefault="00C27CB0">
      <w:pPr>
        <w:pStyle w:val="Standard"/>
      </w:pPr>
      <w:r w:rsidRPr="00557025">
        <w:t xml:space="preserve">10. Zamawiający informuje, że instrukcje korzystania z platformazakupowa.pl dotyczące </w:t>
      </w:r>
      <w:r w:rsidRPr="00557025">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557025" w:rsidRDefault="00A97768">
      <w:pPr>
        <w:pStyle w:val="Standard"/>
      </w:pPr>
    </w:p>
    <w:p w14:paraId="10736389" w14:textId="77777777" w:rsidR="00A97768" w:rsidRPr="00557025" w:rsidRDefault="00C27CB0">
      <w:pPr>
        <w:pStyle w:val="Standard"/>
      </w:pPr>
      <w:r w:rsidRPr="00557025">
        <w:t>11. Zamawiający nie przewiduje sposobu komunikowania się z wykonawcami w inny sposób niż przy użyciu środków komunikacji elektronicznej, wskazanych w SWZ.</w:t>
      </w:r>
    </w:p>
    <w:p w14:paraId="35BE2BE1" w14:textId="77777777" w:rsidR="00A97768" w:rsidRPr="00557025" w:rsidRDefault="00A97768">
      <w:pPr>
        <w:pStyle w:val="Standard"/>
      </w:pPr>
    </w:p>
    <w:p w14:paraId="5BA6178D" w14:textId="77777777" w:rsidR="00A97768" w:rsidRPr="00557025" w:rsidRDefault="00C27CB0">
      <w:pPr>
        <w:pStyle w:val="Standard"/>
      </w:pPr>
      <w:r w:rsidRPr="00557025">
        <w:t xml:space="preserve">12. Formaty plików wykorzystywanych przez wykonawców powinny być zgodne </w:t>
      </w:r>
      <w:r w:rsidRPr="00557025">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557025" w:rsidRDefault="00A97768">
      <w:pPr>
        <w:pStyle w:val="Standard"/>
      </w:pPr>
    </w:p>
    <w:p w14:paraId="3FBBCD99" w14:textId="77777777" w:rsidR="00A97768" w:rsidRPr="00557025" w:rsidRDefault="00C27CB0">
      <w:pPr>
        <w:pStyle w:val="Standard"/>
      </w:pPr>
      <w:r w:rsidRPr="00557025">
        <w:t xml:space="preserve">13. Ofertę, oświadczenia, o których mowa w art. 125 ust. 1 </w:t>
      </w:r>
      <w:proofErr w:type="spellStart"/>
      <w:r w:rsidRPr="00557025">
        <w:t>Pzp</w:t>
      </w:r>
      <w:proofErr w:type="spellEnd"/>
      <w:r w:rsidRPr="00557025">
        <w:t>., podmiotowe środki dowodowe, pełnomocnictwa, zobowiązanie podmiotu udostępniającego zasoby sporządza się w postaci elektronicznej, w ogólnie dostępnych formatach danych, w szczególności w formatach pdf .txt, .rtf, .</w:t>
      </w:r>
      <w:proofErr w:type="spellStart"/>
      <w:r w:rsidRPr="00557025">
        <w:t>doc</w:t>
      </w:r>
      <w:proofErr w:type="spellEnd"/>
      <w:r w:rsidRPr="00557025">
        <w:t>, .</w:t>
      </w:r>
      <w:proofErr w:type="spellStart"/>
      <w:r w:rsidRPr="00557025">
        <w:t>docx</w:t>
      </w:r>
      <w:proofErr w:type="spellEnd"/>
      <w:r w:rsidRPr="00557025">
        <w:t>, .</w:t>
      </w:r>
      <w:proofErr w:type="spellStart"/>
      <w:r w:rsidRPr="00557025">
        <w:t>odt</w:t>
      </w:r>
      <w:proofErr w:type="spellEnd"/>
      <w:r w:rsidRPr="00557025">
        <w:t xml:space="preserve"> .xls .jpg (.</w:t>
      </w:r>
      <w:proofErr w:type="spellStart"/>
      <w:r w:rsidRPr="00557025">
        <w:t>jpeg</w:t>
      </w:r>
      <w:proofErr w:type="spellEnd"/>
      <w:r w:rsidRPr="00557025">
        <w:t>) ze szczególnym wskazaniem na .pdf.</w:t>
      </w:r>
    </w:p>
    <w:p w14:paraId="22CB2AC5" w14:textId="77777777" w:rsidR="00A97768" w:rsidRPr="00557025" w:rsidRDefault="00A97768">
      <w:pPr>
        <w:pStyle w:val="Standard"/>
      </w:pPr>
    </w:p>
    <w:p w14:paraId="67348648" w14:textId="77777777" w:rsidR="00A97768" w:rsidRPr="00557025" w:rsidRDefault="00C27CB0">
      <w:pPr>
        <w:pStyle w:val="Standard"/>
      </w:pPr>
      <w:r w:rsidRPr="00557025">
        <w:t>14. W celu ewentualnej kompresji danych zamawiający rekomenduje wykorzystanie jednego z formatów: .zip ; 7Z.</w:t>
      </w:r>
    </w:p>
    <w:p w14:paraId="65105344" w14:textId="77777777" w:rsidR="00A97768" w:rsidRPr="00557025" w:rsidRDefault="00A97768">
      <w:pPr>
        <w:pStyle w:val="Standard"/>
      </w:pPr>
    </w:p>
    <w:p w14:paraId="3E57531C" w14:textId="77777777" w:rsidR="00A97768" w:rsidRPr="00557025" w:rsidRDefault="00C27CB0">
      <w:pPr>
        <w:pStyle w:val="Standard"/>
      </w:pPr>
      <w:r w:rsidRPr="00557025">
        <w:t xml:space="preserve">15. Zamawiający zwraca uwagę na ograniczenia wielkości plików podpisywanych profilem zaufanym, który wynosi max 10MB, oraz na ograniczenie wielkości plików podpisywanych w aplikacji </w:t>
      </w:r>
      <w:proofErr w:type="spellStart"/>
      <w:r w:rsidRPr="00557025">
        <w:t>eDoApp</w:t>
      </w:r>
      <w:proofErr w:type="spellEnd"/>
      <w:r w:rsidRPr="00557025">
        <w:t xml:space="preserve"> służącej do składania podpisu osobistego, który wynosi max 5MB.</w:t>
      </w:r>
    </w:p>
    <w:p w14:paraId="371C393B" w14:textId="77777777" w:rsidR="00A97768" w:rsidRPr="00557025" w:rsidRDefault="00A97768">
      <w:pPr>
        <w:pStyle w:val="Standard"/>
      </w:pPr>
    </w:p>
    <w:p w14:paraId="50CC6107" w14:textId="77777777" w:rsidR="00A97768" w:rsidRPr="00557025" w:rsidRDefault="00C27CB0">
      <w:pPr>
        <w:pStyle w:val="Standard"/>
      </w:pPr>
      <w:r w:rsidRPr="00557025">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57025">
        <w:t>PAdES</w:t>
      </w:r>
      <w:proofErr w:type="spellEnd"/>
      <w:r w:rsidRPr="00557025">
        <w:t>.</w:t>
      </w:r>
    </w:p>
    <w:p w14:paraId="4BB32627" w14:textId="77777777" w:rsidR="00A97768" w:rsidRPr="00557025" w:rsidRDefault="00A97768">
      <w:pPr>
        <w:pStyle w:val="Standard"/>
      </w:pPr>
    </w:p>
    <w:p w14:paraId="32CB937D" w14:textId="77777777" w:rsidR="00A97768" w:rsidRPr="00557025" w:rsidRDefault="00C27CB0">
      <w:pPr>
        <w:pStyle w:val="Standard"/>
      </w:pPr>
      <w:r w:rsidRPr="00557025">
        <w:t xml:space="preserve">17. Pliki w innych formatach niż PDF zaleca się opatrzyć zewnętrznym podpisem </w:t>
      </w:r>
      <w:proofErr w:type="spellStart"/>
      <w:r w:rsidRPr="00557025">
        <w:t>XadES</w:t>
      </w:r>
      <w:proofErr w:type="spellEnd"/>
      <w:r w:rsidRPr="00557025">
        <w:t>. Wykonawca powinien pamiętać, aby plik z podpisem przekazywać łącznie z dokumentem podpisywanym.</w:t>
      </w:r>
    </w:p>
    <w:p w14:paraId="46E5FCC6" w14:textId="77777777" w:rsidR="00A97768" w:rsidRPr="00557025" w:rsidRDefault="00A97768">
      <w:pPr>
        <w:pStyle w:val="Standard"/>
      </w:pPr>
    </w:p>
    <w:p w14:paraId="001F1405" w14:textId="77777777" w:rsidR="00A97768" w:rsidRPr="00557025" w:rsidRDefault="00C27CB0">
      <w:pPr>
        <w:pStyle w:val="Standard"/>
      </w:pPr>
      <w:r w:rsidRPr="00557025">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557025" w:rsidRDefault="00A97768">
      <w:pPr>
        <w:pStyle w:val="Standard"/>
      </w:pPr>
    </w:p>
    <w:p w14:paraId="65935A45" w14:textId="77777777" w:rsidR="00A97768" w:rsidRPr="00557025" w:rsidRDefault="00C27CB0">
      <w:pPr>
        <w:pStyle w:val="Standard"/>
      </w:pPr>
      <w:r w:rsidRPr="00557025">
        <w:t>19. Podczas podpisywania plików zaleca się stosowanie algorytmu skrótu SHA2 zamiast SHA1.</w:t>
      </w:r>
    </w:p>
    <w:p w14:paraId="60FAF0EA" w14:textId="77777777" w:rsidR="00A97768" w:rsidRPr="00557025" w:rsidRDefault="00A97768">
      <w:pPr>
        <w:pStyle w:val="Standard"/>
      </w:pPr>
    </w:p>
    <w:p w14:paraId="15F937C6" w14:textId="77777777" w:rsidR="00A97768" w:rsidRPr="00557025" w:rsidRDefault="00C27CB0">
      <w:pPr>
        <w:pStyle w:val="Standard"/>
      </w:pPr>
      <w:r w:rsidRPr="00557025">
        <w:t>20. Jeśli wykonawca pakuje dokumenty np. w plik ZIP zalecane jest wcześniejsze podpisanie każdego ze skompresowanych plików.</w:t>
      </w:r>
    </w:p>
    <w:p w14:paraId="14DD5696" w14:textId="77777777" w:rsidR="00A97768" w:rsidRPr="00557025" w:rsidRDefault="00A97768">
      <w:pPr>
        <w:pStyle w:val="Standard"/>
      </w:pPr>
    </w:p>
    <w:p w14:paraId="0A4F800D" w14:textId="77777777" w:rsidR="00A97768" w:rsidRPr="00557025" w:rsidRDefault="00C27CB0">
      <w:pPr>
        <w:pStyle w:val="Standard"/>
      </w:pPr>
      <w:r w:rsidRPr="00557025">
        <w:lastRenderedPageBreak/>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557025" w:rsidRDefault="00A97768">
      <w:pPr>
        <w:pStyle w:val="Standard"/>
      </w:pPr>
    </w:p>
    <w:p w14:paraId="68A5454A" w14:textId="4AFCBC73" w:rsidR="00A97768" w:rsidRPr="00557025" w:rsidRDefault="00C27CB0">
      <w:pPr>
        <w:pStyle w:val="Standard"/>
        <w:rPr>
          <w:b/>
          <w:bCs/>
        </w:rPr>
      </w:pPr>
      <w:r w:rsidRPr="00557025">
        <w:t xml:space="preserve">22. W sytuacjach awaryjnych np. w przypadku przerwy w funkcjonowaniu lub awarii lub niedziałania Platformy zakupowej zamawiający dopuszcza komunikację z wykonawcami za pomocą poczty elektronicznej, na adres </w:t>
      </w:r>
      <w:r w:rsidR="002C0B92" w:rsidRPr="00557025">
        <w:t>zp</w:t>
      </w:r>
      <w:r w:rsidRPr="00557025">
        <w:t>@</w:t>
      </w:r>
      <w:r w:rsidR="002C0B92" w:rsidRPr="00557025">
        <w:t>rewal</w:t>
      </w:r>
      <w:r w:rsidRPr="00557025">
        <w:t xml:space="preserve">.pl, </w:t>
      </w:r>
      <w:r w:rsidRPr="00557025">
        <w:rPr>
          <w:b/>
          <w:bCs/>
        </w:rPr>
        <w:t>z zastrzeżeniem że ofertę</w:t>
      </w:r>
      <w:r w:rsidRPr="00557025">
        <w:t xml:space="preserve"> (w szczególności formularz oferty i załączniki do oferty) </w:t>
      </w:r>
      <w:r w:rsidRPr="00557025">
        <w:rPr>
          <w:b/>
          <w:bCs/>
        </w:rPr>
        <w:t>wykonawca może złożyć wyłącznie za pośrednictwem Platformy zakupowej.</w:t>
      </w:r>
    </w:p>
    <w:p w14:paraId="2AFDB30F" w14:textId="77777777" w:rsidR="00A97768" w:rsidRPr="00557025" w:rsidRDefault="00C27CB0">
      <w:pPr>
        <w:pStyle w:val="Standard"/>
      </w:pPr>
      <w:r w:rsidRPr="00557025">
        <w:t>23. Korzystanie z Platformy jest bezpłatne.</w:t>
      </w:r>
    </w:p>
    <w:p w14:paraId="61CB1486" w14:textId="77777777" w:rsidR="00A97768" w:rsidRPr="00557025" w:rsidRDefault="00A97768">
      <w:pPr>
        <w:pStyle w:val="Standard"/>
      </w:pPr>
    </w:p>
    <w:p w14:paraId="46DF3CDC" w14:textId="77777777" w:rsidR="00A97768" w:rsidRPr="00557025" w:rsidRDefault="00C27CB0">
      <w:pPr>
        <w:pStyle w:val="Standard"/>
        <w:rPr>
          <w:b/>
        </w:rPr>
      </w:pPr>
      <w:r w:rsidRPr="00557025">
        <w:rPr>
          <w:b/>
        </w:rPr>
        <w:t>XIII. Informacje o sposobie komunikowania się zamawiającego z wykonawcami w inny sposób niż przy użyciu środków komunikacji elektronicznej w przypadku zaistnienia jednej z sytuacji określonych w art. 65 ust. 1, art. 66 i art. 69</w:t>
      </w:r>
    </w:p>
    <w:p w14:paraId="7D2E9823" w14:textId="77777777" w:rsidR="00A97768" w:rsidRPr="00557025" w:rsidRDefault="00A97768">
      <w:pPr>
        <w:pStyle w:val="Standard"/>
        <w:rPr>
          <w:b/>
          <w:color w:val="FF3399"/>
          <w:shd w:val="clear" w:color="auto" w:fill="FFFF00"/>
        </w:rPr>
      </w:pPr>
    </w:p>
    <w:p w14:paraId="7F8F7D35" w14:textId="77777777" w:rsidR="00A97768" w:rsidRPr="00557025" w:rsidRDefault="00C27CB0">
      <w:pPr>
        <w:pStyle w:val="Standard"/>
      </w:pPr>
      <w:r w:rsidRPr="00557025">
        <w:t>Nie dotyczy.</w:t>
      </w:r>
    </w:p>
    <w:p w14:paraId="3EC35C41" w14:textId="77777777" w:rsidR="00A97768" w:rsidRPr="00557025" w:rsidRDefault="00A97768">
      <w:pPr>
        <w:pStyle w:val="Standard"/>
        <w:rPr>
          <w:b/>
          <w:color w:val="FF3399"/>
          <w:shd w:val="clear" w:color="auto" w:fill="FFFF00"/>
        </w:rPr>
      </w:pPr>
    </w:p>
    <w:p w14:paraId="67B70925" w14:textId="77777777" w:rsidR="00A97768" w:rsidRPr="00557025" w:rsidRDefault="00C27CB0">
      <w:pPr>
        <w:pStyle w:val="Standard"/>
        <w:rPr>
          <w:b/>
        </w:rPr>
      </w:pPr>
      <w:r w:rsidRPr="00557025">
        <w:rPr>
          <w:b/>
        </w:rPr>
        <w:t>XIV. Osoby uprawnione do kontaktowania się z wykonawcami.</w:t>
      </w:r>
    </w:p>
    <w:p w14:paraId="73E6C0FB" w14:textId="77777777" w:rsidR="00A97768" w:rsidRPr="00557025" w:rsidRDefault="00A97768">
      <w:pPr>
        <w:pStyle w:val="Standard"/>
        <w:rPr>
          <w:b/>
        </w:rPr>
      </w:pPr>
    </w:p>
    <w:p w14:paraId="768656A4" w14:textId="06356790" w:rsidR="00A97768" w:rsidRPr="00557025" w:rsidRDefault="00C27CB0">
      <w:pPr>
        <w:pStyle w:val="Textbody"/>
        <w:shd w:val="clear" w:color="auto" w:fill="FFFFFF"/>
        <w:rPr>
          <w:b w:val="0"/>
          <w:bCs w:val="0"/>
        </w:rPr>
      </w:pPr>
      <w:r w:rsidRPr="00557025">
        <w:rPr>
          <w:b w:val="0"/>
          <w:bCs w:val="0"/>
        </w:rPr>
        <w:t>Pracownik</w:t>
      </w:r>
      <w:r w:rsidR="009D19BC" w:rsidRPr="00557025">
        <w:rPr>
          <w:b w:val="0"/>
          <w:bCs w:val="0"/>
        </w:rPr>
        <w:t>iem</w:t>
      </w:r>
      <w:r w:rsidRPr="00557025">
        <w:rPr>
          <w:b w:val="0"/>
          <w:bCs w:val="0"/>
        </w:rPr>
        <w:t xml:space="preserve"> </w:t>
      </w:r>
      <w:r w:rsidR="00C9678E" w:rsidRPr="00557025">
        <w:rPr>
          <w:b w:val="0"/>
          <w:bCs w:val="0"/>
        </w:rPr>
        <w:t>upoważnieniom</w:t>
      </w:r>
      <w:r w:rsidRPr="00557025">
        <w:rPr>
          <w:b w:val="0"/>
          <w:bCs w:val="0"/>
        </w:rPr>
        <w:t xml:space="preserve"> do kontaktowania się z wykonawcami /udzielenia wyjaśnień specyfikacji  warunków zamówienia/ </w:t>
      </w:r>
      <w:r w:rsidR="00052403" w:rsidRPr="00557025">
        <w:rPr>
          <w:b w:val="0"/>
          <w:bCs w:val="0"/>
        </w:rPr>
        <w:t>jest</w:t>
      </w:r>
      <w:r w:rsidRPr="00557025">
        <w:rPr>
          <w:b w:val="0"/>
          <w:bCs w:val="0"/>
        </w:rPr>
        <w:t>:</w:t>
      </w:r>
    </w:p>
    <w:p w14:paraId="36806468" w14:textId="3F2EBACB" w:rsidR="00A97768" w:rsidRPr="00557025" w:rsidRDefault="00052403" w:rsidP="005760E8">
      <w:pPr>
        <w:pStyle w:val="Tekstpodstawowy2"/>
        <w:numPr>
          <w:ilvl w:val="0"/>
          <w:numId w:val="35"/>
        </w:numPr>
        <w:rPr>
          <w:szCs w:val="24"/>
        </w:rPr>
      </w:pPr>
      <w:r w:rsidRPr="00557025">
        <w:rPr>
          <w:szCs w:val="24"/>
        </w:rPr>
        <w:t>Tomasz Bartkowski – zp@rewal.pl</w:t>
      </w:r>
    </w:p>
    <w:p w14:paraId="7698BFA6" w14:textId="77777777" w:rsidR="00A97768" w:rsidRPr="00557025" w:rsidRDefault="00A97768">
      <w:pPr>
        <w:pStyle w:val="Standard"/>
        <w:rPr>
          <w:b/>
        </w:rPr>
      </w:pPr>
    </w:p>
    <w:p w14:paraId="5CFD3A4A" w14:textId="77777777" w:rsidR="00A97768" w:rsidRPr="00557025" w:rsidRDefault="00C27CB0">
      <w:pPr>
        <w:pStyle w:val="Standard"/>
        <w:widowControl w:val="0"/>
        <w:autoSpaceDE w:val="0"/>
      </w:pPr>
      <w:r w:rsidRPr="00557025">
        <w:rPr>
          <w:b/>
        </w:rPr>
        <w:t>XV. Materiały przetargowe.</w:t>
      </w:r>
    </w:p>
    <w:p w14:paraId="79B213CD" w14:textId="77777777" w:rsidR="00A97768" w:rsidRPr="00557025" w:rsidRDefault="00A97768">
      <w:pPr>
        <w:pStyle w:val="BodyText21"/>
      </w:pPr>
    </w:p>
    <w:p w14:paraId="3FAEA765" w14:textId="1B61F2F7" w:rsidR="00A97768" w:rsidRPr="00557025" w:rsidRDefault="00C27CB0" w:rsidP="003D6E65">
      <w:pPr>
        <w:pStyle w:val="Textbody"/>
        <w:widowControl w:val="0"/>
        <w:autoSpaceDE w:val="0"/>
        <w:jc w:val="left"/>
      </w:pPr>
      <w:r w:rsidRPr="00557025">
        <w:rPr>
          <w:b w:val="0"/>
          <w:bCs w:val="0"/>
        </w:rPr>
        <w:t xml:space="preserve">Specyfikację warunków zamówienia udostępnia się poprzez stronę internetową </w:t>
      </w:r>
      <w:r w:rsidR="00E663DE">
        <w:rPr>
          <w:b w:val="0"/>
          <w:bCs w:val="0"/>
        </w:rPr>
        <w:t>z</w:t>
      </w:r>
      <w:r w:rsidRPr="00557025">
        <w:rPr>
          <w:b w:val="0"/>
          <w:bCs w:val="0"/>
        </w:rPr>
        <w:t xml:space="preserve">amawiającego </w:t>
      </w:r>
      <w:hyperlink r:id="rId12" w:history="1">
        <w:r w:rsidR="00EF699D" w:rsidRPr="00557025">
          <w:rPr>
            <w:rStyle w:val="Hipercze"/>
            <w:u w:val="none"/>
          </w:rPr>
          <w:t>www.rewal.pl</w:t>
        </w:r>
      </w:hyperlink>
      <w:r w:rsidRPr="00557025">
        <w:rPr>
          <w:b w:val="0"/>
          <w:bCs w:val="0"/>
        </w:rPr>
        <w:t xml:space="preserve"> na stronie internetowej Platformy zakupowej: </w:t>
      </w:r>
      <w:hyperlink r:id="rId13" w:history="1">
        <w:r w:rsidR="00EF699D" w:rsidRPr="00557025">
          <w:rPr>
            <w:rStyle w:val="Hipercze"/>
            <w:u w:val="none"/>
          </w:rPr>
          <w:t>https://platformazakupowa.pl/pn/</w:t>
        </w:r>
      </w:hyperlink>
      <w:r w:rsidR="00EF699D" w:rsidRPr="00557025">
        <w:t>rewal</w:t>
      </w:r>
      <w:hyperlink r:id="rId14" w:history="1">
        <w:r w:rsidRPr="00557025">
          <w:t xml:space="preserve"> </w:t>
        </w:r>
      </w:hyperlink>
      <w:hyperlink r:id="rId15" w:history="1">
        <w:r w:rsidRPr="00557025">
          <w:rPr>
            <w:b w:val="0"/>
            <w:bCs w:val="0"/>
          </w:rPr>
          <w:t>oraz</w:t>
        </w:r>
      </w:hyperlink>
      <w:r w:rsidRPr="00557025">
        <w:rPr>
          <w:b w:val="0"/>
          <w:bCs w:val="0"/>
        </w:rPr>
        <w:t xml:space="preserve"> bezpośrednio na stronie internetowej Platformy zakupowej: </w:t>
      </w:r>
      <w:hyperlink r:id="rId16" w:history="1">
        <w:r w:rsidR="00EF699D" w:rsidRPr="00557025">
          <w:rPr>
            <w:rStyle w:val="Hipercze"/>
            <w:u w:val="none"/>
          </w:rPr>
          <w:t>https://platformazakupowa.pl/pn/</w:t>
        </w:r>
      </w:hyperlink>
      <w:r w:rsidR="00EF699D" w:rsidRPr="00557025">
        <w:t>rewal</w:t>
      </w:r>
      <w:r w:rsidRPr="00557025">
        <w:rPr>
          <w:b w:val="0"/>
          <w:bCs w:val="0"/>
        </w:rPr>
        <w:t>.</w:t>
      </w:r>
    </w:p>
    <w:p w14:paraId="2A58945A" w14:textId="77777777" w:rsidR="00A97768" w:rsidRPr="00557025" w:rsidRDefault="00A97768">
      <w:pPr>
        <w:pStyle w:val="Textbody"/>
        <w:widowControl w:val="0"/>
        <w:autoSpaceDE w:val="0"/>
      </w:pPr>
    </w:p>
    <w:p w14:paraId="233FFF30" w14:textId="32C2672B" w:rsidR="00A97768" w:rsidRPr="00557025" w:rsidRDefault="00C27CB0">
      <w:pPr>
        <w:pStyle w:val="Tekstpodstawowy2"/>
        <w:rPr>
          <w:b/>
          <w:bCs/>
          <w:szCs w:val="24"/>
        </w:rPr>
      </w:pPr>
      <w:r w:rsidRPr="00557025">
        <w:rPr>
          <w:b/>
          <w:bCs/>
          <w:szCs w:val="24"/>
        </w:rPr>
        <w:t>XVI. Wymagania dotyczące wadium, w tym jego kwota.</w:t>
      </w:r>
    </w:p>
    <w:p w14:paraId="66FCAA65" w14:textId="5E638F45" w:rsidR="00543F8A" w:rsidRPr="00557025" w:rsidRDefault="00543F8A">
      <w:pPr>
        <w:pStyle w:val="Tekstpodstawowy2"/>
        <w:rPr>
          <w:szCs w:val="24"/>
        </w:rPr>
      </w:pPr>
      <w:r w:rsidRPr="00557025">
        <w:rPr>
          <w:szCs w:val="24"/>
        </w:rPr>
        <w:t>Zmawiający nie wymaga wniesienia wadium.</w:t>
      </w:r>
    </w:p>
    <w:p w14:paraId="33AAD3BC" w14:textId="77777777" w:rsidR="00543F8A" w:rsidRPr="00557025" w:rsidRDefault="00543F8A">
      <w:pPr>
        <w:pStyle w:val="Standard"/>
        <w:rPr>
          <w:b/>
        </w:rPr>
      </w:pPr>
    </w:p>
    <w:p w14:paraId="2CA405DD" w14:textId="2C7C3285" w:rsidR="00A97768" w:rsidRPr="00557025" w:rsidRDefault="00C27CB0">
      <w:pPr>
        <w:pStyle w:val="Standard"/>
        <w:rPr>
          <w:b/>
        </w:rPr>
      </w:pPr>
      <w:r w:rsidRPr="00557025">
        <w:rPr>
          <w:b/>
        </w:rPr>
        <w:t>XVII. Zwrot i utrata wadium.</w:t>
      </w:r>
    </w:p>
    <w:p w14:paraId="368914B6" w14:textId="2503C96D" w:rsidR="00A97768" w:rsidRPr="00557025" w:rsidRDefault="00543F8A" w:rsidP="00543F8A">
      <w:pPr>
        <w:widowControl w:val="0"/>
        <w:suppressAutoHyphens w:val="0"/>
        <w:autoSpaceDN/>
        <w:spacing w:after="539" w:line="210" w:lineRule="exact"/>
        <w:jc w:val="both"/>
        <w:textAlignment w:val="auto"/>
        <w:rPr>
          <w:rFonts w:ascii="Times New Roman" w:hAnsi="Times New Roman" w:cs="Times New Roman"/>
        </w:rPr>
      </w:pPr>
      <w:r w:rsidRPr="00557025">
        <w:rPr>
          <w:rFonts w:ascii="Times New Roman" w:hAnsi="Times New Roman" w:cs="Times New Roman"/>
        </w:rPr>
        <w:t>Nie dotyczy.</w:t>
      </w:r>
    </w:p>
    <w:p w14:paraId="43EC6861" w14:textId="77777777" w:rsidR="00A97768" w:rsidRPr="00557025" w:rsidRDefault="00C27CB0">
      <w:pPr>
        <w:pStyle w:val="Tekstpodstawowy3"/>
        <w:rPr>
          <w:szCs w:val="24"/>
        </w:rPr>
      </w:pPr>
      <w:r w:rsidRPr="00557025">
        <w:rPr>
          <w:b/>
          <w:bCs/>
          <w:szCs w:val="24"/>
        </w:rPr>
        <w:t>XVIII. Termin związania ofertą.</w:t>
      </w:r>
    </w:p>
    <w:p w14:paraId="5F6D180B" w14:textId="77777777" w:rsidR="00A97768" w:rsidRPr="00557025" w:rsidRDefault="00A97768">
      <w:pPr>
        <w:pStyle w:val="Tekstpodstawowy3"/>
        <w:rPr>
          <w:b/>
          <w:bCs/>
          <w:szCs w:val="24"/>
        </w:rPr>
      </w:pPr>
    </w:p>
    <w:p w14:paraId="774050C8" w14:textId="5E06AB26" w:rsidR="00A97768" w:rsidRPr="00557025" w:rsidRDefault="00C27CB0">
      <w:pPr>
        <w:pStyle w:val="Standard"/>
      </w:pPr>
      <w:r w:rsidRPr="00557025">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do </w:t>
      </w:r>
      <w:r w:rsidRPr="00557025">
        <w:rPr>
          <w:b/>
          <w:bCs/>
        </w:rPr>
        <w:t xml:space="preserve">dnia </w:t>
      </w:r>
      <w:r w:rsidR="00A80393">
        <w:rPr>
          <w:b/>
          <w:bCs/>
        </w:rPr>
        <w:t>11</w:t>
      </w:r>
      <w:r w:rsidRPr="00557025">
        <w:rPr>
          <w:b/>
          <w:bCs/>
        </w:rPr>
        <w:t xml:space="preserve"> </w:t>
      </w:r>
      <w:r w:rsidR="00A80393">
        <w:rPr>
          <w:b/>
          <w:bCs/>
        </w:rPr>
        <w:t>czerwca</w:t>
      </w:r>
      <w:r w:rsidRPr="00557025">
        <w:rPr>
          <w:b/>
          <w:bCs/>
        </w:rPr>
        <w:t xml:space="preserve"> 202</w:t>
      </w:r>
      <w:r w:rsidR="00A80393">
        <w:rPr>
          <w:b/>
          <w:bCs/>
        </w:rPr>
        <w:t>2</w:t>
      </w:r>
      <w:r w:rsidRPr="00557025">
        <w:rPr>
          <w:b/>
          <w:bCs/>
        </w:rPr>
        <w:t>r.</w:t>
      </w:r>
    </w:p>
    <w:p w14:paraId="79681358" w14:textId="77777777" w:rsidR="00A97768" w:rsidRPr="00557025" w:rsidRDefault="00A97768">
      <w:pPr>
        <w:pStyle w:val="Standard"/>
      </w:pPr>
    </w:p>
    <w:p w14:paraId="28BB1F91" w14:textId="77777777" w:rsidR="00A97768" w:rsidRPr="00557025" w:rsidRDefault="00C27CB0">
      <w:pPr>
        <w:pStyle w:val="Tekstpodstawowy3"/>
        <w:rPr>
          <w:b/>
          <w:bCs/>
          <w:szCs w:val="24"/>
        </w:rPr>
      </w:pPr>
      <w:r w:rsidRPr="00557025">
        <w:rPr>
          <w:b/>
          <w:bCs/>
          <w:szCs w:val="24"/>
        </w:rPr>
        <w:t>XIX. Opis sposobu przygotowania oferty.</w:t>
      </w:r>
    </w:p>
    <w:p w14:paraId="2DB6B640" w14:textId="77777777" w:rsidR="00A97768" w:rsidRPr="00557025" w:rsidRDefault="00A97768">
      <w:pPr>
        <w:pStyle w:val="Tekstpodstawowy3"/>
        <w:rPr>
          <w:szCs w:val="24"/>
        </w:rPr>
      </w:pPr>
    </w:p>
    <w:p w14:paraId="557A6E0B" w14:textId="1685839A" w:rsidR="00A97768" w:rsidRPr="00557025" w:rsidRDefault="00C27CB0">
      <w:pPr>
        <w:pStyle w:val="Standard"/>
      </w:pPr>
      <w:r w:rsidRPr="00557025">
        <w:t>1. Oferta, wniosek składane elektronicznie muszą zostać podpisane elektronicznym kwalifikowanym podpisem lub podpisem zaufanym</w:t>
      </w:r>
      <w:r w:rsidR="00113F75" w:rsidRPr="00557025">
        <w:t>,</w:t>
      </w:r>
      <w:r w:rsidRPr="00557025">
        <w:t xml:space="preserve"> lub podpisem osobistym. W procesie składania oferty, wniosku w tym przedmiotowych środków dowodowych na platformie, </w:t>
      </w:r>
      <w:r w:rsidRPr="00557025">
        <w:lastRenderedPageBreak/>
        <w:t xml:space="preserve">kwalifikowany podpis elektroniczny wykonawca może złożyć bezpośrednio na dokumencie, który następnie przesyła do systemu </w:t>
      </w:r>
      <w:r w:rsidRPr="00557025">
        <w:rPr>
          <w:b/>
          <w:bCs/>
        </w:rPr>
        <w:t>(opcja rekomendowana przez platformazakupowa.pl)</w:t>
      </w:r>
      <w:r w:rsidRPr="00557025">
        <w:t xml:space="preserve"> oraz dodatkowo dla całego pakietu dokumentów w kroku 2 </w:t>
      </w:r>
      <w:r w:rsidRPr="00557025">
        <w:rPr>
          <w:b/>
          <w:bCs/>
        </w:rPr>
        <w:t>Formularza składania oferty lub wniosku</w:t>
      </w:r>
      <w:r w:rsidRPr="00557025">
        <w:t xml:space="preserve"> (po kliknięciu w przycisk </w:t>
      </w:r>
      <w:r w:rsidRPr="00557025">
        <w:rPr>
          <w:b/>
          <w:bCs/>
        </w:rPr>
        <w:t>Przejdź do podsumowania)</w:t>
      </w:r>
      <w:r w:rsidRPr="00557025">
        <w:t>.</w:t>
      </w:r>
    </w:p>
    <w:p w14:paraId="54DC900F" w14:textId="77777777" w:rsidR="00A97768" w:rsidRPr="00557025" w:rsidRDefault="00A97768">
      <w:pPr>
        <w:pStyle w:val="Standard"/>
      </w:pPr>
    </w:p>
    <w:p w14:paraId="2C8F7727" w14:textId="77777777" w:rsidR="00A97768" w:rsidRPr="00557025" w:rsidRDefault="00C27CB0">
      <w:pPr>
        <w:pStyle w:val="Standard"/>
      </w:pPr>
      <w:r w:rsidRPr="00557025">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557025" w:rsidRDefault="00A97768">
      <w:pPr>
        <w:pStyle w:val="Standard"/>
      </w:pPr>
    </w:p>
    <w:p w14:paraId="64425FBF" w14:textId="77777777" w:rsidR="00A97768" w:rsidRPr="00557025" w:rsidRDefault="00C27CB0">
      <w:pPr>
        <w:pStyle w:val="Standard"/>
      </w:pPr>
      <w:r w:rsidRPr="00557025">
        <w:t>3. Oferta powinna być:</w:t>
      </w:r>
    </w:p>
    <w:p w14:paraId="61600F8E" w14:textId="77777777" w:rsidR="00A97768" w:rsidRPr="00557025" w:rsidRDefault="00C27CB0">
      <w:pPr>
        <w:pStyle w:val="Standard"/>
        <w:ind w:left="170"/>
      </w:pPr>
      <w:r w:rsidRPr="00557025">
        <w:t>a) sporządzona na podstawie załączników niniejszej SWZ w języku polskim,</w:t>
      </w:r>
    </w:p>
    <w:p w14:paraId="3D41AD60" w14:textId="77777777" w:rsidR="00A97768" w:rsidRPr="00557025" w:rsidRDefault="00C27CB0">
      <w:pPr>
        <w:pStyle w:val="Standard"/>
        <w:ind w:left="170"/>
      </w:pPr>
      <w:r w:rsidRPr="00557025">
        <w:t>b) złożona przy użyciu środków komunikacji elektronicznej tzn. za pośrednictwem platformazakupowa.pl,</w:t>
      </w:r>
    </w:p>
    <w:p w14:paraId="1BA52035" w14:textId="77777777" w:rsidR="00A97768" w:rsidRPr="00557025" w:rsidRDefault="00C27CB0">
      <w:pPr>
        <w:pStyle w:val="Standard"/>
        <w:ind w:left="170"/>
      </w:pPr>
      <w:r w:rsidRPr="00557025">
        <w:t>c) podpisana kwalifikowanym podpisem elektronicznym lub podpisem zaufanym lub podpisem osobistym przez osobę/osoby upoważnioną/upoważnione</w:t>
      </w:r>
    </w:p>
    <w:p w14:paraId="28D14D0C" w14:textId="77777777" w:rsidR="00A97768" w:rsidRPr="00557025" w:rsidRDefault="00A97768">
      <w:pPr>
        <w:pStyle w:val="Standard"/>
      </w:pPr>
    </w:p>
    <w:p w14:paraId="00859D41" w14:textId="77777777" w:rsidR="00A97768" w:rsidRPr="00557025" w:rsidRDefault="00C27CB0">
      <w:pPr>
        <w:pStyle w:val="Standard"/>
      </w:pPr>
      <w:r w:rsidRPr="00557025">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7025">
        <w:t>eIDAS</w:t>
      </w:r>
      <w:proofErr w:type="spellEnd"/>
      <w:r w:rsidRPr="00557025">
        <w:t>) (UE) nr 910/2014 - od 1 lipca 2016 roku”.</w:t>
      </w:r>
    </w:p>
    <w:p w14:paraId="20EE7C90" w14:textId="77777777" w:rsidR="00A97768" w:rsidRPr="00557025" w:rsidRDefault="00A97768">
      <w:pPr>
        <w:pStyle w:val="Standard"/>
      </w:pPr>
    </w:p>
    <w:p w14:paraId="782D71C2" w14:textId="7C1BD972" w:rsidR="00A97768" w:rsidRPr="00557025" w:rsidRDefault="00C27CB0">
      <w:pPr>
        <w:pStyle w:val="Standard"/>
      </w:pPr>
      <w:r w:rsidRPr="00557025">
        <w:t xml:space="preserve">5. W przypadku wykorzystania formatu podpisu </w:t>
      </w:r>
      <w:proofErr w:type="spellStart"/>
      <w:r w:rsidRPr="00557025">
        <w:t>XAdES</w:t>
      </w:r>
      <w:proofErr w:type="spellEnd"/>
      <w:r w:rsidRPr="00557025">
        <w:t xml:space="preserve"> zewnętrzny Zamawiający wymaga dołączenia odpowiedniej ilości plików, podpisywanych plików z danymi oraz plików </w:t>
      </w:r>
      <w:proofErr w:type="spellStart"/>
      <w:r w:rsidRPr="00557025">
        <w:t>XAdES</w:t>
      </w:r>
      <w:proofErr w:type="spellEnd"/>
      <w:r w:rsidRPr="00557025">
        <w:t>.</w:t>
      </w:r>
    </w:p>
    <w:p w14:paraId="027215D4" w14:textId="77777777" w:rsidR="00A97768" w:rsidRPr="00557025" w:rsidRDefault="00A97768">
      <w:pPr>
        <w:pStyle w:val="Standard"/>
      </w:pPr>
    </w:p>
    <w:p w14:paraId="6DBC28ED" w14:textId="77777777" w:rsidR="00A97768" w:rsidRPr="00557025" w:rsidRDefault="00C27CB0">
      <w:pPr>
        <w:pStyle w:val="Standard"/>
      </w:pPr>
      <w:r w:rsidRPr="00557025">
        <w:t xml:space="preserve">6. Zgodnie z art. 18 ust. 3 ustawy </w:t>
      </w:r>
      <w:proofErr w:type="spellStart"/>
      <w:r w:rsidRPr="00557025">
        <w:t>Pzp</w:t>
      </w:r>
      <w:proofErr w:type="spellEnd"/>
      <w:r w:rsidRPr="00557025">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557025">
        <w:t>Pzp</w:t>
      </w:r>
      <w:proofErr w:type="spellEnd"/>
      <w:r w:rsidRPr="00557025">
        <w:t>.</w:t>
      </w:r>
    </w:p>
    <w:p w14:paraId="667AEDCE" w14:textId="77777777" w:rsidR="00A97768" w:rsidRPr="00557025" w:rsidRDefault="00A97768">
      <w:pPr>
        <w:pStyle w:val="Standard"/>
      </w:pPr>
    </w:p>
    <w:p w14:paraId="1501E35C" w14:textId="77777777" w:rsidR="00A97768" w:rsidRPr="00557025" w:rsidRDefault="00C27CB0">
      <w:pPr>
        <w:pStyle w:val="Standard"/>
      </w:pPr>
      <w:r w:rsidRPr="00557025">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557025" w:rsidRDefault="00C27CB0">
      <w:pPr>
        <w:pStyle w:val="Standard"/>
      </w:pPr>
      <w:r w:rsidRPr="00557025">
        <w:t>https://platformazakupowa.pl/strona/45-instrukcje</w:t>
      </w:r>
    </w:p>
    <w:p w14:paraId="260B84E7" w14:textId="77777777" w:rsidR="00A97768" w:rsidRPr="00557025" w:rsidRDefault="00A97768">
      <w:pPr>
        <w:pStyle w:val="Standard"/>
      </w:pPr>
    </w:p>
    <w:p w14:paraId="22F66BD6" w14:textId="77777777" w:rsidR="00A97768" w:rsidRPr="00557025" w:rsidRDefault="00C27CB0">
      <w:pPr>
        <w:pStyle w:val="Standard"/>
      </w:pPr>
      <w:r w:rsidRPr="00557025">
        <w:t>8. Każdy z wykonawców może złożyć tylko jedną ofertę. Złożenie większej liczby ofert lub oferty zawierającej propozycje wariantowe spowoduje podlegać będzie odrzuceniu.</w:t>
      </w:r>
    </w:p>
    <w:p w14:paraId="6293A304" w14:textId="77777777" w:rsidR="00A97768" w:rsidRPr="00557025" w:rsidRDefault="00A97768">
      <w:pPr>
        <w:pStyle w:val="Standard"/>
      </w:pPr>
    </w:p>
    <w:p w14:paraId="54E1CC15" w14:textId="77777777" w:rsidR="00A97768" w:rsidRPr="00557025" w:rsidRDefault="00C27CB0">
      <w:pPr>
        <w:pStyle w:val="Standard"/>
      </w:pPr>
      <w:r w:rsidRPr="00557025">
        <w:t>9. Ceny oferty muszą zawierać wszystkie koszty, jakie musi ponieść wykonawca, aby zrealizować zamówienie z najwyższą starannością.</w:t>
      </w:r>
    </w:p>
    <w:p w14:paraId="60BE2D73" w14:textId="77777777" w:rsidR="00A97768" w:rsidRPr="00557025" w:rsidRDefault="00C27CB0">
      <w:pPr>
        <w:pStyle w:val="Standard"/>
      </w:pPr>
      <w:r w:rsidRPr="00557025">
        <w:lastRenderedPageBreak/>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557025" w:rsidRDefault="00A97768">
      <w:pPr>
        <w:pStyle w:val="Standard"/>
      </w:pPr>
    </w:p>
    <w:p w14:paraId="5C4FEE58" w14:textId="77777777" w:rsidR="00A97768" w:rsidRPr="00557025" w:rsidRDefault="00C27CB0">
      <w:pPr>
        <w:pStyle w:val="Standard"/>
      </w:pPr>
      <w:r w:rsidRPr="00557025">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557025" w:rsidRDefault="00A97768">
      <w:pPr>
        <w:pStyle w:val="Standard"/>
      </w:pPr>
    </w:p>
    <w:p w14:paraId="62C4DEF8" w14:textId="77777777" w:rsidR="00A97768" w:rsidRPr="00557025" w:rsidRDefault="00C27CB0">
      <w:pPr>
        <w:pStyle w:val="Standard"/>
      </w:pPr>
      <w:r w:rsidRPr="00557025">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557025" w:rsidRDefault="00C27CB0">
      <w:pPr>
        <w:pStyle w:val="Standard"/>
      </w:pPr>
      <w:r w:rsidRPr="00557025">
        <w:t>13. Dokumenty stanowiące ofertę, które należy złożyć:</w:t>
      </w:r>
    </w:p>
    <w:p w14:paraId="72FAA848" w14:textId="77777777" w:rsidR="00A97768" w:rsidRPr="00557025" w:rsidRDefault="00C27CB0">
      <w:pPr>
        <w:pStyle w:val="Standard"/>
        <w:tabs>
          <w:tab w:val="left" w:pos="2157"/>
        </w:tabs>
        <w:ind w:left="1077" w:hanging="1077"/>
      </w:pPr>
      <w:r w:rsidRPr="00557025">
        <w:t>1) wypełniony formularz ofertowy (wg załączonego druku-załącznik nr 1 do SWZ),</w:t>
      </w:r>
    </w:p>
    <w:p w14:paraId="23B6F174" w14:textId="40A5172C" w:rsidR="00A97768" w:rsidRPr="00557025" w:rsidRDefault="00C27CB0" w:rsidP="00EF699D">
      <w:pPr>
        <w:pStyle w:val="Standard"/>
        <w:tabs>
          <w:tab w:val="left" w:pos="284"/>
        </w:tabs>
        <w:rPr>
          <w:shd w:val="clear" w:color="auto" w:fill="FFFF00"/>
        </w:rPr>
      </w:pPr>
      <w:r w:rsidRPr="00557025">
        <w:t>2) oświadczenie potwierdzające spełnianie przez wykonawców warunków udziału w postępowaniu i dotyczące przesłanek wykluczenia z postępowania (wymienione w rozdziale X ust. 1 SWZ),</w:t>
      </w:r>
    </w:p>
    <w:p w14:paraId="3C59C29C" w14:textId="1DFBEA97" w:rsidR="00A97768" w:rsidRPr="00557025" w:rsidRDefault="00EF699D">
      <w:pPr>
        <w:pStyle w:val="Standard"/>
      </w:pPr>
      <w:r w:rsidRPr="00557025">
        <w:t>3</w:t>
      </w:r>
      <w:r w:rsidR="00C27CB0" w:rsidRPr="00557025">
        <w:t>) wraz z ofertą należy złożyć zobowiązanie podmiotu trzeciego, jeżeli na zasoby takiego podmiotu powołuje się wykonawca,</w:t>
      </w:r>
    </w:p>
    <w:p w14:paraId="5A8BC1D9" w14:textId="52ABC446" w:rsidR="00A97768" w:rsidRPr="00557025" w:rsidRDefault="00EF699D">
      <w:pPr>
        <w:pStyle w:val="Standard"/>
      </w:pPr>
      <w:r w:rsidRPr="00557025">
        <w:t>4</w:t>
      </w:r>
      <w:r w:rsidR="00C27CB0" w:rsidRPr="00557025">
        <w:t>) pełnomocnictwo upoważniające do złożenia oferty, o ile ofertę składa pełnomocnik,</w:t>
      </w:r>
    </w:p>
    <w:p w14:paraId="3E98803E" w14:textId="5EB3603C" w:rsidR="00A97768" w:rsidRPr="00557025" w:rsidRDefault="00EF699D">
      <w:pPr>
        <w:pStyle w:val="Standard"/>
      </w:pPr>
      <w:r w:rsidRPr="00557025">
        <w:t>5</w:t>
      </w:r>
      <w:r w:rsidR="00C27CB0" w:rsidRPr="00557025">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557025" w:rsidRDefault="00A97768">
      <w:pPr>
        <w:pStyle w:val="Standard"/>
      </w:pPr>
    </w:p>
    <w:p w14:paraId="76F6DE40" w14:textId="77777777" w:rsidR="00A97768" w:rsidRPr="00557025" w:rsidRDefault="00C27CB0">
      <w:pPr>
        <w:pStyle w:val="Standard"/>
        <w:tabs>
          <w:tab w:val="left" w:pos="720"/>
          <w:tab w:val="left" w:pos="2148"/>
        </w:tabs>
      </w:pPr>
      <w:r w:rsidRPr="00557025">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557025" w:rsidRDefault="00A97768">
      <w:pPr>
        <w:pStyle w:val="Standard"/>
      </w:pPr>
    </w:p>
    <w:p w14:paraId="146C8B73" w14:textId="77777777" w:rsidR="00A97768" w:rsidRPr="00557025" w:rsidRDefault="00C27CB0">
      <w:pPr>
        <w:pStyle w:val="Standard"/>
      </w:pPr>
      <w:r w:rsidRPr="00557025">
        <w:t>15. Pełnomocnictwo do złożenia oferty musi być złożone w oryginale w takiej samej formie, jak składana oferta (</w:t>
      </w:r>
      <w:proofErr w:type="spellStart"/>
      <w:r w:rsidRPr="00557025">
        <w:t>t.j</w:t>
      </w:r>
      <w:proofErr w:type="spellEnd"/>
      <w:r w:rsidRPr="00557025">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557025" w:rsidRDefault="00A97768">
      <w:pPr>
        <w:pStyle w:val="Standard"/>
      </w:pPr>
    </w:p>
    <w:p w14:paraId="46628FA2" w14:textId="4485BAC8" w:rsidR="00A97768" w:rsidRPr="00557025" w:rsidRDefault="00C27CB0">
      <w:pPr>
        <w:pStyle w:val="Standard"/>
      </w:pPr>
      <w:r w:rsidRPr="00557025">
        <w:t>16. Oferty składane wspólnie (konsorcjum, spółka cywilna itp.)</w:t>
      </w:r>
      <w:r w:rsidR="00117C71" w:rsidRPr="00557025">
        <w:t>.</w:t>
      </w:r>
    </w:p>
    <w:p w14:paraId="4E2D03A8" w14:textId="77777777" w:rsidR="00A97768" w:rsidRPr="00557025" w:rsidRDefault="00C27CB0">
      <w:pPr>
        <w:pStyle w:val="Standard"/>
      </w:pPr>
      <w:r w:rsidRPr="00557025">
        <w:t>1/ wykonawcy mogą wspólnie ubiegać się o udzielenie zamówienia,</w:t>
      </w:r>
    </w:p>
    <w:p w14:paraId="2FF21AA6" w14:textId="77777777" w:rsidR="00A97768" w:rsidRPr="00557025" w:rsidRDefault="00C27CB0">
      <w:pPr>
        <w:pStyle w:val="Standard"/>
      </w:pPr>
      <w:r w:rsidRPr="00557025">
        <w:t>2/ wykonawcy składający ofertę wspólną ustanawiają pełnomocnika do reprezentowania ich w postępowaniu o udzielenie zamówienia albo reprezentowania w postępowaniu i zawarcia umowy.</w:t>
      </w:r>
    </w:p>
    <w:p w14:paraId="75F52B3E" w14:textId="77777777" w:rsidR="00A97768" w:rsidRPr="00557025" w:rsidRDefault="00C27CB0">
      <w:pPr>
        <w:pStyle w:val="Standard"/>
      </w:pPr>
      <w:r w:rsidRPr="00557025">
        <w:t>3/ do oferty wspólnej wykonawcy dołączają pełnomocnictwo.</w:t>
      </w:r>
    </w:p>
    <w:p w14:paraId="5988DAAA" w14:textId="77777777" w:rsidR="00A97768" w:rsidRPr="00557025" w:rsidRDefault="00C27CB0">
      <w:pPr>
        <w:pStyle w:val="Standard"/>
      </w:pPr>
      <w:r w:rsidRPr="00557025">
        <w:lastRenderedPageBreak/>
        <w:t>4/ pełnomocnik pozostaje w kontakcie z zamawiającym w toku postępowania i do niego zamawiający kieruje informacje, korespondencję, itp.</w:t>
      </w:r>
    </w:p>
    <w:p w14:paraId="72399062" w14:textId="77777777" w:rsidR="00A97768" w:rsidRPr="00557025" w:rsidRDefault="00C27CB0">
      <w:pPr>
        <w:pStyle w:val="Standard"/>
      </w:pPr>
      <w:r w:rsidRPr="00557025">
        <w:t>5 oferta wspólna, składana przez dwóch lub więcej wykonawców, powinna spełniać następujące wymagania:</w:t>
      </w:r>
    </w:p>
    <w:p w14:paraId="2564FDA2" w14:textId="77777777" w:rsidR="00A97768" w:rsidRPr="00557025" w:rsidRDefault="00C27CB0">
      <w:pPr>
        <w:pStyle w:val="Standard"/>
      </w:pPr>
      <w:r w:rsidRPr="00557025">
        <w:t>a) oferta wspólna powinna być sporządzona zgodnie z SWZ</w:t>
      </w:r>
    </w:p>
    <w:p w14:paraId="2E62F769" w14:textId="77777777" w:rsidR="00A97768" w:rsidRPr="00557025" w:rsidRDefault="00C27CB0">
      <w:pPr>
        <w:pStyle w:val="Standard"/>
      </w:pPr>
      <w:r w:rsidRPr="00557025">
        <w:t>b) sposób składania dokumentów w ofercie wspólnej:</w:t>
      </w:r>
    </w:p>
    <w:p w14:paraId="25BA3C88" w14:textId="77777777" w:rsidR="00A97768" w:rsidRPr="00557025" w:rsidRDefault="00C27CB0">
      <w:pPr>
        <w:pStyle w:val="Standard"/>
      </w:pPr>
      <w:r w:rsidRPr="00557025">
        <w:t>- dokumenty, dotyczące własnej firmy, takie jak np.: oświadczenie o braku podstaw do wykluczenia składa każdy z wykonawców składających ofertę wspólną we własnym imieniu;</w:t>
      </w:r>
    </w:p>
    <w:p w14:paraId="74B0E886" w14:textId="19F6C737" w:rsidR="00A97768" w:rsidRPr="00557025" w:rsidRDefault="00C27CB0">
      <w:pPr>
        <w:pStyle w:val="Standard"/>
      </w:pPr>
      <w:r w:rsidRPr="00557025">
        <w:t>- dokumenty wspólne takie jak np.: formularz ofertowy, formularz cenowy, dokumenty podmiotowe składa pełnomocnik wykonawców w imieniu wszystkich wykonawców składających ofertę wspólną;</w:t>
      </w:r>
    </w:p>
    <w:p w14:paraId="41D54295" w14:textId="77777777" w:rsidR="00A97768" w:rsidRPr="00557025" w:rsidRDefault="00C27CB0">
      <w:pPr>
        <w:pStyle w:val="Standard"/>
      </w:pPr>
      <w:r w:rsidRPr="00557025">
        <w:t>c) kopie dokumentów dotyczących każdego z wykonawców składających ofertę wspólną muszą być poświadczone za zgodność z oryginałem przez osobę lub osoby upoważnione do reprezentowania tych wykonawców</w:t>
      </w:r>
    </w:p>
    <w:p w14:paraId="2D68292B" w14:textId="77777777" w:rsidR="00A97768" w:rsidRPr="00557025" w:rsidRDefault="00A97768">
      <w:pPr>
        <w:pStyle w:val="Standard"/>
        <w:tabs>
          <w:tab w:val="left" w:pos="720"/>
          <w:tab w:val="left" w:pos="2148"/>
        </w:tabs>
        <w:rPr>
          <w:bCs/>
        </w:rPr>
      </w:pPr>
    </w:p>
    <w:p w14:paraId="100024B3" w14:textId="77777777" w:rsidR="00A97768" w:rsidRPr="00557025" w:rsidRDefault="00C27CB0">
      <w:pPr>
        <w:pStyle w:val="Standard"/>
        <w:widowControl w:val="0"/>
        <w:autoSpaceDE w:val="0"/>
      </w:pPr>
      <w:r w:rsidRPr="00557025">
        <w:rPr>
          <w:b/>
          <w:bCs/>
        </w:rPr>
        <w:t>XX.</w:t>
      </w:r>
      <w:r w:rsidRPr="00557025">
        <w:rPr>
          <w:b/>
        </w:rPr>
        <w:t xml:space="preserve"> Sposób oraz termin składania ofert </w:t>
      </w:r>
      <w:r w:rsidRPr="00557025">
        <w:rPr>
          <w:b/>
          <w:bCs/>
        </w:rPr>
        <w:t>i otwarcia ofert.</w:t>
      </w:r>
    </w:p>
    <w:p w14:paraId="708CA4D7" w14:textId="77777777" w:rsidR="00A97768" w:rsidRPr="00557025" w:rsidRDefault="00A97768">
      <w:pPr>
        <w:pStyle w:val="Standard"/>
        <w:widowControl w:val="0"/>
        <w:autoSpaceDE w:val="0"/>
        <w:rPr>
          <w:color w:val="FF99FF"/>
        </w:rPr>
      </w:pPr>
    </w:p>
    <w:p w14:paraId="5E9CC6B0" w14:textId="77777777" w:rsidR="00A97768" w:rsidRPr="00557025" w:rsidRDefault="00C27CB0">
      <w:pPr>
        <w:pStyle w:val="Standard"/>
        <w:shd w:val="clear" w:color="auto" w:fill="FFFFFF"/>
        <w:autoSpaceDE w:val="0"/>
      </w:pPr>
      <w:r w:rsidRPr="00557025">
        <w:t>1. Miejsce składania ofert.</w:t>
      </w:r>
    </w:p>
    <w:p w14:paraId="3F7F2E12" w14:textId="608F228B" w:rsidR="00A97768" w:rsidRPr="00557025" w:rsidRDefault="00C27CB0" w:rsidP="00AF3E0A">
      <w:pPr>
        <w:jc w:val="both"/>
        <w:rPr>
          <w:rFonts w:ascii="Times New Roman" w:hAnsi="Times New Roman" w:cs="Times New Roman"/>
        </w:rPr>
      </w:pPr>
      <w:r w:rsidRPr="00557025">
        <w:rPr>
          <w:rFonts w:ascii="Times New Roman" w:hAnsi="Times New Roman" w:cs="Times New Roman"/>
        </w:rPr>
        <w:t xml:space="preserve">Ofertę wraz ze wszystkimi wymaganymi oświadczeniami i dokumentami należy złożyć za pośrednictwem Platformy na stronie: </w:t>
      </w:r>
      <w:hyperlink r:id="rId17" w:history="1">
        <w:r w:rsidR="001F4CE8" w:rsidRPr="00557025">
          <w:rPr>
            <w:rStyle w:val="Hipercze"/>
            <w:rFonts w:ascii="Times New Roman" w:hAnsi="Times New Roman" w:cs="Times New Roman"/>
            <w:u w:val="none"/>
          </w:rPr>
          <w:t>https://platformazakupowa.pl/pn/</w:t>
        </w:r>
      </w:hyperlink>
      <w:r w:rsidR="001F4CE8" w:rsidRPr="00557025">
        <w:rPr>
          <w:rFonts w:ascii="Times New Roman" w:hAnsi="Times New Roman" w:cs="Times New Roman"/>
        </w:rPr>
        <w:t>rewal</w:t>
      </w:r>
      <w:r w:rsidRPr="00557025">
        <w:rPr>
          <w:rFonts w:ascii="Times New Roman" w:hAnsi="Times New Roman" w:cs="Times New Roman"/>
        </w:rPr>
        <w:t xml:space="preserve"> </w:t>
      </w:r>
      <w:r w:rsidRPr="00557025">
        <w:rPr>
          <w:rFonts w:ascii="Times New Roman" w:hAnsi="Times New Roman" w:cs="Times New Roman"/>
          <w:b/>
          <w:bCs/>
        </w:rPr>
        <w:t xml:space="preserve">do dnia </w:t>
      </w:r>
      <w:r w:rsidR="008525B6">
        <w:rPr>
          <w:rFonts w:ascii="Times New Roman" w:hAnsi="Times New Roman" w:cs="Times New Roman"/>
          <w:b/>
          <w:bCs/>
        </w:rPr>
        <w:t>13</w:t>
      </w:r>
      <w:r w:rsidRPr="00557025">
        <w:rPr>
          <w:rFonts w:ascii="Times New Roman" w:hAnsi="Times New Roman" w:cs="Times New Roman"/>
          <w:b/>
          <w:bCs/>
        </w:rPr>
        <w:t xml:space="preserve"> </w:t>
      </w:r>
      <w:r w:rsidR="008525B6">
        <w:rPr>
          <w:rFonts w:ascii="Times New Roman" w:hAnsi="Times New Roman" w:cs="Times New Roman"/>
          <w:b/>
          <w:bCs/>
        </w:rPr>
        <w:t>maja</w:t>
      </w:r>
      <w:r w:rsidRPr="00557025">
        <w:rPr>
          <w:rFonts w:ascii="Times New Roman" w:hAnsi="Times New Roman" w:cs="Times New Roman"/>
          <w:b/>
          <w:bCs/>
        </w:rPr>
        <w:t xml:space="preserve"> 202</w:t>
      </w:r>
      <w:r w:rsidR="00787CD9">
        <w:rPr>
          <w:rFonts w:ascii="Times New Roman" w:hAnsi="Times New Roman" w:cs="Times New Roman"/>
          <w:b/>
          <w:bCs/>
        </w:rPr>
        <w:t>2</w:t>
      </w:r>
      <w:r w:rsidR="00612AC1" w:rsidRPr="00557025">
        <w:rPr>
          <w:rFonts w:ascii="Times New Roman" w:hAnsi="Times New Roman" w:cs="Times New Roman"/>
          <w:b/>
          <w:bCs/>
        </w:rPr>
        <w:t xml:space="preserve"> </w:t>
      </w:r>
      <w:r w:rsidRPr="00557025">
        <w:rPr>
          <w:rFonts w:ascii="Times New Roman" w:hAnsi="Times New Roman" w:cs="Times New Roman"/>
          <w:b/>
          <w:bCs/>
        </w:rPr>
        <w:t>r</w:t>
      </w:r>
      <w:r w:rsidR="00612AC1" w:rsidRPr="00557025">
        <w:rPr>
          <w:rFonts w:ascii="Times New Roman" w:hAnsi="Times New Roman" w:cs="Times New Roman"/>
          <w:b/>
          <w:bCs/>
        </w:rPr>
        <w:t>.</w:t>
      </w:r>
      <w:r w:rsidRPr="00557025">
        <w:rPr>
          <w:rFonts w:ascii="Times New Roman" w:hAnsi="Times New Roman" w:cs="Times New Roman"/>
          <w:b/>
          <w:bCs/>
        </w:rPr>
        <w:t xml:space="preserve"> do godz. </w:t>
      </w:r>
      <w:r w:rsidR="00612AC1" w:rsidRPr="00557025">
        <w:rPr>
          <w:rFonts w:ascii="Times New Roman" w:hAnsi="Times New Roman" w:cs="Times New Roman"/>
          <w:b/>
          <w:bCs/>
        </w:rPr>
        <w:t>10</w:t>
      </w:r>
      <w:r w:rsidRPr="00557025">
        <w:rPr>
          <w:rFonts w:ascii="Times New Roman" w:hAnsi="Times New Roman" w:cs="Times New Roman"/>
          <w:b/>
          <w:bCs/>
        </w:rPr>
        <w:t>:</w:t>
      </w:r>
      <w:r w:rsidR="00612AC1" w:rsidRPr="00557025">
        <w:rPr>
          <w:rFonts w:ascii="Times New Roman" w:hAnsi="Times New Roman" w:cs="Times New Roman"/>
          <w:b/>
          <w:bCs/>
        </w:rPr>
        <w:t>0</w:t>
      </w:r>
      <w:r w:rsidRPr="00557025">
        <w:rPr>
          <w:rFonts w:ascii="Times New Roman" w:hAnsi="Times New Roman" w:cs="Times New Roman"/>
          <w:b/>
          <w:bCs/>
        </w:rPr>
        <w:t>0</w:t>
      </w:r>
      <w:r w:rsidRPr="00557025">
        <w:rPr>
          <w:rFonts w:ascii="Times New Roman" w:hAnsi="Times New Roman" w:cs="Times New Roman"/>
        </w:rPr>
        <w:t>.</w:t>
      </w:r>
      <w:r w:rsidR="00AF3E0A" w:rsidRPr="00557025">
        <w:rPr>
          <w:rFonts w:ascii="Times New Roman" w:eastAsia="Times New Roman" w:hAnsi="Times New Roman" w:cs="Times New Roman"/>
          <w:kern w:val="0"/>
          <w:u w:val="single"/>
          <w:lang w:eastAsia="pl-PL" w:bidi="ar-SA"/>
        </w:rPr>
        <w:t xml:space="preserve"> Za datę złożenia oferty przyjmuje się datę i godzinę jej wczytania na Platformie</w:t>
      </w:r>
      <w:r w:rsidR="00AF3E0A" w:rsidRPr="00557025">
        <w:rPr>
          <w:rFonts w:ascii="Times New Roman" w:eastAsia="Times New Roman" w:hAnsi="Times New Roman" w:cs="Times New Roman"/>
          <w:kern w:val="0"/>
          <w:lang w:eastAsia="pl-PL" w:bidi="ar-SA"/>
        </w:rPr>
        <w:t>.</w:t>
      </w:r>
    </w:p>
    <w:p w14:paraId="0D17441B" w14:textId="20F85AA3" w:rsidR="00A97768" w:rsidRPr="00557025" w:rsidRDefault="00C27CB0">
      <w:pPr>
        <w:pStyle w:val="BodyText21"/>
        <w:widowControl/>
        <w:autoSpaceDE/>
      </w:pPr>
      <w:r w:rsidRPr="00557025">
        <w:t xml:space="preserve">2. Otwarcie ofert poprzez upublicznienie wczytanych na Platformie ofert nastąpi </w:t>
      </w:r>
      <w:r w:rsidRPr="00557025">
        <w:rPr>
          <w:b/>
          <w:bCs/>
        </w:rPr>
        <w:t xml:space="preserve">w dniu </w:t>
      </w:r>
      <w:r w:rsidR="008525B6">
        <w:rPr>
          <w:b/>
          <w:bCs/>
        </w:rPr>
        <w:t>13</w:t>
      </w:r>
      <w:r w:rsidRPr="00557025">
        <w:rPr>
          <w:b/>
          <w:bCs/>
        </w:rPr>
        <w:t xml:space="preserve"> </w:t>
      </w:r>
      <w:r w:rsidR="008525B6">
        <w:rPr>
          <w:b/>
          <w:bCs/>
        </w:rPr>
        <w:t>maja</w:t>
      </w:r>
      <w:r w:rsidRPr="00557025">
        <w:rPr>
          <w:b/>
          <w:bCs/>
        </w:rPr>
        <w:t xml:space="preserve"> 202</w:t>
      </w:r>
      <w:r w:rsidR="00787CD9">
        <w:rPr>
          <w:b/>
          <w:bCs/>
        </w:rPr>
        <w:t>2</w:t>
      </w:r>
      <w:r w:rsidR="00612AC1" w:rsidRPr="00557025">
        <w:rPr>
          <w:b/>
          <w:bCs/>
        </w:rPr>
        <w:t xml:space="preserve"> </w:t>
      </w:r>
      <w:r w:rsidRPr="00557025">
        <w:rPr>
          <w:b/>
          <w:bCs/>
        </w:rPr>
        <w:t>r. o godz. 1</w:t>
      </w:r>
      <w:r w:rsidR="004F6E64" w:rsidRPr="00557025">
        <w:rPr>
          <w:b/>
          <w:bCs/>
        </w:rPr>
        <w:t>0</w:t>
      </w:r>
      <w:r w:rsidRPr="00557025">
        <w:rPr>
          <w:b/>
          <w:bCs/>
        </w:rPr>
        <w:t>.</w:t>
      </w:r>
      <w:r w:rsidR="008525B6">
        <w:rPr>
          <w:b/>
          <w:bCs/>
        </w:rPr>
        <w:t>15</w:t>
      </w:r>
      <w:r w:rsidRPr="00557025">
        <w:t>. Otwarcie ofert na Platformie dokonane jest poprzez kliknięcie przycisku „Odszyfruj oferty”.</w:t>
      </w:r>
    </w:p>
    <w:p w14:paraId="509C71EF" w14:textId="77777777" w:rsidR="00A97768" w:rsidRPr="00557025" w:rsidRDefault="00C27CB0">
      <w:pPr>
        <w:pStyle w:val="Default"/>
        <w:jc w:val="both"/>
      </w:pPr>
      <w:r w:rsidRPr="00557025">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557025" w:rsidRDefault="00C27CB0">
      <w:pPr>
        <w:pStyle w:val="BodyText21"/>
        <w:widowControl/>
        <w:autoSpaceDE/>
      </w:pPr>
      <w:r w:rsidRPr="00557025">
        <w:t>3. Zamawiający, najpóźniej przed otwarciem ofert, udostępni na stronie internetowej prowadzonego postępowania informację o kwocie, jaką zamierza przeznaczyć na sfinansowanie zamówienia.</w:t>
      </w:r>
    </w:p>
    <w:p w14:paraId="514B8428" w14:textId="6A308CB2" w:rsidR="00A97768" w:rsidRPr="00557025" w:rsidRDefault="00C27CB0">
      <w:pPr>
        <w:pStyle w:val="BodyText21"/>
        <w:widowControl/>
        <w:autoSpaceDE/>
      </w:pPr>
      <w:r w:rsidRPr="00557025">
        <w:t>4. Niezwłocznie po otwarciu ofert zamawiający udostępnia na stronie internetowej https://platformazakupowa.pl/pn/</w:t>
      </w:r>
      <w:r w:rsidR="001F4CE8" w:rsidRPr="00557025">
        <w:t>rewal</w:t>
      </w:r>
      <w:r w:rsidRPr="00557025">
        <w:t xml:space="preserve"> informacje o:</w:t>
      </w:r>
    </w:p>
    <w:p w14:paraId="5919E060" w14:textId="77777777" w:rsidR="00A97768" w:rsidRPr="00557025" w:rsidRDefault="00C27CB0">
      <w:pPr>
        <w:pStyle w:val="Default"/>
        <w:jc w:val="both"/>
      </w:pPr>
      <w:r w:rsidRPr="00557025">
        <w:t>a) nazwach albo imionach i nazwiskach oraz siedzibach lub miejscach prowadzonej działalności gospodarczej albo miejscach zamieszkania wykonawców, których oferty zostały otwarte;</w:t>
      </w:r>
    </w:p>
    <w:p w14:paraId="50C1A7A7" w14:textId="77777777" w:rsidR="00A97768" w:rsidRPr="00557025" w:rsidRDefault="00C27CB0">
      <w:pPr>
        <w:pStyle w:val="Default"/>
      </w:pPr>
      <w:r w:rsidRPr="00557025">
        <w:t>b) cenach lub kosztach zawartych w ofertach.</w:t>
      </w:r>
    </w:p>
    <w:p w14:paraId="30499746" w14:textId="77777777" w:rsidR="00A97768" w:rsidRPr="00557025" w:rsidRDefault="00A97768">
      <w:pPr>
        <w:pStyle w:val="Default"/>
      </w:pPr>
    </w:p>
    <w:p w14:paraId="123D1799" w14:textId="77777777" w:rsidR="00A97768" w:rsidRPr="00557025" w:rsidRDefault="00C27CB0">
      <w:pPr>
        <w:pStyle w:val="BodyText21"/>
        <w:widowControl/>
        <w:autoSpaceDE/>
      </w:pPr>
      <w:r w:rsidRPr="00557025">
        <w:rPr>
          <w:b/>
          <w:bCs/>
        </w:rPr>
        <w:t>XI. Opis sposobu obliczenia ceny.</w:t>
      </w:r>
    </w:p>
    <w:p w14:paraId="4CBF00C7" w14:textId="77777777" w:rsidR="00A97768" w:rsidRPr="00557025" w:rsidRDefault="00A97768">
      <w:pPr>
        <w:pStyle w:val="BodyText21"/>
        <w:widowControl/>
        <w:autoSpaceDE/>
      </w:pPr>
    </w:p>
    <w:p w14:paraId="568DB4F9" w14:textId="397F97CB" w:rsidR="00A97768" w:rsidRPr="00557025" w:rsidRDefault="00C27CB0">
      <w:pPr>
        <w:pStyle w:val="Tekstpodstawowy2"/>
        <w:rPr>
          <w:szCs w:val="24"/>
        </w:rPr>
      </w:pPr>
      <w:r w:rsidRPr="00557025">
        <w:rPr>
          <w:szCs w:val="24"/>
        </w:rPr>
        <w:t xml:space="preserve">1. Cena podana w ofercie </w:t>
      </w:r>
      <w:r w:rsidR="001F4CE8" w:rsidRPr="00557025">
        <w:rPr>
          <w:szCs w:val="24"/>
        </w:rPr>
        <w:t xml:space="preserve">będzie ceną ryczałtową i </w:t>
      </w:r>
      <w:r w:rsidRPr="00557025">
        <w:rPr>
          <w:szCs w:val="24"/>
        </w:rPr>
        <w:t xml:space="preserve">powinna zawierać wszystkie koszty związane z realizacją przedmiotu zamówienia, </w:t>
      </w:r>
      <w:r w:rsidR="001F4CE8" w:rsidRPr="00557025">
        <w:rPr>
          <w:szCs w:val="24"/>
        </w:rPr>
        <w:t xml:space="preserve"> </w:t>
      </w:r>
      <w:r w:rsidRPr="00557025">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77777777" w:rsidR="00A97768" w:rsidRPr="00557025" w:rsidRDefault="00C27CB0">
      <w:pPr>
        <w:pStyle w:val="Standard"/>
      </w:pPr>
      <w:r w:rsidRPr="00557025">
        <w:t xml:space="preserve">2. Zgodnie z art. 225 ustawy </w:t>
      </w:r>
      <w:proofErr w:type="spellStart"/>
      <w:r w:rsidRPr="00557025">
        <w:t>Pzp</w:t>
      </w:r>
      <w:proofErr w:type="spellEnd"/>
      <w:r w:rsidRPr="00557025">
        <w:t xml:space="preserve"> jeżeli została złożona oferta, której wybór prowadziłby do powstania u zamawiającego obowiązku podatkowego zgodnie z ustawą z dnia 11 marca 2004r. o podatku od towarów i usług, dla celów zastosowania kryterium ceny lub kosztu zamawiający </w:t>
      </w:r>
      <w:r w:rsidRPr="00557025">
        <w:lastRenderedPageBreak/>
        <w:t>dolicza do przedstawionej w tej ofercie ceny kwotę podatku od towarów i usług, którą miałby obowiązek rozliczyć. W takiej sytuacji wykonawca ma obowiązek:</w:t>
      </w:r>
    </w:p>
    <w:p w14:paraId="4EF89CAB" w14:textId="77777777" w:rsidR="00A97768" w:rsidRPr="00557025" w:rsidRDefault="00C27CB0">
      <w:pPr>
        <w:pStyle w:val="Standard"/>
      </w:pPr>
      <w:r w:rsidRPr="00557025">
        <w:t>1) poinformowania zamawiającego, że wybór jego oferty będzie prowadził do powstania u zamawiającego obowiązku podatkowego,</w:t>
      </w:r>
    </w:p>
    <w:p w14:paraId="1DA2CA00" w14:textId="77777777" w:rsidR="00A97768" w:rsidRPr="00557025" w:rsidRDefault="00C27CB0">
      <w:pPr>
        <w:pStyle w:val="Standard"/>
      </w:pPr>
      <w:r w:rsidRPr="00557025">
        <w:t>2) wskazania nazwy (rodzaju) towaru lub usługi, których dostawa lub świadczenie będą prowadziły do powstania obowiązku podatkowego,</w:t>
      </w:r>
    </w:p>
    <w:p w14:paraId="092C1F72" w14:textId="77777777" w:rsidR="00A97768" w:rsidRPr="00557025" w:rsidRDefault="00C27CB0">
      <w:pPr>
        <w:pStyle w:val="Standard"/>
      </w:pPr>
      <w:r w:rsidRPr="00557025">
        <w:t>3) wskazania wartości towaru lub usługi objętego obowiązkiem podatkowym zamawiającego, bez kwoty podatku,</w:t>
      </w:r>
    </w:p>
    <w:p w14:paraId="7CBF09CA" w14:textId="77777777" w:rsidR="00A97768" w:rsidRPr="00557025" w:rsidRDefault="00C27CB0">
      <w:pPr>
        <w:pStyle w:val="Standard"/>
      </w:pPr>
      <w:r w:rsidRPr="00557025">
        <w:t>4) wskazania stawki podatku od towarów i usług, która zgodnie z wiedzą wykonawcy, będzie miała zastosowanie.</w:t>
      </w:r>
    </w:p>
    <w:p w14:paraId="47E77F1F" w14:textId="77777777" w:rsidR="00A97768" w:rsidRPr="00557025" w:rsidRDefault="00C27CB0">
      <w:pPr>
        <w:pStyle w:val="Textbody"/>
        <w:rPr>
          <w:b w:val="0"/>
          <w:bCs w:val="0"/>
        </w:rPr>
      </w:pPr>
      <w:r w:rsidRPr="00557025">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557025" w:rsidRDefault="00C27CB0">
      <w:pPr>
        <w:pStyle w:val="Tekstpodstawowy2"/>
        <w:rPr>
          <w:szCs w:val="24"/>
        </w:rPr>
      </w:pPr>
      <w:r w:rsidRPr="00557025">
        <w:rPr>
          <w:szCs w:val="24"/>
        </w:rPr>
        <w:t>4.Wszystkie wartości cenowe w ramach przetargu będą określone w złotych polskich (zł), a wszystkie płatności będą realizowane wyłącznie w złotych polskich.</w:t>
      </w:r>
    </w:p>
    <w:p w14:paraId="27CB911E" w14:textId="77777777" w:rsidR="00A97768" w:rsidRPr="00557025" w:rsidRDefault="00C27CB0">
      <w:pPr>
        <w:pStyle w:val="Standard"/>
      </w:pPr>
      <w:r w:rsidRPr="00557025">
        <w:t>5. Cena ofertowa winna być podana cyfrowo i słownie. W razie rozbieżności przyjmuję się kwotę podaną słownie.</w:t>
      </w:r>
    </w:p>
    <w:p w14:paraId="478B054A" w14:textId="77777777" w:rsidR="00A97768" w:rsidRPr="00557025" w:rsidRDefault="00A97768">
      <w:pPr>
        <w:pStyle w:val="Tekstpodstawowy2"/>
        <w:rPr>
          <w:b/>
          <w:bCs/>
          <w:szCs w:val="24"/>
        </w:rPr>
      </w:pPr>
    </w:p>
    <w:p w14:paraId="3B56B61C" w14:textId="77777777" w:rsidR="00A97768" w:rsidRPr="00557025" w:rsidRDefault="00C27CB0">
      <w:pPr>
        <w:pStyle w:val="Standard"/>
        <w:widowControl w:val="0"/>
        <w:autoSpaceDE w:val="0"/>
      </w:pPr>
      <w:r w:rsidRPr="00557025">
        <w:rPr>
          <w:b/>
          <w:bCs/>
        </w:rPr>
        <w:t>XXII.</w:t>
      </w:r>
      <w:r w:rsidRPr="00557025">
        <w:rPr>
          <w:b/>
        </w:rPr>
        <w:t xml:space="preserve"> Opis kryteriów oceny ofert, wraz z podaniem wag tych kryteriów i sposobu oceny ofert.</w:t>
      </w:r>
    </w:p>
    <w:p w14:paraId="08951BEE" w14:textId="77777777" w:rsidR="00A97768" w:rsidRPr="00557025" w:rsidRDefault="00A97768">
      <w:pPr>
        <w:pStyle w:val="Standard"/>
        <w:widowControl w:val="0"/>
        <w:autoSpaceDE w:val="0"/>
        <w:rPr>
          <w:b/>
          <w:shd w:val="clear" w:color="auto" w:fill="FFFF00"/>
        </w:rPr>
      </w:pPr>
    </w:p>
    <w:p w14:paraId="5B5D1F13" w14:textId="7EA527E2" w:rsidR="00A97768" w:rsidRPr="00557025" w:rsidRDefault="00C27CB0">
      <w:pPr>
        <w:pStyle w:val="Tekstpodstawowy2"/>
        <w:rPr>
          <w:bCs/>
          <w:szCs w:val="24"/>
        </w:rPr>
      </w:pPr>
      <w:r w:rsidRPr="00557025">
        <w:rPr>
          <w:bCs/>
          <w:szCs w:val="24"/>
        </w:rPr>
        <w:t xml:space="preserve">Kryterium wyboru </w:t>
      </w:r>
      <w:r w:rsidR="002551C1" w:rsidRPr="00557025">
        <w:rPr>
          <w:bCs/>
          <w:szCs w:val="24"/>
        </w:rPr>
        <w:t>oferty</w:t>
      </w:r>
      <w:r w:rsidR="002C0A64" w:rsidRPr="00557025">
        <w:rPr>
          <w:bCs/>
          <w:szCs w:val="24"/>
        </w:rPr>
        <w:t>:</w:t>
      </w:r>
    </w:p>
    <w:p w14:paraId="62577F89" w14:textId="47AD0771" w:rsidR="00A97768" w:rsidRPr="00557025" w:rsidRDefault="00C27CB0" w:rsidP="005760E8">
      <w:pPr>
        <w:pStyle w:val="Standard"/>
        <w:widowControl w:val="0"/>
        <w:numPr>
          <w:ilvl w:val="0"/>
          <w:numId w:val="35"/>
        </w:numPr>
        <w:autoSpaceDE w:val="0"/>
      </w:pPr>
      <w:r w:rsidRPr="00557025">
        <w:t>Cena</w:t>
      </w:r>
      <w:r w:rsidRPr="00557025">
        <w:tab/>
        <w:t xml:space="preserve">- </w:t>
      </w:r>
      <w:r w:rsidR="00622602" w:rsidRPr="00557025">
        <w:t>10</w:t>
      </w:r>
      <w:r w:rsidRPr="00557025">
        <w:t>0 %</w:t>
      </w:r>
      <w:r w:rsidR="001C4F9A">
        <w:t xml:space="preserve"> </w:t>
      </w:r>
    </w:p>
    <w:p w14:paraId="003EEB60" w14:textId="77777777" w:rsidR="00A97768" w:rsidRPr="00557025" w:rsidRDefault="00A97768">
      <w:pPr>
        <w:pStyle w:val="Textbody"/>
      </w:pPr>
    </w:p>
    <w:p w14:paraId="6FD6D69D" w14:textId="613B9C39" w:rsidR="00A97768" w:rsidRPr="00557025" w:rsidRDefault="00622602" w:rsidP="002C0A64">
      <w:pPr>
        <w:pStyle w:val="Standard"/>
        <w:rPr>
          <w:b/>
          <w:bCs/>
        </w:rPr>
      </w:pPr>
      <w:r w:rsidRPr="00557025">
        <w:t xml:space="preserve"> </w:t>
      </w:r>
      <w:r w:rsidR="00C27CB0" w:rsidRPr="00557025">
        <w:t>Za najkorzystniejszą zostanie uznana oferta</w:t>
      </w:r>
      <w:r w:rsidRPr="00557025">
        <w:t xml:space="preserve"> z najniższą ceną. </w:t>
      </w:r>
    </w:p>
    <w:p w14:paraId="44B3B481" w14:textId="436B4995" w:rsidR="00A97768" w:rsidRPr="00557025" w:rsidRDefault="00622602">
      <w:pPr>
        <w:pStyle w:val="Standard"/>
        <w:widowControl w:val="0"/>
        <w:autoSpaceDE w:val="0"/>
      </w:pPr>
      <w:r w:rsidRPr="00557025">
        <w:t xml:space="preserve"> </w:t>
      </w:r>
    </w:p>
    <w:p w14:paraId="258C165C" w14:textId="77777777" w:rsidR="00A97768" w:rsidRPr="00557025" w:rsidRDefault="00C27CB0">
      <w:pPr>
        <w:pStyle w:val="BodyText21"/>
        <w:widowControl/>
        <w:autoSpaceDE/>
      </w:pPr>
      <w:r w:rsidRPr="00557025">
        <w:rPr>
          <w:b/>
          <w:bCs/>
        </w:rPr>
        <w:t>XXIII. Informacje o formalnościach, jakie powinny zostać dopełnione po wyborze oferty w celu zawarcia umowy w sprawie zamówienia publicznego.</w:t>
      </w:r>
    </w:p>
    <w:p w14:paraId="0A427D4D" w14:textId="77777777" w:rsidR="00A97768" w:rsidRPr="00557025" w:rsidRDefault="00A97768">
      <w:pPr>
        <w:pStyle w:val="Tekstpodstawowy2"/>
        <w:rPr>
          <w:color w:val="FF0066"/>
          <w:szCs w:val="24"/>
          <w:shd w:val="clear" w:color="auto" w:fill="FFFF00"/>
        </w:rPr>
      </w:pPr>
    </w:p>
    <w:p w14:paraId="33CD9717" w14:textId="77777777" w:rsidR="00A97768" w:rsidRPr="00557025" w:rsidRDefault="00C27CB0">
      <w:pPr>
        <w:pStyle w:val="Tekstpodstawowy2"/>
        <w:rPr>
          <w:szCs w:val="24"/>
        </w:rPr>
      </w:pPr>
      <w:r w:rsidRPr="00557025">
        <w:rPr>
          <w:szCs w:val="24"/>
        </w:rPr>
        <w:t>1. Zamawiający zawiera umowę w sprawie zamówienia publicznego w terminie nie krótszym niż 5 dni od dnia przesłania zawiadomienia o wyborze najkorzystniejszej oferty.</w:t>
      </w:r>
    </w:p>
    <w:p w14:paraId="712A15F5" w14:textId="77777777" w:rsidR="00A97768" w:rsidRPr="00557025" w:rsidRDefault="00C27CB0">
      <w:pPr>
        <w:pStyle w:val="Standard"/>
      </w:pPr>
      <w:r w:rsidRPr="00557025">
        <w:t>Zamawiający poinformuje wykonawcę, któremu zostanie udzielone zamówienie, o miejscu i terminie zawarcia umowy.</w:t>
      </w:r>
    </w:p>
    <w:p w14:paraId="76995894" w14:textId="20F7F779" w:rsidR="00A97768" w:rsidRPr="00557025" w:rsidRDefault="00C27CB0">
      <w:pPr>
        <w:pStyle w:val="Standard"/>
      </w:pPr>
      <w:r w:rsidRPr="00557025">
        <w:t>2. Wykonawcy składający ofertę wspólną będą mieli obowiązek przedstawić zamawiającemu umowę konsorcjum, zawierającą co najmniej:</w:t>
      </w:r>
    </w:p>
    <w:p w14:paraId="73E81A47" w14:textId="77777777" w:rsidR="00A97768" w:rsidRPr="00557025" w:rsidRDefault="00C27CB0">
      <w:pPr>
        <w:pStyle w:val="Standard"/>
      </w:pPr>
      <w:r w:rsidRPr="00557025">
        <w:t>a) zobowiązanie do realizacji wspólnego przedsięwzięcia gospodarczego obejmującego swoim zakresem realizację przedmiotu zamówienia,</w:t>
      </w:r>
    </w:p>
    <w:p w14:paraId="2A450104" w14:textId="77777777" w:rsidR="00A97768" w:rsidRPr="00557025" w:rsidRDefault="00C27CB0">
      <w:pPr>
        <w:pStyle w:val="Standard"/>
      </w:pPr>
      <w:r w:rsidRPr="00557025">
        <w:t>b) określenie zakresu działania poszczególnych stron umowy,</w:t>
      </w:r>
    </w:p>
    <w:p w14:paraId="3444CD99" w14:textId="77777777" w:rsidR="00A97768" w:rsidRPr="00557025" w:rsidRDefault="00C27CB0">
      <w:pPr>
        <w:pStyle w:val="Standard"/>
      </w:pPr>
      <w:r w:rsidRPr="00557025">
        <w:t>c) czas obowiązywania umowy, który nie może być krótszy, niż okres obejmujący realizację zamówienia oraz czas trwania gwarancji jakości i rękojmi.</w:t>
      </w:r>
    </w:p>
    <w:p w14:paraId="4E902393" w14:textId="77777777" w:rsidR="00A97768" w:rsidRPr="00557025" w:rsidRDefault="00A97768">
      <w:pPr>
        <w:pStyle w:val="Tekstpodstawowy3"/>
        <w:rPr>
          <w:b/>
          <w:szCs w:val="24"/>
        </w:rPr>
      </w:pPr>
    </w:p>
    <w:p w14:paraId="44923FA5" w14:textId="77777777" w:rsidR="00A97768" w:rsidRPr="00557025" w:rsidRDefault="00C27CB0">
      <w:pPr>
        <w:pStyle w:val="Tekstpodstawowy3"/>
        <w:rPr>
          <w:b/>
          <w:szCs w:val="24"/>
        </w:rPr>
      </w:pPr>
      <w:r w:rsidRPr="00557025">
        <w:rPr>
          <w:b/>
          <w:szCs w:val="24"/>
        </w:rPr>
        <w:t>XXIV. Informacje dotyczące zabezpieczenia należytego wykonania umowy.</w:t>
      </w:r>
    </w:p>
    <w:p w14:paraId="39A075CF" w14:textId="77777777" w:rsidR="00A97768" w:rsidRPr="00557025" w:rsidRDefault="00A97768">
      <w:pPr>
        <w:pStyle w:val="Standard"/>
        <w:rPr>
          <w:b/>
          <w:shd w:val="clear" w:color="auto" w:fill="FFFF00"/>
        </w:rPr>
      </w:pPr>
    </w:p>
    <w:p w14:paraId="5BD44A02" w14:textId="77777777" w:rsidR="00A97768" w:rsidRPr="00557025" w:rsidRDefault="00C27CB0">
      <w:pPr>
        <w:pStyle w:val="Standard"/>
      </w:pPr>
      <w:r w:rsidRPr="00557025">
        <w:t>Nie dotyczy</w:t>
      </w:r>
    </w:p>
    <w:p w14:paraId="7A281753" w14:textId="77777777" w:rsidR="00A97768" w:rsidRPr="00557025" w:rsidRDefault="00A97768">
      <w:pPr>
        <w:pStyle w:val="Standard"/>
        <w:rPr>
          <w:bCs/>
          <w:color w:val="CE181E"/>
          <w:shd w:val="clear" w:color="auto" w:fill="FFFF00"/>
        </w:rPr>
      </w:pPr>
    </w:p>
    <w:p w14:paraId="6F13BADE" w14:textId="77777777" w:rsidR="00A97768" w:rsidRPr="00557025" w:rsidRDefault="00C27CB0">
      <w:pPr>
        <w:pStyle w:val="Tekstpodstawowy3"/>
        <w:rPr>
          <w:szCs w:val="24"/>
        </w:rPr>
      </w:pPr>
      <w:r w:rsidRPr="00557025">
        <w:rPr>
          <w:b/>
          <w:szCs w:val="24"/>
        </w:rPr>
        <w:t>XXV. Tryb ogłoszenia wyników przetargu.</w:t>
      </w:r>
    </w:p>
    <w:p w14:paraId="62F4D041" w14:textId="77777777" w:rsidR="00A97768" w:rsidRPr="00557025" w:rsidRDefault="00A97768">
      <w:pPr>
        <w:pStyle w:val="Tekstpodstawowy3"/>
        <w:rPr>
          <w:szCs w:val="24"/>
          <w:shd w:val="clear" w:color="auto" w:fill="FFFF00"/>
        </w:rPr>
      </w:pPr>
    </w:p>
    <w:p w14:paraId="64E64652" w14:textId="6B48F03B" w:rsidR="00A97768" w:rsidRPr="00557025" w:rsidRDefault="00C27CB0">
      <w:pPr>
        <w:pStyle w:val="Tekstpodstawowy2"/>
        <w:rPr>
          <w:bCs/>
          <w:szCs w:val="24"/>
        </w:rPr>
      </w:pPr>
      <w:r w:rsidRPr="00557025">
        <w:rPr>
          <w:bCs/>
          <w:szCs w:val="24"/>
        </w:rPr>
        <w:t>1.Wyniki postępowania zostaną przekazane niezwłocznie wykonawcom oraz udostępnione na stronie internetowej</w:t>
      </w:r>
      <w:r w:rsidR="00C5250D" w:rsidRPr="00557025">
        <w:rPr>
          <w:bCs/>
          <w:szCs w:val="24"/>
        </w:rPr>
        <w:t xml:space="preserve"> </w:t>
      </w:r>
      <w:hyperlink r:id="rId18" w:history="1">
        <w:r w:rsidR="00C5250D" w:rsidRPr="00557025">
          <w:rPr>
            <w:color w:val="0066CC"/>
            <w:kern w:val="0"/>
            <w:szCs w:val="24"/>
            <w:u w:val="single"/>
            <w:lang w:eastAsia="pl-PL" w:bidi="pl-PL"/>
          </w:rPr>
          <w:t>https://platformazakupowa.pl/pn/rewal</w:t>
        </w:r>
      </w:hyperlink>
      <w:r w:rsidR="00C5250D" w:rsidRPr="00557025">
        <w:rPr>
          <w:color w:val="333333"/>
          <w:kern w:val="0"/>
          <w:szCs w:val="24"/>
          <w:lang w:eastAsia="pl-PL" w:bidi="pl-PL"/>
        </w:rPr>
        <w:t> </w:t>
      </w:r>
      <w:r w:rsidRPr="00557025">
        <w:rPr>
          <w:bCs/>
          <w:szCs w:val="24"/>
        </w:rPr>
        <w:t>.</w:t>
      </w:r>
    </w:p>
    <w:p w14:paraId="7124A987" w14:textId="77777777" w:rsidR="00A97768" w:rsidRPr="00557025" w:rsidRDefault="00C27CB0">
      <w:pPr>
        <w:pStyle w:val="Standard"/>
      </w:pPr>
      <w:r w:rsidRPr="00557025">
        <w:rPr>
          <w:bCs/>
        </w:rPr>
        <w:lastRenderedPageBreak/>
        <w:t>2.</w:t>
      </w:r>
      <w:r w:rsidRPr="00557025">
        <w:t xml:space="preserve"> Zamawiający udzieli zamówienia wykonawcy, którego oferta odpowiada wszystkim wymaganiom przedstawionym w ustawie - Prawo zamówień publicznych oraz SWZ i została</w:t>
      </w:r>
    </w:p>
    <w:p w14:paraId="268895E8" w14:textId="77777777" w:rsidR="00A97768" w:rsidRPr="00557025" w:rsidRDefault="00C27CB0">
      <w:pPr>
        <w:pStyle w:val="Standard"/>
      </w:pPr>
      <w:r w:rsidRPr="00557025">
        <w:t>oceniona jako najkorzystniejsza w oparciu o podane kryteria wyboru.</w:t>
      </w:r>
    </w:p>
    <w:p w14:paraId="60EBB47B" w14:textId="77777777" w:rsidR="00A97768" w:rsidRPr="00557025" w:rsidRDefault="00A97768">
      <w:pPr>
        <w:pStyle w:val="Tekstpodstawowy3"/>
        <w:rPr>
          <w:szCs w:val="24"/>
          <w:shd w:val="clear" w:color="auto" w:fill="FFFF00"/>
        </w:rPr>
      </w:pPr>
    </w:p>
    <w:p w14:paraId="4D77AC4C" w14:textId="77777777" w:rsidR="00A97768" w:rsidRPr="00557025" w:rsidRDefault="00C27CB0">
      <w:pPr>
        <w:pStyle w:val="Tekstpodstawowy3"/>
        <w:rPr>
          <w:b/>
          <w:bCs/>
          <w:szCs w:val="24"/>
        </w:rPr>
      </w:pPr>
      <w:r w:rsidRPr="00557025">
        <w:rPr>
          <w:b/>
          <w:bCs/>
          <w:szCs w:val="24"/>
        </w:rPr>
        <w:t>XXVI. Projektowane postanowienia umowy w sprawie zamówienia publicznego, które zostaną wprowadzone do treści tej umowy.</w:t>
      </w:r>
    </w:p>
    <w:p w14:paraId="0319C2BE" w14:textId="77777777" w:rsidR="00A97768" w:rsidRPr="00557025" w:rsidRDefault="00A97768">
      <w:pPr>
        <w:pStyle w:val="Tekstpodstawowy3"/>
        <w:rPr>
          <w:color w:val="FF66CC"/>
          <w:szCs w:val="24"/>
          <w:shd w:val="clear" w:color="auto" w:fill="FFFF00"/>
        </w:rPr>
      </w:pPr>
    </w:p>
    <w:p w14:paraId="4D19F222" w14:textId="629DA2EC" w:rsidR="003922E4" w:rsidRPr="00557025" w:rsidRDefault="003922E4" w:rsidP="003922E4">
      <w:pPr>
        <w:widowControl w:val="0"/>
        <w:tabs>
          <w:tab w:val="left" w:pos="708"/>
        </w:tabs>
        <w:suppressAutoHyphens w:val="0"/>
        <w:autoSpaceDN/>
        <w:spacing w:after="60" w:line="278" w:lineRule="exact"/>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color w:val="000000"/>
          <w:kern w:val="0"/>
          <w:lang w:eastAsia="pl-PL" w:bidi="ar-SA"/>
        </w:rPr>
        <w:t>Projekto</w:t>
      </w:r>
      <w:r w:rsidRPr="00A67000">
        <w:rPr>
          <w:rFonts w:ascii="Times New Roman" w:eastAsia="Times New Roman" w:hAnsi="Times New Roman" w:cs="Times New Roman"/>
          <w:color w:val="000000"/>
          <w:kern w:val="0"/>
          <w:lang w:eastAsia="pl-PL" w:bidi="ar-SA"/>
        </w:rPr>
        <w:t xml:space="preserve">wane postanowienia umowy w sprawie zamówienia publicznego zawiera załącznik nr </w:t>
      </w:r>
      <w:r w:rsidR="00A67000" w:rsidRPr="00A67000">
        <w:rPr>
          <w:rFonts w:ascii="Times New Roman" w:eastAsia="Times New Roman" w:hAnsi="Times New Roman" w:cs="Times New Roman"/>
          <w:color w:val="000000"/>
          <w:kern w:val="0"/>
          <w:lang w:eastAsia="pl-PL" w:bidi="ar-SA"/>
        </w:rPr>
        <w:t>4</w:t>
      </w:r>
      <w:r w:rsidRPr="00A67000">
        <w:rPr>
          <w:rFonts w:ascii="Times New Roman" w:eastAsia="Times New Roman" w:hAnsi="Times New Roman" w:cs="Times New Roman"/>
          <w:color w:val="000000"/>
          <w:kern w:val="0"/>
          <w:lang w:eastAsia="pl-PL" w:bidi="ar-SA"/>
        </w:rPr>
        <w:t xml:space="preserve"> do SWZ.</w:t>
      </w:r>
    </w:p>
    <w:p w14:paraId="3511E309" w14:textId="77777777" w:rsidR="00A97768" w:rsidRPr="00557025" w:rsidRDefault="00A97768">
      <w:pPr>
        <w:pStyle w:val="Tekstpodstawowy3"/>
        <w:rPr>
          <w:b/>
          <w:szCs w:val="24"/>
        </w:rPr>
      </w:pPr>
    </w:p>
    <w:p w14:paraId="0A3F8FAA" w14:textId="77777777" w:rsidR="00A97768" w:rsidRPr="00557025" w:rsidRDefault="00C27CB0">
      <w:pPr>
        <w:pStyle w:val="Tekstpodstawowy3"/>
        <w:rPr>
          <w:szCs w:val="24"/>
        </w:rPr>
      </w:pPr>
      <w:r w:rsidRPr="00557025">
        <w:rPr>
          <w:b/>
          <w:szCs w:val="24"/>
        </w:rPr>
        <w:t>XXVII. Pouczenie o środkach ochrony prawnej przysługujących wykonawcy.</w:t>
      </w:r>
    </w:p>
    <w:p w14:paraId="4377137F" w14:textId="77777777" w:rsidR="00A97768" w:rsidRPr="00557025" w:rsidRDefault="00A97768">
      <w:pPr>
        <w:pStyle w:val="Tekstpodstawowy3"/>
        <w:rPr>
          <w:szCs w:val="24"/>
        </w:rPr>
      </w:pPr>
    </w:p>
    <w:p w14:paraId="4A33C574" w14:textId="77777777" w:rsidR="00A97768" w:rsidRPr="00557025" w:rsidRDefault="00C27CB0">
      <w:pPr>
        <w:pStyle w:val="Standard"/>
      </w:pPr>
      <w:r w:rsidRPr="00557025">
        <w:t xml:space="preserve">1. Wykonawcy, a także innemu podmiotowi, jeżeli ma lub miał interes w uzyskaniu zamówienia oraz poniósł lub może ponieść szkodę w wyniku naruszenia przez Zamawiającego przepisów ustawy </w:t>
      </w:r>
      <w:proofErr w:type="spellStart"/>
      <w:r w:rsidRPr="00557025">
        <w:t>Pzp</w:t>
      </w:r>
      <w:proofErr w:type="spellEnd"/>
      <w:r w:rsidRPr="00557025">
        <w:t xml:space="preserve">, przysługują środki ochrony prawnej określone w Dziale IX ustawy </w:t>
      </w:r>
      <w:proofErr w:type="spellStart"/>
      <w:r w:rsidRPr="00557025">
        <w:t>Pzp</w:t>
      </w:r>
      <w:proofErr w:type="spellEnd"/>
      <w:r w:rsidRPr="00557025">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557025">
        <w:t>Pzp</w:t>
      </w:r>
      <w:proofErr w:type="spellEnd"/>
      <w:r w:rsidRPr="00557025">
        <w:t xml:space="preserve"> oraz Rzecznikowi Małych i Średnich Przedsiębiorców.</w:t>
      </w:r>
    </w:p>
    <w:p w14:paraId="3F2AD692" w14:textId="77777777" w:rsidR="00A97768" w:rsidRPr="00557025" w:rsidRDefault="00C27CB0">
      <w:pPr>
        <w:pStyle w:val="Standard"/>
      </w:pPr>
      <w:r w:rsidRPr="00557025">
        <w:t>2. Odwołanie przysługuje wyłącznie od:</w:t>
      </w:r>
    </w:p>
    <w:p w14:paraId="69767A4D" w14:textId="77777777" w:rsidR="00A97768" w:rsidRPr="00557025" w:rsidRDefault="00C27CB0">
      <w:pPr>
        <w:pStyle w:val="Standard"/>
      </w:pPr>
      <w:r w:rsidRPr="00557025">
        <w:t xml:space="preserve">a) niezgodnej z przepisami ustawy </w:t>
      </w:r>
      <w:proofErr w:type="spellStart"/>
      <w:r w:rsidRPr="00557025">
        <w:t>Pzp</w:t>
      </w:r>
      <w:proofErr w:type="spellEnd"/>
      <w:r w:rsidRPr="00557025">
        <w:t xml:space="preserve"> czynności Zamawiającego podjętej w postępowaniu o udzielenie zamówienia w tym na projektowane postanowienia umowy,</w:t>
      </w:r>
    </w:p>
    <w:p w14:paraId="013EBEF5" w14:textId="77777777" w:rsidR="00A97768" w:rsidRPr="00557025" w:rsidRDefault="00C27CB0">
      <w:pPr>
        <w:pStyle w:val="Standard"/>
      </w:pPr>
      <w:r w:rsidRPr="00557025">
        <w:t xml:space="preserve">b) od zaniechania czynności w postępowaniu o udzielenie zamówienia, do której Zamawiający jest obowiązany na podstawie ustawy </w:t>
      </w:r>
      <w:proofErr w:type="spellStart"/>
      <w:r w:rsidRPr="00557025">
        <w:t>Pzp</w:t>
      </w:r>
      <w:proofErr w:type="spellEnd"/>
      <w:r w:rsidRPr="00557025">
        <w:t>.</w:t>
      </w:r>
    </w:p>
    <w:p w14:paraId="5F306E74" w14:textId="77777777" w:rsidR="00A97768" w:rsidRPr="00557025" w:rsidRDefault="00C27CB0">
      <w:pPr>
        <w:pStyle w:val="Standard"/>
      </w:pPr>
      <w:r w:rsidRPr="00557025">
        <w:t>3. Odwołanie wnosi się do Prezesa Izby.</w:t>
      </w:r>
    </w:p>
    <w:p w14:paraId="600A53D9" w14:textId="77777777" w:rsidR="00A97768" w:rsidRPr="00557025" w:rsidRDefault="00C27CB0">
      <w:pPr>
        <w:pStyle w:val="Standard"/>
      </w:pPr>
      <w:r w:rsidRPr="00557025">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557025" w:rsidRDefault="00C27CB0">
      <w:pPr>
        <w:pStyle w:val="Standard"/>
      </w:pPr>
      <w:r w:rsidRPr="00557025">
        <w:t>5. Terminy wniesienia odwołania:</w:t>
      </w:r>
    </w:p>
    <w:p w14:paraId="2C0BDCBE" w14:textId="77777777" w:rsidR="00A97768" w:rsidRPr="00557025" w:rsidRDefault="00C27CB0">
      <w:pPr>
        <w:pStyle w:val="Standard"/>
      </w:pPr>
      <w:r w:rsidRPr="00557025">
        <w:t>1/ 5 dni od dnia przekazania informacji o czynności zamawiającego stanowiącej podstawę jego wniesienia, jeżeli informacja została przekazana przy użyciu środków komunikacji elektronicznej,</w:t>
      </w:r>
    </w:p>
    <w:p w14:paraId="5E20326C" w14:textId="77777777" w:rsidR="00A97768" w:rsidRPr="00557025" w:rsidRDefault="00C27CB0">
      <w:pPr>
        <w:pStyle w:val="Standard"/>
      </w:pPr>
      <w:r w:rsidRPr="00557025">
        <w:t>2/ 10 dni od dnia przekazania informacji o czynności zamawiającego stanowiącej podstawę jego wniesienia, jeżeli informacja została przekazana w sposób inny niż określony w pkt 1.</w:t>
      </w:r>
    </w:p>
    <w:p w14:paraId="143B4B6E" w14:textId="77777777" w:rsidR="00A97768" w:rsidRPr="00557025" w:rsidRDefault="00C27CB0">
      <w:pPr>
        <w:pStyle w:val="Standard"/>
      </w:pPr>
      <w:r w:rsidRPr="00557025">
        <w:t xml:space="preserve">6. Szczegółowe zasady postępowania po wniesieniu odwołania, określają stosowne przepisy Działu IX ustawy </w:t>
      </w:r>
      <w:proofErr w:type="spellStart"/>
      <w:r w:rsidRPr="00557025">
        <w:t>Pzp</w:t>
      </w:r>
      <w:proofErr w:type="spellEnd"/>
      <w:r w:rsidRPr="00557025">
        <w:t>.</w:t>
      </w:r>
    </w:p>
    <w:p w14:paraId="41C9678B" w14:textId="77777777" w:rsidR="00A97768" w:rsidRPr="00557025" w:rsidRDefault="00C27CB0">
      <w:pPr>
        <w:pStyle w:val="Standard"/>
      </w:pPr>
      <w:r w:rsidRPr="00557025">
        <w:t>7. Na orzeczenie Izby oraz postanowienie Prezesa Izby, o którym mowa w art. 519 ust. 1 stronom oraz uczestnikom postępowania odwoławczego przysługuje skarga do sądu.</w:t>
      </w:r>
    </w:p>
    <w:p w14:paraId="66961C41" w14:textId="77777777" w:rsidR="00A97768" w:rsidRPr="00557025" w:rsidRDefault="00A97768">
      <w:pPr>
        <w:pStyle w:val="Standard"/>
        <w:rPr>
          <w:b/>
          <w:bCs/>
        </w:rPr>
      </w:pPr>
    </w:p>
    <w:p w14:paraId="27C6E4DF" w14:textId="77777777" w:rsidR="00A97768" w:rsidRPr="00557025" w:rsidRDefault="00C27CB0">
      <w:pPr>
        <w:pStyle w:val="Standard"/>
      </w:pPr>
      <w:r w:rsidRPr="00557025">
        <w:rPr>
          <w:b/>
          <w:bCs/>
        </w:rPr>
        <w:t>XXVIII. Unieważnienie postępowania.</w:t>
      </w:r>
    </w:p>
    <w:p w14:paraId="14471123" w14:textId="77777777" w:rsidR="00A97768" w:rsidRPr="00557025" w:rsidRDefault="00A97768">
      <w:pPr>
        <w:pStyle w:val="Standard"/>
        <w:widowControl w:val="0"/>
        <w:autoSpaceDE w:val="0"/>
      </w:pPr>
    </w:p>
    <w:p w14:paraId="05692231" w14:textId="77777777" w:rsidR="00A97768" w:rsidRPr="00557025" w:rsidRDefault="00C27CB0">
      <w:pPr>
        <w:pStyle w:val="Standard"/>
        <w:widowControl w:val="0"/>
        <w:autoSpaceDE w:val="0"/>
      </w:pPr>
      <w:r w:rsidRPr="00557025">
        <w:t xml:space="preserve">Postępowanie o zamówienie publiczne unieważnia się, gdy wystąpi jedna z przesłanek o których mowa w art. 255 ustawy </w:t>
      </w:r>
      <w:proofErr w:type="spellStart"/>
      <w:r w:rsidRPr="00557025">
        <w:t>Pzp</w:t>
      </w:r>
      <w:proofErr w:type="spellEnd"/>
      <w:r w:rsidRPr="00557025">
        <w:t>.</w:t>
      </w:r>
    </w:p>
    <w:p w14:paraId="2D51674D" w14:textId="77777777" w:rsidR="00A97768" w:rsidRPr="00557025" w:rsidRDefault="00A97768">
      <w:pPr>
        <w:pStyle w:val="Standard"/>
        <w:widowControl w:val="0"/>
        <w:autoSpaceDE w:val="0"/>
      </w:pPr>
    </w:p>
    <w:p w14:paraId="26F4C2FA" w14:textId="77777777" w:rsidR="00A97768" w:rsidRPr="00557025" w:rsidRDefault="00C27CB0">
      <w:pPr>
        <w:pStyle w:val="Tekstpodstawowy3"/>
        <w:rPr>
          <w:szCs w:val="24"/>
        </w:rPr>
      </w:pPr>
      <w:r w:rsidRPr="00557025">
        <w:rPr>
          <w:b/>
          <w:bCs/>
          <w:szCs w:val="24"/>
        </w:rPr>
        <w:t>XXIX. Udzielenie zamówienia.</w:t>
      </w:r>
    </w:p>
    <w:p w14:paraId="16E8A7AC" w14:textId="77777777" w:rsidR="00A97768" w:rsidRPr="00557025" w:rsidRDefault="00A97768">
      <w:pPr>
        <w:pStyle w:val="Standard"/>
        <w:widowControl w:val="0"/>
        <w:autoSpaceDE w:val="0"/>
        <w:rPr>
          <w:b/>
        </w:rPr>
      </w:pPr>
    </w:p>
    <w:p w14:paraId="76752375" w14:textId="77777777" w:rsidR="00A97768" w:rsidRPr="00557025" w:rsidRDefault="00C27CB0">
      <w:pPr>
        <w:pStyle w:val="Standard"/>
      </w:pPr>
      <w:r w:rsidRPr="00557025">
        <w:t xml:space="preserve">1. Zamawiający udzieli zamówienia wykonawcy, którego oferta odpowiada wszystkim wymaganiom przedstawionym w ustawie oraz specyfikacji warunków zamówienia i została </w:t>
      </w:r>
      <w:r w:rsidRPr="00557025">
        <w:lastRenderedPageBreak/>
        <w:t>oceniona jako najkorzystniejsza w oparciu o kryteria podane w specyfikacji warunków zamówienia.</w:t>
      </w:r>
    </w:p>
    <w:p w14:paraId="06DE45A1" w14:textId="77777777" w:rsidR="00A97768" w:rsidRPr="00557025" w:rsidRDefault="00C27CB0">
      <w:pPr>
        <w:pStyle w:val="Tekstpodstawowy2"/>
        <w:rPr>
          <w:szCs w:val="24"/>
        </w:rPr>
      </w:pPr>
      <w:r w:rsidRPr="00557025">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557025" w:rsidRDefault="00A97768">
      <w:pPr>
        <w:pStyle w:val="Tekstpodstawowy2"/>
        <w:rPr>
          <w:szCs w:val="24"/>
        </w:rPr>
      </w:pPr>
    </w:p>
    <w:p w14:paraId="6828A017" w14:textId="77777777" w:rsidR="00A97768" w:rsidRPr="00557025" w:rsidRDefault="00C27CB0">
      <w:pPr>
        <w:pStyle w:val="Tekstpodstawowy2"/>
        <w:rPr>
          <w:szCs w:val="24"/>
        </w:rPr>
      </w:pPr>
      <w:r w:rsidRPr="00557025">
        <w:rPr>
          <w:b/>
          <w:szCs w:val="24"/>
        </w:rPr>
        <w:t>XXX. Informacje uzupełniające.</w:t>
      </w:r>
    </w:p>
    <w:p w14:paraId="799275EF" w14:textId="77777777" w:rsidR="00A97768" w:rsidRPr="00557025" w:rsidRDefault="00A97768">
      <w:pPr>
        <w:pStyle w:val="Tekstpodstawowy2"/>
        <w:rPr>
          <w:szCs w:val="24"/>
          <w:shd w:val="clear" w:color="auto" w:fill="FFFF00"/>
        </w:rPr>
      </w:pPr>
    </w:p>
    <w:p w14:paraId="02C33B07" w14:textId="77777777" w:rsidR="00A97768" w:rsidRPr="00557025" w:rsidRDefault="00C27CB0">
      <w:pPr>
        <w:pStyle w:val="Tekstpodstawowy2"/>
        <w:rPr>
          <w:szCs w:val="24"/>
        </w:rPr>
      </w:pPr>
      <w:r w:rsidRPr="00557025">
        <w:rPr>
          <w:szCs w:val="24"/>
        </w:rPr>
        <w:t>1. Zamawiający nie przewiduje rozliczenia w walutach obcych.</w:t>
      </w:r>
    </w:p>
    <w:p w14:paraId="16BC2FEC" w14:textId="77777777" w:rsidR="00A97768" w:rsidRPr="00557025" w:rsidRDefault="00C27CB0">
      <w:pPr>
        <w:pStyle w:val="Tekstpodstawowy2"/>
        <w:rPr>
          <w:szCs w:val="24"/>
        </w:rPr>
      </w:pPr>
      <w:r w:rsidRPr="00557025">
        <w:rPr>
          <w:szCs w:val="24"/>
        </w:rPr>
        <w:t xml:space="preserve">2. Zamawiający nie przewiduje zwrotu kosztów udziału w postępowaniu z zastrzeżeniem art 261 ustawy </w:t>
      </w:r>
      <w:proofErr w:type="spellStart"/>
      <w:r w:rsidRPr="00557025">
        <w:rPr>
          <w:szCs w:val="24"/>
        </w:rPr>
        <w:t>Pzp</w:t>
      </w:r>
      <w:proofErr w:type="spellEnd"/>
      <w:r w:rsidRPr="00557025">
        <w:rPr>
          <w:szCs w:val="24"/>
        </w:rPr>
        <w:t>.</w:t>
      </w:r>
    </w:p>
    <w:p w14:paraId="4C8722F0" w14:textId="77777777" w:rsidR="00A97768" w:rsidRPr="00557025" w:rsidRDefault="00C27CB0">
      <w:pPr>
        <w:pStyle w:val="Default"/>
        <w:jc w:val="both"/>
      </w:pPr>
      <w:r w:rsidRPr="00557025">
        <w:t>3. Zamawiający nie zastrzega obowiązku osobistego wykonania przez wykonawcę kluczowych zadań.</w:t>
      </w:r>
    </w:p>
    <w:p w14:paraId="7754367D" w14:textId="77777777" w:rsidR="00A97768" w:rsidRPr="00557025" w:rsidRDefault="00C27CB0">
      <w:pPr>
        <w:pStyle w:val="Tekstpodstawowy2"/>
        <w:rPr>
          <w:szCs w:val="24"/>
        </w:rPr>
      </w:pPr>
      <w:r w:rsidRPr="00557025">
        <w:rPr>
          <w:szCs w:val="24"/>
        </w:rPr>
        <w:t xml:space="preserve">4. Zamawiający nie przewiduje zawarcia umowy ramowej, o której mowa w art. 311-315 ustawy </w:t>
      </w:r>
      <w:proofErr w:type="spellStart"/>
      <w:r w:rsidRPr="00557025">
        <w:rPr>
          <w:szCs w:val="24"/>
        </w:rPr>
        <w:t>Pzp</w:t>
      </w:r>
      <w:proofErr w:type="spellEnd"/>
      <w:r w:rsidRPr="00557025">
        <w:rPr>
          <w:szCs w:val="24"/>
        </w:rPr>
        <w:t>.</w:t>
      </w:r>
    </w:p>
    <w:p w14:paraId="74BB496D" w14:textId="77777777" w:rsidR="00A97768" w:rsidRPr="00557025" w:rsidRDefault="00C27CB0">
      <w:pPr>
        <w:pStyle w:val="Tekstpodstawowy2"/>
        <w:rPr>
          <w:color w:val="FF66CC"/>
          <w:szCs w:val="24"/>
          <w:shd w:val="clear" w:color="auto" w:fill="FFFF00"/>
        </w:rPr>
      </w:pPr>
      <w:r w:rsidRPr="00557025">
        <w:rPr>
          <w:szCs w:val="24"/>
        </w:rPr>
        <w:t>5. Zamawiający nie przewiduje wyboru najkorzystniejszej oferty z zastosowaniem aukcji elektronicznej.</w:t>
      </w:r>
    </w:p>
    <w:p w14:paraId="4FFCC9B7" w14:textId="77777777" w:rsidR="00A97768" w:rsidRPr="00557025" w:rsidRDefault="00C27CB0">
      <w:pPr>
        <w:pStyle w:val="Default"/>
        <w:jc w:val="both"/>
      </w:pPr>
      <w:r w:rsidRPr="00557025">
        <w:t>6. Zamawiający nie wymaga złożenia oferty w postaci katalogów elektronicznych.</w:t>
      </w:r>
    </w:p>
    <w:p w14:paraId="2FD359B5" w14:textId="77777777" w:rsidR="00A97768" w:rsidRPr="00557025" w:rsidRDefault="00C27CB0">
      <w:pPr>
        <w:pStyle w:val="Default"/>
        <w:jc w:val="both"/>
      </w:pPr>
      <w:r w:rsidRPr="00557025">
        <w:t xml:space="preserve">7. Zamawiający nie zastrzega możliwości ubiegania się o udzielenie zamówienia wyłącznie wykonawców, o których mowa w art. 94 ustawy </w:t>
      </w:r>
      <w:proofErr w:type="spellStart"/>
      <w:r w:rsidRPr="00557025">
        <w:t>Pzp</w:t>
      </w:r>
      <w:proofErr w:type="spellEnd"/>
      <w:r w:rsidRPr="00557025">
        <w:t>..</w:t>
      </w:r>
    </w:p>
    <w:p w14:paraId="5A2541A1" w14:textId="77777777" w:rsidR="00A97768" w:rsidRPr="00557025" w:rsidRDefault="00C27CB0">
      <w:pPr>
        <w:pStyle w:val="Default"/>
        <w:jc w:val="both"/>
      </w:pPr>
      <w:r w:rsidRPr="00557025">
        <w:t xml:space="preserve">8. Zamawiający nie przewiduje wymagań w zakresie zatrudnienia osób, o których mowa w art. 94 ust. 2 pkt 2 ustawy </w:t>
      </w:r>
      <w:proofErr w:type="spellStart"/>
      <w:r w:rsidRPr="00557025">
        <w:t>Pzp</w:t>
      </w:r>
      <w:proofErr w:type="spellEnd"/>
      <w:r w:rsidRPr="00557025">
        <w:t>.</w:t>
      </w:r>
    </w:p>
    <w:p w14:paraId="6253A543" w14:textId="77777777" w:rsidR="00A97768" w:rsidRPr="00557025" w:rsidRDefault="00C27CB0">
      <w:pPr>
        <w:pStyle w:val="Tekstpodstawowy2"/>
        <w:rPr>
          <w:szCs w:val="24"/>
        </w:rPr>
      </w:pPr>
      <w:r w:rsidRPr="00557025">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557025" w:rsidRDefault="00A97768">
      <w:pPr>
        <w:pStyle w:val="Tekstpodstawowy2"/>
        <w:rPr>
          <w:szCs w:val="24"/>
        </w:rPr>
      </w:pPr>
    </w:p>
    <w:p w14:paraId="6B04517D" w14:textId="77777777" w:rsidR="00A97768" w:rsidRPr="00557025" w:rsidRDefault="00C27CB0">
      <w:pPr>
        <w:pStyle w:val="Textbody"/>
      </w:pPr>
      <w:r w:rsidRPr="00557025">
        <w:t>XXXI. Klauzule informacyjna z art. 13 RODO.</w:t>
      </w:r>
    </w:p>
    <w:p w14:paraId="1FB715F5" w14:textId="77777777" w:rsidR="00A97768" w:rsidRPr="00557025" w:rsidRDefault="00A97768">
      <w:pPr>
        <w:pStyle w:val="Textbody"/>
      </w:pPr>
    </w:p>
    <w:p w14:paraId="7059819E" w14:textId="77777777" w:rsidR="004F6E64" w:rsidRPr="00557025" w:rsidRDefault="004F6E64" w:rsidP="004F6E64">
      <w:pPr>
        <w:jc w:val="center"/>
        <w:rPr>
          <w:rFonts w:ascii="Times New Roman" w:eastAsia="Times New Roman" w:hAnsi="Times New Roman" w:cs="Times New Roman"/>
          <w:b/>
          <w:iCs/>
          <w:kern w:val="0"/>
          <w:lang w:eastAsia="pl-PL" w:bidi="ar-SA"/>
        </w:rPr>
      </w:pPr>
      <w:r w:rsidRPr="00557025">
        <w:rPr>
          <w:rFonts w:ascii="Times New Roman" w:hAnsi="Times New Roman" w:cs="Times New Roman"/>
        </w:rPr>
        <w:t xml:space="preserve"> </w:t>
      </w:r>
      <w:r w:rsidRPr="00557025">
        <w:rPr>
          <w:rFonts w:ascii="Times New Roman" w:eastAsia="Times New Roman" w:hAnsi="Times New Roman" w:cs="Times New Roman"/>
          <w:b/>
          <w:iCs/>
          <w:kern w:val="0"/>
          <w:lang w:eastAsia="pl-PL" w:bidi="ar-SA"/>
        </w:rPr>
        <w:t>Informacja o przetwarzaniu danych osobowych dla uczestników zamówień publicznych</w:t>
      </w:r>
    </w:p>
    <w:p w14:paraId="34CE76F8" w14:textId="77777777" w:rsidR="004F6E64" w:rsidRPr="00557025"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p>
    <w:p w14:paraId="6FB6E993" w14:textId="77777777" w:rsidR="004F6E64" w:rsidRPr="00557025"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r w:rsidRPr="00557025">
        <w:rPr>
          <w:rFonts w:ascii="Times New Roman" w:eastAsia="Times New Roman" w:hAnsi="Times New Roman" w:cs="Times New Roman"/>
          <w:bCs/>
          <w:i/>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572B924E" w14:textId="77777777"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3D989560" w14:textId="77777777" w:rsidR="004F6E64" w:rsidRPr="00557025"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Mogą się Państwo z nami kontaktować w następujący sposób:</w:t>
      </w:r>
    </w:p>
    <w:p w14:paraId="21A751F4" w14:textId="77777777" w:rsidR="004F6E64" w:rsidRPr="00557025"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listownie na adres:  ul. Mickiewicza 19  72-344 Rewal</w:t>
      </w:r>
    </w:p>
    <w:p w14:paraId="2AFFBB75" w14:textId="77777777" w:rsidR="004F6E64" w:rsidRPr="00557025"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poprzez e-mail: ug@rewal.pl</w:t>
      </w:r>
    </w:p>
    <w:p w14:paraId="2FC74BBA" w14:textId="77777777" w:rsidR="004F6E64" w:rsidRPr="00557025"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telefonicznie: 91 38 49 011</w:t>
      </w:r>
    </w:p>
    <w:p w14:paraId="0BB0D858" w14:textId="254610C3"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Administrator przetwarza dane osobowe w trybie art. 6 ust. 1 lit. c RODO w związku z Ustawą z dnia 11 września 2019 r. – Prawo zamówień publicznych (Dz. U. 20</w:t>
      </w:r>
      <w:r w:rsidR="007054F9">
        <w:rPr>
          <w:rFonts w:ascii="Times New Roman" w:eastAsia="Calibri" w:hAnsi="Times New Roman" w:cs="Times New Roman"/>
          <w:bCs/>
          <w:kern w:val="0"/>
          <w:shd w:val="clear" w:color="auto" w:fill="FFFFFF"/>
          <w:lang w:eastAsia="en-US" w:bidi="ar-SA"/>
        </w:rPr>
        <w:t>21</w:t>
      </w:r>
      <w:r w:rsidRPr="00557025">
        <w:rPr>
          <w:rFonts w:ascii="Times New Roman" w:eastAsia="Calibri" w:hAnsi="Times New Roman" w:cs="Times New Roman"/>
          <w:bCs/>
          <w:kern w:val="0"/>
          <w:shd w:val="clear" w:color="auto" w:fill="FFFFFF"/>
          <w:lang w:eastAsia="en-US" w:bidi="ar-SA"/>
        </w:rPr>
        <w:t xml:space="preserve"> poz. </w:t>
      </w:r>
      <w:r w:rsidR="007054F9">
        <w:rPr>
          <w:rFonts w:ascii="Times New Roman" w:eastAsia="Calibri" w:hAnsi="Times New Roman" w:cs="Times New Roman"/>
          <w:bCs/>
          <w:kern w:val="0"/>
          <w:shd w:val="clear" w:color="auto" w:fill="FFFFFF"/>
          <w:lang w:eastAsia="en-US" w:bidi="ar-SA"/>
        </w:rPr>
        <w:t>1129</w:t>
      </w:r>
      <w:r w:rsidRPr="00557025">
        <w:rPr>
          <w:rFonts w:ascii="Times New Roman" w:eastAsia="Calibri" w:hAnsi="Times New Roman" w:cs="Times New Roman"/>
          <w:bCs/>
          <w:kern w:val="0"/>
          <w:shd w:val="clear" w:color="auto" w:fill="FFFFFF"/>
          <w:lang w:eastAsia="en-US" w:bidi="ar-SA"/>
        </w:rPr>
        <w:t xml:space="preserve"> z </w:t>
      </w:r>
      <w:proofErr w:type="spellStart"/>
      <w:r w:rsidRPr="00557025">
        <w:rPr>
          <w:rFonts w:ascii="Times New Roman" w:eastAsia="Calibri" w:hAnsi="Times New Roman" w:cs="Times New Roman"/>
          <w:bCs/>
          <w:kern w:val="0"/>
          <w:shd w:val="clear" w:color="auto" w:fill="FFFFFF"/>
          <w:lang w:eastAsia="en-US" w:bidi="ar-SA"/>
        </w:rPr>
        <w:t>późn</w:t>
      </w:r>
      <w:proofErr w:type="spellEnd"/>
      <w:r w:rsidRPr="00557025">
        <w:rPr>
          <w:rFonts w:ascii="Times New Roman" w:eastAsia="Calibri" w:hAnsi="Times New Roman" w:cs="Times New Roman"/>
          <w:bCs/>
          <w:kern w:val="0"/>
          <w:shd w:val="clear" w:color="auto" w:fill="FFFFFF"/>
          <w:lang w:eastAsia="en-US" w:bidi="ar-SA"/>
        </w:rPr>
        <w:t xml:space="preserve">. zm.), w celu prowadzenia postępowania o udzielenie zamówienia publicznego. </w:t>
      </w:r>
    </w:p>
    <w:p w14:paraId="1A685D2C" w14:textId="77777777"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0CB131D" w14:textId="77777777"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9A906DD" w14:textId="77777777"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lastRenderedPageBreak/>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6479497D" w14:textId="77777777" w:rsidR="004F6E64" w:rsidRPr="00557025" w:rsidRDefault="004F6E64" w:rsidP="00AD171B">
      <w:pPr>
        <w:numPr>
          <w:ilvl w:val="0"/>
          <w:numId w:val="37"/>
        </w:numPr>
        <w:suppressAutoHyphens w:val="0"/>
        <w:autoSpaceDN/>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Osobom, które w postępowaniu podały swoje dane osobowe przysługuje:</w:t>
      </w:r>
    </w:p>
    <w:p w14:paraId="1C052E55" w14:textId="77777777" w:rsidR="004F6E64" w:rsidRPr="00557025" w:rsidRDefault="004F6E64" w:rsidP="00AD171B">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 xml:space="preserve">na podstawie art. 15 RODO prawo dostępu do danych osobowych ich dotyczących. </w:t>
      </w:r>
      <w:r w:rsidRPr="00557025">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CF3844" w14:textId="77777777" w:rsidR="004F6E64" w:rsidRPr="00557025" w:rsidRDefault="004F6E64" w:rsidP="00AD171B">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61AE43D2" w14:textId="77777777" w:rsidR="004F6E64" w:rsidRPr="00557025" w:rsidRDefault="004F6E64" w:rsidP="00AD171B">
      <w:pPr>
        <w:numPr>
          <w:ilvl w:val="0"/>
          <w:numId w:val="36"/>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756CB530" w14:textId="77777777" w:rsidR="004F6E64" w:rsidRPr="00557025" w:rsidRDefault="004F6E64" w:rsidP="00AD171B">
      <w:pPr>
        <w:numPr>
          <w:ilvl w:val="0"/>
          <w:numId w:val="37"/>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666FF3D6" w14:textId="77777777" w:rsidR="004F6E64" w:rsidRPr="00557025" w:rsidRDefault="004F6E64" w:rsidP="00AD171B">
      <w:pPr>
        <w:numPr>
          <w:ilvl w:val="0"/>
          <w:numId w:val="37"/>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557025">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6FEA4D41" w14:textId="77777777" w:rsidR="004F6E64" w:rsidRPr="00557025" w:rsidRDefault="004F6E64" w:rsidP="00AD171B">
      <w:pPr>
        <w:numPr>
          <w:ilvl w:val="0"/>
          <w:numId w:val="37"/>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557025">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65FC703" w14:textId="0AA2A1C4" w:rsidR="00A97768" w:rsidRPr="00557025" w:rsidRDefault="00A97768">
      <w:pPr>
        <w:pStyle w:val="Standard"/>
      </w:pPr>
    </w:p>
    <w:p w14:paraId="3362923C" w14:textId="77777777" w:rsidR="00A97768" w:rsidRPr="00557025" w:rsidRDefault="00A97768">
      <w:pPr>
        <w:pStyle w:val="Standard"/>
        <w:rPr>
          <w:shd w:val="clear" w:color="auto" w:fill="FFFF00"/>
        </w:rPr>
      </w:pPr>
    </w:p>
    <w:p w14:paraId="6790E0F6" w14:textId="77777777" w:rsidR="00A97768" w:rsidRPr="00557025" w:rsidRDefault="00A97768">
      <w:pPr>
        <w:pStyle w:val="Textbody"/>
        <w:rPr>
          <w:b w:val="0"/>
          <w:bCs w:val="0"/>
        </w:rPr>
      </w:pPr>
    </w:p>
    <w:p w14:paraId="3C131D0D" w14:textId="2576B715" w:rsidR="00A97768" w:rsidRPr="00557025" w:rsidRDefault="00C27CB0">
      <w:pPr>
        <w:pStyle w:val="Tekstpodstawowy2"/>
        <w:rPr>
          <w:szCs w:val="24"/>
        </w:rPr>
      </w:pPr>
      <w:r w:rsidRPr="00557025">
        <w:rPr>
          <w:szCs w:val="24"/>
        </w:rPr>
        <w:tab/>
      </w:r>
      <w:r w:rsidRPr="00557025">
        <w:rPr>
          <w:szCs w:val="24"/>
        </w:rPr>
        <w:tab/>
      </w:r>
      <w:r w:rsidRPr="00557025">
        <w:rPr>
          <w:szCs w:val="24"/>
        </w:rPr>
        <w:tab/>
      </w:r>
      <w:r w:rsidRPr="00557025">
        <w:rPr>
          <w:szCs w:val="24"/>
        </w:rPr>
        <w:tab/>
      </w:r>
      <w:r w:rsidRPr="00557025">
        <w:rPr>
          <w:szCs w:val="24"/>
        </w:rPr>
        <w:tab/>
      </w:r>
      <w:r w:rsidRPr="00557025">
        <w:rPr>
          <w:szCs w:val="24"/>
        </w:rPr>
        <w:tab/>
      </w:r>
      <w:r w:rsidR="00622602" w:rsidRPr="00557025">
        <w:rPr>
          <w:szCs w:val="24"/>
        </w:rPr>
        <w:t xml:space="preserve"> </w:t>
      </w:r>
    </w:p>
    <w:p w14:paraId="2273143D" w14:textId="2B2E1471" w:rsidR="003922E4" w:rsidRPr="00557025" w:rsidRDefault="00C27CB0" w:rsidP="004A155D">
      <w:pPr>
        <w:pStyle w:val="Standard"/>
        <w:pageBreakBefore/>
        <w:widowControl w:val="0"/>
        <w:autoSpaceDE w:val="0"/>
        <w:ind w:left="6372"/>
        <w:jc w:val="right"/>
        <w:rPr>
          <w:kern w:val="0"/>
          <w:lang w:eastAsia="pl-PL"/>
        </w:rPr>
      </w:pPr>
      <w:r w:rsidRPr="00557025">
        <w:lastRenderedPageBreak/>
        <w:t>załącznik nr 1 do SWZ</w:t>
      </w:r>
      <w:r w:rsidR="003922E4" w:rsidRPr="00557025">
        <w:rPr>
          <w:rFonts w:eastAsia="SimSun"/>
          <w:b/>
          <w:noProof/>
          <w:kern w:val="32"/>
          <w:lang w:eastAsia="hi-IN"/>
        </w:rPr>
        <w:tab/>
      </w:r>
      <w:r w:rsidR="003922E4" w:rsidRPr="00557025">
        <w:rPr>
          <w:rFonts w:eastAsia="SimSun"/>
          <w:b/>
          <w:noProof/>
          <w:kern w:val="32"/>
          <w:lang w:eastAsia="hi-IN"/>
        </w:rPr>
        <w:tab/>
      </w:r>
      <w:r w:rsidR="003922E4" w:rsidRPr="00557025">
        <w:rPr>
          <w:rFonts w:eastAsia="SimSun"/>
          <w:b/>
          <w:noProof/>
          <w:kern w:val="32"/>
          <w:lang w:eastAsia="hi-IN"/>
        </w:rPr>
        <w:tab/>
      </w:r>
      <w:r w:rsidR="003922E4" w:rsidRPr="00557025">
        <w:rPr>
          <w:rFonts w:eastAsia="SimSun"/>
          <w:b/>
          <w:noProof/>
          <w:kern w:val="32"/>
          <w:lang w:eastAsia="hi-IN"/>
        </w:rPr>
        <w:tab/>
      </w:r>
      <w:r w:rsidR="003922E4" w:rsidRPr="00557025">
        <w:rPr>
          <w:rFonts w:eastAsia="SimSun"/>
          <w:b/>
          <w:bCs/>
          <w:lang w:eastAsia="hi-IN"/>
        </w:rPr>
        <w:t xml:space="preserve"> </w:t>
      </w:r>
      <w:bookmarkStart w:id="1" w:name="_Hlk62815248"/>
    </w:p>
    <w:p w14:paraId="33DC3710" w14:textId="77777777" w:rsidR="003922E4" w:rsidRPr="00557025" w:rsidRDefault="003922E4" w:rsidP="003922E4">
      <w:pPr>
        <w:suppressAutoHyphens w:val="0"/>
        <w:autoSpaceDN/>
        <w:jc w:val="center"/>
        <w:textAlignment w:val="auto"/>
        <w:rPr>
          <w:rFonts w:ascii="Times New Roman" w:eastAsia="Times New Roman" w:hAnsi="Times New Roman" w:cs="Times New Roman"/>
          <w:b/>
          <w:kern w:val="0"/>
          <w:lang w:eastAsia="pl-PL" w:bidi="ar-SA"/>
        </w:rPr>
      </w:pPr>
      <w:r w:rsidRPr="00557025">
        <w:rPr>
          <w:rFonts w:ascii="Times New Roman" w:eastAsia="Times New Roman" w:hAnsi="Times New Roman" w:cs="Times New Roman"/>
          <w:b/>
          <w:kern w:val="0"/>
          <w:lang w:eastAsia="pl-PL" w:bidi="ar-SA"/>
        </w:rPr>
        <w:t>OFERTA  PRZETARGOWA</w:t>
      </w:r>
    </w:p>
    <w:p w14:paraId="22391E8E"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4CB52B79" w14:textId="53A478DD" w:rsidR="003922E4" w:rsidRPr="007054F9" w:rsidRDefault="003922E4" w:rsidP="007054F9">
      <w:pPr>
        <w:widowControl w:val="0"/>
        <w:tabs>
          <w:tab w:val="left" w:pos="1843"/>
        </w:tabs>
        <w:suppressAutoHyphens w:val="0"/>
        <w:autoSpaceDN/>
        <w:textAlignment w:val="auto"/>
        <w:outlineLvl w:val="0"/>
        <w:rPr>
          <w:rFonts w:ascii="Times New Roman" w:eastAsiaTheme="minorHAnsi" w:hAnsi="Times New Roman" w:cs="Times New Roman"/>
          <w:b/>
          <w:bCs/>
          <w:kern w:val="0"/>
          <w:lang w:eastAsia="en-US" w:bidi="ar-SA"/>
        </w:rPr>
      </w:pPr>
      <w:r w:rsidRPr="00557025">
        <w:rPr>
          <w:rFonts w:ascii="Times New Roman" w:eastAsia="Times New Roman" w:hAnsi="Times New Roman" w:cs="Times New Roman"/>
          <w:kern w:val="0"/>
          <w:lang w:eastAsia="pl-PL" w:bidi="ar-SA"/>
        </w:rPr>
        <w:t xml:space="preserve">Przedmiot </w:t>
      </w:r>
      <w:r w:rsidRPr="007054F9">
        <w:rPr>
          <w:rFonts w:ascii="Times New Roman" w:eastAsia="Times New Roman" w:hAnsi="Times New Roman" w:cs="Times New Roman"/>
          <w:kern w:val="0"/>
          <w:lang w:eastAsia="pl-PL" w:bidi="ar-SA"/>
        </w:rPr>
        <w:t xml:space="preserve">oferty: </w:t>
      </w:r>
      <w:r w:rsidR="007054F9" w:rsidRPr="007054F9">
        <w:rPr>
          <w:rFonts w:ascii="Times New Roman" w:eastAsia="Calibri" w:hAnsi="Times New Roman" w:cs="Times New Roman"/>
          <w:b/>
          <w:bCs/>
          <w:lang w:eastAsia="en-US"/>
        </w:rPr>
        <w:t>Wydzierżawienie 45 szt. parkomatów (tj. urządzeń do pobierania opłat parkingowych) oraz 6 szt. urządzeń kontrolerskich wraz  z oprogramowaniem mobilnym do obsługi Strefy Płatnego Parkowania oraz Parkingów Komunalnych wraz z instalacją i szkoleniem”</w:t>
      </w:r>
    </w:p>
    <w:p w14:paraId="7184C7FE" w14:textId="21D2F4FD"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SimSun" w:hAnsi="Times New Roman" w:cs="Times New Roman"/>
          <w:i/>
          <w:iCs/>
          <w:color w:val="000000"/>
          <w:lang w:eastAsia="hi-IN"/>
        </w:rPr>
        <w:t xml:space="preserve"> </w:t>
      </w:r>
    </w:p>
    <w:p w14:paraId="0DF95CD4"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Zamawiający: Gmina Rewal.</w:t>
      </w:r>
    </w:p>
    <w:p w14:paraId="326AE6BE"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4A22C391"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Wykonawca: ....................................................................................................................................</w:t>
      </w:r>
    </w:p>
    <w:p w14:paraId="32B56286"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 xml:space="preserve">                         </w:t>
      </w:r>
      <w:r w:rsidRPr="00557025">
        <w:rPr>
          <w:rFonts w:ascii="Times New Roman" w:eastAsia="Times New Roman" w:hAnsi="Times New Roman" w:cs="Times New Roman"/>
          <w:kern w:val="0"/>
          <w:lang w:eastAsia="pl-PL" w:bidi="ar-SA"/>
        </w:rPr>
        <w:tab/>
      </w:r>
      <w:r w:rsidRPr="00557025">
        <w:rPr>
          <w:rFonts w:ascii="Times New Roman" w:eastAsia="Times New Roman" w:hAnsi="Times New Roman" w:cs="Times New Roman"/>
          <w:kern w:val="0"/>
          <w:lang w:eastAsia="pl-PL" w:bidi="ar-SA"/>
        </w:rPr>
        <w:tab/>
      </w:r>
      <w:r w:rsidRPr="00557025">
        <w:rPr>
          <w:rFonts w:ascii="Times New Roman" w:eastAsia="Times New Roman" w:hAnsi="Times New Roman" w:cs="Times New Roman"/>
          <w:kern w:val="0"/>
          <w:lang w:eastAsia="pl-PL" w:bidi="ar-SA"/>
        </w:rPr>
        <w:tab/>
        <w:t>pełna nazwa oferenta</w:t>
      </w:r>
    </w:p>
    <w:p w14:paraId="73918824" w14:textId="20027BB1"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w:t>
      </w:r>
      <w:r w:rsidR="00ED128F">
        <w:rPr>
          <w:rFonts w:ascii="Times New Roman" w:eastAsia="Times New Roman" w:hAnsi="Times New Roman" w:cs="Times New Roman"/>
          <w:kern w:val="0"/>
          <w:lang w:eastAsia="pl-PL" w:bidi="ar-SA"/>
        </w:rPr>
        <w:t xml:space="preserve">  województwo </w:t>
      </w:r>
      <w:r w:rsidRPr="00557025">
        <w:rPr>
          <w:rFonts w:ascii="Times New Roman" w:eastAsia="Times New Roman" w:hAnsi="Times New Roman" w:cs="Times New Roman"/>
          <w:kern w:val="0"/>
          <w:lang w:eastAsia="pl-PL" w:bidi="ar-SA"/>
        </w:rPr>
        <w:t>.............................................</w:t>
      </w:r>
    </w:p>
    <w:p w14:paraId="3120C8A3"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7BD11D0D"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 xml:space="preserve">NIP ........................................ REGON ..................................... tel. </w:t>
      </w:r>
    </w:p>
    <w:p w14:paraId="20547B54"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640C05E1"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w:t>
      </w:r>
    </w:p>
    <w:p w14:paraId="3C4A63B4"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0CDFB780"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Email ……………………………………………………</w:t>
      </w:r>
    </w:p>
    <w:p w14:paraId="7D8F6B6F"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02197B89" w14:textId="77777777" w:rsidR="003922E4" w:rsidRPr="00557025" w:rsidRDefault="003922E4" w:rsidP="00AD171B">
      <w:pPr>
        <w:widowControl w:val="0"/>
        <w:numPr>
          <w:ilvl w:val="0"/>
          <w:numId w:val="40"/>
        </w:numPr>
        <w:tabs>
          <w:tab w:val="num" w:pos="284"/>
        </w:tabs>
        <w:suppressAutoHyphens w:val="0"/>
        <w:autoSpaceDE w:val="0"/>
        <w:autoSpaceDN/>
        <w:adjustRightInd w:val="0"/>
        <w:ind w:left="360"/>
        <w:jc w:val="both"/>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Po zapoznaniu się z otrzymanymi dokumentami przetargowymi przyjmujemy bez zastrzeżeń warunki określone w specyfikacji istotnych warunków zamówienia, nie wnosimy uwag do przeprowadzonej procedury, oferujemy wykonanie zamówienia w pełnym zakresie zgodnie z materiałami przetargowymi.</w:t>
      </w:r>
    </w:p>
    <w:p w14:paraId="26A4F423" w14:textId="77777777" w:rsidR="003922E4" w:rsidRPr="00557025" w:rsidRDefault="003922E4" w:rsidP="00AD171B">
      <w:pPr>
        <w:widowControl w:val="0"/>
        <w:numPr>
          <w:ilvl w:val="0"/>
          <w:numId w:val="40"/>
        </w:numPr>
        <w:tabs>
          <w:tab w:val="num" w:pos="284"/>
        </w:tabs>
        <w:suppressAutoHyphens w:val="0"/>
        <w:autoSpaceDE w:val="0"/>
        <w:autoSpaceDN/>
        <w:adjustRightInd w:val="0"/>
        <w:ind w:left="360"/>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 xml:space="preserve">Oferowana cena wynosi: </w:t>
      </w:r>
    </w:p>
    <w:p w14:paraId="2136B37E" w14:textId="77777777"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p>
    <w:p w14:paraId="41AE95D1" w14:textId="48B0073A" w:rsidR="003922E4" w:rsidRPr="00557025" w:rsidRDefault="003922E4" w:rsidP="003922E4">
      <w:pPr>
        <w:suppressAutoHyphens w:val="0"/>
        <w:autoSpaceDN/>
        <w:textAlignment w:val="auto"/>
        <w:rPr>
          <w:rFonts w:ascii="Times New Roman" w:eastAsia="Times New Roman" w:hAnsi="Times New Roman" w:cs="Times New Roman"/>
          <w:kern w:val="0"/>
          <w:lang w:eastAsia="pl-PL" w:bidi="ar-SA"/>
        </w:rPr>
      </w:pPr>
      <w:r w:rsidRPr="00557025">
        <w:rPr>
          <w:rFonts w:ascii="Times New Roman" w:eastAsia="Times New Roman" w:hAnsi="Times New Roman" w:cs="Times New Roman"/>
          <w:kern w:val="0"/>
          <w:lang w:eastAsia="pl-PL" w:bidi="ar-SA"/>
        </w:rPr>
        <w:t>RAZEM brutto  ..................... zł (słownie: ...................................................……………… ..........</w:t>
      </w:r>
      <w:r w:rsidR="004A155D" w:rsidRPr="00557025">
        <w:rPr>
          <w:rFonts w:ascii="Times New Roman" w:eastAsia="Times New Roman" w:hAnsi="Times New Roman" w:cs="Times New Roman"/>
          <w:kern w:val="0"/>
          <w:lang w:eastAsia="pl-PL" w:bidi="ar-SA"/>
        </w:rPr>
        <w:t>................................................</w:t>
      </w:r>
      <w:r w:rsidRPr="00557025">
        <w:rPr>
          <w:rFonts w:ascii="Times New Roman" w:eastAsia="Times New Roman" w:hAnsi="Times New Roman" w:cs="Times New Roman"/>
          <w:kern w:val="0"/>
          <w:lang w:eastAsia="pl-PL" w:bidi="ar-SA"/>
        </w:rPr>
        <w:t>..................................zł)</w:t>
      </w:r>
    </w:p>
    <w:bookmarkEnd w:id="1"/>
    <w:p w14:paraId="285B7C02" w14:textId="77777777" w:rsidR="003922E4" w:rsidRPr="00557025" w:rsidRDefault="003922E4" w:rsidP="00AD171B">
      <w:pPr>
        <w:widowControl w:val="0"/>
        <w:numPr>
          <w:ilvl w:val="0"/>
          <w:numId w:val="40"/>
        </w:numPr>
        <w:tabs>
          <w:tab w:val="left" w:pos="284"/>
        </w:tabs>
        <w:spacing w:before="120"/>
        <w:ind w:left="426" w:hanging="426"/>
        <w:jc w:val="both"/>
        <w:rPr>
          <w:rFonts w:ascii="Times New Roman" w:eastAsia="SimSun" w:hAnsi="Times New Roman" w:cs="Times New Roman"/>
          <w:lang w:eastAsia="hi-IN"/>
        </w:rPr>
      </w:pPr>
      <w:r w:rsidRPr="00557025">
        <w:rPr>
          <w:rFonts w:ascii="Times New Roman" w:eastAsia="SimSun" w:hAnsi="Times New Roman" w:cs="Times New Roman"/>
          <w:bCs/>
          <w:lang w:eastAsia="hi-IN"/>
        </w:rPr>
        <w:t>Oświadczamy, że uważamy się za związanych niniejszą ofertą przez czas wskazany w specyfikacji warunków zamówienia.</w:t>
      </w:r>
    </w:p>
    <w:p w14:paraId="58B1218E" w14:textId="77777777" w:rsidR="003922E4" w:rsidRPr="00557025" w:rsidRDefault="003922E4" w:rsidP="00AD171B">
      <w:pPr>
        <w:widowControl w:val="0"/>
        <w:numPr>
          <w:ilvl w:val="0"/>
          <w:numId w:val="40"/>
        </w:numPr>
        <w:tabs>
          <w:tab w:val="left" w:pos="360"/>
        </w:tabs>
        <w:spacing w:before="120"/>
        <w:ind w:left="360"/>
        <w:jc w:val="both"/>
        <w:rPr>
          <w:rFonts w:ascii="Times New Roman" w:eastAsia="SimSun" w:hAnsi="Times New Roman" w:cs="Times New Roman"/>
          <w:lang w:eastAsia="hi-IN"/>
        </w:rPr>
      </w:pPr>
      <w:r w:rsidRPr="00557025">
        <w:rPr>
          <w:rFonts w:ascii="Times New Roman" w:eastAsia="SimSun" w:hAnsi="Times New Roman" w:cs="Times New Roman"/>
          <w:bCs/>
          <w:lang w:eastAsia="hi-IN"/>
        </w:rPr>
        <w:t xml:space="preserve">Następujące zakresy rzeczowe wchodzące w przedmiot zamówienia zamierzamy zlecić następującym podwykonawcom: </w:t>
      </w:r>
    </w:p>
    <w:p w14:paraId="1E6133B5" w14:textId="77777777" w:rsidR="003922E4" w:rsidRPr="00557025" w:rsidRDefault="003922E4" w:rsidP="003922E4">
      <w:pPr>
        <w:widowControl w:val="0"/>
        <w:tabs>
          <w:tab w:val="left" w:pos="360"/>
        </w:tabs>
        <w:spacing w:before="120"/>
        <w:ind w:left="360"/>
        <w:jc w:val="both"/>
        <w:rPr>
          <w:rFonts w:ascii="Times New Roman" w:eastAsia="SimSun" w:hAnsi="Times New Roman" w:cs="Times New Roman"/>
          <w:lang w:eastAsia="hi-IN"/>
        </w:rPr>
      </w:pPr>
    </w:p>
    <w:tbl>
      <w:tblPr>
        <w:tblW w:w="8528" w:type="dxa"/>
        <w:tblInd w:w="534" w:type="dxa"/>
        <w:tblCellMar>
          <w:left w:w="10" w:type="dxa"/>
          <w:right w:w="10" w:type="dxa"/>
        </w:tblCellMar>
        <w:tblLook w:val="0000" w:firstRow="0" w:lastRow="0" w:firstColumn="0" w:lastColumn="0" w:noHBand="0" w:noVBand="0"/>
      </w:tblPr>
      <w:tblGrid>
        <w:gridCol w:w="4382"/>
        <w:gridCol w:w="4146"/>
      </w:tblGrid>
      <w:tr w:rsidR="003922E4" w:rsidRPr="00557025" w14:paraId="2657F551" w14:textId="77777777" w:rsidTr="00BA35D7">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688B" w14:textId="77777777" w:rsidR="003922E4" w:rsidRPr="00557025" w:rsidRDefault="003922E4" w:rsidP="003922E4">
            <w:pPr>
              <w:widowControl w:val="0"/>
              <w:spacing w:before="120"/>
              <w:ind w:left="357"/>
              <w:jc w:val="both"/>
              <w:rPr>
                <w:rFonts w:ascii="Times New Roman" w:eastAsia="SimSun" w:hAnsi="Times New Roman" w:cs="Times New Roman"/>
                <w:bCs/>
                <w:lang w:eastAsia="hi-IN"/>
              </w:rPr>
            </w:pPr>
            <w:r w:rsidRPr="00557025">
              <w:rPr>
                <w:rFonts w:ascii="Times New Roman" w:eastAsia="SimSun" w:hAnsi="Times New Roman" w:cs="Times New Roman"/>
                <w:bCs/>
                <w:lang w:eastAsia="hi-IN"/>
              </w:rPr>
              <w:t>Podwykonawca (firma lub nazwa)</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6268" w14:textId="77777777" w:rsidR="003922E4" w:rsidRPr="00557025" w:rsidRDefault="003922E4" w:rsidP="003922E4">
            <w:pPr>
              <w:widowControl w:val="0"/>
              <w:spacing w:before="120"/>
              <w:jc w:val="both"/>
              <w:rPr>
                <w:rFonts w:ascii="Times New Roman" w:eastAsia="SimSun" w:hAnsi="Times New Roman" w:cs="Times New Roman"/>
                <w:bCs/>
                <w:lang w:eastAsia="hi-IN"/>
              </w:rPr>
            </w:pPr>
            <w:r w:rsidRPr="00557025">
              <w:rPr>
                <w:rFonts w:ascii="Times New Roman" w:eastAsia="SimSun" w:hAnsi="Times New Roman" w:cs="Times New Roman"/>
                <w:bCs/>
                <w:lang w:eastAsia="hi-IN"/>
              </w:rPr>
              <w:t>Zakres rzeczowy</w:t>
            </w:r>
          </w:p>
        </w:tc>
      </w:tr>
      <w:tr w:rsidR="003922E4" w:rsidRPr="00557025" w14:paraId="41ADBCC2" w14:textId="77777777" w:rsidTr="00BA35D7">
        <w:trPr>
          <w:trHeight w:val="837"/>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ED7C" w14:textId="77777777" w:rsidR="003922E4" w:rsidRPr="00557025"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6557" w14:textId="77777777" w:rsidR="003922E4" w:rsidRPr="00557025" w:rsidRDefault="003922E4" w:rsidP="003922E4">
            <w:pPr>
              <w:widowControl w:val="0"/>
              <w:spacing w:before="120"/>
              <w:jc w:val="both"/>
              <w:rPr>
                <w:rFonts w:ascii="Times New Roman" w:eastAsia="SimSun" w:hAnsi="Times New Roman" w:cs="Times New Roman"/>
                <w:bCs/>
                <w:lang w:eastAsia="hi-IN"/>
              </w:rPr>
            </w:pPr>
          </w:p>
        </w:tc>
      </w:tr>
      <w:tr w:rsidR="003922E4" w:rsidRPr="00557025" w14:paraId="492728CE" w14:textId="77777777" w:rsidTr="00BA35D7">
        <w:trPr>
          <w:trHeight w:val="848"/>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2595" w14:textId="77777777" w:rsidR="003922E4" w:rsidRPr="00557025"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AD6E" w14:textId="77777777" w:rsidR="003922E4" w:rsidRPr="00557025" w:rsidRDefault="003922E4" w:rsidP="003922E4">
            <w:pPr>
              <w:widowControl w:val="0"/>
              <w:spacing w:before="120"/>
              <w:jc w:val="both"/>
              <w:rPr>
                <w:rFonts w:ascii="Times New Roman" w:eastAsia="SimSun" w:hAnsi="Times New Roman" w:cs="Times New Roman"/>
                <w:bCs/>
                <w:lang w:eastAsia="hi-IN"/>
              </w:rPr>
            </w:pPr>
          </w:p>
        </w:tc>
      </w:tr>
    </w:tbl>
    <w:p w14:paraId="29178D94" w14:textId="5D6C0CC4" w:rsidR="003922E4" w:rsidRPr="00557025" w:rsidRDefault="003922E4" w:rsidP="004A155D">
      <w:pPr>
        <w:tabs>
          <w:tab w:val="num" w:pos="720"/>
        </w:tabs>
        <w:autoSpaceDN/>
        <w:spacing w:before="240" w:after="240"/>
        <w:jc w:val="both"/>
        <w:textAlignment w:val="auto"/>
        <w:rPr>
          <w:rFonts w:ascii="Times New Roman" w:eastAsia="SimSun" w:hAnsi="Times New Roman" w:cs="Times New Roman"/>
          <w:lang w:eastAsia="hi-IN"/>
        </w:rPr>
      </w:pPr>
      <w:r w:rsidRPr="00557025">
        <w:rPr>
          <w:rFonts w:ascii="Times New Roman" w:eastAsia="Times New Roman" w:hAnsi="Times New Roman" w:cs="Times New Roman"/>
          <w:bCs/>
          <w:kern w:val="0"/>
          <w:lang w:eastAsia="ar-SA" w:bidi="ar-SA"/>
        </w:rPr>
        <w:t>Nazwy (firmy) podwykonawców, na których zasoby powołujemy się na zasadach określonych w art. 118 PZP, w celu wykazania spełniania warunków udziału w postępowaniu ___________________________________________________________________________</w:t>
      </w:r>
      <w:r w:rsidRPr="00557025">
        <w:rPr>
          <w:rFonts w:ascii="Times New Roman" w:eastAsia="Times New Roman" w:hAnsi="Times New Roman" w:cs="Times New Roman"/>
          <w:bCs/>
          <w:kern w:val="0"/>
          <w:lang w:eastAsia="ar-SA" w:bidi="ar-SA"/>
        </w:rPr>
        <w:lastRenderedPageBreak/>
        <w:t>___________________________________________________________________________</w:t>
      </w:r>
      <w:r w:rsidRPr="00557025">
        <w:rPr>
          <w:rFonts w:ascii="Times New Roman" w:eastAsia="SimSun" w:hAnsi="Times New Roman" w:cs="Times New Roman"/>
          <w:lang w:eastAsia="hi-IN"/>
        </w:rPr>
        <w:t xml:space="preserve">Oświadczamy, że jesteśmy </w:t>
      </w:r>
      <w:r w:rsidRPr="00557025">
        <w:rPr>
          <w:rFonts w:ascii="Times New Roman" w:eastAsia="SimSun" w:hAnsi="Times New Roman" w:cs="Times New Roman"/>
          <w:color w:val="538135"/>
          <w:lang w:eastAsia="hi-IN"/>
        </w:rPr>
        <w:t>mikroprzedsiębiorstwem/małym/ średnim przedsiębiorstwem</w:t>
      </w:r>
      <w:r w:rsidRPr="00557025">
        <w:rPr>
          <w:rFonts w:ascii="Times New Roman" w:eastAsia="SimSun" w:hAnsi="Times New Roman" w:cs="Times New Roman"/>
          <w:vertAlign w:val="superscript"/>
          <w:lang w:eastAsia="hi-IN"/>
        </w:rPr>
        <w:t>*</w:t>
      </w:r>
      <w:r w:rsidRPr="00557025">
        <w:rPr>
          <w:rFonts w:ascii="Times New Roman" w:eastAsia="SimSun" w:hAnsi="Times New Roman" w:cs="Times New Roman"/>
          <w:lang w:eastAsia="hi-IN"/>
        </w:rPr>
        <w:t xml:space="preserve"> ,</w:t>
      </w:r>
    </w:p>
    <w:p w14:paraId="079F3D76" w14:textId="77777777" w:rsidR="003922E4" w:rsidRPr="00557025" w:rsidRDefault="003922E4" w:rsidP="00AD171B">
      <w:pPr>
        <w:widowControl w:val="0"/>
        <w:numPr>
          <w:ilvl w:val="0"/>
          <w:numId w:val="40"/>
        </w:numPr>
        <w:tabs>
          <w:tab w:val="left" w:pos="360"/>
        </w:tabs>
        <w:spacing w:before="120"/>
        <w:ind w:left="360"/>
        <w:jc w:val="both"/>
        <w:rPr>
          <w:rFonts w:ascii="Times New Roman" w:eastAsia="SimSun" w:hAnsi="Times New Roman" w:cs="Times New Roman"/>
          <w:lang w:eastAsia="hi-IN"/>
        </w:rPr>
      </w:pPr>
      <w:r w:rsidRPr="00557025">
        <w:rPr>
          <w:rFonts w:ascii="Times New Roman" w:eastAsia="SimSun" w:hAnsi="Times New Roman" w:cs="Times New Roman"/>
          <w:lang w:eastAsia="hi-IN"/>
        </w:rPr>
        <w:t xml:space="preserve"> </w:t>
      </w:r>
      <w:r w:rsidRPr="00557025">
        <w:rPr>
          <w:rFonts w:ascii="Times New Roman" w:eastAsia="SimSun" w:hAnsi="Times New Roman" w:cs="Times New Roman"/>
          <w:bCs/>
          <w:lang w:eastAsia="hi-IN"/>
        </w:rPr>
        <w:t xml:space="preserve">Następujące informacje zawarte w naszej ofercie stanowią tajemnicę przedsiębiorstwa: ____________________________________________________________________________________________________________________________________________________________________________________________________________________ Uzasadnienie zastrzeżenia ww. informacji jako tajemnicy przedsiębiorstwa zostało załączone do naszej oferty. </w:t>
      </w:r>
    </w:p>
    <w:p w14:paraId="07A8562B" w14:textId="77777777" w:rsidR="003922E4" w:rsidRPr="00557025" w:rsidRDefault="003922E4" w:rsidP="00AD171B">
      <w:pPr>
        <w:widowControl w:val="0"/>
        <w:numPr>
          <w:ilvl w:val="0"/>
          <w:numId w:val="40"/>
        </w:numPr>
        <w:tabs>
          <w:tab w:val="left" w:pos="360"/>
        </w:tabs>
        <w:spacing w:before="120"/>
        <w:ind w:left="360"/>
        <w:jc w:val="both"/>
        <w:rPr>
          <w:rFonts w:ascii="Times New Roman" w:eastAsia="SimSun" w:hAnsi="Times New Roman" w:cs="Times New Roman"/>
          <w:lang w:eastAsia="hi-IN"/>
        </w:rPr>
      </w:pPr>
      <w:r w:rsidRPr="00557025">
        <w:rPr>
          <w:rFonts w:ascii="Times New Roman" w:eastAsia="SimSun" w:hAnsi="Times New Roman" w:cs="Times New Roman"/>
          <w:lang w:eastAsia="hi-IN"/>
        </w:rPr>
        <w:t xml:space="preserve">Oświadczamy, że </w:t>
      </w:r>
      <w:r w:rsidRPr="00557025">
        <w:rPr>
          <w:rFonts w:ascii="Times New Roman" w:eastAsia="SimSun" w:hAnsi="Times New Roman" w:cs="Times New Roman"/>
          <w:color w:val="538135"/>
          <w:lang w:eastAsia="hi-IN"/>
        </w:rPr>
        <w:t>jesteśmy / nie jesteśmy*</w:t>
      </w:r>
      <w:r w:rsidRPr="00557025">
        <w:rPr>
          <w:rFonts w:ascii="Times New Roman" w:eastAsia="SimSun" w:hAnsi="Times New Roman" w:cs="Times New Roman"/>
          <w:lang w:eastAsia="hi-IN"/>
        </w:rPr>
        <w:t xml:space="preserve"> płatnikiem podatku VAT od towarów i usług.</w:t>
      </w:r>
    </w:p>
    <w:p w14:paraId="5FFE6E1D" w14:textId="77777777" w:rsidR="003922E4" w:rsidRPr="00557025" w:rsidRDefault="003922E4" w:rsidP="00AD171B">
      <w:pPr>
        <w:widowControl w:val="0"/>
        <w:numPr>
          <w:ilvl w:val="0"/>
          <w:numId w:val="40"/>
        </w:numPr>
        <w:tabs>
          <w:tab w:val="left" w:pos="360"/>
        </w:tabs>
        <w:spacing w:before="120"/>
        <w:ind w:left="360"/>
        <w:jc w:val="both"/>
        <w:rPr>
          <w:rFonts w:ascii="Times New Roman" w:eastAsia="SimSun" w:hAnsi="Times New Roman" w:cs="Times New Roman"/>
          <w:lang w:eastAsia="hi-IN"/>
        </w:rPr>
      </w:pPr>
      <w:r w:rsidRPr="00557025">
        <w:rPr>
          <w:rFonts w:ascii="Times New Roman" w:eastAsia="SimSun" w:hAnsi="Times New Roman" w:cs="Times New Roman"/>
          <w:lang w:eastAsia="hi-IN"/>
        </w:rPr>
        <w:t>Oświadczamy, że podana w ofercie stawka podatku od towarów i usług VAT jest zgodna z przepisami Ustawy o podatku od towarów i usług z dnia 11 marca 2004 r. (Dz.U. z 2020 r.106 z późn.zm.)</w:t>
      </w:r>
    </w:p>
    <w:p w14:paraId="3ED32BBD" w14:textId="77777777" w:rsidR="003922E4" w:rsidRPr="00557025" w:rsidRDefault="003922E4" w:rsidP="00AD171B">
      <w:pPr>
        <w:widowControl w:val="0"/>
        <w:numPr>
          <w:ilvl w:val="0"/>
          <w:numId w:val="40"/>
        </w:numPr>
        <w:tabs>
          <w:tab w:val="left" w:pos="360"/>
        </w:tabs>
        <w:spacing w:before="120"/>
        <w:ind w:left="284"/>
        <w:jc w:val="both"/>
        <w:rPr>
          <w:rFonts w:ascii="Times New Roman" w:eastAsia="SimSun" w:hAnsi="Times New Roman" w:cs="Times New Roman"/>
          <w:lang w:eastAsia="hi-IN"/>
        </w:rPr>
      </w:pPr>
      <w:r w:rsidRPr="00557025">
        <w:rPr>
          <w:rFonts w:ascii="Times New Roman" w:eastAsia="SimSun" w:hAnsi="Times New Roman" w:cs="Times New Roman"/>
          <w:lang w:eastAsia="hi-IN"/>
        </w:rPr>
        <w:t>Oświadczam, że zgodnie z § 13 ust. 2 Rozporządzenia Ministra Rozwoju, Pracy i Technologii z dnia 23 grudnia 2020r. (Dz.U. z 2020 poz. 2415) w sprawie podmiotowych środków dowodowych oraz innych dokumentów lub oświadczeń jakich może żądać zamawiający od Wykonawcy Zamawiający ma możliwość uzyskania i samodzielnego pobrania, następujących oświadczeń i dokumentów bezpośrednio za pomocą ogólnodostępnych i bezpłatnych baz danych:</w:t>
      </w:r>
    </w:p>
    <w:p w14:paraId="4641BAB7" w14:textId="77777777" w:rsidR="003922E4" w:rsidRPr="00557025" w:rsidRDefault="003922E4" w:rsidP="003922E4">
      <w:pPr>
        <w:widowControl w:val="0"/>
        <w:tabs>
          <w:tab w:val="left" w:pos="360"/>
        </w:tabs>
        <w:spacing w:before="120"/>
        <w:ind w:left="357"/>
        <w:jc w:val="both"/>
        <w:rPr>
          <w:rFonts w:ascii="Times New Roman" w:eastAsia="SimSun" w:hAnsi="Times New Roman" w:cs="Times New Roman"/>
          <w:lang w:eastAsia="hi-IN"/>
        </w:rPr>
      </w:pP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722"/>
        <w:gridCol w:w="5182"/>
      </w:tblGrid>
      <w:tr w:rsidR="003922E4" w:rsidRPr="00557025" w14:paraId="582F7F8B" w14:textId="77777777" w:rsidTr="00BA35D7">
        <w:trPr>
          <w:jc w:val="center"/>
        </w:trPr>
        <w:tc>
          <w:tcPr>
            <w:tcW w:w="170" w:type="pct"/>
            <w:shd w:val="clear" w:color="auto" w:fill="F2F2F2"/>
            <w:vAlign w:val="center"/>
          </w:tcPr>
          <w:p w14:paraId="62A4DC24" w14:textId="77777777" w:rsidR="003922E4" w:rsidRPr="00557025"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557025">
              <w:rPr>
                <w:rFonts w:ascii="Times New Roman" w:eastAsia="Times New Roman" w:hAnsi="Times New Roman" w:cs="Times New Roman"/>
                <w:spacing w:val="2"/>
                <w:kern w:val="0"/>
                <w:lang w:eastAsia="pl-PL" w:bidi="ar-SA"/>
              </w:rPr>
              <w:t>L.p.</w:t>
            </w:r>
          </w:p>
        </w:tc>
        <w:tc>
          <w:tcPr>
            <w:tcW w:w="1693" w:type="pct"/>
            <w:shd w:val="clear" w:color="auto" w:fill="F2F2F2"/>
            <w:vAlign w:val="center"/>
          </w:tcPr>
          <w:p w14:paraId="699E2CDD" w14:textId="77777777" w:rsidR="003922E4" w:rsidRPr="00557025"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557025">
              <w:rPr>
                <w:rFonts w:ascii="Times New Roman" w:eastAsia="Times New Roman" w:hAnsi="Times New Roman" w:cs="Times New Roman"/>
                <w:spacing w:val="2"/>
                <w:kern w:val="0"/>
                <w:lang w:eastAsia="pl-PL" w:bidi="ar-SA"/>
              </w:rPr>
              <w:t>Rodzaj oświadczenia/dokumentu</w:t>
            </w:r>
          </w:p>
        </w:tc>
        <w:tc>
          <w:tcPr>
            <w:tcW w:w="3137" w:type="pct"/>
            <w:shd w:val="clear" w:color="auto" w:fill="F2F2F2"/>
            <w:vAlign w:val="center"/>
          </w:tcPr>
          <w:p w14:paraId="742C07AD" w14:textId="77777777" w:rsidR="003922E4" w:rsidRPr="00557025"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557025">
              <w:rPr>
                <w:rFonts w:ascii="Times New Roman" w:eastAsia="Times New Roman" w:hAnsi="Times New Roman" w:cs="Times New Roman"/>
                <w:b/>
                <w:spacing w:val="2"/>
                <w:kern w:val="0"/>
                <w:lang w:eastAsia="pl-PL" w:bidi="ar-SA"/>
              </w:rPr>
              <w:t>Adres strony internetowej ogólnodostępnej</w:t>
            </w:r>
            <w:r w:rsidRPr="00557025">
              <w:rPr>
                <w:rFonts w:ascii="Times New Roman" w:eastAsia="Times New Roman" w:hAnsi="Times New Roman" w:cs="Times New Roman"/>
                <w:spacing w:val="2"/>
                <w:kern w:val="0"/>
                <w:lang w:eastAsia="pl-PL" w:bidi="ar-SA"/>
              </w:rPr>
              <w:t xml:space="preserve"> i bezpłatnej bazy danych, skąd Zamawiający może pobrać samodzielnie wskazane oświadczenie/dokument</w:t>
            </w:r>
          </w:p>
        </w:tc>
      </w:tr>
      <w:tr w:rsidR="003922E4" w:rsidRPr="00557025" w14:paraId="12A2FD6B" w14:textId="77777777" w:rsidTr="00BA35D7">
        <w:trPr>
          <w:trHeight w:val="683"/>
          <w:jc w:val="center"/>
        </w:trPr>
        <w:tc>
          <w:tcPr>
            <w:tcW w:w="170" w:type="pct"/>
            <w:shd w:val="clear" w:color="auto" w:fill="auto"/>
            <w:vAlign w:val="center"/>
          </w:tcPr>
          <w:p w14:paraId="313CCF8A" w14:textId="77777777" w:rsidR="003922E4" w:rsidRPr="00557025"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557025">
              <w:rPr>
                <w:rFonts w:ascii="Times New Roman" w:eastAsia="Times New Roman" w:hAnsi="Times New Roman" w:cs="Times New Roman"/>
                <w:spacing w:val="2"/>
                <w:kern w:val="0"/>
                <w:lang w:eastAsia="pl-PL" w:bidi="ar-SA"/>
              </w:rPr>
              <w:t>1</w:t>
            </w:r>
          </w:p>
        </w:tc>
        <w:tc>
          <w:tcPr>
            <w:tcW w:w="1693" w:type="pct"/>
            <w:shd w:val="clear" w:color="auto" w:fill="auto"/>
            <w:vAlign w:val="center"/>
          </w:tcPr>
          <w:p w14:paraId="04F2A506" w14:textId="77777777" w:rsidR="003922E4" w:rsidRPr="00557025"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6BB17A05" w14:textId="77777777" w:rsidR="003922E4" w:rsidRPr="00557025"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r w:rsidR="003922E4" w:rsidRPr="00557025" w14:paraId="100EAD62" w14:textId="77777777" w:rsidTr="00BA35D7">
        <w:trPr>
          <w:trHeight w:val="604"/>
          <w:jc w:val="center"/>
        </w:trPr>
        <w:tc>
          <w:tcPr>
            <w:tcW w:w="170" w:type="pct"/>
            <w:shd w:val="clear" w:color="auto" w:fill="auto"/>
            <w:vAlign w:val="center"/>
          </w:tcPr>
          <w:p w14:paraId="11E09F0E" w14:textId="77777777" w:rsidR="003922E4" w:rsidRPr="00557025"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557025">
              <w:rPr>
                <w:rFonts w:ascii="Times New Roman" w:eastAsia="Times New Roman" w:hAnsi="Times New Roman" w:cs="Times New Roman"/>
                <w:spacing w:val="2"/>
                <w:kern w:val="0"/>
                <w:lang w:eastAsia="pl-PL" w:bidi="ar-SA"/>
              </w:rPr>
              <w:t>…</w:t>
            </w:r>
          </w:p>
        </w:tc>
        <w:tc>
          <w:tcPr>
            <w:tcW w:w="1693" w:type="pct"/>
            <w:shd w:val="clear" w:color="auto" w:fill="auto"/>
            <w:vAlign w:val="center"/>
          </w:tcPr>
          <w:p w14:paraId="7142A3DD" w14:textId="77777777" w:rsidR="003922E4" w:rsidRPr="00557025"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249555F0" w14:textId="77777777" w:rsidR="003922E4" w:rsidRPr="00557025"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bl>
    <w:p w14:paraId="1E1E503C" w14:textId="77777777" w:rsidR="003922E4" w:rsidRPr="00557025" w:rsidRDefault="003922E4" w:rsidP="003922E4">
      <w:pPr>
        <w:widowControl w:val="0"/>
        <w:tabs>
          <w:tab w:val="left" w:pos="360"/>
        </w:tabs>
        <w:spacing w:before="120"/>
        <w:ind w:left="357"/>
        <w:jc w:val="both"/>
        <w:rPr>
          <w:rFonts w:ascii="Times New Roman" w:eastAsia="SimSun" w:hAnsi="Times New Roman" w:cs="Times New Roman"/>
          <w:lang w:eastAsia="hi-IN"/>
        </w:rPr>
      </w:pPr>
    </w:p>
    <w:p w14:paraId="64D5C12A" w14:textId="77777777" w:rsidR="003922E4" w:rsidRPr="00557025" w:rsidRDefault="003922E4" w:rsidP="00AD171B">
      <w:pPr>
        <w:widowControl w:val="0"/>
        <w:numPr>
          <w:ilvl w:val="0"/>
          <w:numId w:val="40"/>
        </w:numPr>
        <w:ind w:left="142"/>
        <w:jc w:val="both"/>
        <w:rPr>
          <w:rFonts w:ascii="Times New Roman" w:eastAsia="SimSun" w:hAnsi="Times New Roman" w:cs="Times New Roman"/>
          <w:lang w:eastAsia="hi-IN"/>
        </w:rPr>
      </w:pPr>
      <w:r w:rsidRPr="00557025">
        <w:rPr>
          <w:rFonts w:ascii="Times New Roman" w:eastAsia="SimSun" w:hAnsi="Times New Roman" w:cs="Times New Roman"/>
          <w:lang w:eastAsia="hi-IN"/>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4B1B549" w14:textId="360EAA11" w:rsidR="003922E4" w:rsidRPr="00557025" w:rsidRDefault="003922E4" w:rsidP="00AD171B">
      <w:pPr>
        <w:widowControl w:val="0"/>
        <w:numPr>
          <w:ilvl w:val="0"/>
          <w:numId w:val="40"/>
        </w:numPr>
        <w:tabs>
          <w:tab w:val="left" w:pos="360"/>
        </w:tabs>
        <w:spacing w:before="120"/>
        <w:ind w:left="360"/>
        <w:jc w:val="both"/>
        <w:rPr>
          <w:rFonts w:ascii="Times New Roman" w:eastAsia="SimSun" w:hAnsi="Times New Roman" w:cs="Times New Roman"/>
          <w:lang w:eastAsia="hi-IN"/>
        </w:rPr>
      </w:pPr>
      <w:r w:rsidRPr="00557025">
        <w:rPr>
          <w:rFonts w:ascii="Times New Roman" w:eastAsia="SimSun" w:hAnsi="Times New Roman" w:cs="Times New Roman"/>
          <w:lang w:eastAsia="hi-IN"/>
        </w:rPr>
        <w:t xml:space="preserve">Załączniki do oferty </w:t>
      </w:r>
      <w:r w:rsidR="004A155D" w:rsidRPr="00557025">
        <w:rPr>
          <w:rFonts w:ascii="Times New Roman" w:eastAsia="SimSun" w:hAnsi="Times New Roman" w:cs="Times New Roman"/>
          <w:lang w:eastAsia="hi-IN"/>
        </w:rPr>
        <w:t>:</w:t>
      </w:r>
    </w:p>
    <w:p w14:paraId="4A56A45C" w14:textId="70E9D596" w:rsidR="003922E4" w:rsidRPr="00A67000" w:rsidRDefault="004A155D" w:rsidP="00A67000">
      <w:pPr>
        <w:pStyle w:val="Akapitzlist"/>
        <w:widowControl w:val="0"/>
        <w:numPr>
          <w:ilvl w:val="0"/>
          <w:numId w:val="35"/>
        </w:numPr>
        <w:tabs>
          <w:tab w:val="left" w:pos="360"/>
        </w:tabs>
        <w:spacing w:before="120"/>
        <w:rPr>
          <w:rFonts w:eastAsia="SimSun"/>
          <w:bCs/>
          <w:spacing w:val="40"/>
          <w:lang w:eastAsia="hi-IN"/>
        </w:rPr>
      </w:pPr>
      <w:r w:rsidRPr="00A67000">
        <w:rPr>
          <w:rFonts w:eastAsia="SimSun"/>
          <w:lang w:eastAsia="hi-IN"/>
        </w:rPr>
        <w:t xml:space="preserve">Załącznik nr </w:t>
      </w:r>
      <w:r w:rsidR="002519CA" w:rsidRPr="00A67000">
        <w:rPr>
          <w:rFonts w:eastAsia="SimSun"/>
          <w:lang w:eastAsia="hi-IN"/>
        </w:rPr>
        <w:t>2</w:t>
      </w:r>
      <w:r w:rsidRPr="00A67000">
        <w:rPr>
          <w:rFonts w:eastAsia="SimSun"/>
          <w:lang w:eastAsia="hi-IN"/>
        </w:rPr>
        <w:t xml:space="preserve"> do SWZ</w:t>
      </w:r>
    </w:p>
    <w:p w14:paraId="197E121A" w14:textId="7414FB59" w:rsidR="003922E4" w:rsidRPr="00557025" w:rsidRDefault="003922E4" w:rsidP="003922E4">
      <w:pPr>
        <w:autoSpaceDN/>
        <w:spacing w:before="240" w:after="240"/>
        <w:ind w:left="4820"/>
        <w:jc w:val="both"/>
        <w:textAlignment w:val="auto"/>
        <w:rPr>
          <w:rFonts w:ascii="Times New Roman" w:eastAsia="SimSun" w:hAnsi="Times New Roman" w:cs="Times New Roman"/>
          <w:b/>
          <w:bCs/>
          <w:lang w:eastAsia="hi-IN"/>
        </w:rPr>
      </w:pPr>
      <w:r w:rsidRPr="00557025">
        <w:rPr>
          <w:rFonts w:ascii="Times New Roman" w:eastAsia="Times New Roman" w:hAnsi="Times New Roman" w:cs="Times New Roman"/>
          <w:bCs/>
          <w:i/>
          <w:color w:val="FF0000"/>
          <w:kern w:val="0"/>
          <w:lang w:eastAsia="ar-SA" w:bidi="ar-SA"/>
        </w:rPr>
        <w:t xml:space="preserve"> </w:t>
      </w:r>
    </w:p>
    <w:p w14:paraId="1A23F07D" w14:textId="0B2E7372" w:rsidR="00A97768" w:rsidRPr="00557025" w:rsidRDefault="003922E4" w:rsidP="00AD171B">
      <w:pPr>
        <w:keepNext/>
        <w:widowControl w:val="0"/>
        <w:numPr>
          <w:ilvl w:val="7"/>
          <w:numId w:val="39"/>
        </w:numPr>
        <w:autoSpaceDE w:val="0"/>
        <w:jc w:val="both"/>
        <w:outlineLvl w:val="7"/>
        <w:rPr>
          <w:rFonts w:ascii="Times New Roman" w:hAnsi="Times New Roman" w:cs="Times New Roman"/>
        </w:rPr>
      </w:pPr>
      <w:r w:rsidRPr="00557025">
        <w:rPr>
          <w:rFonts w:ascii="Times New Roman" w:eastAsia="Times New Roman" w:hAnsi="Times New Roman" w:cs="Times New Roman"/>
          <w:i/>
          <w:iCs/>
          <w:color w:val="538135"/>
          <w:lang w:val="x-none" w:eastAsia="hi-IN" w:bidi="ar-SA"/>
        </w:rPr>
        <w:t xml:space="preserve">*niepotrzebne skreślić  </w:t>
      </w:r>
    </w:p>
    <w:p w14:paraId="6FCDAAB9" w14:textId="77777777" w:rsidR="00A97768" w:rsidRPr="00557025" w:rsidRDefault="00C27CB0">
      <w:pPr>
        <w:pStyle w:val="Standard"/>
        <w:widowControl w:val="0"/>
        <w:autoSpaceDE w:val="0"/>
      </w:pPr>
      <w:r w:rsidRPr="00557025">
        <w:tab/>
      </w:r>
      <w:r w:rsidRPr="00557025">
        <w:tab/>
      </w:r>
      <w:r w:rsidRPr="00557025">
        <w:tab/>
      </w:r>
      <w:r w:rsidRPr="00557025">
        <w:tab/>
      </w:r>
      <w:r w:rsidRPr="00557025">
        <w:tab/>
      </w:r>
      <w:r w:rsidRPr="00557025">
        <w:tab/>
        <w:t>…........................................................</w:t>
      </w:r>
      <w:r w:rsidRPr="00557025">
        <w:tab/>
      </w:r>
      <w:r w:rsidRPr="00557025">
        <w:tab/>
      </w:r>
      <w:r w:rsidRPr="00557025">
        <w:tab/>
      </w:r>
      <w:r w:rsidRPr="00557025">
        <w:tab/>
      </w:r>
      <w:r w:rsidRPr="00557025">
        <w:tab/>
      </w:r>
      <w:r w:rsidRPr="00557025">
        <w:tab/>
      </w:r>
      <w:r w:rsidRPr="00557025">
        <w:tab/>
        <w:t>podpis elektroniczny kwalifikowany</w:t>
      </w:r>
    </w:p>
    <w:p w14:paraId="401B67B4" w14:textId="77777777" w:rsidR="00A97768" w:rsidRPr="00557025" w:rsidRDefault="00C27CB0">
      <w:pPr>
        <w:pStyle w:val="Standard"/>
        <w:widowControl w:val="0"/>
        <w:autoSpaceDE w:val="0"/>
      </w:pPr>
      <w:r w:rsidRPr="00557025">
        <w:tab/>
      </w:r>
      <w:r w:rsidRPr="00557025">
        <w:tab/>
      </w:r>
      <w:r w:rsidRPr="00557025">
        <w:tab/>
      </w:r>
      <w:r w:rsidRPr="00557025">
        <w:tab/>
      </w:r>
      <w:r w:rsidRPr="00557025">
        <w:tab/>
      </w:r>
      <w:r w:rsidRPr="00557025">
        <w:tab/>
        <w:t>lub podpis zaufany lub podpis osobisty</w:t>
      </w:r>
    </w:p>
    <w:p w14:paraId="76663ED3" w14:textId="77777777" w:rsidR="00A97768" w:rsidRPr="00557025" w:rsidRDefault="00A97768">
      <w:pPr>
        <w:pStyle w:val="Standard"/>
      </w:pPr>
    </w:p>
    <w:p w14:paraId="5D5C0936" w14:textId="7E7A4D00" w:rsidR="00A97768" w:rsidRPr="00557025" w:rsidRDefault="005279F9" w:rsidP="00845158">
      <w:pPr>
        <w:pStyle w:val="Standard"/>
        <w:pageBreakBefore/>
      </w:pPr>
      <w:r w:rsidRPr="00557025">
        <w:lastRenderedPageBreak/>
        <w:tab/>
      </w:r>
      <w:r w:rsidRPr="00557025">
        <w:tab/>
      </w:r>
      <w:r w:rsidR="00C27CB0" w:rsidRPr="00557025">
        <w:tab/>
      </w:r>
      <w:r w:rsidR="00C27CB0" w:rsidRPr="00557025">
        <w:tab/>
      </w:r>
      <w:r w:rsidR="00C27CB0" w:rsidRPr="00557025">
        <w:tab/>
      </w:r>
      <w:r w:rsidR="00C27CB0" w:rsidRPr="00557025">
        <w:tab/>
      </w:r>
      <w:r w:rsidR="007B2D5E" w:rsidRPr="00557025">
        <w:tab/>
      </w:r>
      <w:r w:rsidR="007B2D5E" w:rsidRPr="00557025">
        <w:tab/>
        <w:t xml:space="preserve"> </w:t>
      </w:r>
      <w:r w:rsidR="00C27CB0" w:rsidRPr="00557025">
        <w:t xml:space="preserve">załącznik nr </w:t>
      </w:r>
      <w:r w:rsidR="00845158" w:rsidRPr="00557025">
        <w:t>2</w:t>
      </w:r>
      <w:r w:rsidR="00C27CB0" w:rsidRPr="00557025">
        <w:t xml:space="preserve"> do SWZ</w:t>
      </w:r>
    </w:p>
    <w:p w14:paraId="2EDA55DA" w14:textId="77777777" w:rsidR="00A97768" w:rsidRPr="00557025" w:rsidRDefault="00A97768">
      <w:pPr>
        <w:pStyle w:val="Standard"/>
        <w:ind w:left="5246"/>
      </w:pPr>
    </w:p>
    <w:p w14:paraId="091C61FE" w14:textId="26A161C0" w:rsidR="00A97768" w:rsidRPr="00557025" w:rsidRDefault="00E8303D">
      <w:pPr>
        <w:pStyle w:val="Standard"/>
        <w:ind w:left="5246"/>
      </w:pPr>
      <w:r w:rsidRPr="00557025">
        <w:t xml:space="preserve">         </w:t>
      </w:r>
      <w:r w:rsidR="00C27CB0" w:rsidRPr="00557025">
        <w:t>Zamawiający:</w:t>
      </w:r>
    </w:p>
    <w:p w14:paraId="20E7FFED" w14:textId="7E8A16E5" w:rsidR="00A97768" w:rsidRPr="00557025" w:rsidRDefault="00C27CB0">
      <w:pPr>
        <w:pStyle w:val="Textbody"/>
        <w:ind w:left="5953" w:hanging="170"/>
      </w:pPr>
      <w:r w:rsidRPr="00557025">
        <w:t xml:space="preserve">Gmina </w:t>
      </w:r>
      <w:r w:rsidR="00E8303D" w:rsidRPr="00557025">
        <w:t>Rewal</w:t>
      </w:r>
    </w:p>
    <w:p w14:paraId="7F51F8D7" w14:textId="0A1E9732" w:rsidR="00A97768" w:rsidRPr="00557025" w:rsidRDefault="00C27CB0">
      <w:pPr>
        <w:pStyle w:val="Textbody"/>
        <w:ind w:left="5953" w:hanging="170"/>
      </w:pPr>
      <w:r w:rsidRPr="00557025">
        <w:t xml:space="preserve">ul. </w:t>
      </w:r>
      <w:r w:rsidR="00E8303D" w:rsidRPr="00557025">
        <w:t>Mickiewicza 19</w:t>
      </w:r>
    </w:p>
    <w:p w14:paraId="06C456D5" w14:textId="4A4CDEFC" w:rsidR="00A97768" w:rsidRPr="00557025" w:rsidRDefault="00E8303D">
      <w:pPr>
        <w:pStyle w:val="Textbody"/>
        <w:ind w:left="5953" w:hanging="170"/>
      </w:pPr>
      <w:r w:rsidRPr="00557025">
        <w:t>72-344 Rewal</w:t>
      </w:r>
    </w:p>
    <w:p w14:paraId="3543CD45" w14:textId="77777777" w:rsidR="00A97768" w:rsidRPr="00557025" w:rsidRDefault="00C27CB0">
      <w:pPr>
        <w:pStyle w:val="Textbody"/>
        <w:spacing w:line="360" w:lineRule="auto"/>
        <w:ind w:left="5953" w:hanging="170"/>
        <w:rPr>
          <w:b w:val="0"/>
          <w:bCs w:val="0"/>
          <w:i/>
        </w:rPr>
      </w:pPr>
      <w:r w:rsidRPr="00557025">
        <w:rPr>
          <w:b w:val="0"/>
          <w:bCs w:val="0"/>
          <w:i/>
        </w:rPr>
        <w:t>(pełna nazwa/firma, adres)</w:t>
      </w:r>
    </w:p>
    <w:p w14:paraId="0526AA22" w14:textId="77777777" w:rsidR="00A97768" w:rsidRPr="00557025" w:rsidRDefault="00C27CB0">
      <w:pPr>
        <w:pStyle w:val="Textbody"/>
        <w:spacing w:line="360" w:lineRule="auto"/>
      </w:pPr>
      <w:r w:rsidRPr="00557025">
        <w:t>Wykonawca:</w:t>
      </w:r>
    </w:p>
    <w:p w14:paraId="37599A91" w14:textId="77777777" w:rsidR="00A97768" w:rsidRPr="00557025" w:rsidRDefault="00C27CB0">
      <w:pPr>
        <w:pStyle w:val="Textbody"/>
        <w:spacing w:line="360" w:lineRule="auto"/>
        <w:ind w:right="5954"/>
        <w:rPr>
          <w:b w:val="0"/>
          <w:bCs w:val="0"/>
        </w:rPr>
      </w:pPr>
      <w:r w:rsidRPr="00557025">
        <w:rPr>
          <w:b w:val="0"/>
          <w:bCs w:val="0"/>
        </w:rPr>
        <w:t>………………………………………………………………</w:t>
      </w:r>
    </w:p>
    <w:p w14:paraId="038B79B5" w14:textId="77777777" w:rsidR="00A97768" w:rsidRPr="00557025" w:rsidRDefault="00C27CB0">
      <w:pPr>
        <w:pStyle w:val="Textbody"/>
        <w:spacing w:line="360" w:lineRule="auto"/>
        <w:ind w:right="5953"/>
        <w:rPr>
          <w:b w:val="0"/>
          <w:bCs w:val="0"/>
          <w:i/>
        </w:rPr>
      </w:pPr>
      <w:r w:rsidRPr="00557025">
        <w:rPr>
          <w:b w:val="0"/>
          <w:bCs w:val="0"/>
          <w:i/>
        </w:rPr>
        <w:t>(pełna nazwa/firma, adres, w zależności od podmiotu: NIP/PESEL, KRS/</w:t>
      </w:r>
      <w:proofErr w:type="spellStart"/>
      <w:r w:rsidRPr="00557025">
        <w:rPr>
          <w:b w:val="0"/>
          <w:bCs w:val="0"/>
          <w:i/>
        </w:rPr>
        <w:t>CEiDG</w:t>
      </w:r>
      <w:proofErr w:type="spellEnd"/>
      <w:r w:rsidRPr="00557025">
        <w:rPr>
          <w:b w:val="0"/>
          <w:bCs w:val="0"/>
          <w:i/>
        </w:rPr>
        <w:t>)</w:t>
      </w:r>
    </w:p>
    <w:p w14:paraId="18C8BDBE" w14:textId="77777777" w:rsidR="00A97768" w:rsidRPr="00557025" w:rsidRDefault="00C27CB0">
      <w:pPr>
        <w:pStyle w:val="Textbody"/>
        <w:spacing w:line="360" w:lineRule="auto"/>
        <w:rPr>
          <w:u w:val="single"/>
        </w:rPr>
      </w:pPr>
      <w:r w:rsidRPr="00557025">
        <w:rPr>
          <w:u w:val="single"/>
        </w:rPr>
        <w:t>reprezentowany przez:</w:t>
      </w:r>
    </w:p>
    <w:p w14:paraId="6823E335" w14:textId="77777777" w:rsidR="00A97768" w:rsidRPr="00557025" w:rsidRDefault="00C27CB0">
      <w:pPr>
        <w:pStyle w:val="Textbody"/>
        <w:spacing w:line="360" w:lineRule="auto"/>
        <w:ind w:right="5954"/>
        <w:rPr>
          <w:b w:val="0"/>
          <w:bCs w:val="0"/>
        </w:rPr>
      </w:pPr>
      <w:r w:rsidRPr="00557025">
        <w:rPr>
          <w:b w:val="0"/>
          <w:bCs w:val="0"/>
        </w:rPr>
        <w:t>………………………………………………………………</w:t>
      </w:r>
    </w:p>
    <w:p w14:paraId="43D06981" w14:textId="77777777" w:rsidR="00A97768" w:rsidRPr="00557025" w:rsidRDefault="00C27CB0">
      <w:pPr>
        <w:pStyle w:val="Textbody"/>
        <w:spacing w:line="360" w:lineRule="auto"/>
        <w:ind w:right="5953"/>
        <w:jc w:val="center"/>
        <w:rPr>
          <w:b w:val="0"/>
          <w:bCs w:val="0"/>
          <w:i/>
          <w:u w:val="single"/>
        </w:rPr>
      </w:pPr>
      <w:r w:rsidRPr="00557025">
        <w:rPr>
          <w:b w:val="0"/>
          <w:bCs w:val="0"/>
          <w:i/>
          <w:u w:val="single"/>
        </w:rPr>
        <w:t>(imię, nazwisko, stanowisko/podstawa do reprezentacji )</w:t>
      </w:r>
    </w:p>
    <w:p w14:paraId="3D7610B9" w14:textId="10C3BDFB" w:rsidR="00A97768" w:rsidRPr="00557025" w:rsidRDefault="00C27CB0">
      <w:pPr>
        <w:pStyle w:val="Standard"/>
        <w:spacing w:line="360" w:lineRule="auto"/>
      </w:pPr>
      <w:r w:rsidRPr="00557025">
        <w:t xml:space="preserve">Oświadczenie składane na podstawie art. 125 ust. 1 ustawy z dnia 11 września 2019 r. Prawo zamówień publicznych (dalej jako: ustawa </w:t>
      </w:r>
      <w:proofErr w:type="spellStart"/>
      <w:r w:rsidRPr="00557025">
        <w:t>Pzp</w:t>
      </w:r>
      <w:proofErr w:type="spellEnd"/>
      <w:r w:rsidRPr="00557025">
        <w:t>) DOTYCZĄCE:</w:t>
      </w:r>
    </w:p>
    <w:p w14:paraId="5C203E03" w14:textId="3B269DED" w:rsidR="00A97768" w:rsidRPr="007054F9" w:rsidRDefault="00C27CB0">
      <w:pPr>
        <w:pStyle w:val="Standard"/>
        <w:spacing w:line="360" w:lineRule="auto"/>
      </w:pPr>
      <w:r w:rsidRPr="00557025">
        <w:t xml:space="preserve">1. </w:t>
      </w:r>
      <w:r w:rsidRPr="007054F9">
        <w:t>SPEŁNIANIA WARUNKÓW UDZIAŁU W POSTĘPOWANIU,</w:t>
      </w:r>
      <w:r w:rsidR="00A813EB" w:rsidRPr="007054F9">
        <w:t xml:space="preserve"> </w:t>
      </w:r>
      <w:r w:rsidRPr="007054F9">
        <w:t>oraz</w:t>
      </w:r>
    </w:p>
    <w:p w14:paraId="4CA04EED" w14:textId="38EC2416" w:rsidR="00A97768" w:rsidRPr="00557025" w:rsidRDefault="00C27CB0">
      <w:pPr>
        <w:pStyle w:val="Standard"/>
        <w:spacing w:line="360" w:lineRule="auto"/>
      </w:pPr>
      <w:r w:rsidRPr="007054F9">
        <w:t xml:space="preserve">2. </w:t>
      </w:r>
      <w:r w:rsidR="00282524" w:rsidRPr="007054F9">
        <w:t xml:space="preserve"> </w:t>
      </w:r>
      <w:r w:rsidRPr="007054F9">
        <w:t>PRZESŁANEK WYKLUCZENIA Z POSTĘPOWANIA, o których mowa w art. 108 ust 1 pkt 1 -</w:t>
      </w:r>
      <w:r w:rsidR="00A813EB" w:rsidRPr="007054F9">
        <w:t xml:space="preserve"> </w:t>
      </w:r>
      <w:r w:rsidRPr="007054F9">
        <w:t xml:space="preserve">6 ustawy </w:t>
      </w:r>
      <w:proofErr w:type="spellStart"/>
      <w:r w:rsidRPr="007054F9">
        <w:t>Pzp</w:t>
      </w:r>
      <w:proofErr w:type="spellEnd"/>
      <w:r w:rsidR="00282524" w:rsidRPr="007054F9">
        <w:t xml:space="preserve">, </w:t>
      </w:r>
      <w:r w:rsidR="007054F9" w:rsidRPr="007054F9">
        <w:t>art. 7 ust. 1 ustawy z dnia 13 kwietnia 2022 r. (Dz.U.2022.835) o szczególnych rozwiązaniach w zakresie przeciwdziałania wspieraniu agresji na Ukrainę oraz służących ochronie bezpieczeństwa narodowego</w:t>
      </w:r>
      <w:r w:rsidR="007054F9">
        <w:t>,</w:t>
      </w:r>
      <w:r w:rsidR="007054F9" w:rsidRPr="00557025">
        <w:t xml:space="preserve"> </w:t>
      </w:r>
      <w:r w:rsidRPr="00557025">
        <w:t>wypełnione i podpisane odpowiednio przez:</w:t>
      </w:r>
    </w:p>
    <w:p w14:paraId="3D00BF2D" w14:textId="77777777" w:rsidR="00A97768" w:rsidRPr="00557025" w:rsidRDefault="00C27CB0">
      <w:pPr>
        <w:pStyle w:val="Standard"/>
        <w:spacing w:line="360" w:lineRule="auto"/>
      </w:pPr>
      <w:r w:rsidRPr="00557025">
        <w:t>a) wykonawcę albo</w:t>
      </w:r>
    </w:p>
    <w:p w14:paraId="60B2FC75" w14:textId="77777777" w:rsidR="00A97768" w:rsidRPr="00557025" w:rsidRDefault="00C27CB0">
      <w:pPr>
        <w:pStyle w:val="Standard"/>
        <w:spacing w:line="360" w:lineRule="auto"/>
      </w:pPr>
      <w:r w:rsidRPr="00557025">
        <w:t>b) jednego ze wspólników konsorcjum (w przypadku składania oferty wspólnej) albo</w:t>
      </w:r>
    </w:p>
    <w:p w14:paraId="114B3DB5" w14:textId="17D2E5BA" w:rsidR="00A97768" w:rsidRPr="007054F9" w:rsidRDefault="00C27CB0" w:rsidP="009601A7">
      <w:pPr>
        <w:pStyle w:val="Standard"/>
        <w:spacing w:line="360" w:lineRule="auto"/>
        <w:rPr>
          <w:u w:val="single"/>
        </w:rPr>
      </w:pPr>
      <w:r w:rsidRPr="00557025">
        <w:t>c) podmiot na zasoby, którego powołuje się wykonawca w celu spełnienia warunków udziału w postępowaniu.</w:t>
      </w:r>
    </w:p>
    <w:p w14:paraId="7A2A8058" w14:textId="046737A9" w:rsidR="000F7B0D" w:rsidRPr="00557025" w:rsidRDefault="00C27CB0" w:rsidP="007054F9">
      <w:pPr>
        <w:widowControl w:val="0"/>
        <w:tabs>
          <w:tab w:val="left" w:pos="1843"/>
        </w:tabs>
        <w:suppressAutoHyphens w:val="0"/>
        <w:autoSpaceDN/>
        <w:textAlignment w:val="auto"/>
        <w:outlineLvl w:val="0"/>
        <w:rPr>
          <w:rFonts w:ascii="Times New Roman" w:eastAsiaTheme="minorHAnsi" w:hAnsi="Times New Roman" w:cs="Times New Roman"/>
          <w:kern w:val="0"/>
          <w:lang w:eastAsia="en-US" w:bidi="ar-SA"/>
        </w:rPr>
      </w:pPr>
      <w:r w:rsidRPr="007054F9">
        <w:rPr>
          <w:rFonts w:ascii="Times New Roman" w:hAnsi="Times New Roman" w:cs="Times New Roman"/>
          <w:bCs/>
        </w:rPr>
        <w:t>Na potrzeby postępowania o udzielenie zamówienia publicznego na</w:t>
      </w:r>
      <w:r w:rsidR="009601A7" w:rsidRPr="007054F9">
        <w:rPr>
          <w:rFonts w:ascii="Times New Roman" w:hAnsi="Times New Roman" w:cs="Times New Roman"/>
          <w:bCs/>
        </w:rPr>
        <w:t>:</w:t>
      </w:r>
      <w:r w:rsidRPr="007054F9">
        <w:rPr>
          <w:rFonts w:ascii="Times New Roman" w:hAnsi="Times New Roman" w:cs="Times New Roman"/>
          <w:bCs/>
        </w:rPr>
        <w:t xml:space="preserve"> </w:t>
      </w:r>
      <w:bookmarkStart w:id="2" w:name="_Hlk102643273"/>
      <w:r w:rsidR="000F7B0D" w:rsidRPr="007054F9">
        <w:rPr>
          <w:rFonts w:ascii="Times New Roman" w:eastAsiaTheme="minorHAnsi" w:hAnsi="Times New Roman" w:cs="Times New Roman"/>
          <w:i/>
          <w:iCs/>
          <w:color w:val="000000"/>
          <w:kern w:val="0"/>
          <w:lang w:eastAsia="en-US" w:bidi="ar-SA"/>
        </w:rPr>
        <w:t>„</w:t>
      </w:r>
      <w:r w:rsidR="007054F9" w:rsidRPr="007054F9">
        <w:rPr>
          <w:rFonts w:ascii="Times New Roman" w:eastAsia="Calibri" w:hAnsi="Times New Roman" w:cs="Times New Roman"/>
          <w:lang w:eastAsia="en-US"/>
        </w:rPr>
        <w:t>Wydzierżawienie 45 szt. parkomatów (tj. urządzeń do pobierania opłat parkingowych) oraz 6 szt. urządzeń kontrolerskich wraz  z oprogramowaniem mobilnym do obsługi Strefy Płatnego Parkowania oraz Parkingów Komunalnych wraz z instalacją i szkoleniem</w:t>
      </w:r>
      <w:r w:rsidR="000F7B0D" w:rsidRPr="00557025">
        <w:rPr>
          <w:rFonts w:ascii="Times New Roman" w:eastAsiaTheme="minorHAnsi" w:hAnsi="Times New Roman" w:cs="Times New Roman"/>
          <w:i/>
          <w:iCs/>
          <w:color w:val="000000"/>
          <w:kern w:val="0"/>
          <w:lang w:eastAsia="en-US" w:bidi="ar-SA"/>
        </w:rPr>
        <w:t>”</w:t>
      </w:r>
    </w:p>
    <w:bookmarkEnd w:id="2"/>
    <w:p w14:paraId="0E8AF6FD" w14:textId="4B8A969F" w:rsidR="00A97768" w:rsidRPr="00557025" w:rsidRDefault="00C27CB0" w:rsidP="00753AF0">
      <w:pPr>
        <w:widowControl w:val="0"/>
        <w:tabs>
          <w:tab w:val="left" w:pos="1843"/>
        </w:tabs>
        <w:suppressAutoHyphens w:val="0"/>
        <w:autoSpaceDN/>
        <w:jc w:val="both"/>
        <w:textAlignment w:val="auto"/>
        <w:outlineLvl w:val="0"/>
        <w:rPr>
          <w:rFonts w:ascii="Times New Roman" w:hAnsi="Times New Roman" w:cs="Times New Roman"/>
          <w:bCs/>
        </w:rPr>
      </w:pPr>
      <w:r w:rsidRPr="00557025">
        <w:rPr>
          <w:rFonts w:ascii="Times New Roman" w:hAnsi="Times New Roman" w:cs="Times New Roman"/>
          <w:bCs/>
        </w:rPr>
        <w:t xml:space="preserve">prowadzonego przez Gminę </w:t>
      </w:r>
      <w:r w:rsidR="00E8303D" w:rsidRPr="00557025">
        <w:rPr>
          <w:rFonts w:ascii="Times New Roman" w:hAnsi="Times New Roman" w:cs="Times New Roman"/>
          <w:bCs/>
        </w:rPr>
        <w:t>Rewal</w:t>
      </w:r>
      <w:r w:rsidRPr="00557025">
        <w:rPr>
          <w:rFonts w:ascii="Times New Roman" w:hAnsi="Times New Roman" w:cs="Times New Roman"/>
          <w:bCs/>
        </w:rPr>
        <w:t xml:space="preserve"> z siedzibą przy ul. </w:t>
      </w:r>
      <w:r w:rsidR="00E8303D" w:rsidRPr="00557025">
        <w:rPr>
          <w:rFonts w:ascii="Times New Roman" w:hAnsi="Times New Roman" w:cs="Times New Roman"/>
          <w:bCs/>
        </w:rPr>
        <w:t>Mickiewicza</w:t>
      </w:r>
      <w:r w:rsidRPr="00557025">
        <w:rPr>
          <w:rFonts w:ascii="Times New Roman" w:hAnsi="Times New Roman" w:cs="Times New Roman"/>
          <w:bCs/>
        </w:rPr>
        <w:t xml:space="preserve"> 1</w:t>
      </w:r>
      <w:r w:rsidR="00E8303D" w:rsidRPr="00557025">
        <w:rPr>
          <w:rFonts w:ascii="Times New Roman" w:hAnsi="Times New Roman" w:cs="Times New Roman"/>
          <w:bCs/>
        </w:rPr>
        <w:t>9</w:t>
      </w:r>
      <w:r w:rsidRPr="00557025">
        <w:rPr>
          <w:rFonts w:ascii="Times New Roman" w:hAnsi="Times New Roman" w:cs="Times New Roman"/>
          <w:bCs/>
        </w:rPr>
        <w:t xml:space="preserve">, </w:t>
      </w:r>
      <w:r w:rsidR="00E8303D" w:rsidRPr="00557025">
        <w:rPr>
          <w:rFonts w:ascii="Times New Roman" w:hAnsi="Times New Roman" w:cs="Times New Roman"/>
          <w:bCs/>
        </w:rPr>
        <w:t>72</w:t>
      </w:r>
      <w:r w:rsidRPr="00557025">
        <w:rPr>
          <w:rFonts w:ascii="Times New Roman" w:hAnsi="Times New Roman" w:cs="Times New Roman"/>
          <w:bCs/>
        </w:rPr>
        <w:t>-</w:t>
      </w:r>
      <w:r w:rsidR="00E8303D" w:rsidRPr="00557025">
        <w:rPr>
          <w:rFonts w:ascii="Times New Roman" w:hAnsi="Times New Roman" w:cs="Times New Roman"/>
          <w:bCs/>
        </w:rPr>
        <w:t>344</w:t>
      </w:r>
      <w:r w:rsidRPr="00557025">
        <w:rPr>
          <w:rFonts w:ascii="Times New Roman" w:hAnsi="Times New Roman" w:cs="Times New Roman"/>
          <w:bCs/>
        </w:rPr>
        <w:t xml:space="preserve"> </w:t>
      </w:r>
      <w:r w:rsidR="00E8303D" w:rsidRPr="00557025">
        <w:rPr>
          <w:rFonts w:ascii="Times New Roman" w:hAnsi="Times New Roman" w:cs="Times New Roman"/>
          <w:bCs/>
        </w:rPr>
        <w:t>Rewal</w:t>
      </w:r>
      <w:r w:rsidRPr="00557025">
        <w:rPr>
          <w:rFonts w:ascii="Times New Roman" w:hAnsi="Times New Roman" w:cs="Times New Roman"/>
          <w:bCs/>
        </w:rPr>
        <w:t xml:space="preserve"> oświadczam, co następuje:</w:t>
      </w:r>
    </w:p>
    <w:p w14:paraId="0431FE2A" w14:textId="0A497CE6" w:rsidR="00A97768" w:rsidRPr="00557025" w:rsidRDefault="00C27CB0">
      <w:pPr>
        <w:pStyle w:val="Standard"/>
        <w:spacing w:line="360" w:lineRule="auto"/>
      </w:pPr>
      <w:r w:rsidRPr="00557025">
        <w:rPr>
          <w:bCs/>
        </w:rPr>
        <w:lastRenderedPageBreak/>
        <w:t>1. Oświadczam, że spełniam warunki</w:t>
      </w:r>
      <w:r w:rsidRPr="00557025">
        <w:t xml:space="preserve"> udziału w postępowaniu określone przez zamawiającego w SWZ.</w:t>
      </w:r>
    </w:p>
    <w:p w14:paraId="75B5528E" w14:textId="7D84ACE5" w:rsidR="00A97768" w:rsidRPr="00557025" w:rsidRDefault="00C27CB0">
      <w:pPr>
        <w:pStyle w:val="Standard"/>
        <w:spacing w:line="360" w:lineRule="auto"/>
      </w:pPr>
      <w:r w:rsidRPr="00557025">
        <w:t xml:space="preserve">2.1. </w:t>
      </w:r>
      <w:r w:rsidRPr="007054F9">
        <w:t xml:space="preserve">Oświadczam, że </w:t>
      </w:r>
      <w:r w:rsidRPr="007054F9">
        <w:rPr>
          <w:u w:val="single"/>
        </w:rPr>
        <w:t>nie podlegam</w:t>
      </w:r>
      <w:r w:rsidRPr="007054F9">
        <w:t xml:space="preserve"> wykluczeniu z postępowania na podstawie art. 108 ust. 1 ustawy </w:t>
      </w:r>
      <w:proofErr w:type="spellStart"/>
      <w:r w:rsidRPr="007054F9">
        <w:t>Pzp</w:t>
      </w:r>
      <w:proofErr w:type="spellEnd"/>
      <w:r w:rsidR="007054F9" w:rsidRPr="007054F9">
        <w:t xml:space="preserve"> oraz art. 7 ust. 1 ustawy z dnia 13 kwietnia 2022 r. (Dz.U.2022.835) o szczególnych rozwiązaniach w zakresie przeciwdziałania wspieraniu agresji na Ukrainę oraz służących ochronie bezpieczeństwa narodowego</w:t>
      </w:r>
      <w:r w:rsidR="00D01B2E">
        <w:t>.</w:t>
      </w:r>
    </w:p>
    <w:p w14:paraId="67AA3484" w14:textId="7F04420C" w:rsidR="00A97768" w:rsidRPr="00557025" w:rsidRDefault="00C27CB0">
      <w:pPr>
        <w:pStyle w:val="Standard"/>
        <w:spacing w:line="360" w:lineRule="auto"/>
      </w:pPr>
      <w:r w:rsidRPr="00557025">
        <w:t>2.</w:t>
      </w:r>
      <w:r w:rsidR="004F6E64" w:rsidRPr="00557025">
        <w:t>2</w:t>
      </w:r>
      <w:r w:rsidRPr="00557025">
        <w:t xml:space="preserve">. Oświadczam, że zachodzą w stosunku do mnie podstawy wykluczenia z postępowania na podstawie art. …………. ustawy </w:t>
      </w:r>
      <w:proofErr w:type="spellStart"/>
      <w:r w:rsidRPr="00557025">
        <w:t>Pzp</w:t>
      </w:r>
      <w:proofErr w:type="spellEnd"/>
      <w:r w:rsidRPr="00557025">
        <w:t xml:space="preserve"> (podać mającą zastosowanie podstawę wykluczenia spośród wymienionych w art. 108 ust. 1 pkt 1, 2 i 5 ustawy </w:t>
      </w:r>
      <w:proofErr w:type="spellStart"/>
      <w:r w:rsidRPr="00557025">
        <w:t>Pzp</w:t>
      </w:r>
      <w:proofErr w:type="spellEnd"/>
      <w:r w:rsidRPr="00557025">
        <w:t xml:space="preserve"> w zakresie okoliczności, które Zamawiający wskazał w ogłoszeniu o zamówieniu oraz w  SWZ).</w:t>
      </w:r>
    </w:p>
    <w:p w14:paraId="07ADA7F7" w14:textId="117CF4E2" w:rsidR="00A97768" w:rsidRPr="00557025" w:rsidRDefault="00C27CB0" w:rsidP="00282524">
      <w:pPr>
        <w:pStyle w:val="Standard"/>
        <w:spacing w:line="360" w:lineRule="auto"/>
        <w:jc w:val="left"/>
      </w:pPr>
      <w:r w:rsidRPr="00557025">
        <w:t xml:space="preserve">Jednocześnie oświadczam, że w związku z ww. okolicznością, na podstawie art. 110 ust. 2 ustawy </w:t>
      </w:r>
      <w:proofErr w:type="spellStart"/>
      <w:r w:rsidRPr="00557025">
        <w:t>Pzp</w:t>
      </w:r>
      <w:proofErr w:type="spellEnd"/>
      <w:r w:rsidRPr="00557025">
        <w:t xml:space="preserve"> podjąłem następujące środki </w:t>
      </w:r>
      <w:r w:rsidR="00282524" w:rsidRPr="00557025">
        <w:t xml:space="preserve">naprawcze </w:t>
      </w:r>
      <w:r w:rsidRPr="00557025">
        <w:t>…………………………………...…..</w:t>
      </w:r>
    </w:p>
    <w:p w14:paraId="2C115372" w14:textId="73EEB96C" w:rsidR="00A97768" w:rsidRPr="00557025" w:rsidRDefault="00C27CB0">
      <w:pPr>
        <w:pStyle w:val="Standard"/>
        <w:spacing w:line="360" w:lineRule="auto"/>
      </w:pPr>
      <w:r w:rsidRPr="00557025">
        <w:t>……………………………………………………………</w:t>
      </w:r>
      <w:r w:rsidR="00282524" w:rsidRPr="00557025">
        <w:t>……………………………</w:t>
      </w:r>
      <w:r w:rsidRPr="00557025">
        <w:t>…….</w:t>
      </w:r>
    </w:p>
    <w:p w14:paraId="2FBB1667" w14:textId="77777777" w:rsidR="00A97768" w:rsidRPr="00557025" w:rsidRDefault="00A97768">
      <w:pPr>
        <w:pStyle w:val="Textbody"/>
        <w:rPr>
          <w:b w:val="0"/>
          <w:bCs w:val="0"/>
          <w:i/>
        </w:rPr>
      </w:pPr>
    </w:p>
    <w:p w14:paraId="37574D07" w14:textId="77777777" w:rsidR="00A97768" w:rsidRPr="00557025" w:rsidRDefault="00C27CB0">
      <w:pPr>
        <w:pStyle w:val="Tekstpodstawowy2"/>
        <w:rPr>
          <w:szCs w:val="24"/>
        </w:rPr>
      </w:pPr>
      <w:r w:rsidRPr="00557025">
        <w:rPr>
          <w:szCs w:val="24"/>
        </w:rPr>
        <w:t>Dokumenty, które zamawiający może uzyskać na zasadach określonych w art. 274 ust. 4 ustawy Prawo zamówień publicznych dostępne są:</w:t>
      </w:r>
    </w:p>
    <w:p w14:paraId="2B32D6B1" w14:textId="77777777" w:rsidR="00A97768" w:rsidRPr="00557025" w:rsidRDefault="00A97768">
      <w:pPr>
        <w:pStyle w:val="Tekstpodstawowy2"/>
        <w:rPr>
          <w:szCs w:val="24"/>
        </w:rPr>
      </w:pPr>
    </w:p>
    <w:p w14:paraId="58631346" w14:textId="77777777" w:rsidR="00A97768" w:rsidRPr="00557025" w:rsidRDefault="00C27CB0">
      <w:pPr>
        <w:pStyle w:val="Tekstpodstawowy2"/>
        <w:rPr>
          <w:szCs w:val="24"/>
        </w:rPr>
      </w:pPr>
      <w:r w:rsidRPr="00557025">
        <w:rPr>
          <w:szCs w:val="24"/>
        </w:rPr>
        <w:t>1/ …………………………………………………………………………….</w:t>
      </w:r>
    </w:p>
    <w:p w14:paraId="6BE74F80" w14:textId="77777777" w:rsidR="00A97768" w:rsidRPr="00557025" w:rsidRDefault="00A97768">
      <w:pPr>
        <w:pStyle w:val="Tekstpodstawowy2"/>
        <w:rPr>
          <w:szCs w:val="24"/>
        </w:rPr>
      </w:pPr>
    </w:p>
    <w:p w14:paraId="23E1D0FF" w14:textId="77777777" w:rsidR="00A97768" w:rsidRPr="00557025" w:rsidRDefault="00C27CB0">
      <w:pPr>
        <w:pStyle w:val="Tekstpodstawowy2"/>
        <w:rPr>
          <w:i/>
          <w:szCs w:val="24"/>
        </w:rPr>
      </w:pPr>
      <w:r w:rsidRPr="00557025">
        <w:rPr>
          <w:i/>
          <w:szCs w:val="24"/>
        </w:rPr>
        <w:t>2/……………………………………………………………………………………………</w:t>
      </w:r>
    </w:p>
    <w:p w14:paraId="291B84E7" w14:textId="77777777" w:rsidR="00A97768" w:rsidRPr="00557025" w:rsidRDefault="00A97768">
      <w:pPr>
        <w:pStyle w:val="Textbody"/>
        <w:spacing w:line="360" w:lineRule="auto"/>
        <w:rPr>
          <w:b w:val="0"/>
          <w:bCs w:val="0"/>
          <w:i/>
        </w:rPr>
      </w:pPr>
    </w:p>
    <w:p w14:paraId="1FC66996" w14:textId="77777777" w:rsidR="00A97768" w:rsidRPr="00557025" w:rsidRDefault="00C27CB0">
      <w:pPr>
        <w:pStyle w:val="Standard"/>
        <w:spacing w:line="360" w:lineRule="auto"/>
      </w:pPr>
      <w:r w:rsidRPr="00557025">
        <w:t>OŚWIADCZENIE DOTYCZĄCE PODANYCH INFORMACJI:</w:t>
      </w:r>
    </w:p>
    <w:p w14:paraId="19CD66E7" w14:textId="77777777" w:rsidR="00A97768" w:rsidRPr="00557025" w:rsidRDefault="00C27CB0">
      <w:pPr>
        <w:pStyle w:val="Standard"/>
        <w:spacing w:line="360" w:lineRule="auto"/>
      </w:pPr>
      <w:r w:rsidRPr="00557025">
        <w:t>Oświadczam, że wszystkie informacje podane w powyższych oświadczeniach są aktualne i zgodne z prawdą oraz zostały przedstawione z pełną świadomością konsekwencji wprowadzenia zamawiającego w błąd przy przedstawianiu informacji.</w:t>
      </w:r>
    </w:p>
    <w:p w14:paraId="77F1635D" w14:textId="77777777" w:rsidR="00A97768" w:rsidRPr="00557025" w:rsidRDefault="00A97768">
      <w:pPr>
        <w:pStyle w:val="Standard"/>
        <w:spacing w:line="360" w:lineRule="auto"/>
      </w:pPr>
    </w:p>
    <w:p w14:paraId="027DD083" w14:textId="77777777" w:rsidR="00A97768" w:rsidRPr="00557025" w:rsidRDefault="00C27CB0">
      <w:pPr>
        <w:pStyle w:val="Standard"/>
      </w:pPr>
      <w:r w:rsidRPr="00557025">
        <w:t>………………………</w:t>
      </w:r>
      <w:r w:rsidRPr="00557025">
        <w:tab/>
      </w:r>
      <w:r w:rsidRPr="00557025">
        <w:tab/>
      </w:r>
      <w:r w:rsidRPr="00557025">
        <w:tab/>
      </w:r>
      <w:r w:rsidRPr="00557025">
        <w:tab/>
      </w:r>
    </w:p>
    <w:p w14:paraId="2FB4F075" w14:textId="77777777" w:rsidR="00A97768" w:rsidRPr="00557025" w:rsidRDefault="00C27CB0">
      <w:pPr>
        <w:pStyle w:val="Standard"/>
        <w:spacing w:line="360" w:lineRule="auto"/>
      </w:pPr>
      <w:r w:rsidRPr="00557025">
        <w:t>(miejscowość), dnia</w:t>
      </w:r>
    </w:p>
    <w:p w14:paraId="4B797B31" w14:textId="77777777" w:rsidR="00A97768" w:rsidRPr="00557025" w:rsidRDefault="00C27CB0">
      <w:pPr>
        <w:pStyle w:val="Standard"/>
      </w:pPr>
      <w:r w:rsidRPr="00557025">
        <w:t>…………………………………….</w:t>
      </w:r>
    </w:p>
    <w:p w14:paraId="0E77EA9C" w14:textId="606EDAF5" w:rsidR="00A97768" w:rsidRPr="00557025" w:rsidRDefault="00C27CB0">
      <w:pPr>
        <w:pStyle w:val="Standard"/>
        <w:widowControl w:val="0"/>
        <w:autoSpaceDE w:val="0"/>
      </w:pPr>
      <w:r w:rsidRPr="00557025">
        <w:t>podpis elektroniczny kwalifikowany lub podpis zaufany</w:t>
      </w:r>
      <w:r w:rsidR="009601A7" w:rsidRPr="00557025">
        <w:t>,</w:t>
      </w:r>
      <w:r w:rsidRPr="00557025">
        <w:t xml:space="preserve"> lub podpis osobisty osoby (osób) upoważnionej do składania oświadczeń woli w imieniu odpowiednio:</w:t>
      </w:r>
    </w:p>
    <w:p w14:paraId="2970140D" w14:textId="77777777" w:rsidR="00A97768" w:rsidRPr="00557025" w:rsidRDefault="00A97768">
      <w:pPr>
        <w:pStyle w:val="Standard"/>
        <w:spacing w:line="360" w:lineRule="auto"/>
      </w:pPr>
    </w:p>
    <w:p w14:paraId="4BBE0519" w14:textId="77777777" w:rsidR="00A97768" w:rsidRPr="00557025" w:rsidRDefault="00C27CB0">
      <w:pPr>
        <w:pStyle w:val="Standard"/>
        <w:spacing w:line="360" w:lineRule="auto"/>
      </w:pPr>
      <w:r w:rsidRPr="00557025">
        <w:t>a) wykonawcy;</w:t>
      </w:r>
    </w:p>
    <w:p w14:paraId="53D669C5" w14:textId="77777777" w:rsidR="00A97768" w:rsidRPr="00557025" w:rsidRDefault="00C27CB0">
      <w:pPr>
        <w:pStyle w:val="Standard"/>
        <w:spacing w:line="360" w:lineRule="auto"/>
      </w:pPr>
      <w:r w:rsidRPr="00557025">
        <w:t>b) każdego ze wspólników konsorcjum;</w:t>
      </w:r>
    </w:p>
    <w:p w14:paraId="639B6B00" w14:textId="1CFEF0B8" w:rsidR="00A97768" w:rsidRPr="00557025" w:rsidRDefault="00C27CB0" w:rsidP="00D001A9">
      <w:pPr>
        <w:pStyle w:val="Standard"/>
        <w:spacing w:line="360" w:lineRule="auto"/>
      </w:pPr>
      <w:r w:rsidRPr="00557025">
        <w:t>c) podmiotów, na zasoby których powołuje się wykonawca w celu spełnienia warunków udziału w postępowaniu</w:t>
      </w:r>
      <w:r w:rsidR="001E17F8" w:rsidRPr="00557025">
        <w:t>.</w:t>
      </w:r>
    </w:p>
    <w:p w14:paraId="7B659496" w14:textId="03024538" w:rsidR="001E17F8" w:rsidRPr="00557025" w:rsidRDefault="001E17F8" w:rsidP="00D001A9">
      <w:pPr>
        <w:pStyle w:val="Standard"/>
        <w:spacing w:line="360" w:lineRule="auto"/>
      </w:pPr>
    </w:p>
    <w:p w14:paraId="676005D7" w14:textId="6E621689" w:rsidR="001E17F8" w:rsidRPr="00557025" w:rsidRDefault="001E17F8" w:rsidP="001E17F8">
      <w:pPr>
        <w:keepNext/>
        <w:autoSpaceDN/>
        <w:spacing w:before="240" w:after="60"/>
        <w:ind w:left="4963" w:firstLine="709"/>
        <w:jc w:val="center"/>
        <w:textAlignment w:val="auto"/>
        <w:outlineLvl w:val="0"/>
        <w:rPr>
          <w:rFonts w:ascii="Times New Roman" w:eastAsia="Times New Roman" w:hAnsi="Times New Roman" w:cs="Times New Roman"/>
          <w:b/>
          <w:bCs/>
          <w:smallCaps/>
          <w:kern w:val="0"/>
          <w:lang w:eastAsia="ar-SA" w:bidi="ar-SA"/>
        </w:rPr>
      </w:pPr>
      <w:r w:rsidRPr="00557025">
        <w:rPr>
          <w:rFonts w:ascii="Times New Roman" w:eastAsia="Times New Roman" w:hAnsi="Times New Roman" w:cs="Times New Roman"/>
          <w:b/>
          <w:bCs/>
          <w:smallCaps/>
          <w:kern w:val="0"/>
          <w:lang w:eastAsia="ar-SA" w:bidi="ar-SA"/>
        </w:rPr>
        <w:lastRenderedPageBreak/>
        <w:t xml:space="preserve">Załącznik nr  </w:t>
      </w:r>
      <w:r w:rsidR="00845158" w:rsidRPr="00557025">
        <w:rPr>
          <w:rFonts w:ascii="Times New Roman" w:eastAsia="Times New Roman" w:hAnsi="Times New Roman" w:cs="Times New Roman"/>
          <w:b/>
          <w:bCs/>
          <w:smallCaps/>
          <w:kern w:val="0"/>
          <w:lang w:eastAsia="ar-SA" w:bidi="ar-SA"/>
        </w:rPr>
        <w:t>3</w:t>
      </w:r>
    </w:p>
    <w:p w14:paraId="69CCF227" w14:textId="77777777" w:rsidR="001E17F8" w:rsidRPr="00557025" w:rsidRDefault="001E17F8" w:rsidP="00AD171B">
      <w:pPr>
        <w:keepNext/>
        <w:numPr>
          <w:ilvl w:val="5"/>
          <w:numId w:val="46"/>
        </w:numPr>
        <w:overflowPunct w:val="0"/>
        <w:autoSpaceDE w:val="0"/>
        <w:autoSpaceDN/>
        <w:jc w:val="center"/>
        <w:textAlignment w:val="auto"/>
        <w:outlineLvl w:val="5"/>
        <w:rPr>
          <w:rFonts w:ascii="Times New Roman" w:eastAsia="Times New Roman" w:hAnsi="Times New Roman" w:cs="Times New Roman"/>
          <w:b/>
          <w:bCs/>
          <w:smallCaps/>
          <w:kern w:val="28"/>
          <w:lang w:val="x-none" w:eastAsia="x-none" w:bidi="ar-SA"/>
        </w:rPr>
      </w:pPr>
    </w:p>
    <w:p w14:paraId="6667F9D0"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bookmarkStart w:id="3" w:name="_DV_M1264"/>
      <w:bookmarkStart w:id="4" w:name="_DV_M1266"/>
      <w:bookmarkStart w:id="5" w:name="_DV_M1268"/>
      <w:bookmarkStart w:id="6" w:name="_DV_M4300"/>
      <w:bookmarkStart w:id="7" w:name="_DV_M4301"/>
      <w:bookmarkStart w:id="8" w:name="_DV_M4302"/>
      <w:bookmarkStart w:id="9" w:name="_DV_M4304"/>
      <w:bookmarkStart w:id="10" w:name="_DV_M4305"/>
      <w:bookmarkStart w:id="11" w:name="_DV_M4306"/>
      <w:bookmarkStart w:id="12" w:name="_DV_M4307"/>
      <w:bookmarkStart w:id="13" w:name="_DV_M4308"/>
      <w:bookmarkStart w:id="14" w:name="_DV_M4309"/>
      <w:bookmarkStart w:id="15" w:name="_DV_M4310"/>
      <w:bookmarkStart w:id="16" w:name="_DV_M4311"/>
      <w:bookmarkStart w:id="17" w:name="_DV_M4312"/>
      <w:bookmarkStart w:id="18" w:name="_DV_M4314"/>
      <w:bookmarkStart w:id="19" w:name="_DV_M142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57025">
        <w:rPr>
          <w:rFonts w:ascii="Times New Roman" w:eastAsia="Times New Roman" w:hAnsi="Times New Roman" w:cs="Times New Roman"/>
          <w:bCs/>
          <w:kern w:val="0"/>
          <w:lang w:eastAsia="ar-SA" w:bidi="ar-SA"/>
        </w:rPr>
        <w:t>__________________________________________________________</w:t>
      </w:r>
    </w:p>
    <w:p w14:paraId="3DE79AB2"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__________________________________________________________</w:t>
      </w:r>
    </w:p>
    <w:p w14:paraId="79267B59"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__________________________________________________________</w:t>
      </w:r>
    </w:p>
    <w:p w14:paraId="5456F99F"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(Nazwa i adres podmiotu udostępniającego zasoby)</w:t>
      </w:r>
    </w:p>
    <w:p w14:paraId="27B31F02" w14:textId="77777777" w:rsidR="002519CA" w:rsidRPr="00557025" w:rsidRDefault="002519CA" w:rsidP="002519CA">
      <w:pPr>
        <w:autoSpaceDN/>
        <w:spacing w:before="120"/>
        <w:jc w:val="right"/>
        <w:textAlignment w:val="auto"/>
        <w:rPr>
          <w:rFonts w:ascii="Times New Roman" w:eastAsia="Times New Roman" w:hAnsi="Times New Roman" w:cs="Times New Roman"/>
          <w:bCs/>
          <w:kern w:val="0"/>
          <w:lang w:eastAsia="ar-SA" w:bidi="ar-SA"/>
        </w:rPr>
      </w:pPr>
    </w:p>
    <w:p w14:paraId="1DB945D4" w14:textId="77777777" w:rsidR="002519CA" w:rsidRPr="00557025" w:rsidRDefault="002519CA" w:rsidP="002519CA">
      <w:pPr>
        <w:autoSpaceDN/>
        <w:spacing w:before="120"/>
        <w:jc w:val="right"/>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_____________________________________________, dnia _____________ r.</w:t>
      </w:r>
    </w:p>
    <w:p w14:paraId="67B88F09"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p>
    <w:p w14:paraId="2E542EE0" w14:textId="77777777" w:rsidR="002519CA" w:rsidRPr="00557025" w:rsidRDefault="002519CA" w:rsidP="002519CA">
      <w:pPr>
        <w:autoSpaceDN/>
        <w:spacing w:before="120"/>
        <w:jc w:val="both"/>
        <w:textAlignment w:val="auto"/>
        <w:rPr>
          <w:rFonts w:ascii="Times New Roman" w:eastAsia="Times New Roman" w:hAnsi="Times New Roman" w:cs="Times New Roman"/>
          <w:b/>
          <w:bCs/>
          <w:kern w:val="0"/>
          <w:lang w:eastAsia="ar-SA" w:bidi="ar-SA"/>
        </w:rPr>
      </w:pPr>
    </w:p>
    <w:p w14:paraId="6E9722B6" w14:textId="303EBF38" w:rsidR="002519CA" w:rsidRPr="00557025" w:rsidRDefault="002519CA" w:rsidP="002519CA">
      <w:pPr>
        <w:autoSpaceDN/>
        <w:spacing w:before="120"/>
        <w:jc w:val="center"/>
        <w:textAlignment w:val="auto"/>
        <w:rPr>
          <w:rFonts w:ascii="Times New Roman" w:eastAsia="Times New Roman" w:hAnsi="Times New Roman" w:cs="Times New Roman"/>
          <w:b/>
          <w:bCs/>
          <w:kern w:val="0"/>
          <w:lang w:eastAsia="ar-SA" w:bidi="ar-SA"/>
        </w:rPr>
      </w:pPr>
      <w:r w:rsidRPr="00557025">
        <w:rPr>
          <w:rFonts w:ascii="Times New Roman" w:eastAsia="Times New Roman" w:hAnsi="Times New Roman" w:cs="Times New Roman"/>
          <w:b/>
          <w:bCs/>
          <w:kern w:val="0"/>
          <w:lang w:eastAsia="ar-SA" w:bidi="ar-SA"/>
        </w:rPr>
        <w:t xml:space="preserve">ZOBOWIĄZANIE DO ODDANIA WYKONAWCY </w:t>
      </w:r>
      <w:r w:rsidRPr="00557025">
        <w:rPr>
          <w:rFonts w:ascii="Times New Roman" w:eastAsia="Times New Roman" w:hAnsi="Times New Roman" w:cs="Times New Roman"/>
          <w:b/>
          <w:bCs/>
          <w:kern w:val="0"/>
          <w:lang w:eastAsia="ar-SA" w:bidi="ar-SA"/>
        </w:rPr>
        <w:br/>
        <w:t>DO DYSPOZYCJI NIEZBĘDNYCH ZASOBÓW NA POTRZEBY WYKONANIA ZAMÓWIENIA</w:t>
      </w:r>
      <w:r w:rsidR="005E1DD0">
        <w:rPr>
          <w:rFonts w:ascii="Times New Roman" w:eastAsia="Times New Roman" w:hAnsi="Times New Roman" w:cs="Times New Roman"/>
          <w:b/>
          <w:bCs/>
          <w:kern w:val="0"/>
          <w:lang w:eastAsia="ar-SA" w:bidi="ar-SA"/>
        </w:rPr>
        <w:t>*</w:t>
      </w:r>
    </w:p>
    <w:p w14:paraId="371B8A11" w14:textId="77777777" w:rsidR="002519CA" w:rsidRPr="00557025" w:rsidRDefault="002519CA" w:rsidP="002519CA">
      <w:pPr>
        <w:autoSpaceDN/>
        <w:spacing w:before="120"/>
        <w:jc w:val="center"/>
        <w:textAlignment w:val="auto"/>
        <w:rPr>
          <w:rFonts w:ascii="Times New Roman" w:eastAsia="Times New Roman" w:hAnsi="Times New Roman" w:cs="Times New Roman"/>
          <w:b/>
          <w:bCs/>
          <w:kern w:val="0"/>
          <w:lang w:eastAsia="ar-SA" w:bidi="ar-SA"/>
        </w:rPr>
      </w:pPr>
    </w:p>
    <w:p w14:paraId="538543F1" w14:textId="7BD54B4D" w:rsidR="00D01B2E" w:rsidRPr="00557025" w:rsidRDefault="002519CA" w:rsidP="00D01B2E">
      <w:pPr>
        <w:widowControl w:val="0"/>
        <w:tabs>
          <w:tab w:val="left" w:pos="1843"/>
        </w:tabs>
        <w:suppressAutoHyphens w:val="0"/>
        <w:autoSpaceDN/>
        <w:textAlignment w:val="auto"/>
        <w:outlineLvl w:val="0"/>
        <w:rPr>
          <w:rFonts w:ascii="Times New Roman" w:eastAsiaTheme="minorHAnsi" w:hAnsi="Times New Roman" w:cs="Times New Roman"/>
          <w:kern w:val="0"/>
          <w:lang w:eastAsia="en-US" w:bidi="ar-SA"/>
        </w:rPr>
      </w:pPr>
      <w:r w:rsidRPr="00557025">
        <w:rPr>
          <w:rFonts w:ascii="Times New Roman" w:eastAsia="Times New Roman" w:hAnsi="Times New Roman" w:cs="Times New Roman"/>
          <w:bCs/>
          <w:kern w:val="0"/>
          <w:lang w:eastAsia="ar-SA" w:bidi="ar-SA"/>
        </w:rPr>
        <w:t>Działając w imieniu _________________________________________________________ z siedzibą w __________________________________ oświadczam, że ww. podmiot trzeci zobowiązuje się, na zasadzie art. 118 ustawy z dnia 11 września 2019 r. Prawo zamówień publicznych (Dz. U. z 20</w:t>
      </w:r>
      <w:r w:rsidR="00640E02">
        <w:rPr>
          <w:rFonts w:ascii="Times New Roman" w:eastAsia="Times New Roman" w:hAnsi="Times New Roman" w:cs="Times New Roman"/>
          <w:bCs/>
          <w:kern w:val="0"/>
          <w:lang w:eastAsia="ar-SA" w:bidi="ar-SA"/>
        </w:rPr>
        <w:t>21</w:t>
      </w:r>
      <w:r w:rsidRPr="00557025">
        <w:rPr>
          <w:rFonts w:ascii="Times New Roman" w:eastAsia="Times New Roman" w:hAnsi="Times New Roman" w:cs="Times New Roman"/>
          <w:bCs/>
          <w:kern w:val="0"/>
          <w:lang w:eastAsia="ar-SA" w:bidi="ar-SA"/>
        </w:rPr>
        <w:t xml:space="preserve"> r. poz. </w:t>
      </w:r>
      <w:r w:rsidR="00640E02">
        <w:rPr>
          <w:rFonts w:ascii="Times New Roman" w:eastAsia="Times New Roman" w:hAnsi="Times New Roman" w:cs="Times New Roman"/>
          <w:bCs/>
          <w:kern w:val="0"/>
          <w:lang w:eastAsia="ar-SA" w:bidi="ar-SA"/>
        </w:rPr>
        <w:t>1129</w:t>
      </w:r>
      <w:r w:rsidRPr="00557025">
        <w:rPr>
          <w:rFonts w:ascii="Times New Roman" w:eastAsia="Times New Roman" w:hAnsi="Times New Roman" w:cs="Times New Roman"/>
          <w:bCs/>
          <w:kern w:val="0"/>
          <w:lang w:eastAsia="ar-SA" w:bidi="ar-SA"/>
        </w:rPr>
        <w:t xml:space="preserve"> z </w:t>
      </w:r>
      <w:proofErr w:type="spellStart"/>
      <w:r w:rsidRPr="00557025">
        <w:rPr>
          <w:rFonts w:ascii="Times New Roman" w:eastAsia="Times New Roman" w:hAnsi="Times New Roman" w:cs="Times New Roman"/>
          <w:bCs/>
          <w:kern w:val="0"/>
          <w:lang w:eastAsia="ar-SA" w:bidi="ar-SA"/>
        </w:rPr>
        <w:t>późn</w:t>
      </w:r>
      <w:proofErr w:type="spellEnd"/>
      <w:r w:rsidRPr="00557025">
        <w:rPr>
          <w:rFonts w:ascii="Times New Roman" w:eastAsia="Times New Roman" w:hAnsi="Times New Roman" w:cs="Times New Roman"/>
          <w:bCs/>
          <w:kern w:val="0"/>
          <w:lang w:eastAsia="ar-SA" w:bidi="ar-SA"/>
        </w:rPr>
        <w:t xml:space="preserve">. zm.) udostępnić wykonawcy przystępującemu do postępowania w sprawie zamówienia publicznego prowadzonego w trybie przetargu nieograniczonego na </w:t>
      </w:r>
      <w:r w:rsidR="00D01B2E" w:rsidRPr="007054F9">
        <w:rPr>
          <w:rFonts w:ascii="Times New Roman" w:eastAsiaTheme="minorHAnsi" w:hAnsi="Times New Roman" w:cs="Times New Roman"/>
          <w:i/>
          <w:iCs/>
          <w:color w:val="000000"/>
          <w:kern w:val="0"/>
          <w:lang w:eastAsia="en-US" w:bidi="ar-SA"/>
        </w:rPr>
        <w:t>„</w:t>
      </w:r>
      <w:r w:rsidR="00D01B2E" w:rsidRPr="007054F9">
        <w:rPr>
          <w:rFonts w:ascii="Times New Roman" w:eastAsia="Calibri" w:hAnsi="Times New Roman" w:cs="Times New Roman"/>
          <w:lang w:eastAsia="en-US"/>
        </w:rPr>
        <w:t>Wydzierżawienie 45 szt. parkomatów (tj. urządzeń do pobierania opłat parkingowych) oraz 6 szt. urządzeń kontrolerskich wraz  z oprogramowaniem mobilnym do obsługi Strefy Płatnego Parkowania oraz Parkingów Komunalnych wraz z instalacją i szkoleniem</w:t>
      </w:r>
      <w:r w:rsidR="00D01B2E" w:rsidRPr="00557025">
        <w:rPr>
          <w:rFonts w:ascii="Times New Roman" w:eastAsiaTheme="minorHAnsi" w:hAnsi="Times New Roman" w:cs="Times New Roman"/>
          <w:i/>
          <w:iCs/>
          <w:color w:val="000000"/>
          <w:kern w:val="0"/>
          <w:lang w:eastAsia="en-US" w:bidi="ar-SA"/>
        </w:rPr>
        <w:t>”</w:t>
      </w:r>
    </w:p>
    <w:p w14:paraId="4764DD79" w14:textId="3A8C4912" w:rsidR="002519CA" w:rsidRPr="00557025" w:rsidRDefault="002519CA" w:rsidP="00D01B2E">
      <w:pPr>
        <w:widowControl w:val="0"/>
        <w:tabs>
          <w:tab w:val="left" w:pos="1843"/>
        </w:tabs>
        <w:suppressAutoHyphens w:val="0"/>
        <w:autoSpaceDN/>
        <w:textAlignment w:val="auto"/>
        <w:outlineLvl w:val="0"/>
        <w:rPr>
          <w:rFonts w:ascii="Times New Roman" w:eastAsia="Times New Roman" w:hAnsi="Times New Roman" w:cs="Times New Roman"/>
          <w:kern w:val="0"/>
          <w:lang w:eastAsia="ar-SA" w:bidi="ar-SA"/>
        </w:rPr>
      </w:pPr>
    </w:p>
    <w:p w14:paraId="039134C4" w14:textId="77777777" w:rsidR="002519CA" w:rsidRPr="00557025" w:rsidRDefault="002519CA" w:rsidP="002519CA">
      <w:pPr>
        <w:autoSpaceDN/>
        <w:spacing w:before="120"/>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 xml:space="preserve">(dalej: „Postępowanie”), tj. _________________________________________________________________________________________________________ ____________________________________________________________________________________________ z siedzibą w ____________________________________________ (dalej: „Wykonawca”), następujące zasoby: </w:t>
      </w:r>
    </w:p>
    <w:p w14:paraId="74A1F374"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t>
      </w:r>
      <w:r w:rsidRPr="00557025">
        <w:rPr>
          <w:rFonts w:ascii="Times New Roman" w:eastAsia="Times New Roman" w:hAnsi="Times New Roman" w:cs="Times New Roman"/>
          <w:bCs/>
          <w:kern w:val="0"/>
          <w:lang w:eastAsia="ar-SA" w:bidi="ar-SA"/>
        </w:rPr>
        <w:tab/>
        <w:t>_______________________________________________________,</w:t>
      </w:r>
    </w:p>
    <w:p w14:paraId="0405A873"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t>
      </w:r>
      <w:r w:rsidRPr="00557025">
        <w:rPr>
          <w:rFonts w:ascii="Times New Roman" w:eastAsia="Times New Roman" w:hAnsi="Times New Roman" w:cs="Times New Roman"/>
          <w:bCs/>
          <w:kern w:val="0"/>
          <w:lang w:eastAsia="ar-SA" w:bidi="ar-SA"/>
        </w:rPr>
        <w:tab/>
        <w:t>_______________________________________________________,</w:t>
      </w:r>
    </w:p>
    <w:p w14:paraId="681BE844"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t>
      </w:r>
      <w:r w:rsidRPr="00557025">
        <w:rPr>
          <w:rFonts w:ascii="Times New Roman" w:eastAsia="Times New Roman" w:hAnsi="Times New Roman" w:cs="Times New Roman"/>
          <w:bCs/>
          <w:kern w:val="0"/>
          <w:lang w:eastAsia="ar-SA" w:bidi="ar-SA"/>
        </w:rPr>
        <w:tab/>
        <w:t>_______________________________________________________,</w:t>
      </w:r>
    </w:p>
    <w:p w14:paraId="11AA6427"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t>
      </w:r>
      <w:r w:rsidRPr="00557025">
        <w:rPr>
          <w:rFonts w:ascii="Times New Roman" w:eastAsia="Times New Roman" w:hAnsi="Times New Roman" w:cs="Times New Roman"/>
          <w:bCs/>
          <w:kern w:val="0"/>
          <w:lang w:eastAsia="ar-SA" w:bidi="ar-SA"/>
        </w:rPr>
        <w:tab/>
        <w:t>_______________________________________________________,</w:t>
      </w:r>
    </w:p>
    <w:p w14:paraId="50D0F1C7"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 xml:space="preserve">na potrzeby spełnienia przez Wykonawcę następujących warunków udziału w Postępowaniu: </w:t>
      </w:r>
    </w:p>
    <w:p w14:paraId="7AD82F50" w14:textId="335E8742"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7025">
        <w:rPr>
          <w:rFonts w:ascii="Times New Roman" w:eastAsia="Times New Roman" w:hAnsi="Times New Roman" w:cs="Times New Roman"/>
          <w:bCs/>
          <w:kern w:val="0"/>
          <w:lang w:eastAsia="ar-SA" w:bidi="ar-SA"/>
        </w:rPr>
        <w:lastRenderedPageBreak/>
        <w:t>______________________________________________________________________________________________________________________________________________________</w:t>
      </w:r>
    </w:p>
    <w:p w14:paraId="529C0FF7" w14:textId="34A7CCAE" w:rsidR="002519CA" w:rsidRPr="00557025" w:rsidRDefault="002519CA" w:rsidP="00A67000">
      <w:pPr>
        <w:autoSpaceDN/>
        <w:spacing w:before="120"/>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Wykonawca będzie mógł wykorzystywać ww. zasoby przy wykonywaniu zamówienia w następujący sposób: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D52F8" w14:textId="4E2320A2"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04BE93"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Ww. podmiot trzeci, na zdolnościach którego wykonawca polega w odniesieniu do warunków udziału w postępowaniu dotyczących wykształcenia, kwalifikacji zawodowych lub doświadczenia, zrealizuje usługi, których wskazane zdolności dotyczą.</w:t>
      </w:r>
    </w:p>
    <w:p w14:paraId="590FD602" w14:textId="463DFC22" w:rsidR="002519CA" w:rsidRPr="00557025" w:rsidRDefault="002519CA" w:rsidP="00557025">
      <w:pPr>
        <w:autoSpaceDN/>
        <w:spacing w:before="120"/>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 xml:space="preserve">Z Wykonawcą łączyć nas będzie _______________________________________________ ___________________________________________________________________________________________________________. </w:t>
      </w:r>
    </w:p>
    <w:p w14:paraId="09AF212E" w14:textId="77777777" w:rsidR="002519CA" w:rsidRPr="00557025" w:rsidRDefault="002519CA" w:rsidP="002519CA">
      <w:pPr>
        <w:autoSpaceDN/>
        <w:spacing w:before="120"/>
        <w:jc w:val="both"/>
        <w:textAlignment w:val="auto"/>
        <w:rPr>
          <w:rFonts w:ascii="Times New Roman" w:eastAsia="Times New Roman" w:hAnsi="Times New Roman" w:cs="Times New Roman"/>
          <w:bCs/>
          <w:kern w:val="0"/>
          <w:lang w:eastAsia="ar-SA" w:bidi="ar-SA"/>
        </w:rPr>
      </w:pPr>
    </w:p>
    <w:p w14:paraId="1E988B73" w14:textId="1BEC2A65" w:rsidR="002519CA" w:rsidRPr="00557025" w:rsidRDefault="002519CA" w:rsidP="002519CA">
      <w:pPr>
        <w:autoSpaceDN/>
        <w:spacing w:before="120"/>
        <w:ind w:left="5670"/>
        <w:jc w:val="center"/>
        <w:textAlignment w:val="auto"/>
        <w:rPr>
          <w:rFonts w:ascii="Times New Roman" w:eastAsia="Times New Roman" w:hAnsi="Times New Roman" w:cs="Times New Roman"/>
          <w:bCs/>
          <w:kern w:val="0"/>
          <w:lang w:eastAsia="ar-SA" w:bidi="ar-SA"/>
        </w:rPr>
      </w:pPr>
      <w:r w:rsidRPr="00557025">
        <w:rPr>
          <w:rFonts w:ascii="Times New Roman" w:eastAsia="Times New Roman" w:hAnsi="Times New Roman" w:cs="Times New Roman"/>
          <w:bCs/>
          <w:kern w:val="0"/>
          <w:lang w:eastAsia="ar-SA" w:bidi="ar-SA"/>
        </w:rPr>
        <w:t>____________________________</w:t>
      </w:r>
      <w:r w:rsidRPr="00557025">
        <w:rPr>
          <w:rFonts w:ascii="Times New Roman" w:eastAsia="Times New Roman" w:hAnsi="Times New Roman" w:cs="Times New Roman"/>
          <w:bCs/>
          <w:kern w:val="0"/>
          <w:lang w:eastAsia="ar-SA" w:bidi="ar-SA"/>
        </w:rPr>
        <w:tab/>
      </w:r>
      <w:r w:rsidRPr="00557025">
        <w:rPr>
          <w:rFonts w:ascii="Times New Roman" w:eastAsia="Times New Roman" w:hAnsi="Times New Roman" w:cs="Times New Roman"/>
          <w:bCs/>
          <w:kern w:val="0"/>
          <w:lang w:eastAsia="ar-SA" w:bidi="ar-SA"/>
        </w:rPr>
        <w:br/>
        <w:t>(podpis)</w:t>
      </w:r>
    </w:p>
    <w:p w14:paraId="36DEDE9B" w14:textId="6A5CB60F" w:rsidR="00557025" w:rsidRDefault="002519CA" w:rsidP="00DA721B">
      <w:pPr>
        <w:suppressAutoHyphens w:val="0"/>
        <w:autoSpaceDN/>
        <w:textAlignment w:val="auto"/>
        <w:rPr>
          <w:rFonts w:ascii="Times New Roman" w:hAnsi="Times New Roman" w:cs="Times New Roman"/>
          <w:b/>
          <w:bCs/>
          <w:color w:val="000000"/>
          <w:kern w:val="0"/>
          <w:lang w:eastAsia="pl-PL"/>
        </w:rPr>
      </w:pPr>
      <w:r w:rsidRPr="00557025">
        <w:rPr>
          <w:rFonts w:ascii="Times New Roman" w:eastAsia="Times New Roman" w:hAnsi="Times New Roman" w:cs="Times New Roman"/>
          <w:bCs/>
          <w:i/>
          <w:kern w:val="0"/>
          <w:lang w:eastAsia="ar-SA" w:bidi="ar-SA"/>
        </w:rPr>
        <w:t>Dokument może być przekazany:</w:t>
      </w:r>
      <w:r w:rsidRPr="00557025">
        <w:rPr>
          <w:rFonts w:ascii="Times New Roman" w:eastAsia="Times New Roman" w:hAnsi="Times New Roman" w:cs="Times New Roman"/>
          <w:bCs/>
          <w:i/>
          <w:kern w:val="0"/>
          <w:lang w:eastAsia="ar-SA" w:bidi="ar-SA"/>
        </w:rPr>
        <w:tab/>
      </w:r>
      <w:r w:rsidRPr="00557025">
        <w:rPr>
          <w:rFonts w:ascii="Times New Roman" w:eastAsia="Times New Roman" w:hAnsi="Times New Roman" w:cs="Times New Roman"/>
          <w:bCs/>
          <w:i/>
          <w:kern w:val="0"/>
          <w:lang w:eastAsia="ar-SA" w:bidi="ar-SA"/>
        </w:rPr>
        <w:br/>
      </w:r>
      <w:r w:rsidRPr="00557025">
        <w:rPr>
          <w:rFonts w:ascii="Times New Roman" w:eastAsia="Times New Roman" w:hAnsi="Times New Roman" w:cs="Times New Roman"/>
          <w:bCs/>
          <w:i/>
          <w:kern w:val="0"/>
          <w:lang w:eastAsia="ar-SA" w:bidi="ar-SA"/>
        </w:rPr>
        <w:br/>
      </w:r>
      <w:r w:rsidRPr="000340D3">
        <w:rPr>
          <w:rFonts w:ascii="Times New Roman" w:eastAsia="Times New Roman" w:hAnsi="Times New Roman" w:cs="Times New Roman"/>
          <w:bCs/>
          <w:i/>
          <w:kern w:val="0"/>
          <w:lang w:eastAsia="ar-SA" w:bidi="ar-SA"/>
        </w:rPr>
        <w:t xml:space="preserve">(1) w postaci elektronicznej opatrzonej  kwalifikowanym podpisem elektronicznym </w:t>
      </w:r>
      <w:r w:rsidR="000340D3" w:rsidRPr="000340D3">
        <w:rPr>
          <w:i/>
        </w:rPr>
        <w:t xml:space="preserve">lub podpisem zaufanym lub podpisem osobistym  </w:t>
      </w:r>
      <w:r w:rsidRPr="000340D3">
        <w:rPr>
          <w:rFonts w:ascii="Times New Roman" w:eastAsia="Times New Roman" w:hAnsi="Times New Roman" w:cs="Times New Roman"/>
          <w:bCs/>
          <w:i/>
          <w:kern w:val="0"/>
          <w:lang w:eastAsia="ar-SA" w:bidi="ar-SA"/>
        </w:rPr>
        <w:t>przez podmiot trzeci, na zdolnościach którego wykonawca polega</w:t>
      </w:r>
      <w:r w:rsidRPr="00557025">
        <w:rPr>
          <w:rFonts w:ascii="Times New Roman" w:eastAsia="Times New Roman" w:hAnsi="Times New Roman" w:cs="Times New Roman"/>
          <w:bCs/>
          <w:i/>
          <w:kern w:val="0"/>
          <w:lang w:eastAsia="ar-SA" w:bidi="ar-SA"/>
        </w:rPr>
        <w:tab/>
      </w:r>
      <w:r w:rsidRPr="00557025">
        <w:rPr>
          <w:rFonts w:ascii="Times New Roman" w:eastAsia="Times New Roman" w:hAnsi="Times New Roman" w:cs="Times New Roman"/>
          <w:bCs/>
          <w:i/>
          <w:kern w:val="0"/>
          <w:lang w:eastAsia="ar-SA" w:bidi="ar-SA"/>
        </w:rPr>
        <w:br/>
      </w:r>
      <w:r w:rsidRPr="00557025">
        <w:rPr>
          <w:rFonts w:ascii="Times New Roman" w:eastAsia="Times New Roman" w:hAnsi="Times New Roman" w:cs="Times New Roman"/>
          <w:bCs/>
          <w:i/>
          <w:kern w:val="0"/>
          <w:lang w:eastAsia="ar-SA" w:bidi="ar-SA"/>
        </w:rPr>
        <w:br/>
        <w:t xml:space="preserve">lub </w:t>
      </w:r>
      <w:r w:rsidRPr="00557025">
        <w:rPr>
          <w:rFonts w:ascii="Times New Roman" w:eastAsia="Times New Roman" w:hAnsi="Times New Roman" w:cs="Times New Roman"/>
          <w:bCs/>
          <w:i/>
          <w:kern w:val="0"/>
          <w:lang w:eastAsia="ar-SA" w:bidi="ar-SA"/>
        </w:rPr>
        <w:tab/>
      </w:r>
      <w:r w:rsidRPr="00557025">
        <w:rPr>
          <w:rFonts w:ascii="Times New Roman" w:eastAsia="Times New Roman" w:hAnsi="Times New Roman" w:cs="Times New Roman"/>
          <w:bCs/>
          <w:i/>
          <w:kern w:val="0"/>
          <w:lang w:eastAsia="ar-SA" w:bidi="ar-SA"/>
        </w:rPr>
        <w:br/>
      </w:r>
      <w:r w:rsidRPr="00557025">
        <w:rPr>
          <w:rFonts w:ascii="Times New Roman" w:eastAsia="Times New Roman" w:hAnsi="Times New Roman" w:cs="Times New Roman"/>
          <w:bCs/>
          <w:i/>
          <w:kern w:val="0"/>
          <w:lang w:eastAsia="ar-SA" w:bidi="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w:t>
      </w:r>
      <w:r w:rsidR="000340D3" w:rsidRPr="000340D3">
        <w:rPr>
          <w:i/>
        </w:rPr>
        <w:t xml:space="preserve">lub podpisem zaufanym lub podpisem osobistym  </w:t>
      </w:r>
      <w:r w:rsidRPr="00557025">
        <w:rPr>
          <w:rFonts w:ascii="Times New Roman" w:eastAsia="Times New Roman" w:hAnsi="Times New Roman" w:cs="Times New Roman"/>
          <w:bCs/>
          <w:i/>
          <w:kern w:val="0"/>
          <w:lang w:eastAsia="ar-SA" w:bidi="ar-SA"/>
        </w:rPr>
        <w:t xml:space="preserve">przez podmiot trzeci, na zdolnościach którego wykonawca polega lub przez notariusza. </w:t>
      </w:r>
    </w:p>
    <w:p w14:paraId="123EDE88" w14:textId="3F4F89B2" w:rsidR="00557025" w:rsidRPr="005E1DD0" w:rsidRDefault="00557025" w:rsidP="00557025">
      <w:pPr>
        <w:rPr>
          <w:rFonts w:ascii="Times New Roman" w:hAnsi="Times New Roman" w:cs="Times New Roman"/>
          <w:color w:val="000000"/>
          <w:kern w:val="0"/>
          <w:sz w:val="20"/>
          <w:szCs w:val="20"/>
          <w:lang w:eastAsia="pl-PL"/>
        </w:rPr>
      </w:pPr>
    </w:p>
    <w:p w14:paraId="69625697" w14:textId="0D9FA3A0" w:rsidR="00980905" w:rsidRPr="005E1DD0" w:rsidRDefault="005E1DD0" w:rsidP="00557025">
      <w:pPr>
        <w:rPr>
          <w:rFonts w:ascii="Times New Roman" w:hAnsi="Times New Roman" w:cs="Times New Roman"/>
          <w:color w:val="000000"/>
          <w:kern w:val="0"/>
          <w:sz w:val="20"/>
          <w:szCs w:val="20"/>
          <w:lang w:eastAsia="pl-PL"/>
        </w:rPr>
      </w:pPr>
      <w:r w:rsidRPr="005E1DD0">
        <w:rPr>
          <w:rFonts w:ascii="Times New Roman" w:eastAsia="Times New Roman" w:hAnsi="Times New Roman" w:cs="Times New Roman"/>
          <w:kern w:val="0"/>
          <w:sz w:val="20"/>
          <w:szCs w:val="20"/>
          <w:lang w:eastAsia="ar-SA" w:bidi="ar-SA"/>
        </w:rPr>
        <w:t>*(wypełnić jeśli dotyczy)</w:t>
      </w:r>
    </w:p>
    <w:p w14:paraId="51AD3B15" w14:textId="77777777" w:rsidR="005E1DD0" w:rsidRDefault="005E1DD0" w:rsidP="00557025">
      <w:pPr>
        <w:ind w:left="5672" w:firstLine="709"/>
        <w:rPr>
          <w:rFonts w:ascii="Times New Roman" w:hAnsi="Times New Roman" w:cs="Times New Roman"/>
          <w:color w:val="000000"/>
          <w:kern w:val="0"/>
          <w:lang w:eastAsia="pl-PL"/>
        </w:rPr>
      </w:pPr>
    </w:p>
    <w:p w14:paraId="58C2DFAE" w14:textId="51A7AF16" w:rsidR="00557025" w:rsidRDefault="00845158" w:rsidP="00557025">
      <w:pPr>
        <w:ind w:left="5672" w:firstLine="709"/>
        <w:rPr>
          <w:rFonts w:ascii="Times New Roman" w:eastAsia="Times New Roman" w:hAnsi="Times New Roman" w:cs="Times New Roman"/>
          <w:color w:val="000000"/>
          <w:kern w:val="0"/>
          <w:lang w:eastAsia="pl-PL" w:bidi="ar-SA"/>
        </w:rPr>
      </w:pPr>
      <w:r w:rsidRPr="00557025">
        <w:rPr>
          <w:rFonts w:ascii="Times New Roman" w:hAnsi="Times New Roman" w:cs="Times New Roman"/>
          <w:color w:val="000000"/>
          <w:kern w:val="0"/>
          <w:lang w:eastAsia="pl-PL"/>
        </w:rPr>
        <w:t xml:space="preserve">Załącznik nr </w:t>
      </w:r>
      <w:r w:rsidR="00980905">
        <w:rPr>
          <w:rFonts w:ascii="Times New Roman" w:hAnsi="Times New Roman" w:cs="Times New Roman"/>
          <w:color w:val="000000"/>
          <w:kern w:val="0"/>
          <w:lang w:eastAsia="pl-PL"/>
        </w:rPr>
        <w:t>4</w:t>
      </w:r>
      <w:r w:rsidRPr="00557025">
        <w:rPr>
          <w:rFonts w:ascii="Times New Roman" w:hAnsi="Times New Roman" w:cs="Times New Roman"/>
          <w:color w:val="000000"/>
          <w:kern w:val="0"/>
          <w:lang w:eastAsia="pl-PL"/>
        </w:rPr>
        <w:t xml:space="preserve"> do SWZ</w:t>
      </w:r>
      <w:r w:rsidR="00557025" w:rsidRPr="00557025">
        <w:rPr>
          <w:rFonts w:ascii="Times New Roman" w:eastAsia="Times New Roman" w:hAnsi="Times New Roman" w:cs="Times New Roman"/>
          <w:color w:val="000000"/>
          <w:kern w:val="0"/>
          <w:lang w:eastAsia="pl-PL" w:bidi="ar-SA"/>
        </w:rPr>
        <w:t xml:space="preserve">  </w:t>
      </w:r>
    </w:p>
    <w:p w14:paraId="509A0715" w14:textId="77777777" w:rsidR="00956635" w:rsidRPr="00956635" w:rsidRDefault="00956635" w:rsidP="00956635">
      <w:pPr>
        <w:suppressAutoHyphens w:val="0"/>
        <w:autoSpaceDN/>
        <w:textAlignment w:val="auto"/>
        <w:rPr>
          <w:rFonts w:ascii="Times New Roman" w:eastAsia="Times New Roman" w:hAnsi="Times New Roman" w:cs="Times New Roman"/>
          <w:color w:val="000000"/>
          <w:kern w:val="0"/>
          <w:lang w:eastAsia="pl-PL" w:bidi="ar-SA"/>
        </w:rPr>
      </w:pPr>
      <w:r w:rsidRPr="00956635">
        <w:rPr>
          <w:rFonts w:ascii="Times New Roman" w:eastAsia="Times New Roman" w:hAnsi="Times New Roman" w:cs="Times New Roman"/>
          <w:color w:val="000000"/>
          <w:kern w:val="0"/>
          <w:lang w:eastAsia="pl-PL" w:bidi="ar-SA"/>
        </w:rPr>
        <w:t xml:space="preserve">  </w:t>
      </w:r>
    </w:p>
    <w:p w14:paraId="400E994E" w14:textId="40E16C3B" w:rsidR="00956635" w:rsidRPr="00956635" w:rsidRDefault="00956635" w:rsidP="00956635">
      <w:pPr>
        <w:suppressAutoHyphens w:val="0"/>
        <w:autoSpaceDN/>
        <w:spacing w:line="276" w:lineRule="auto"/>
        <w:jc w:val="center"/>
        <w:textAlignment w:val="auto"/>
        <w:rPr>
          <w:rFonts w:ascii="Times New Roman" w:eastAsia="Times New Roman" w:hAnsi="Times New Roman" w:cs="Times New Roman"/>
          <w:b/>
          <w:color w:val="000000"/>
          <w:kern w:val="0"/>
          <w:lang w:eastAsia="pl-PL" w:bidi="ar-SA"/>
        </w:rPr>
      </w:pPr>
      <w:r w:rsidRPr="00956635">
        <w:rPr>
          <w:rFonts w:ascii="Times New Roman" w:eastAsia="Times New Roman" w:hAnsi="Times New Roman" w:cs="Times New Roman"/>
          <w:b/>
          <w:color w:val="000000"/>
          <w:kern w:val="0"/>
          <w:lang w:eastAsia="pl-PL" w:bidi="ar-SA"/>
        </w:rPr>
        <w:t>Umowa ZP.271.10.2022.</w:t>
      </w:r>
      <w:r w:rsidR="00F31FAA">
        <w:rPr>
          <w:rFonts w:ascii="Times New Roman" w:eastAsia="Times New Roman" w:hAnsi="Times New Roman" w:cs="Times New Roman"/>
          <w:b/>
          <w:color w:val="000000"/>
          <w:kern w:val="0"/>
          <w:lang w:eastAsia="pl-PL" w:bidi="ar-SA"/>
        </w:rPr>
        <w:t>JW</w:t>
      </w:r>
    </w:p>
    <w:p w14:paraId="42369C99" w14:textId="0EA57428" w:rsidR="00DA721B" w:rsidRPr="00DA721B" w:rsidRDefault="00DA721B" w:rsidP="00DA721B">
      <w:pPr>
        <w:suppressAutoHyphens w:val="0"/>
        <w:autoSpaceDN/>
        <w:textAlignment w:val="auto"/>
        <w:rPr>
          <w:rFonts w:ascii="Arial Narrow" w:eastAsia="Times New Roman" w:hAnsi="Arial Narrow" w:cs="Times New Roman"/>
          <w:color w:val="000000"/>
          <w:kern w:val="0"/>
          <w:lang w:eastAsia="pl-PL" w:bidi="ar-SA"/>
        </w:rPr>
      </w:pPr>
      <w:r w:rsidRPr="00DA721B">
        <w:rPr>
          <w:rFonts w:ascii="Times New Roman" w:eastAsia="Times New Roman" w:hAnsi="Times New Roman" w:cs="Times New Roman"/>
          <w:color w:val="000000"/>
          <w:kern w:val="0"/>
          <w:sz w:val="22"/>
          <w:szCs w:val="22"/>
          <w:lang w:eastAsia="pl-PL" w:bidi="ar-SA"/>
        </w:rPr>
        <w:t xml:space="preserve">  </w:t>
      </w:r>
    </w:p>
    <w:p w14:paraId="4422718C"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zawarta w dniu ………………………. roku pomiędzy: </w:t>
      </w:r>
    </w:p>
    <w:p w14:paraId="786AEB23"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b/>
          <w:color w:val="000000"/>
          <w:kern w:val="0"/>
          <w:lang w:eastAsia="pl-PL" w:bidi="ar-SA"/>
        </w:rPr>
        <w:t>Gminą Rewal z siedzibą w Rewalu</w:t>
      </w:r>
      <w:r w:rsidRPr="00DA721B">
        <w:rPr>
          <w:rFonts w:ascii="Arial Narrow" w:eastAsia="Times New Roman" w:hAnsi="Arial Narrow" w:cs="Times New Roman"/>
          <w:color w:val="000000"/>
          <w:kern w:val="0"/>
          <w:lang w:eastAsia="pl-PL" w:bidi="ar-SA"/>
        </w:rPr>
        <w:t xml:space="preserve"> przy ul. Mickiewicza nr 19, 72 – 344 Rewal, posiadającą NIP: 857-18-98-978 oraz REGON: 811684410, </w:t>
      </w:r>
    </w:p>
    <w:p w14:paraId="38CB9168"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reprezentowaną przez:</w:t>
      </w:r>
    </w:p>
    <w:p w14:paraId="749607A3"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Wójta Gminy Rewal – </w:t>
      </w:r>
      <w:r w:rsidRPr="00DA721B">
        <w:rPr>
          <w:rFonts w:ascii="Arial Narrow" w:eastAsia="Times New Roman" w:hAnsi="Arial Narrow" w:cs="Times New Roman"/>
          <w:b/>
          <w:bCs/>
          <w:color w:val="000000"/>
          <w:kern w:val="0"/>
          <w:lang w:eastAsia="pl-PL" w:bidi="ar-SA"/>
        </w:rPr>
        <w:t>Konstantego Tomasza Oświęcimskiego,</w:t>
      </w:r>
    </w:p>
    <w:p w14:paraId="3AAFF5A5"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przy kontrasygnacie Skarbnika Gminy Rewal – </w:t>
      </w:r>
      <w:r w:rsidRPr="00DA721B">
        <w:rPr>
          <w:rFonts w:ascii="Arial Narrow" w:eastAsia="Times New Roman" w:hAnsi="Arial Narrow" w:cs="Times New Roman"/>
          <w:b/>
          <w:bCs/>
          <w:color w:val="000000"/>
          <w:kern w:val="0"/>
          <w:lang w:eastAsia="pl-PL" w:bidi="ar-SA"/>
        </w:rPr>
        <w:t xml:space="preserve">Beaty </w:t>
      </w:r>
      <w:proofErr w:type="spellStart"/>
      <w:r w:rsidRPr="00DA721B">
        <w:rPr>
          <w:rFonts w:ascii="Arial Narrow" w:eastAsia="Times New Roman" w:hAnsi="Arial Narrow" w:cs="Times New Roman"/>
          <w:b/>
          <w:bCs/>
          <w:color w:val="000000"/>
          <w:kern w:val="0"/>
          <w:lang w:eastAsia="pl-PL" w:bidi="ar-SA"/>
        </w:rPr>
        <w:t>Żoły</w:t>
      </w:r>
      <w:proofErr w:type="spellEnd"/>
      <w:r w:rsidRPr="00DA721B">
        <w:rPr>
          <w:rFonts w:ascii="Arial Narrow" w:eastAsia="Times New Roman" w:hAnsi="Arial Narrow" w:cs="Times New Roman"/>
          <w:b/>
          <w:bCs/>
          <w:color w:val="000000"/>
          <w:kern w:val="0"/>
          <w:lang w:eastAsia="pl-PL" w:bidi="ar-SA"/>
        </w:rPr>
        <w:t>,</w:t>
      </w:r>
    </w:p>
    <w:p w14:paraId="0B6F977B"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zwaną w dalszej części umowy „</w:t>
      </w:r>
      <w:r w:rsidRPr="00DA721B">
        <w:rPr>
          <w:rFonts w:ascii="Arial Narrow" w:eastAsia="Times New Roman" w:hAnsi="Arial Narrow" w:cs="Times New Roman"/>
          <w:b/>
          <w:color w:val="000000"/>
          <w:kern w:val="0"/>
          <w:lang w:eastAsia="pl-PL" w:bidi="ar-SA"/>
        </w:rPr>
        <w:t>Dzierżawcą”</w:t>
      </w:r>
    </w:p>
    <w:p w14:paraId="531309AC"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p>
    <w:p w14:paraId="1C66E9F9"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a </w:t>
      </w:r>
    </w:p>
    <w:p w14:paraId="06E78744"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b/>
          <w:color w:val="000000"/>
          <w:kern w:val="0"/>
          <w:lang w:eastAsia="pl-PL" w:bidi="ar-SA"/>
        </w:rPr>
        <w:t>……………………………</w:t>
      </w:r>
    </w:p>
    <w:p w14:paraId="7B3CFACA"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reprezentowaną przez:</w:t>
      </w:r>
    </w:p>
    <w:p w14:paraId="6D6E1556"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w:t>
      </w:r>
    </w:p>
    <w:p w14:paraId="33356B1F"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color w:val="000000"/>
          <w:kern w:val="0"/>
          <w:lang w:eastAsia="pl-PL" w:bidi="ar-SA"/>
        </w:rPr>
        <w:t>zwaną w dalszej części umowy „</w:t>
      </w:r>
      <w:r w:rsidRPr="00DA721B">
        <w:rPr>
          <w:rFonts w:ascii="Arial Narrow" w:eastAsia="Times New Roman" w:hAnsi="Arial Narrow" w:cs="Times New Roman"/>
          <w:b/>
          <w:color w:val="000000"/>
          <w:kern w:val="0"/>
          <w:lang w:eastAsia="pl-PL" w:bidi="ar-SA"/>
        </w:rPr>
        <w:t>Wydzierżawiającym”,</w:t>
      </w:r>
    </w:p>
    <w:p w14:paraId="235B46E0"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p>
    <w:p w14:paraId="7FBAC534"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b/>
          <w:color w:val="000000"/>
          <w:kern w:val="0"/>
          <w:lang w:eastAsia="pl-PL" w:bidi="ar-SA"/>
        </w:rPr>
        <w:t>§ 1.</w:t>
      </w:r>
    </w:p>
    <w:p w14:paraId="3B2C672F"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PRZEDMIOT UMOWY</w:t>
      </w:r>
    </w:p>
    <w:p w14:paraId="317F4354" w14:textId="77777777" w:rsidR="00DA721B" w:rsidRPr="00DA721B" w:rsidRDefault="00DA721B" w:rsidP="00DA721B">
      <w:pPr>
        <w:numPr>
          <w:ilvl w:val="0"/>
          <w:numId w:val="66"/>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color w:val="000000"/>
          <w:kern w:val="0"/>
          <w:lang w:eastAsia="pl-PL" w:bidi="ar-SA"/>
        </w:rPr>
        <w:t xml:space="preserve">Przedmiotem niniejszej umowy (dalej: „Umowa”) jest wydzierżawienie 45 szt. </w:t>
      </w:r>
      <w:r w:rsidRPr="00DA721B">
        <w:rPr>
          <w:rFonts w:ascii="Arial Narrow" w:eastAsia="Times New Roman" w:hAnsi="Arial Narrow" w:cs="Times New Roman"/>
          <w:kern w:val="0"/>
          <w:lang w:eastAsia="pl-PL" w:bidi="ar-SA"/>
        </w:rPr>
        <w:t>parkomatów (tj. urządzeń do pobierania opłat parkingowych, dalej: „Urządzenia” lub „Przedmiot dzierżawy”) oraz</w:t>
      </w:r>
      <w:r w:rsidRPr="00DA721B">
        <w:rPr>
          <w:rFonts w:ascii="Arial Narrow" w:eastAsia="Times New Roman" w:hAnsi="Arial Narrow" w:cs="Times New Roman"/>
          <w:color w:val="FF0000"/>
          <w:kern w:val="0"/>
          <w:lang w:eastAsia="pl-PL" w:bidi="ar-SA"/>
        </w:rPr>
        <w:t xml:space="preserve"> </w:t>
      </w:r>
      <w:r w:rsidRPr="00DA721B">
        <w:rPr>
          <w:rFonts w:ascii="Arial Narrow" w:eastAsia="Times New Roman" w:hAnsi="Arial Narrow" w:cs="Times New Roman"/>
          <w:kern w:val="0"/>
          <w:lang w:eastAsia="pl-PL" w:bidi="ar-SA"/>
        </w:rPr>
        <w:t xml:space="preserve">wydzierżawienie 6 szt. urządzeń kontrolerskich wraz z oprogramowaniem mobilnym do obsługi Strefy Płatnego Parkowania oraz Parkingów Komunalnych wraz z instalacją i szkoleniem </w:t>
      </w:r>
    </w:p>
    <w:p w14:paraId="7A46AB67" w14:textId="77777777" w:rsidR="00DA721B" w:rsidRPr="00DA721B" w:rsidRDefault="00DA721B" w:rsidP="00DA721B">
      <w:pPr>
        <w:numPr>
          <w:ilvl w:val="0"/>
          <w:numId w:val="66"/>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Szczegółowy zakres przedmiotu umowy obejmuje:</w:t>
      </w:r>
    </w:p>
    <w:p w14:paraId="042A8FF9" w14:textId="77777777" w:rsidR="00DA721B" w:rsidRPr="00DA721B" w:rsidRDefault="00DA721B" w:rsidP="00DA721B">
      <w:pPr>
        <w:numPr>
          <w:ilvl w:val="0"/>
          <w:numId w:val="67"/>
        </w:numPr>
        <w:suppressAutoHyphens w:val="0"/>
        <w:autoSpaceDN/>
        <w:spacing w:line="276" w:lineRule="auto"/>
        <w:jc w:val="both"/>
        <w:textAlignment w:val="auto"/>
        <w:rPr>
          <w:rFonts w:ascii="Arial Narrow" w:eastAsia="Times New Roman" w:hAnsi="Arial Narrow" w:cs="Times New Roman"/>
          <w:kern w:val="0"/>
          <w:u w:val="single"/>
          <w:lang w:eastAsia="pl-PL" w:bidi="ar-SA"/>
        </w:rPr>
      </w:pPr>
      <w:bookmarkStart w:id="20" w:name="_Hlk71276160"/>
      <w:r w:rsidRPr="00DA721B">
        <w:rPr>
          <w:rFonts w:ascii="Arial Narrow" w:eastAsia="Times New Roman" w:hAnsi="Arial Narrow" w:cs="Times New Roman"/>
          <w:kern w:val="0"/>
          <w:lang w:eastAsia="pl-PL" w:bidi="ar-SA"/>
        </w:rPr>
        <w:t xml:space="preserve">Dzierżawa 45 szt. parkomatów wraz z ich montażem, uruchomieniem i wykonaniem prób eksploatacyjnych przez Wydzierżawiającego zgodnie z wykazem lokalizacji parkomatów stanowiącym  załącznik nr 1 do umowy;     </w:t>
      </w:r>
    </w:p>
    <w:p w14:paraId="6FE1F92E" w14:textId="77777777" w:rsidR="00DA721B" w:rsidRPr="00DA721B" w:rsidRDefault="00DA721B" w:rsidP="00DA721B">
      <w:pPr>
        <w:numPr>
          <w:ilvl w:val="0"/>
          <w:numId w:val="67"/>
        </w:numPr>
        <w:suppressAutoHyphens w:val="0"/>
        <w:autoSpaceDN/>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 xml:space="preserve">Zagospodarowanie przez Wydzierżawiającego miejsc parkingowych w zakresie wykonania oznakowania pionowego (w postaci znaków D-44 i D-45),  wraz z regulaminami Parkingów Komunalnych zgodnie  z załącznikiem nr 2 do umowy stanowiącym wykaz oznakowania oraz treść regulaminów; </w:t>
      </w:r>
    </w:p>
    <w:p w14:paraId="4B213C9E" w14:textId="3440853B" w:rsidR="00DA721B" w:rsidRPr="00DA721B" w:rsidRDefault="00DA721B" w:rsidP="00DA721B">
      <w:pPr>
        <w:numPr>
          <w:ilvl w:val="0"/>
          <w:numId w:val="67"/>
        </w:numPr>
        <w:suppressAutoHyphens w:val="0"/>
        <w:autoSpaceDN/>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Demontaż przez Wydzierżawiającego parkomatów oraz oznakowania pionowego do dnia 30 września 202</w:t>
      </w:r>
      <w:r w:rsidR="00F919D6">
        <w:rPr>
          <w:rFonts w:ascii="Arial Narrow" w:eastAsia="Times New Roman" w:hAnsi="Arial Narrow" w:cs="Times New Roman"/>
          <w:kern w:val="0"/>
          <w:lang w:eastAsia="pl-PL" w:bidi="ar-SA"/>
        </w:rPr>
        <w:t>2</w:t>
      </w:r>
      <w:r w:rsidRPr="00DA721B">
        <w:rPr>
          <w:rFonts w:ascii="Arial Narrow" w:eastAsia="Times New Roman" w:hAnsi="Arial Narrow" w:cs="Times New Roman"/>
          <w:kern w:val="0"/>
          <w:lang w:eastAsia="pl-PL" w:bidi="ar-SA"/>
        </w:rPr>
        <w:t>;</w:t>
      </w:r>
    </w:p>
    <w:p w14:paraId="551F4A3F" w14:textId="77777777" w:rsidR="00DA721B" w:rsidRPr="00DA721B" w:rsidRDefault="00DA721B" w:rsidP="00DA721B">
      <w:pPr>
        <w:numPr>
          <w:ilvl w:val="0"/>
          <w:numId w:val="67"/>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Dzierżawa 6 szt. urządzeń kontrolerskich wraz z oprogramowaniem mobilnym do obsługi SPP wraz z instalacją i szkoleniem wykonanym przez Wydzierżawiającego;</w:t>
      </w:r>
    </w:p>
    <w:p w14:paraId="2C702C5A" w14:textId="77777777" w:rsidR="00DA721B" w:rsidRPr="00DA721B" w:rsidRDefault="00DA721B" w:rsidP="00DA721B">
      <w:pPr>
        <w:numPr>
          <w:ilvl w:val="0"/>
          <w:numId w:val="67"/>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Zapewnienie przez Wydzierżawiającego wsparcia serwisowego i opieki merytorycznej oprogramowania windykacyjnego (1 stanowisko);</w:t>
      </w:r>
    </w:p>
    <w:p w14:paraId="66624DE3" w14:textId="77777777" w:rsidR="00DA721B" w:rsidRPr="00DA721B" w:rsidRDefault="00DA721B" w:rsidP="00DA721B">
      <w:pPr>
        <w:numPr>
          <w:ilvl w:val="0"/>
          <w:numId w:val="67"/>
        </w:numPr>
        <w:suppressAutoHyphens w:val="0"/>
        <w:autoSpaceDN/>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 xml:space="preserve">Zapewnienie przez Wydzierżawiającego obsługi i serwisu w/w urządzeń oraz oprogramowania w okresach obowiązywania umowy; </w:t>
      </w:r>
    </w:p>
    <w:p w14:paraId="6452EB75" w14:textId="77777777" w:rsidR="00DA721B" w:rsidRPr="00DA721B" w:rsidRDefault="00DA721B" w:rsidP="00DA721B">
      <w:pPr>
        <w:numPr>
          <w:ilvl w:val="0"/>
          <w:numId w:val="67"/>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Poniesienia przez Wydzierżawiającego koszt materiałów eksploatacyjnych;</w:t>
      </w:r>
    </w:p>
    <w:p w14:paraId="5C1FDA38" w14:textId="77777777" w:rsidR="00DA721B" w:rsidRPr="00DA721B" w:rsidRDefault="00DA721B" w:rsidP="00DA721B">
      <w:pPr>
        <w:numPr>
          <w:ilvl w:val="0"/>
          <w:numId w:val="66"/>
        </w:numPr>
        <w:suppressAutoHyphens w:val="0"/>
        <w:autoSpaceDN/>
        <w:spacing w:line="276" w:lineRule="auto"/>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 xml:space="preserve">Integralną częścią umowy jest  specyfikacja warunków zamówienia stanowiąca załącznik nr 3 oraz oferta  Wydzierżawiającego.  </w:t>
      </w:r>
    </w:p>
    <w:bookmarkEnd w:id="20"/>
    <w:p w14:paraId="3458C5A3"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lastRenderedPageBreak/>
        <w:t>§ 2.</w:t>
      </w:r>
    </w:p>
    <w:p w14:paraId="4CA2DE0C"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OŚWIADCZENIA WYDZIERŻAWIAJĄCEGO</w:t>
      </w:r>
    </w:p>
    <w:p w14:paraId="1F2D586A" w14:textId="77777777" w:rsidR="00DA721B" w:rsidRPr="00DA721B" w:rsidRDefault="00DA721B" w:rsidP="00DA721B">
      <w:pPr>
        <w:numPr>
          <w:ilvl w:val="0"/>
          <w:numId w:val="56"/>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Wydzierżawiający oświadcza, że jest właścicielem Urządzeń.</w:t>
      </w:r>
    </w:p>
    <w:p w14:paraId="29A59D1F" w14:textId="77777777" w:rsidR="00DA721B" w:rsidRPr="00DA721B" w:rsidRDefault="00DA721B" w:rsidP="00DA721B">
      <w:pPr>
        <w:numPr>
          <w:ilvl w:val="0"/>
          <w:numId w:val="56"/>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Wydzierżawiający oświadcza, że prowadzi działalność gospodarczą i jest uprawniony do wystawiania faktury VAT oraz posiada wiedzę techniczną niezbędną do prawidłowego wykonania przedmiotu Umowy. </w:t>
      </w:r>
    </w:p>
    <w:p w14:paraId="51897418" w14:textId="77777777" w:rsidR="00DA721B" w:rsidRPr="00DA721B" w:rsidRDefault="00DA721B" w:rsidP="00DA721B">
      <w:pPr>
        <w:numPr>
          <w:ilvl w:val="0"/>
          <w:numId w:val="56"/>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Wydzierżawiający oświadcza, że zapoznał się z wszelkimi uwarunkowaniami dotyczącymi wykonania przedmiotu Umowy – w szczególności miejscem wykonania zadania, warunkami terenowymi i nie wnosi do nich zastrzeżeń. </w:t>
      </w:r>
    </w:p>
    <w:p w14:paraId="2137A1A6" w14:textId="77777777" w:rsidR="00DA721B" w:rsidRPr="00DA721B" w:rsidRDefault="00DA721B" w:rsidP="00DA721B">
      <w:pPr>
        <w:numPr>
          <w:ilvl w:val="0"/>
          <w:numId w:val="56"/>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Wszelkie konsekwencje wynikające z prowadzenia niewłaściwej dokumentacji VAT będą obciążać wyłącznie Wydzierżawiającego.  </w:t>
      </w:r>
    </w:p>
    <w:p w14:paraId="6E412A7A"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p>
    <w:p w14:paraId="55078DF8"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bookmarkStart w:id="21" w:name="_Hlk72406586"/>
      <w:r w:rsidRPr="00DA721B">
        <w:rPr>
          <w:rFonts w:ascii="Arial Narrow" w:eastAsia="Times New Roman" w:hAnsi="Arial Narrow" w:cs="Times New Roman"/>
          <w:b/>
          <w:bCs/>
          <w:color w:val="000000"/>
          <w:kern w:val="0"/>
          <w:lang w:eastAsia="pl-PL" w:bidi="ar-SA"/>
        </w:rPr>
        <w:t>§ 3.</w:t>
      </w:r>
    </w:p>
    <w:bookmarkEnd w:id="21"/>
    <w:p w14:paraId="1DDE427B"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OKRES DZIERŻAWY, MONTAŻ URZĄDZEŃ</w:t>
      </w:r>
    </w:p>
    <w:p w14:paraId="72A924EC" w14:textId="77777777" w:rsidR="00DA721B" w:rsidRPr="00DA721B" w:rsidRDefault="00DA721B" w:rsidP="00DA721B">
      <w:pPr>
        <w:numPr>
          <w:ilvl w:val="0"/>
          <w:numId w:val="57"/>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Strony ustalają okres pracy parkomatów  (pobieranie opłat)  </w:t>
      </w:r>
      <w:r w:rsidRPr="00DA721B">
        <w:rPr>
          <w:rFonts w:ascii="Arial Narrow" w:eastAsia="Times New Roman" w:hAnsi="Arial Narrow" w:cs="Times New Roman"/>
          <w:b/>
          <w:bCs/>
          <w:color w:val="000000"/>
          <w:kern w:val="0"/>
          <w:lang w:eastAsia="pl-PL" w:bidi="ar-SA"/>
        </w:rPr>
        <w:t>od 1 czerwca 2022 r. do 15 września 2022r.</w:t>
      </w:r>
    </w:p>
    <w:p w14:paraId="5DFA736F" w14:textId="77777777" w:rsidR="00DA721B" w:rsidRPr="00DA721B" w:rsidRDefault="00DA721B" w:rsidP="00DA721B">
      <w:pPr>
        <w:numPr>
          <w:ilvl w:val="0"/>
          <w:numId w:val="57"/>
        </w:numPr>
        <w:suppressAutoHyphens w:val="0"/>
        <w:autoSpaceDN/>
        <w:spacing w:line="276" w:lineRule="auto"/>
        <w:jc w:val="both"/>
        <w:textAlignment w:val="auto"/>
        <w:rPr>
          <w:rFonts w:ascii="Arial Narrow" w:eastAsia="Times New Roman" w:hAnsi="Arial Narrow" w:cs="Times New Roman"/>
          <w:b/>
          <w:bCs/>
          <w:color w:val="000000"/>
          <w:kern w:val="0"/>
          <w:lang w:eastAsia="pl-PL" w:bidi="ar-SA"/>
        </w:rPr>
      </w:pPr>
      <w:bookmarkStart w:id="22" w:name="_Hlk72406021"/>
      <w:r w:rsidRPr="00DA721B">
        <w:rPr>
          <w:rFonts w:ascii="Arial Narrow" w:eastAsia="Times New Roman" w:hAnsi="Arial Narrow" w:cs="Times New Roman"/>
          <w:b/>
          <w:bCs/>
          <w:color w:val="000000"/>
          <w:kern w:val="0"/>
          <w:lang w:eastAsia="pl-PL" w:bidi="ar-SA"/>
        </w:rPr>
        <w:t xml:space="preserve">Wydzierżawiający zobowiązuje się do </w:t>
      </w:r>
      <w:bookmarkEnd w:id="22"/>
      <w:r w:rsidRPr="00DA721B">
        <w:rPr>
          <w:rFonts w:ascii="Arial Narrow" w:eastAsia="Times New Roman" w:hAnsi="Arial Narrow" w:cs="Times New Roman"/>
          <w:b/>
          <w:bCs/>
          <w:color w:val="000000"/>
          <w:kern w:val="0"/>
          <w:lang w:eastAsia="pl-PL" w:bidi="ar-SA"/>
        </w:rPr>
        <w:t>zamontowania Urządzeń, w miejscu wskazanym przez Dzierżawcę, do dnia 31 maja 2022 r.</w:t>
      </w:r>
    </w:p>
    <w:p w14:paraId="6C2B5358" w14:textId="77777777" w:rsidR="00DA721B" w:rsidRPr="00DA721B" w:rsidRDefault="00DA721B" w:rsidP="00DA721B">
      <w:pPr>
        <w:numPr>
          <w:ilvl w:val="0"/>
          <w:numId w:val="57"/>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Przekazanie Dzierżawcy Przedmiotu dzierżawy nastąpi na podstawie protokołu przekazania. </w:t>
      </w:r>
    </w:p>
    <w:p w14:paraId="552957FF" w14:textId="77777777" w:rsidR="00DA721B" w:rsidRPr="00DA721B" w:rsidRDefault="00DA721B" w:rsidP="00DA721B">
      <w:pPr>
        <w:numPr>
          <w:ilvl w:val="0"/>
          <w:numId w:val="57"/>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Wydzierżawiający oddaje Dzierżawcy wskazane w protokole przekazania Urządzenia wraz </w:t>
      </w:r>
      <w:r w:rsidRPr="00DA721B">
        <w:rPr>
          <w:rFonts w:ascii="Arial Narrow" w:eastAsia="Times New Roman" w:hAnsi="Arial Narrow" w:cs="Times New Roman"/>
          <w:color w:val="000000"/>
          <w:kern w:val="0"/>
          <w:lang w:eastAsia="pl-PL" w:bidi="ar-SA"/>
        </w:rPr>
        <w:br/>
        <w:t>z wyposażeniem oraz instrukcją obsługi, do używania i pobierania pożytków przez wskazany w ust. 1 okres dzierżawy.</w:t>
      </w:r>
    </w:p>
    <w:p w14:paraId="2E21A363" w14:textId="77777777" w:rsidR="00DA721B" w:rsidRPr="00DA721B" w:rsidRDefault="00DA721B" w:rsidP="00DA721B">
      <w:pPr>
        <w:numPr>
          <w:ilvl w:val="0"/>
          <w:numId w:val="57"/>
        </w:numPr>
        <w:suppressAutoHyphens w:val="0"/>
        <w:autoSpaceDN/>
        <w:spacing w:line="276" w:lineRule="auto"/>
        <w:jc w:val="both"/>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Strony ustalają termin demontażu Urządzeń nie wcześniej niż od dnia 17 września 2022 r.</w:t>
      </w:r>
    </w:p>
    <w:p w14:paraId="5B85C6F5"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p>
    <w:p w14:paraId="362E9579"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b/>
          <w:bCs/>
          <w:color w:val="000000"/>
          <w:kern w:val="0"/>
          <w:lang w:eastAsia="pl-PL" w:bidi="ar-SA"/>
        </w:rPr>
        <w:t>§ 4.</w:t>
      </w:r>
    </w:p>
    <w:p w14:paraId="34290F16"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OBOWIĄZKI WYDZIERŻAWIAJĄCEGO</w:t>
      </w:r>
    </w:p>
    <w:p w14:paraId="26348773" w14:textId="77777777" w:rsidR="00DA721B" w:rsidRPr="00DA721B" w:rsidRDefault="00DA721B" w:rsidP="00DA721B">
      <w:pPr>
        <w:numPr>
          <w:ilvl w:val="0"/>
          <w:numId w:val="58"/>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Wydzierżawiający zobowiązuje się do wykonania w okresie dzierżawy czynności konserwacyjnych, dokonywania na własny koszt bieżących napraw (w czasie 6 godz., od chwili ich pisemnego lub ustnego zgłoszenia Dzierżawcy).</w:t>
      </w:r>
    </w:p>
    <w:p w14:paraId="483D130E" w14:textId="77777777" w:rsidR="00DA721B" w:rsidRPr="00DA721B" w:rsidRDefault="00DA721B" w:rsidP="00DA721B">
      <w:pPr>
        <w:numPr>
          <w:ilvl w:val="0"/>
          <w:numId w:val="58"/>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Dostęp do wszelkich materiałów eksploatacyjnych wymaganych do prawidłowego funkcjonowania Urządzeń w okresie dzierżawy zapewni Wydzierżawiający.</w:t>
      </w:r>
    </w:p>
    <w:p w14:paraId="6A10D67A" w14:textId="77777777" w:rsidR="00DA721B" w:rsidRPr="00DA721B" w:rsidRDefault="00DA721B" w:rsidP="00DA721B">
      <w:pPr>
        <w:numPr>
          <w:ilvl w:val="0"/>
          <w:numId w:val="58"/>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Wydzierżawiający zobowiązuje się do ubezpieczenia Przedmiotu dzierżawy od przypadków losowych i świadomych aktów wandalizmu, kradzieży i innych uszkodzeń nie wynikających              z normalnej eksploatacji. </w:t>
      </w:r>
    </w:p>
    <w:p w14:paraId="2300F0B8"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p>
    <w:p w14:paraId="761F99FB" w14:textId="77777777" w:rsidR="00DA721B" w:rsidRPr="00DA721B" w:rsidRDefault="00DA721B" w:rsidP="00DA721B">
      <w:pPr>
        <w:suppressAutoHyphens w:val="0"/>
        <w:autoSpaceDN/>
        <w:spacing w:line="276" w:lineRule="auto"/>
        <w:ind w:left="360"/>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5.</w:t>
      </w:r>
    </w:p>
    <w:p w14:paraId="35633BE7" w14:textId="77777777" w:rsidR="00DA721B" w:rsidRPr="00DA721B" w:rsidRDefault="00DA721B" w:rsidP="00DA721B">
      <w:pPr>
        <w:suppressAutoHyphens w:val="0"/>
        <w:autoSpaceDN/>
        <w:spacing w:line="276" w:lineRule="auto"/>
        <w:ind w:left="360"/>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OBOWIĄZKI I UPRAWNIENIA DZIERŻAWCY</w:t>
      </w:r>
    </w:p>
    <w:p w14:paraId="3AFDE15D" w14:textId="77777777" w:rsidR="00DA721B" w:rsidRPr="00DA721B" w:rsidRDefault="00DA721B" w:rsidP="00DA721B">
      <w:pPr>
        <w:numPr>
          <w:ilvl w:val="0"/>
          <w:numId w:val="64"/>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Dzierżawca zobowiązuje się:</w:t>
      </w:r>
    </w:p>
    <w:p w14:paraId="38BB7B76" w14:textId="77777777" w:rsidR="00DA721B" w:rsidRPr="00DA721B" w:rsidRDefault="00DA721B" w:rsidP="00DA721B">
      <w:pPr>
        <w:numPr>
          <w:ilvl w:val="0"/>
          <w:numId w:val="65"/>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użytkować Przedmiot dzierżawy zgodnie z jego przeznaczeniem i wymogami prawidłowej eksploatacji, zgodnie ze specyfikacją techniczną producenta.</w:t>
      </w:r>
    </w:p>
    <w:p w14:paraId="0B7C2D12" w14:textId="77777777" w:rsidR="00DA721B" w:rsidRPr="00DA721B" w:rsidRDefault="00DA721B" w:rsidP="00DA721B">
      <w:pPr>
        <w:numPr>
          <w:ilvl w:val="0"/>
          <w:numId w:val="65"/>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nie dokonywać zmian w Przedmiocie dzierżawy bez pisemnej zgody Wydzierżawiającego;</w:t>
      </w:r>
    </w:p>
    <w:p w14:paraId="35D9BECA" w14:textId="77777777" w:rsidR="00DA721B" w:rsidRPr="00DA721B" w:rsidRDefault="00DA721B" w:rsidP="00DA721B">
      <w:pPr>
        <w:numPr>
          <w:ilvl w:val="0"/>
          <w:numId w:val="65"/>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lastRenderedPageBreak/>
        <w:t xml:space="preserve">nie oddawać osobom trzecim Przedmiotu dzierżawy w użyczenie, podnajem, poddzierżawę, a także do bezpłatnego używania, bez uprzedniej pisemnej zgody Wydzierżawiającego;  </w:t>
      </w:r>
    </w:p>
    <w:p w14:paraId="2CFA3D58"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6.</w:t>
      </w:r>
    </w:p>
    <w:p w14:paraId="17102639"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WYNAGRODZENIE</w:t>
      </w:r>
    </w:p>
    <w:p w14:paraId="61971699" w14:textId="77777777" w:rsidR="00DA721B" w:rsidRPr="00DA721B" w:rsidRDefault="00DA721B" w:rsidP="00DA721B">
      <w:pPr>
        <w:numPr>
          <w:ilvl w:val="0"/>
          <w:numId w:val="59"/>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Dzierżawca zobowiązuje się do zapłaty na rzecz Wydzierżawiającego czynsz z tytułu dzierżawy wszystkich Urządzeń w wysokości ……………….. zł wraz z należnym podatkiem VAT (słownie: …………………………………… 00/100) </w:t>
      </w:r>
    </w:p>
    <w:p w14:paraId="7C4AC6C4" w14:textId="77777777" w:rsidR="00DA721B" w:rsidRPr="00DA721B" w:rsidRDefault="00DA721B" w:rsidP="00DA721B">
      <w:pPr>
        <w:numPr>
          <w:ilvl w:val="0"/>
          <w:numId w:val="59"/>
        </w:numPr>
        <w:suppressAutoHyphens w:val="0"/>
        <w:autoSpaceDN/>
        <w:spacing w:line="276" w:lineRule="auto"/>
        <w:jc w:val="both"/>
        <w:textAlignment w:val="auto"/>
        <w:rPr>
          <w:rFonts w:ascii="Arial Narrow" w:eastAsia="Times New Roman" w:hAnsi="Arial Narrow" w:cs="Calibri"/>
          <w:snapToGrid w:val="0"/>
          <w:kern w:val="0"/>
          <w:lang w:eastAsia="pl-PL" w:bidi="ar-SA"/>
        </w:rPr>
      </w:pPr>
      <w:r w:rsidRPr="00DA721B">
        <w:rPr>
          <w:rFonts w:ascii="Arial Narrow" w:eastAsia="Times New Roman" w:hAnsi="Arial Narrow" w:cs="Calibri"/>
          <w:snapToGrid w:val="0"/>
          <w:kern w:val="0"/>
          <w:lang w:eastAsia="pl-PL" w:bidi="ar-SA"/>
        </w:rPr>
        <w:t>Płatności odbywać się będą w czterech ratach po 25% kwoty wskazanej w ust. 1,</w:t>
      </w:r>
    </w:p>
    <w:p w14:paraId="5BB84F94" w14:textId="77777777" w:rsidR="00DA721B" w:rsidRPr="00DA721B" w:rsidRDefault="00DA721B" w:rsidP="00DA721B">
      <w:pPr>
        <w:numPr>
          <w:ilvl w:val="0"/>
          <w:numId w:val="72"/>
        </w:numPr>
        <w:suppressAutoHyphens w:val="0"/>
        <w:autoSpaceDN/>
        <w:spacing w:line="276" w:lineRule="auto"/>
        <w:jc w:val="both"/>
        <w:textAlignment w:val="auto"/>
        <w:rPr>
          <w:rFonts w:ascii="Arial Narrow" w:eastAsia="Times New Roman" w:hAnsi="Arial Narrow" w:cs="Calibri"/>
          <w:snapToGrid w:val="0"/>
          <w:kern w:val="0"/>
          <w:lang w:eastAsia="pl-PL" w:bidi="ar-SA"/>
        </w:rPr>
      </w:pPr>
      <w:r w:rsidRPr="00DA721B">
        <w:rPr>
          <w:rFonts w:ascii="Arial Narrow" w:eastAsia="Times New Roman" w:hAnsi="Arial Narrow" w:cs="Calibri"/>
          <w:snapToGrid w:val="0"/>
          <w:kern w:val="0"/>
          <w:lang w:eastAsia="pl-PL" w:bidi="ar-SA"/>
        </w:rPr>
        <w:t>Rata pierwsza za okres pracy parkomatów od 1 czerwca do 30 czerwca,</w:t>
      </w:r>
    </w:p>
    <w:p w14:paraId="48D1BCB4" w14:textId="77777777" w:rsidR="00DA721B" w:rsidRPr="00DA721B" w:rsidRDefault="00DA721B" w:rsidP="00DA721B">
      <w:pPr>
        <w:numPr>
          <w:ilvl w:val="0"/>
          <w:numId w:val="72"/>
        </w:numPr>
        <w:suppressAutoHyphens w:val="0"/>
        <w:autoSpaceDN/>
        <w:spacing w:line="276" w:lineRule="auto"/>
        <w:jc w:val="both"/>
        <w:textAlignment w:val="auto"/>
        <w:rPr>
          <w:rFonts w:ascii="Arial Narrow" w:eastAsia="Times New Roman" w:hAnsi="Arial Narrow" w:cs="Calibri"/>
          <w:snapToGrid w:val="0"/>
          <w:kern w:val="0"/>
          <w:lang w:eastAsia="pl-PL" w:bidi="ar-SA"/>
        </w:rPr>
      </w:pPr>
      <w:r w:rsidRPr="00DA721B">
        <w:rPr>
          <w:rFonts w:ascii="Arial Narrow" w:eastAsia="Times New Roman" w:hAnsi="Arial Narrow" w:cs="Calibri"/>
          <w:snapToGrid w:val="0"/>
          <w:kern w:val="0"/>
          <w:lang w:eastAsia="pl-PL" w:bidi="ar-SA"/>
        </w:rPr>
        <w:t xml:space="preserve">Rata druga za okres  pracy parkomatów od 1 lipca do 31 lipca, </w:t>
      </w:r>
    </w:p>
    <w:p w14:paraId="31411A5C" w14:textId="77777777" w:rsidR="00DA721B" w:rsidRPr="00DA721B" w:rsidRDefault="00DA721B" w:rsidP="00DA721B">
      <w:pPr>
        <w:numPr>
          <w:ilvl w:val="0"/>
          <w:numId w:val="72"/>
        </w:numPr>
        <w:suppressAutoHyphens w:val="0"/>
        <w:autoSpaceDN/>
        <w:textAlignment w:val="auto"/>
        <w:rPr>
          <w:rFonts w:ascii="Arial Narrow" w:eastAsia="Times New Roman" w:hAnsi="Arial Narrow" w:cs="Calibri"/>
          <w:snapToGrid w:val="0"/>
          <w:kern w:val="0"/>
          <w:lang w:eastAsia="pl-PL" w:bidi="ar-SA"/>
        </w:rPr>
      </w:pPr>
      <w:r w:rsidRPr="00DA721B">
        <w:rPr>
          <w:rFonts w:ascii="Arial Narrow" w:eastAsia="Times New Roman" w:hAnsi="Arial Narrow" w:cs="Calibri"/>
          <w:snapToGrid w:val="0"/>
          <w:kern w:val="0"/>
          <w:lang w:eastAsia="pl-PL" w:bidi="ar-SA"/>
        </w:rPr>
        <w:t xml:space="preserve">Rata trzecia za okres  pracy parkomatów od 1 sierpnia do 31 sierpnia, </w:t>
      </w:r>
    </w:p>
    <w:p w14:paraId="299D1483" w14:textId="77777777" w:rsidR="00DA721B" w:rsidRPr="00DA721B" w:rsidRDefault="00DA721B" w:rsidP="00DA721B">
      <w:pPr>
        <w:numPr>
          <w:ilvl w:val="0"/>
          <w:numId w:val="72"/>
        </w:numPr>
        <w:suppressAutoHyphens w:val="0"/>
        <w:autoSpaceDN/>
        <w:textAlignment w:val="auto"/>
        <w:rPr>
          <w:rFonts w:ascii="Arial Narrow" w:eastAsia="Times New Roman" w:hAnsi="Arial Narrow" w:cs="Calibri"/>
          <w:snapToGrid w:val="0"/>
          <w:kern w:val="0"/>
          <w:lang w:eastAsia="pl-PL" w:bidi="ar-SA"/>
        </w:rPr>
      </w:pPr>
      <w:r w:rsidRPr="00DA721B">
        <w:rPr>
          <w:rFonts w:ascii="Arial Narrow" w:eastAsia="Times New Roman" w:hAnsi="Arial Narrow" w:cs="Calibri"/>
          <w:snapToGrid w:val="0"/>
          <w:kern w:val="0"/>
          <w:lang w:eastAsia="pl-PL" w:bidi="ar-SA"/>
        </w:rPr>
        <w:t xml:space="preserve">Rata czwarta  za okres  pracy parkomatów od 1 września do 15 września, </w:t>
      </w:r>
    </w:p>
    <w:p w14:paraId="0A28BE4F" w14:textId="77777777" w:rsidR="00DA721B" w:rsidRPr="00DA721B" w:rsidRDefault="00DA721B" w:rsidP="00DA721B">
      <w:pPr>
        <w:numPr>
          <w:ilvl w:val="0"/>
          <w:numId w:val="59"/>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Czynsz  dzierżawy płatny będzie na podstawie wystawionej przez Wydzierżawiającego faktury        w terminie 14 dni od dnia doręczenia faktury Dzierżawcy. </w:t>
      </w:r>
    </w:p>
    <w:p w14:paraId="58199292" w14:textId="77777777" w:rsidR="00DA721B" w:rsidRPr="00DA721B" w:rsidRDefault="00DA721B" w:rsidP="00DA721B">
      <w:pPr>
        <w:numPr>
          <w:ilvl w:val="0"/>
          <w:numId w:val="59"/>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Wydzierżawiający wystawiać będzie faktury VAT na Gminę Rewal, ul. Mickiewicza nr 19, 72 – 344 Rewal , NIP 857-18-98-978 , jednocześnie Dzierżawca na potrzeby realizacji Umowy wyraża zgodę na wystawianie faktur VAT bez podpisu odbiorcy. </w:t>
      </w:r>
    </w:p>
    <w:p w14:paraId="6818DBE1"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p>
    <w:p w14:paraId="1CB835B6"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b/>
          <w:color w:val="000000"/>
          <w:kern w:val="0"/>
          <w:lang w:eastAsia="pl-PL" w:bidi="ar-SA"/>
        </w:rPr>
        <w:t>§ 7.</w:t>
      </w:r>
    </w:p>
    <w:p w14:paraId="61F13AF7"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b/>
          <w:color w:val="000000"/>
          <w:kern w:val="0"/>
          <w:lang w:eastAsia="pl-PL" w:bidi="ar-SA"/>
        </w:rPr>
        <w:t>POWTÓRZENIE USŁUG</w:t>
      </w:r>
    </w:p>
    <w:p w14:paraId="2B45D7AC" w14:textId="77777777" w:rsidR="00DA721B" w:rsidRPr="00DA721B" w:rsidRDefault="00DA721B" w:rsidP="00DA721B">
      <w:pPr>
        <w:numPr>
          <w:ilvl w:val="0"/>
          <w:numId w:val="71"/>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Dzierżawca przewiduje udzielenie zamówień podobnych stanowiących nie więcej niż 30% wartości zamówienia podstawowego.</w:t>
      </w:r>
    </w:p>
    <w:p w14:paraId="316FB1BC" w14:textId="77777777" w:rsidR="00DA721B" w:rsidRPr="00DA721B" w:rsidRDefault="00DA721B" w:rsidP="00DA721B">
      <w:pPr>
        <w:numPr>
          <w:ilvl w:val="0"/>
          <w:numId w:val="71"/>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25024161" w14:textId="77777777" w:rsidR="00DA721B" w:rsidRPr="00DA721B" w:rsidRDefault="00DA721B" w:rsidP="00DA721B">
      <w:pPr>
        <w:suppressAutoHyphens w:val="0"/>
        <w:autoSpaceDN/>
        <w:spacing w:line="276" w:lineRule="auto"/>
        <w:ind w:left="720"/>
        <w:jc w:val="both"/>
        <w:textAlignment w:val="auto"/>
        <w:rPr>
          <w:rFonts w:ascii="Arial Narrow" w:eastAsia="Times New Roman" w:hAnsi="Arial Narrow" w:cs="Times New Roman"/>
          <w:bCs/>
          <w:color w:val="000000"/>
          <w:kern w:val="0"/>
          <w:lang w:eastAsia="pl-PL" w:bidi="ar-SA"/>
        </w:rPr>
      </w:pPr>
    </w:p>
    <w:p w14:paraId="6292F609"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b/>
          <w:color w:val="000000"/>
          <w:kern w:val="0"/>
          <w:lang w:eastAsia="pl-PL" w:bidi="ar-SA"/>
        </w:rPr>
        <w:t>§ 8.</w:t>
      </w:r>
    </w:p>
    <w:p w14:paraId="3AF5A245"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color w:val="000000"/>
          <w:kern w:val="0"/>
          <w:lang w:eastAsia="pl-PL" w:bidi="ar-SA"/>
        </w:rPr>
      </w:pPr>
      <w:r w:rsidRPr="00DA721B">
        <w:rPr>
          <w:rFonts w:ascii="Arial Narrow" w:eastAsia="Times New Roman" w:hAnsi="Arial Narrow" w:cs="Times New Roman"/>
          <w:b/>
          <w:color w:val="000000"/>
          <w:kern w:val="0"/>
          <w:lang w:eastAsia="pl-PL" w:bidi="ar-SA"/>
        </w:rPr>
        <w:t>WYGAŚNIĘCIE UMOWY</w:t>
      </w:r>
    </w:p>
    <w:p w14:paraId="7C5EF33A" w14:textId="77777777" w:rsidR="00DA721B" w:rsidRPr="00DA721B" w:rsidRDefault="00DA721B" w:rsidP="00DA721B">
      <w:pPr>
        <w:numPr>
          <w:ilvl w:val="0"/>
          <w:numId w:val="6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Po zakończeniu okresu dzierżawy Dzierżawca zobowiązany jest do zwrotu Przedmiot dzierżawy       w stanie nie pogorszonym ponad zużycie wynikające z normalnej eksploatacji.</w:t>
      </w:r>
    </w:p>
    <w:p w14:paraId="61A5E0D1" w14:textId="77777777" w:rsidR="00DA721B" w:rsidRPr="00DA721B" w:rsidRDefault="00DA721B" w:rsidP="00DA721B">
      <w:pPr>
        <w:numPr>
          <w:ilvl w:val="0"/>
          <w:numId w:val="6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Urządzenia zostaną zdemontowane przez Wydzierżawiającego w terminie do 30-go września 2022r.</w:t>
      </w:r>
    </w:p>
    <w:p w14:paraId="33AEAFBB" w14:textId="77777777" w:rsidR="00DA721B" w:rsidRPr="00DA721B" w:rsidRDefault="00DA721B" w:rsidP="00DA721B">
      <w:pPr>
        <w:numPr>
          <w:ilvl w:val="0"/>
          <w:numId w:val="6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Zwrot Urządzeń nastąpi na podstawie protokołu odbioru technicznego.</w:t>
      </w:r>
    </w:p>
    <w:p w14:paraId="1D2A3887" w14:textId="77777777" w:rsidR="00DA721B" w:rsidRPr="00DA721B" w:rsidRDefault="00DA721B" w:rsidP="00DA721B">
      <w:pPr>
        <w:suppressAutoHyphens w:val="0"/>
        <w:autoSpaceDN/>
        <w:spacing w:line="276" w:lineRule="auto"/>
        <w:textAlignment w:val="auto"/>
        <w:rPr>
          <w:rFonts w:ascii="Arial Narrow" w:eastAsia="Times New Roman" w:hAnsi="Arial Narrow" w:cs="Times New Roman"/>
          <w:b/>
          <w:bCs/>
          <w:color w:val="000000"/>
          <w:kern w:val="0"/>
          <w:lang w:eastAsia="pl-PL" w:bidi="ar-SA"/>
        </w:rPr>
      </w:pPr>
    </w:p>
    <w:p w14:paraId="77C75B92"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9.</w:t>
      </w:r>
    </w:p>
    <w:p w14:paraId="3610E9A6"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ROZWIĄZANIE UMOWY</w:t>
      </w:r>
    </w:p>
    <w:p w14:paraId="41E057A7"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color w:val="000000"/>
          <w:kern w:val="0"/>
          <w:lang w:eastAsia="pl-PL" w:bidi="ar-SA"/>
        </w:rPr>
      </w:pPr>
    </w:p>
    <w:p w14:paraId="568F6D0B"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Wydzierżawiającemu przysługuje prawo rozwiązania Umowy z zachowaniem miesięcznego  okresu wypowiedzenia, w poniżej wskazanych przypadkach:</w:t>
      </w:r>
    </w:p>
    <w:p w14:paraId="575734DB" w14:textId="77777777" w:rsidR="00DA721B" w:rsidRPr="00DA721B" w:rsidRDefault="00DA721B" w:rsidP="00DA721B">
      <w:pPr>
        <w:numPr>
          <w:ilvl w:val="0"/>
          <w:numId w:val="63"/>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lastRenderedPageBreak/>
        <w:t>w przypadku opóźnienia w zapłacie przez Dzierżawcę wynagrodzenia, o którym mowa w § 6 ust. 1 Umowy przekraczającego miesiąc;</w:t>
      </w:r>
    </w:p>
    <w:p w14:paraId="4793AB0C"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 przypadku rozwiązania Umowy, z przyczyn wskazanych w ust. 1 niniejszego paragrafu, Wydzierżawiający uprawniony będzie do natychmiastowego demontażu Urządzeń na koszt Dzierżawcy.</w:t>
      </w:r>
    </w:p>
    <w:p w14:paraId="0715BE02"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bCs/>
          <w:color w:val="000000"/>
          <w:kern w:val="0"/>
          <w:lang w:eastAsia="pl-PL" w:bidi="ar-SA"/>
        </w:rPr>
        <w:t>Wydzierżawiający jest zobowiązany informować niezwłocznie Dzierżawcę o wszelkich okolicznościach mogących mieć wpływ na niedotrzymanie przez niego terminu wskazanego w § 3 ust. 1, 2 i 5 oraz § 4 ust.1 wykonania przedmiotu umowy.</w:t>
      </w:r>
    </w:p>
    <w:p w14:paraId="6827139D"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bCs/>
          <w:color w:val="000000"/>
          <w:kern w:val="0"/>
          <w:lang w:eastAsia="pl-PL" w:bidi="ar-SA"/>
        </w:rPr>
        <w:t>Dzierżawcy przysługuje prawo odstąpienia od umowy w przypadkach przewidzianych w kodeksie cywilnym oraz w następujących przypadkach:</w:t>
      </w:r>
    </w:p>
    <w:p w14:paraId="3E28536A" w14:textId="77777777" w:rsidR="00DA721B" w:rsidRPr="00DA721B" w:rsidRDefault="00DA721B" w:rsidP="00DA721B">
      <w:pPr>
        <w:numPr>
          <w:ilvl w:val="0"/>
          <w:numId w:val="68"/>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 xml:space="preserve">w razie zwłoki w wykonaniu przedmiotu umowy </w:t>
      </w:r>
      <w:r w:rsidRPr="00DA721B">
        <w:rPr>
          <w:rFonts w:ascii="Arial Narrow" w:eastAsia="Times New Roman" w:hAnsi="Arial Narrow" w:cs="Times New Roman"/>
          <w:color w:val="000000"/>
          <w:kern w:val="0"/>
          <w:lang w:eastAsia="pl-PL" w:bidi="ar-SA"/>
        </w:rPr>
        <w:t>bez konieczności wyznaczenia terminu dodatkowego;</w:t>
      </w:r>
    </w:p>
    <w:p w14:paraId="2C14DA22" w14:textId="77777777" w:rsidR="00DA721B" w:rsidRPr="00DA721B" w:rsidRDefault="00DA721B" w:rsidP="00DA721B">
      <w:pPr>
        <w:numPr>
          <w:ilvl w:val="0"/>
          <w:numId w:val="68"/>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 xml:space="preserve">w razie wystąpienia istotnej zmiany okoliczności powodujących, że wykonanie umowy nie leży </w:t>
      </w:r>
      <w:r w:rsidRPr="00DA721B">
        <w:rPr>
          <w:rFonts w:ascii="Arial Narrow" w:eastAsia="Times New Roman" w:hAnsi="Arial Narrow" w:cs="Times New Roman"/>
          <w:bCs/>
          <w:color w:val="000000"/>
          <w:kern w:val="0"/>
          <w:lang w:eastAsia="pl-PL" w:bidi="ar-SA"/>
        </w:rPr>
        <w:br/>
        <w:t>w interesie publicznym, czego nie można było przewidzieć w chwili zawarcia umowy.</w:t>
      </w:r>
    </w:p>
    <w:p w14:paraId="37010EE9" w14:textId="77777777" w:rsidR="00DA721B" w:rsidRPr="00DA721B" w:rsidRDefault="00DA721B" w:rsidP="00DA721B">
      <w:pPr>
        <w:numPr>
          <w:ilvl w:val="0"/>
          <w:numId w:val="68"/>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zostanie złożony wniosek o ogłoszenie upadłości lub rozpoczęta likwidacja Wydzierżawiającego.</w:t>
      </w:r>
    </w:p>
    <w:p w14:paraId="3EA5E234" w14:textId="77777777" w:rsidR="00DA721B" w:rsidRPr="00DA721B" w:rsidRDefault="00DA721B" w:rsidP="00DA721B">
      <w:pPr>
        <w:numPr>
          <w:ilvl w:val="0"/>
          <w:numId w:val="68"/>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w stosunku do Wydzierżawiającego zostanie wszczęte postępowanie egzekucyjne lub zabezpieczające, którego charakter zagraża prawidłowemu wykonaniu przedmiotu umowy przez Wydzierżawiającego.</w:t>
      </w:r>
    </w:p>
    <w:p w14:paraId="7CE3AB65"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Odstąpienie od umowy powinno nastąpić na piśmie pod rygorem nieważności w terminie 7 dni od daty powzięcia przez Dzierżawcę informacji o przyczynach odstąpienia.</w:t>
      </w:r>
    </w:p>
    <w:p w14:paraId="45333EF9" w14:textId="77777777" w:rsidR="00DA721B" w:rsidRPr="00DA721B" w:rsidRDefault="00DA721B" w:rsidP="00DA721B">
      <w:pPr>
        <w:numPr>
          <w:ilvl w:val="0"/>
          <w:numId w:val="61"/>
        </w:numPr>
        <w:suppressAutoHyphens w:val="0"/>
        <w:autoSpaceDN/>
        <w:spacing w:line="276" w:lineRule="auto"/>
        <w:jc w:val="both"/>
        <w:textAlignment w:val="auto"/>
        <w:rPr>
          <w:rFonts w:ascii="Arial Narrow" w:eastAsia="Times New Roman" w:hAnsi="Arial Narrow" w:cs="Times New Roman"/>
          <w:bCs/>
          <w:color w:val="000000"/>
          <w:kern w:val="0"/>
          <w:lang w:eastAsia="pl-PL" w:bidi="ar-SA"/>
        </w:rPr>
      </w:pPr>
      <w:r w:rsidRPr="00DA721B">
        <w:rPr>
          <w:rFonts w:ascii="Arial Narrow" w:eastAsia="Times New Roman" w:hAnsi="Arial Narrow" w:cs="Times New Roman"/>
          <w:bCs/>
          <w:color w:val="000000"/>
          <w:kern w:val="0"/>
          <w:lang w:eastAsia="pl-PL" w:bidi="ar-SA"/>
        </w:rPr>
        <w:t>Odstąpienie według wyboru Dzierżawcy może dotyczyć całości umowy lub niewykonanej części umowy.</w:t>
      </w:r>
    </w:p>
    <w:p w14:paraId="5A03A4E8"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10.</w:t>
      </w:r>
    </w:p>
    <w:p w14:paraId="58DA38F0"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Kary umowne</w:t>
      </w:r>
    </w:p>
    <w:p w14:paraId="46C7352A" w14:textId="77777777" w:rsidR="00DA721B" w:rsidRPr="00DA721B" w:rsidRDefault="00DA721B" w:rsidP="00DA721B">
      <w:pPr>
        <w:numPr>
          <w:ilvl w:val="0"/>
          <w:numId w:val="69"/>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Dzierżawca może obciążyć Wydzierżawiającego karami umownymi w następujących przypadkach</w:t>
      </w:r>
    </w:p>
    <w:p w14:paraId="634F6E43" w14:textId="77777777" w:rsidR="00DA721B" w:rsidRPr="00DA721B" w:rsidRDefault="00DA721B" w:rsidP="00DA721B">
      <w:pPr>
        <w:numPr>
          <w:ilvl w:val="0"/>
          <w:numId w:val="7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za zwłokę w wykonaniu zobowiązań wskazanych z </w:t>
      </w:r>
      <w:r w:rsidRPr="00DA721B">
        <w:rPr>
          <w:rFonts w:ascii="Arial Narrow" w:eastAsia="Times New Roman" w:hAnsi="Arial Narrow" w:cs="Times New Roman"/>
          <w:bCs/>
          <w:color w:val="000000"/>
          <w:kern w:val="0"/>
          <w:lang w:eastAsia="pl-PL" w:bidi="ar-SA"/>
        </w:rPr>
        <w:t xml:space="preserve">§ 3 ust 1 i 2 </w:t>
      </w:r>
      <w:r w:rsidRPr="00DA721B">
        <w:rPr>
          <w:rFonts w:ascii="Arial Narrow" w:eastAsia="Times New Roman" w:hAnsi="Arial Narrow" w:cs="Times New Roman"/>
          <w:color w:val="000000"/>
          <w:kern w:val="0"/>
          <w:lang w:eastAsia="pl-PL" w:bidi="ar-SA"/>
        </w:rPr>
        <w:t>w wysokości 2% wynagrodzenia umownego brutto za całość przedmiotu umowy, o którym mowa w § 6 ust. 1 umowy za każdy rozpoczęty dzień tej zwłoki;</w:t>
      </w:r>
    </w:p>
    <w:p w14:paraId="7945F0A7" w14:textId="77777777" w:rsidR="00DA721B" w:rsidRPr="00DA721B" w:rsidRDefault="00DA721B" w:rsidP="00DA721B">
      <w:pPr>
        <w:numPr>
          <w:ilvl w:val="0"/>
          <w:numId w:val="7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za nieprawidłowości w wykonaniu przedmiotu umowy o których mowa w </w:t>
      </w:r>
      <w:r w:rsidRPr="00DA721B">
        <w:rPr>
          <w:rFonts w:ascii="Arial Narrow" w:eastAsia="Times New Roman" w:hAnsi="Arial Narrow" w:cs="Times New Roman"/>
          <w:bCs/>
          <w:color w:val="000000"/>
          <w:kern w:val="0"/>
          <w:lang w:eastAsia="pl-PL" w:bidi="ar-SA"/>
        </w:rPr>
        <w:t xml:space="preserve">§ 4 ust. 1 </w:t>
      </w:r>
      <w:r w:rsidRPr="00DA721B">
        <w:rPr>
          <w:rFonts w:ascii="Arial Narrow" w:eastAsia="Times New Roman" w:hAnsi="Arial Narrow" w:cs="Times New Roman"/>
          <w:color w:val="000000"/>
          <w:kern w:val="0"/>
          <w:lang w:eastAsia="pl-PL" w:bidi="ar-SA"/>
        </w:rPr>
        <w:t>w wysokości 0,5% wynagrodzenia umownego brutto za całość przedmiotu umowy, o którym mowa w § 6 ust. 1 umowy za każdy dzień występowania nieprawidłowości liczony od dnia stwierdzenia nieprawidłowości do dnia ich usunięcia;</w:t>
      </w:r>
    </w:p>
    <w:p w14:paraId="0B2E4197" w14:textId="77777777" w:rsidR="00DA721B" w:rsidRPr="00DA721B" w:rsidRDefault="00DA721B" w:rsidP="00DA721B">
      <w:pPr>
        <w:numPr>
          <w:ilvl w:val="0"/>
          <w:numId w:val="70"/>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za rozwiązanie umowy lub odstąpienie od umowy z winy Wydzierżawiającego w wysokości 20% wynagrodzenia umownego brutto za całość przedmiotu umowy, określonego w § 6 ust. 1 umowy.</w:t>
      </w:r>
    </w:p>
    <w:p w14:paraId="0896E858" w14:textId="77777777" w:rsidR="00DA721B" w:rsidRPr="00DA721B" w:rsidRDefault="00DA721B" w:rsidP="00DA721B">
      <w:pPr>
        <w:numPr>
          <w:ilvl w:val="0"/>
          <w:numId w:val="69"/>
        </w:numPr>
        <w:suppressAutoHyphens w:val="0"/>
        <w:autoSpaceDN/>
        <w:spacing w:line="276" w:lineRule="auto"/>
        <w:ind w:left="709" w:hanging="349"/>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Strony ustalają, że niezależnie od kar umownych, o których mowa §10 ust. a-c umowy, Dzierżawca będzie mógł dochodzić od Wydzierżawiającego odszkodowania uzupełniającego do wysokości rzeczywiście poniesionej szkody na zasadach ogólnych przewidzianych w Kodeksie cywilnym.</w:t>
      </w:r>
    </w:p>
    <w:p w14:paraId="205C2B12" w14:textId="77777777" w:rsidR="00DA721B" w:rsidRPr="00DA721B" w:rsidRDefault="00DA721B" w:rsidP="00DA721B">
      <w:pPr>
        <w:numPr>
          <w:ilvl w:val="0"/>
          <w:numId w:val="69"/>
        </w:numPr>
        <w:suppressAutoHyphens w:val="0"/>
        <w:autoSpaceDN/>
        <w:spacing w:line="276" w:lineRule="auto"/>
        <w:ind w:left="709" w:hanging="349"/>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Dokonane potracenia i naliczone kary umowne nie zwalniają Wydzierżawiającego z obowiązku wykonania prac zgodnie z umową.  </w:t>
      </w:r>
    </w:p>
    <w:p w14:paraId="0AED26BC" w14:textId="77777777" w:rsidR="00DA721B" w:rsidRPr="00DA721B" w:rsidRDefault="00DA721B" w:rsidP="00DA721B">
      <w:pPr>
        <w:numPr>
          <w:ilvl w:val="0"/>
          <w:numId w:val="69"/>
        </w:numPr>
        <w:suppressAutoHyphens w:val="0"/>
        <w:autoSpaceDN/>
        <w:spacing w:line="276" w:lineRule="auto"/>
        <w:ind w:left="709" w:hanging="349"/>
        <w:jc w:val="both"/>
        <w:textAlignment w:val="auto"/>
        <w:rPr>
          <w:rFonts w:ascii="Arial Narrow" w:eastAsia="Times New Roman" w:hAnsi="Arial Narrow" w:cs="Times New Roman"/>
          <w:kern w:val="0"/>
          <w:lang w:eastAsia="pl-PL" w:bidi="ar-SA"/>
        </w:rPr>
      </w:pPr>
      <w:r w:rsidRPr="00DA721B">
        <w:rPr>
          <w:rFonts w:ascii="Arial Narrow" w:eastAsia="Times New Roman" w:hAnsi="Arial Narrow" w:cs="Times New Roman"/>
          <w:kern w:val="0"/>
          <w:lang w:eastAsia="pl-PL" w:bidi="ar-SA"/>
        </w:rPr>
        <w:t xml:space="preserve">Łączna maksymalna wysokość kar umownych, których mogą dochodzić strony nie może przekroczyć 20 % wartości zamówienia. </w:t>
      </w:r>
    </w:p>
    <w:p w14:paraId="46F3C1EE"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bookmarkStart w:id="23" w:name="_Hlk41415064"/>
      <w:r w:rsidRPr="00DA721B">
        <w:rPr>
          <w:rFonts w:ascii="Arial Narrow" w:eastAsia="Times New Roman" w:hAnsi="Arial Narrow" w:cs="Times New Roman"/>
          <w:color w:val="000000"/>
          <w:kern w:val="0"/>
          <w:lang w:eastAsia="pl-PL" w:bidi="ar-SA"/>
        </w:rPr>
        <w:lastRenderedPageBreak/>
        <w:t xml:space="preserve"> </w:t>
      </w:r>
      <w:r w:rsidRPr="00DA721B">
        <w:rPr>
          <w:rFonts w:ascii="Arial Narrow" w:eastAsia="Times New Roman" w:hAnsi="Arial Narrow" w:cs="Times New Roman"/>
          <w:b/>
          <w:bCs/>
          <w:color w:val="000000"/>
          <w:kern w:val="0"/>
          <w:lang w:eastAsia="pl-PL" w:bidi="ar-SA"/>
        </w:rPr>
        <w:t>§ 11.</w:t>
      </w:r>
    </w:p>
    <w:bookmarkEnd w:id="23"/>
    <w:p w14:paraId="106393D1"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ZMIANY UMOWY</w:t>
      </w:r>
    </w:p>
    <w:p w14:paraId="572A6FEC"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Wszelkie zmiany i uzupełnienia Umowy wymagają formy pisemnej pod rygorem nieważności. </w:t>
      </w:r>
    </w:p>
    <w:p w14:paraId="12149704"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p>
    <w:p w14:paraId="3AF2259B"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12.</w:t>
      </w:r>
    </w:p>
    <w:p w14:paraId="76998B24"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ADRESY DO KORESPONDENCJI</w:t>
      </w:r>
    </w:p>
    <w:p w14:paraId="7B7BCA21"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Strony ustalają, że wszelka korespondencja związana z Umową będzie dokonywana na poniższy adres:</w:t>
      </w:r>
    </w:p>
    <w:p w14:paraId="57063D1D"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Dla Dzierżawcy – Urząd Gminy Rewal, ul. Mickiewicza 19, 72-344 Rewal</w:t>
      </w:r>
    </w:p>
    <w:p w14:paraId="25635562"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Dla Wydzierżawiającego – …………………………………………………….</w:t>
      </w:r>
    </w:p>
    <w:p w14:paraId="6ECF4DE4" w14:textId="77777777" w:rsidR="00DA721B" w:rsidRPr="00DA721B" w:rsidRDefault="00DA721B" w:rsidP="00DA721B">
      <w:pPr>
        <w:suppressAutoHyphens w:val="0"/>
        <w:autoSpaceDN/>
        <w:spacing w:line="276" w:lineRule="auto"/>
        <w:textAlignment w:val="auto"/>
        <w:rPr>
          <w:rFonts w:ascii="Arial Narrow" w:eastAsia="Times New Roman" w:hAnsi="Arial Narrow" w:cs="Times New Roman"/>
          <w:b/>
          <w:bCs/>
          <w:color w:val="000000"/>
          <w:kern w:val="0"/>
          <w:lang w:eastAsia="pl-PL" w:bidi="ar-SA"/>
        </w:rPr>
      </w:pPr>
    </w:p>
    <w:p w14:paraId="21EC13FF"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13.</w:t>
      </w:r>
    </w:p>
    <w:p w14:paraId="78C7F453"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ODESŁANIA</w:t>
      </w:r>
    </w:p>
    <w:p w14:paraId="29F51A6D"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 sprawach nieuregulowanych Umową mają zastosowanie przepisy Kodeksu Cywilnego.</w:t>
      </w:r>
    </w:p>
    <w:p w14:paraId="3B038E41" w14:textId="77777777" w:rsidR="00DA721B" w:rsidRPr="00DA721B" w:rsidRDefault="00DA721B" w:rsidP="00DA721B">
      <w:pPr>
        <w:suppressAutoHyphens w:val="0"/>
        <w:autoSpaceDN/>
        <w:spacing w:line="276" w:lineRule="auto"/>
        <w:textAlignment w:val="auto"/>
        <w:rPr>
          <w:rFonts w:ascii="Arial Narrow" w:eastAsia="Times New Roman" w:hAnsi="Arial Narrow" w:cs="Times New Roman"/>
          <w:b/>
          <w:bCs/>
          <w:color w:val="000000"/>
          <w:kern w:val="0"/>
          <w:lang w:eastAsia="pl-PL" w:bidi="ar-SA"/>
        </w:rPr>
      </w:pPr>
    </w:p>
    <w:p w14:paraId="12753878"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14.</w:t>
      </w:r>
    </w:p>
    <w:p w14:paraId="360419CD"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WŁAŚCIWOŚĆ SĄDU</w:t>
      </w:r>
    </w:p>
    <w:p w14:paraId="565EAEE1"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Wszelkie spory, jakie powstać mogą w wyniku stosowania Umowy będą rozstrzygane polubownie,                a w przypadku braku zgody spory będzie rozpoznawać sąd powszechny właściwy dla siedziby Dzierżawcy.</w:t>
      </w:r>
    </w:p>
    <w:p w14:paraId="0967CCAD"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p>
    <w:p w14:paraId="6E23C1A4"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 15.</w:t>
      </w:r>
    </w:p>
    <w:p w14:paraId="6CC8A4A4"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r w:rsidRPr="00DA721B">
        <w:rPr>
          <w:rFonts w:ascii="Arial Narrow" w:eastAsia="Times New Roman" w:hAnsi="Arial Narrow" w:cs="Times New Roman"/>
          <w:b/>
          <w:bCs/>
          <w:color w:val="000000"/>
          <w:kern w:val="0"/>
          <w:lang w:eastAsia="pl-PL" w:bidi="ar-SA"/>
        </w:rPr>
        <w:t>POSTANOWIENIA KOŃCOWE</w:t>
      </w:r>
    </w:p>
    <w:p w14:paraId="68610F5A" w14:textId="77777777" w:rsidR="00DA721B" w:rsidRPr="00DA721B" w:rsidRDefault="00DA721B" w:rsidP="00DA721B">
      <w:pPr>
        <w:numPr>
          <w:ilvl w:val="0"/>
          <w:numId w:val="62"/>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xml:space="preserve">Strony Umowy oświadczają, że są ubezpieczone od odpowiedzialności cywilnej prowadzonej przez siebie działalności. </w:t>
      </w:r>
    </w:p>
    <w:p w14:paraId="6E96DF90" w14:textId="77777777" w:rsidR="00DA721B" w:rsidRPr="00DA721B" w:rsidRDefault="00DA721B" w:rsidP="00DA721B">
      <w:pPr>
        <w:numPr>
          <w:ilvl w:val="0"/>
          <w:numId w:val="62"/>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Wydzierżawiający nie odpowiada za ewentualne szkody poczynione niewłaściwą obsługą Urządzeń przez Dzierżawcę.</w:t>
      </w:r>
    </w:p>
    <w:p w14:paraId="2D0B786C" w14:textId="77777777" w:rsidR="00DA721B" w:rsidRPr="00DA721B" w:rsidRDefault="00DA721B" w:rsidP="00DA721B">
      <w:pPr>
        <w:numPr>
          <w:ilvl w:val="0"/>
          <w:numId w:val="62"/>
        </w:num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Umowa sporządzona została w dwóch jednobrzmiących egzemplarzach, po 1 egzemplarzu dla każdej ze Stron.</w:t>
      </w:r>
    </w:p>
    <w:p w14:paraId="2C178A4C" w14:textId="77777777" w:rsidR="00DA721B" w:rsidRPr="00DA721B" w:rsidRDefault="00DA721B" w:rsidP="00DA721B">
      <w:pPr>
        <w:suppressAutoHyphens w:val="0"/>
        <w:autoSpaceDN/>
        <w:spacing w:line="276" w:lineRule="auto"/>
        <w:jc w:val="center"/>
        <w:textAlignment w:val="auto"/>
        <w:rPr>
          <w:rFonts w:ascii="Arial Narrow" w:eastAsia="Times New Roman" w:hAnsi="Arial Narrow" w:cs="Times New Roman"/>
          <w:b/>
          <w:bCs/>
          <w:color w:val="000000"/>
          <w:kern w:val="0"/>
          <w:lang w:eastAsia="pl-PL" w:bidi="ar-SA"/>
        </w:rPr>
      </w:pPr>
    </w:p>
    <w:p w14:paraId="1E214EE4"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p>
    <w:p w14:paraId="7EDC4D07"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lang w:eastAsia="pl-PL" w:bidi="ar-SA"/>
        </w:rPr>
      </w:pPr>
      <w:r w:rsidRPr="00DA721B">
        <w:rPr>
          <w:rFonts w:ascii="Arial Narrow" w:eastAsia="Times New Roman" w:hAnsi="Arial Narrow" w:cs="Times New Roman"/>
          <w:color w:val="000000"/>
          <w:kern w:val="0"/>
          <w:lang w:eastAsia="pl-PL" w:bidi="ar-SA"/>
        </w:rPr>
        <w:t>..............................                                                                                     ..............................</w:t>
      </w:r>
    </w:p>
    <w:p w14:paraId="6483FB54" w14:textId="77777777" w:rsidR="00DA721B" w:rsidRPr="00DA721B" w:rsidRDefault="00DA721B" w:rsidP="00DA721B">
      <w:pPr>
        <w:suppressAutoHyphens w:val="0"/>
        <w:autoSpaceDN/>
        <w:spacing w:line="276" w:lineRule="auto"/>
        <w:jc w:val="both"/>
        <w:textAlignment w:val="auto"/>
        <w:rPr>
          <w:rFonts w:ascii="Arial Narrow" w:eastAsia="Times New Roman" w:hAnsi="Arial Narrow" w:cs="Times New Roman"/>
          <w:color w:val="000000"/>
          <w:kern w:val="0"/>
          <w:sz w:val="22"/>
          <w:szCs w:val="22"/>
          <w:lang w:eastAsia="pl-PL" w:bidi="ar-SA"/>
        </w:rPr>
      </w:pPr>
      <w:r w:rsidRPr="00DA721B">
        <w:rPr>
          <w:rFonts w:ascii="Arial Narrow" w:eastAsia="Times New Roman" w:hAnsi="Arial Narrow" w:cs="Times New Roman"/>
          <w:color w:val="000000"/>
          <w:kern w:val="0"/>
          <w:lang w:eastAsia="pl-PL" w:bidi="ar-SA"/>
        </w:rPr>
        <w:t>Wydzierżawiający</w:t>
      </w:r>
      <w:r w:rsidRPr="00DA721B">
        <w:rPr>
          <w:rFonts w:ascii="Arial Narrow" w:eastAsia="Times New Roman" w:hAnsi="Arial Narrow" w:cs="Times New Roman"/>
          <w:color w:val="000000"/>
          <w:kern w:val="0"/>
          <w:sz w:val="22"/>
          <w:szCs w:val="22"/>
          <w:lang w:eastAsia="pl-PL" w:bidi="ar-SA"/>
        </w:rPr>
        <w:t xml:space="preserve">                                                                                                    Dzierżawca</w:t>
      </w:r>
    </w:p>
    <w:p w14:paraId="4F77C371" w14:textId="77777777" w:rsidR="00956635" w:rsidRPr="00956635" w:rsidRDefault="00956635" w:rsidP="00956635">
      <w:pPr>
        <w:suppressAutoHyphens w:val="0"/>
        <w:autoSpaceDN/>
        <w:spacing w:line="276" w:lineRule="auto"/>
        <w:jc w:val="both"/>
        <w:textAlignment w:val="auto"/>
        <w:rPr>
          <w:rFonts w:ascii="Times New Roman" w:eastAsia="Times New Roman" w:hAnsi="Times New Roman" w:cs="Times New Roman"/>
          <w:color w:val="000000"/>
          <w:kern w:val="0"/>
          <w:lang w:eastAsia="pl-PL" w:bidi="ar-SA"/>
        </w:rPr>
      </w:pPr>
    </w:p>
    <w:p w14:paraId="28F4C0ED" w14:textId="77777777" w:rsidR="00956635" w:rsidRPr="00557025" w:rsidRDefault="00956635" w:rsidP="00557025">
      <w:pPr>
        <w:ind w:left="5672" w:firstLine="709"/>
        <w:rPr>
          <w:rFonts w:ascii="Times New Roman" w:eastAsia="Times New Roman" w:hAnsi="Times New Roman" w:cs="Times New Roman"/>
          <w:color w:val="000000"/>
          <w:kern w:val="0"/>
          <w:lang w:eastAsia="pl-PL" w:bidi="ar-SA"/>
        </w:rPr>
      </w:pPr>
    </w:p>
    <w:sectPr w:rsidR="00956635" w:rsidRPr="00557025" w:rsidSect="00BA35D7">
      <w:headerReference w:type="default" r:id="rId19"/>
      <w:footerReference w:type="default" r:id="rId20"/>
      <w:pgSz w:w="11906" w:h="16838"/>
      <w:pgMar w:top="1592" w:right="1417" w:bottom="1560"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B396" w14:textId="77777777" w:rsidR="000836EF" w:rsidRDefault="000836EF">
      <w:pPr>
        <w:rPr>
          <w:rFonts w:hint="eastAsia"/>
        </w:rPr>
      </w:pPr>
      <w:r>
        <w:separator/>
      </w:r>
    </w:p>
  </w:endnote>
  <w:endnote w:type="continuationSeparator" w:id="0">
    <w:p w14:paraId="40A00C5E" w14:textId="77777777" w:rsidR="000836EF" w:rsidRDefault="000836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StarSymbol, 'Arial Unicode MS'">
    <w:charset w:val="00"/>
    <w:family w:val="auto"/>
    <w:pitch w:val="default"/>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0"/>
    <w:family w:val="auto"/>
    <w:pitch w:val="default"/>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3D6E65" w:rsidRDefault="003D6E65">
    <w:pPr>
      <w:pStyle w:val="Textbody"/>
      <w:ind w:right="360"/>
      <w:jc w:val="center"/>
      <w:rPr>
        <w:rFonts w:ascii="Calibri" w:hAnsi="Calibri"/>
        <w:b w:val="0"/>
        <w:bCs w:val="0"/>
        <w:sz w:val="18"/>
        <w:szCs w:val="18"/>
      </w:rPr>
    </w:pPr>
  </w:p>
  <w:p w14:paraId="7F1D7402" w14:textId="77777777" w:rsidR="003D6E65" w:rsidRDefault="003D6E65">
    <w:pPr>
      <w:pStyle w:val="Textbody"/>
      <w:ind w:right="360"/>
      <w:jc w:val="center"/>
      <w:rPr>
        <w:rFonts w:ascii="Calibri" w:hAnsi="Calibri"/>
        <w:b w:val="0"/>
        <w:bCs w:val="0"/>
        <w:sz w:val="18"/>
        <w:szCs w:val="18"/>
      </w:rPr>
    </w:pPr>
  </w:p>
  <w:p w14:paraId="27F85F06" w14:textId="51CE3227" w:rsidR="003D6E65" w:rsidRDefault="005E1DD0" w:rsidP="005E1DD0">
    <w:pPr>
      <w:pStyle w:val="Stopka"/>
      <w:ind w:right="360"/>
    </w:pPr>
    <w:r>
      <w:rPr>
        <w:kern w:val="0"/>
        <w:sz w:val="20"/>
        <w:szCs w:val="20"/>
        <w:lang w:eastAsia="ar-SA"/>
      </w:rPr>
      <w:t xml:space="preserve">                                                                                    </w:t>
    </w:r>
    <w:r w:rsidR="003D6E65">
      <w:rPr>
        <w:rFonts w:ascii="Calibri" w:hAnsi="Calibri"/>
        <w:sz w:val="18"/>
        <w:szCs w:val="18"/>
      </w:rPr>
      <w:fldChar w:fldCharType="begin"/>
    </w:r>
    <w:r w:rsidR="003D6E65">
      <w:rPr>
        <w:rFonts w:ascii="Calibri" w:hAnsi="Calibri"/>
        <w:sz w:val="18"/>
        <w:szCs w:val="18"/>
      </w:rPr>
      <w:instrText xml:space="preserve"> PAGE </w:instrText>
    </w:r>
    <w:r w:rsidR="003D6E65">
      <w:rPr>
        <w:rFonts w:ascii="Calibri" w:hAnsi="Calibri"/>
        <w:sz w:val="18"/>
        <w:szCs w:val="18"/>
      </w:rPr>
      <w:fldChar w:fldCharType="separate"/>
    </w:r>
    <w:r w:rsidR="003D6E65">
      <w:rPr>
        <w:rFonts w:ascii="Calibri" w:hAnsi="Calibri"/>
        <w:sz w:val="18"/>
        <w:szCs w:val="18"/>
      </w:rPr>
      <w:t>52</w:t>
    </w:r>
    <w:r w:rsidR="003D6E65">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FB39" w14:textId="77777777" w:rsidR="000836EF" w:rsidRDefault="000836EF">
      <w:pPr>
        <w:rPr>
          <w:rFonts w:hint="eastAsia"/>
        </w:rPr>
      </w:pPr>
      <w:r>
        <w:rPr>
          <w:color w:val="000000"/>
        </w:rPr>
        <w:separator/>
      </w:r>
    </w:p>
  </w:footnote>
  <w:footnote w:type="continuationSeparator" w:id="0">
    <w:p w14:paraId="39DD23F5" w14:textId="77777777" w:rsidR="000836EF" w:rsidRDefault="000836E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3E6" w14:textId="36128100" w:rsidR="00300E92" w:rsidRPr="00300E92" w:rsidRDefault="00300E92" w:rsidP="00300E92">
    <w:pPr>
      <w:widowControl w:val="0"/>
      <w:tabs>
        <w:tab w:val="left" w:pos="1843"/>
      </w:tabs>
      <w:suppressAutoHyphens w:val="0"/>
      <w:autoSpaceDN/>
      <w:textAlignment w:val="auto"/>
      <w:outlineLvl w:val="0"/>
      <w:rPr>
        <w:rFonts w:ascii="Times New Roman" w:eastAsia="Microsoft Sans Serif" w:hAnsi="Times New Roman" w:cs="Times New Roman"/>
        <w:color w:val="000000"/>
        <w:kern w:val="0"/>
        <w:sz w:val="16"/>
        <w:szCs w:val="16"/>
        <w:lang w:eastAsia="pl-PL" w:bidi="pl-PL"/>
      </w:rPr>
    </w:pPr>
    <w:r w:rsidRPr="00300E92">
      <w:rPr>
        <w:rFonts w:ascii="Times New Roman" w:eastAsia="Calibri" w:hAnsi="Times New Roman" w:cs="Times New Roman"/>
        <w:sz w:val="16"/>
        <w:szCs w:val="16"/>
        <w:lang w:eastAsia="en-US"/>
      </w:rPr>
      <w:t>Wydzierżawienie 45 szt. parkomatów (tj. urządzeń do pobierania opłat parkingowych) oraz 6 szt. urządzeń kontrolerskich wraz  z oprogramowaniem mobilnym do obsługi Strefy Płatnego Parkowania oraz Parkingów Komunalnych wraz z instalacją i szkoleniem</w:t>
    </w:r>
  </w:p>
  <w:p w14:paraId="563DAC44" w14:textId="77777777" w:rsidR="00300E92" w:rsidRDefault="00300E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B36EB"/>
    <w:multiLevelType w:val="multilevel"/>
    <w:tmpl w:val="37565AF0"/>
    <w:lvl w:ilvl="0">
      <w:start w:val="1"/>
      <w:numFmt w:val="decimal"/>
      <w:lvlText w:val="%1."/>
      <w:lvlJc w:val="left"/>
      <w:pPr>
        <w:tabs>
          <w:tab w:val="num" w:pos="720"/>
        </w:tabs>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9C695F"/>
    <w:multiLevelType w:val="multilevel"/>
    <w:tmpl w:val="7E38B120"/>
    <w:styleLink w:val="WWNum21"/>
    <w:lvl w:ilvl="0">
      <w:start w:val="1"/>
      <w:numFmt w:val="decimal"/>
      <w:lvlText w:val="%1."/>
      <w:lvlJc w:val="left"/>
      <w:pPr>
        <w:ind w:left="360" w:hanging="360"/>
      </w:pPr>
      <w:rPr>
        <w:rFonts w:cs="Arial"/>
        <w:b w:val="0"/>
        <w:i w:val="0"/>
        <w:color w:val="00000A"/>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053880"/>
    <w:multiLevelType w:val="multilevel"/>
    <w:tmpl w:val="86BC7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B84777B"/>
    <w:multiLevelType w:val="hybridMultilevel"/>
    <w:tmpl w:val="E376E8A0"/>
    <w:lvl w:ilvl="0" w:tplc="06EAC3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9D0C42"/>
    <w:multiLevelType w:val="multilevel"/>
    <w:tmpl w:val="A9F24D5E"/>
    <w:styleLink w:val="WWNum61"/>
    <w:lvl w:ilvl="0">
      <w:start w:val="1"/>
      <w:numFmt w:val="decimal"/>
      <w:lvlText w:val="%1."/>
      <w:lvlJc w:val="left"/>
      <w:pPr>
        <w:ind w:left="432" w:hanging="360"/>
      </w:pPr>
      <w:rPr>
        <w:sz w:val="24"/>
        <w:szCs w:val="24"/>
      </w:r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8"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8812F84"/>
    <w:multiLevelType w:val="hybridMultilevel"/>
    <w:tmpl w:val="2724F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11A7F"/>
    <w:multiLevelType w:val="hybridMultilevel"/>
    <w:tmpl w:val="23168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984AD2">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B38DD"/>
    <w:multiLevelType w:val="hybridMultilevel"/>
    <w:tmpl w:val="739A40AA"/>
    <w:lvl w:ilvl="0" w:tplc="686EBEF0">
      <w:start w:val="1"/>
      <w:numFmt w:val="upperRoman"/>
      <w:lvlText w:val="%1."/>
      <w:lvlJc w:val="right"/>
      <w:pPr>
        <w:ind w:left="360" w:hanging="360"/>
      </w:pPr>
      <w:rPr>
        <w:b/>
        <w:sz w:val="24"/>
        <w:szCs w:val="24"/>
      </w:rPr>
    </w:lvl>
    <w:lvl w:ilvl="1" w:tplc="FD4CE10E">
      <w:start w:val="1"/>
      <w:numFmt w:val="decimal"/>
      <w:lvlText w:val="%2)"/>
      <w:lvlJc w:val="left"/>
      <w:pPr>
        <w:ind w:left="643" w:hanging="360"/>
      </w:pPr>
      <w:rPr>
        <w:rFonts w:ascii="Calibri" w:hAnsi="Calibri" w:hint="default"/>
        <w:color w:val="000000"/>
        <w:sz w:val="24"/>
        <w:szCs w:val="24"/>
      </w:rPr>
    </w:lvl>
    <w:lvl w:ilvl="2" w:tplc="E5DA6C76">
      <w:start w:val="1"/>
      <w:numFmt w:val="decimal"/>
      <w:lvlText w:val="%3)"/>
      <w:lvlJc w:val="left"/>
      <w:pPr>
        <w:ind w:left="643" w:hanging="360"/>
      </w:pPr>
      <w:rPr>
        <w:rFonts w:hint="default"/>
      </w:rPr>
    </w:lvl>
    <w:lvl w:ilvl="3" w:tplc="124075DC">
      <w:start w:val="1"/>
      <w:numFmt w:val="decimal"/>
      <w:lvlText w:val="%4."/>
      <w:lvlJc w:val="left"/>
      <w:pPr>
        <w:ind w:left="360" w:hanging="360"/>
      </w:pPr>
      <w:rPr>
        <w:rFonts w:ascii="Times New Roman" w:hAnsi="Times New Roman" w:cs="Times New Roman" w:hint="default"/>
        <w:b w:val="0"/>
        <w:sz w:val="24"/>
        <w:szCs w:val="24"/>
      </w:rPr>
    </w:lvl>
    <w:lvl w:ilvl="4" w:tplc="BBEE1742">
      <w:start w:val="1"/>
      <w:numFmt w:val="lowerLetter"/>
      <w:lvlText w:val="%5)"/>
      <w:lvlJc w:val="left"/>
      <w:pPr>
        <w:ind w:left="1069" w:hanging="360"/>
      </w:pPr>
      <w:rPr>
        <w:rFonts w:hint="default"/>
        <w:b w:val="0"/>
        <w:i w:val="0"/>
        <w:sz w:val="20"/>
        <w:szCs w:val="2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16"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D2F4434"/>
    <w:multiLevelType w:val="multilevel"/>
    <w:tmpl w:val="3FF2A476"/>
    <w:styleLink w:val="WWNum51"/>
    <w:lvl w:ilvl="0">
      <w:start w:val="2"/>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360" w:hanging="360"/>
      </w:pPr>
      <w:rPr>
        <w:rFonts w:eastAsia="Times New Roman" w:cs="Arial"/>
        <w:b w:val="0"/>
        <w:color w:val="000000"/>
        <w:sz w:val="24"/>
        <w:szCs w:val="24"/>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7."/>
      <w:lvlJc w:val="left"/>
      <w:pPr>
        <w:ind w:left="4680" w:hanging="360"/>
      </w:pPr>
      <w:rPr>
        <w:rFonts w:ascii="Arial Narrow" w:eastAsia="Arial Unicode MS" w:hAnsi="Arial Narrow" w:cs="Calibri"/>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8" w15:restartNumberingAfterBreak="0">
    <w:nsid w:val="21D931A5"/>
    <w:multiLevelType w:val="hybridMultilevel"/>
    <w:tmpl w:val="BC7A04F0"/>
    <w:lvl w:ilvl="0" w:tplc="F2D221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B30D5"/>
    <w:multiLevelType w:val="multilevel"/>
    <w:tmpl w:val="6C3EEBFE"/>
    <w:styleLink w:val="WWNum8"/>
    <w:lvl w:ilvl="0">
      <w:start w:val="1"/>
      <w:numFmt w:val="upperRoman"/>
      <w:lvlText w:val="%1."/>
      <w:lvlJc w:val="right"/>
      <w:pPr>
        <w:ind w:left="360" w:hanging="360"/>
      </w:pPr>
      <w:rPr>
        <w:b/>
        <w:sz w:val="24"/>
        <w:szCs w:val="24"/>
      </w:rPr>
    </w:lvl>
    <w:lvl w:ilvl="1">
      <w:start w:val="1"/>
      <w:numFmt w:val="decimal"/>
      <w:lvlText w:val="%2)"/>
      <w:lvlJc w:val="left"/>
      <w:pPr>
        <w:ind w:left="643" w:hanging="360"/>
      </w:pPr>
      <w:rPr>
        <w:color w:val="000000"/>
        <w:sz w:val="24"/>
        <w:szCs w:val="24"/>
      </w:rPr>
    </w:lvl>
    <w:lvl w:ilvl="2">
      <w:start w:val="1"/>
      <w:numFmt w:val="decimal"/>
      <w:lvlText w:val="%1.%2.%3)"/>
      <w:lvlJc w:val="left"/>
      <w:pPr>
        <w:ind w:left="643" w:hanging="360"/>
      </w:pPr>
    </w:lvl>
    <w:lvl w:ilvl="3">
      <w:start w:val="1"/>
      <w:numFmt w:val="decimal"/>
      <w:lvlText w:val="%1.%2.%3.%4."/>
      <w:lvlJc w:val="left"/>
      <w:pPr>
        <w:ind w:left="360" w:hanging="360"/>
      </w:pPr>
      <w:rPr>
        <w:b w:val="0"/>
        <w:sz w:val="24"/>
        <w:szCs w:val="24"/>
      </w:rPr>
    </w:lvl>
    <w:lvl w:ilvl="4">
      <w:start w:val="1"/>
      <w:numFmt w:val="lowerLetter"/>
      <w:lvlText w:val="%1.%2.%3.%4.%5)"/>
      <w:lvlJc w:val="left"/>
      <w:pPr>
        <w:ind w:left="1069" w:hanging="360"/>
      </w:pPr>
      <w:rPr>
        <w:b w:val="0"/>
        <w:i w:val="0"/>
        <w:sz w:val="24"/>
        <w:szCs w:val="24"/>
      </w:rPr>
    </w:lvl>
    <w:lvl w:ilvl="5">
      <w:numFmt w:val="bullet"/>
      <w:lvlText w:val=""/>
      <w:lvlJc w:val="left"/>
      <w:pPr>
        <w:ind w:left="5209" w:hanging="360"/>
      </w:pPr>
      <w:rPr>
        <w:rFonts w:ascii="Symbol" w:eastAsia="Calibri" w:hAnsi="Symbol" w:cs="Times New Roman"/>
      </w:r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0" w15:restartNumberingAfterBreak="0">
    <w:nsid w:val="27AC3C8C"/>
    <w:multiLevelType w:val="hybridMultilevel"/>
    <w:tmpl w:val="BBEA7402"/>
    <w:lvl w:ilvl="0" w:tplc="6FBA9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9D2140"/>
    <w:multiLevelType w:val="hybridMultilevel"/>
    <w:tmpl w:val="6B40F85C"/>
    <w:lvl w:ilvl="0" w:tplc="6E6EF3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3" w15:restartNumberingAfterBreak="0">
    <w:nsid w:val="2E885BBA"/>
    <w:multiLevelType w:val="multilevel"/>
    <w:tmpl w:val="E0AA60A2"/>
    <w:styleLink w:val="WWNum9"/>
    <w:lvl w:ilvl="0">
      <w:start w:val="1"/>
      <w:numFmt w:val="lowerLetter"/>
      <w:lvlText w:val="%1)"/>
      <w:lvlJc w:val="left"/>
      <w:pPr>
        <w:ind w:left="927" w:hanging="360"/>
      </w:pPr>
      <w:rPr>
        <w:rFonts w:eastAsia="Calibri" w:cs="Calibri"/>
        <w:strike w:val="0"/>
        <w:dstrike w:val="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4" w15:restartNumberingAfterBreak="0">
    <w:nsid w:val="2E8F6850"/>
    <w:multiLevelType w:val="hybridMultilevel"/>
    <w:tmpl w:val="0EA090D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0DD4F01"/>
    <w:multiLevelType w:val="hybridMultilevel"/>
    <w:tmpl w:val="E0F487A8"/>
    <w:lvl w:ilvl="0" w:tplc="9294E1C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F1403"/>
    <w:multiLevelType w:val="hybridMultilevel"/>
    <w:tmpl w:val="30885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2"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5605A28"/>
    <w:multiLevelType w:val="multilevel"/>
    <w:tmpl w:val="F6EC71F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7" w15:restartNumberingAfterBreak="0">
    <w:nsid w:val="37F02CCD"/>
    <w:multiLevelType w:val="hybridMultilevel"/>
    <w:tmpl w:val="30885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CFA024C"/>
    <w:multiLevelType w:val="multilevel"/>
    <w:tmpl w:val="7BBA2B90"/>
    <w:styleLink w:val="WWNum41"/>
    <w:lvl w:ilvl="0">
      <w:start w:val="1"/>
      <w:numFmt w:val="decimal"/>
      <w:lvlText w:val="%1."/>
      <w:lvlJc w:val="left"/>
      <w:pPr>
        <w:ind w:left="502" w:hanging="360"/>
      </w:pPr>
      <w:rPr>
        <w:b w:val="0"/>
        <w:i w:val="0"/>
        <w:color w:val="00000A"/>
        <w:sz w:val="24"/>
        <w:szCs w:val="24"/>
      </w:rPr>
    </w:lvl>
    <w:lvl w:ilvl="1">
      <w:start w:val="1"/>
      <w:numFmt w:val="decimal"/>
      <w:lvlText w:val="%2."/>
      <w:lvlJc w:val="left"/>
      <w:pPr>
        <w:ind w:left="1440" w:hanging="360"/>
      </w:pPr>
      <w:rPr>
        <w:rFonts w:eastAsia="Times New Roman" w:cs="Arial"/>
        <w:color w:val="00000A"/>
      </w:rPr>
    </w:lvl>
    <w:lvl w:ilvl="2">
      <w:start w:val="1"/>
      <w:numFmt w:val="decimal"/>
      <w:lvlText w:val="%1.%2.%3."/>
      <w:lvlJc w:val="right"/>
      <w:pPr>
        <w:ind w:left="180" w:hanging="180"/>
      </w:pPr>
      <w:rPr>
        <w:rFonts w:eastAsia="Times New Roman" w:cs="Arial"/>
        <w:b w:val="0"/>
      </w:rPr>
    </w:lvl>
    <w:lvl w:ilvl="3">
      <w:start w:val="1"/>
      <w:numFmt w:val="decimal"/>
      <w:lvlText w:val="%1.%2.%3.%4)"/>
      <w:lvlJc w:val="left"/>
      <w:pPr>
        <w:ind w:left="360" w:hanging="360"/>
      </w:pPr>
      <w:rPr>
        <w:color w:val="538135"/>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2" w15:restartNumberingAfterBreak="0">
    <w:nsid w:val="4207592B"/>
    <w:multiLevelType w:val="multilevel"/>
    <w:tmpl w:val="8F7C1194"/>
    <w:lvl w:ilvl="0">
      <w:start w:val="1"/>
      <w:numFmt w:val="lowerLetter"/>
      <w:lvlText w:val="%1)"/>
      <w:lvlJc w:val="left"/>
      <w:pPr>
        <w:ind w:left="709" w:hanging="390"/>
      </w:pPr>
      <w:rPr>
        <w:rFonts w:ascii="Arial Narrow" w:eastAsia="Times New Roman" w:hAnsi="Arial Narrow" w:cs="Times New Roman"/>
      </w:rPr>
    </w:lvl>
    <w:lvl w:ilvl="1">
      <w:start w:val="1"/>
      <w:numFmt w:val="decimal"/>
      <w:lvlText w:val="%2)"/>
      <w:lvlJc w:val="left"/>
      <w:pPr>
        <w:ind w:left="709" w:hanging="390"/>
      </w:pPr>
      <w:rPr>
        <w:rFonts w:hint="default"/>
      </w:rPr>
    </w:lvl>
    <w:lvl w:ilvl="2">
      <w:start w:val="1"/>
      <w:numFmt w:val="decimal"/>
      <w:lvlText w:val="%1.%2.%3."/>
      <w:lvlJc w:val="left"/>
      <w:pPr>
        <w:ind w:left="1039" w:hanging="720"/>
      </w:pPr>
      <w:rPr>
        <w:rFonts w:hint="default"/>
      </w:rPr>
    </w:lvl>
    <w:lvl w:ilvl="3">
      <w:start w:val="1"/>
      <w:numFmt w:val="decimal"/>
      <w:lvlText w:val="%1.%2.%3.%4."/>
      <w:lvlJc w:val="left"/>
      <w:pPr>
        <w:ind w:left="1039" w:hanging="720"/>
      </w:pPr>
      <w:rPr>
        <w:rFonts w:hint="default"/>
      </w:rPr>
    </w:lvl>
    <w:lvl w:ilvl="4">
      <w:start w:val="1"/>
      <w:numFmt w:val="decimal"/>
      <w:lvlText w:val="%1.%2.%3.%4.%5."/>
      <w:lvlJc w:val="left"/>
      <w:pPr>
        <w:ind w:left="1399" w:hanging="1080"/>
      </w:pPr>
      <w:rPr>
        <w:rFonts w:hint="default"/>
      </w:rPr>
    </w:lvl>
    <w:lvl w:ilvl="5">
      <w:start w:val="1"/>
      <w:numFmt w:val="decimal"/>
      <w:lvlText w:val="%1.%2.%3.%4.%5.%6."/>
      <w:lvlJc w:val="left"/>
      <w:pPr>
        <w:ind w:left="1399" w:hanging="1080"/>
      </w:pPr>
      <w:rPr>
        <w:rFonts w:hint="default"/>
      </w:rPr>
    </w:lvl>
    <w:lvl w:ilvl="6">
      <w:start w:val="1"/>
      <w:numFmt w:val="decimal"/>
      <w:lvlText w:val="%1.%2.%3.%4.%5.%6.%7."/>
      <w:lvlJc w:val="left"/>
      <w:pPr>
        <w:ind w:left="1759" w:hanging="1440"/>
      </w:pPr>
      <w:rPr>
        <w:rFonts w:hint="default"/>
      </w:rPr>
    </w:lvl>
    <w:lvl w:ilvl="7">
      <w:start w:val="1"/>
      <w:numFmt w:val="decimal"/>
      <w:lvlText w:val="%1.%2.%3.%4.%5.%6.%7.%8."/>
      <w:lvlJc w:val="left"/>
      <w:pPr>
        <w:ind w:left="1759" w:hanging="1440"/>
      </w:pPr>
      <w:rPr>
        <w:rFonts w:hint="default"/>
      </w:rPr>
    </w:lvl>
    <w:lvl w:ilvl="8">
      <w:start w:val="1"/>
      <w:numFmt w:val="decimal"/>
      <w:lvlText w:val="%1.%2.%3.%4.%5.%6.%7.%8.%9."/>
      <w:lvlJc w:val="left"/>
      <w:pPr>
        <w:ind w:left="2119" w:hanging="1800"/>
      </w:pPr>
      <w:rPr>
        <w:rFonts w:hint="default"/>
      </w:rPr>
    </w:lvl>
  </w:abstractNum>
  <w:abstractNum w:abstractNumId="43"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4"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81464B3"/>
    <w:multiLevelType w:val="multilevel"/>
    <w:tmpl w:val="CAC8FF16"/>
    <w:styleLink w:val="WWNum1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46" w15:restartNumberingAfterBreak="0">
    <w:nsid w:val="49F21097"/>
    <w:multiLevelType w:val="hybridMultilevel"/>
    <w:tmpl w:val="2402C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754010"/>
    <w:multiLevelType w:val="multilevel"/>
    <w:tmpl w:val="F2F075E4"/>
    <w:styleLink w:val="WWNum7"/>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48"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1A910BE"/>
    <w:multiLevelType w:val="hybridMultilevel"/>
    <w:tmpl w:val="30885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33B39DE"/>
    <w:multiLevelType w:val="hybridMultilevel"/>
    <w:tmpl w:val="60ECBF9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AC874F6"/>
    <w:multiLevelType w:val="multilevel"/>
    <w:tmpl w:val="94F28272"/>
    <w:styleLink w:val="WWNum11"/>
    <w:lvl w:ilvl="0">
      <w:start w:val="1"/>
      <w:numFmt w:val="decimal"/>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5B395170"/>
    <w:multiLevelType w:val="hybridMultilevel"/>
    <w:tmpl w:val="30885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A24C5E"/>
    <w:multiLevelType w:val="hybridMultilevel"/>
    <w:tmpl w:val="898AD78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60"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1" w15:restartNumberingAfterBreak="0">
    <w:nsid w:val="5EF64728"/>
    <w:multiLevelType w:val="hybridMultilevel"/>
    <w:tmpl w:val="94B8021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2"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1425E21"/>
    <w:multiLevelType w:val="hybridMultilevel"/>
    <w:tmpl w:val="F7669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4C398F"/>
    <w:multiLevelType w:val="multilevel"/>
    <w:tmpl w:val="668A4600"/>
    <w:styleLink w:val="WWNum31"/>
    <w:lvl w:ilvl="0">
      <w:start w:val="1"/>
      <w:numFmt w:val="decimal"/>
      <w:lvlText w:val="%1)"/>
      <w:lvlJc w:val="left"/>
      <w:pPr>
        <w:ind w:left="643" w:hanging="360"/>
      </w:pPr>
      <w:rPr>
        <w:rFonts w:eastAsia="Calibri" w:cs="Arial"/>
        <w:b w:val="0"/>
      </w:rPr>
    </w:lvl>
    <w:lvl w:ilvl="1">
      <w:start w:val="1"/>
      <w:numFmt w:val="decimal"/>
      <w:lvlText w:val="%2)"/>
      <w:lvlJc w:val="left"/>
      <w:pPr>
        <w:ind w:left="1145" w:hanging="720"/>
      </w:pPr>
    </w:lvl>
    <w:lvl w:ilvl="2">
      <w:start w:val="1"/>
      <w:numFmt w:val="lowerLetter"/>
      <w:lvlText w:val="%1.%2.%3)"/>
      <w:lvlJc w:val="left"/>
      <w:pPr>
        <w:ind w:left="720" w:hanging="720"/>
      </w:pPr>
      <w:rPr>
        <w:rFonts w:cs="Times New Roman"/>
        <w:b w:val="0"/>
        <w:i w:val="0"/>
        <w:sz w:val="24"/>
        <w:szCs w:val="24"/>
      </w:rPr>
    </w:lvl>
    <w:lvl w:ilvl="3">
      <w:start w:val="1"/>
      <w:numFmt w:val="decimal"/>
      <w:lvlText w:val="%1.%2.%3.%4."/>
      <w:lvlJc w:val="left"/>
      <w:pPr>
        <w:ind w:left="2554" w:hanging="1080"/>
      </w:pPr>
      <w:rPr>
        <w:rFonts w:cs="Times New Roman"/>
      </w:rPr>
    </w:lvl>
    <w:lvl w:ilvl="4">
      <w:start w:val="1"/>
      <w:numFmt w:val="decimal"/>
      <w:lvlText w:val="%1.%2.%3.%4.%5."/>
      <w:lvlJc w:val="left"/>
      <w:pPr>
        <w:ind w:left="2951" w:hanging="1080"/>
      </w:pPr>
      <w:rPr>
        <w:rFonts w:cs="Times New Roman"/>
      </w:rPr>
    </w:lvl>
    <w:lvl w:ilvl="5">
      <w:start w:val="1"/>
      <w:numFmt w:val="decimal"/>
      <w:lvlText w:val="%1.%2.%3.%4.%5.%6."/>
      <w:lvlJc w:val="left"/>
      <w:pPr>
        <w:ind w:left="3708" w:hanging="1440"/>
      </w:pPr>
      <w:rPr>
        <w:rFonts w:cs="Times New Roman"/>
      </w:rPr>
    </w:lvl>
    <w:lvl w:ilvl="6">
      <w:start w:val="1"/>
      <w:numFmt w:val="decimal"/>
      <w:lvlText w:val="%1.%2.%3.%4.%5.%6.%7."/>
      <w:lvlJc w:val="left"/>
      <w:pPr>
        <w:ind w:left="4105" w:hanging="1440"/>
      </w:pPr>
      <w:rPr>
        <w:rFonts w:cs="Times New Roman"/>
      </w:rPr>
    </w:lvl>
    <w:lvl w:ilvl="7">
      <w:start w:val="1"/>
      <w:numFmt w:val="decimal"/>
      <w:lvlText w:val="%1.%2.%3.%4.%5.%6.%7.%8."/>
      <w:lvlJc w:val="left"/>
      <w:pPr>
        <w:ind w:left="4862" w:hanging="1800"/>
      </w:pPr>
      <w:rPr>
        <w:rFonts w:cs="Times New Roman"/>
      </w:rPr>
    </w:lvl>
    <w:lvl w:ilvl="8">
      <w:start w:val="1"/>
      <w:numFmt w:val="decimal"/>
      <w:lvlText w:val="%1.%2.%3.%4.%5.%6.%7.%8.%9."/>
      <w:lvlJc w:val="left"/>
      <w:pPr>
        <w:ind w:left="5619" w:hanging="2160"/>
      </w:pPr>
      <w:rPr>
        <w:rFonts w:cs="Times New Roman"/>
      </w:rPr>
    </w:lvl>
  </w:abstractNum>
  <w:abstractNum w:abstractNumId="65"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DE24215"/>
    <w:multiLevelType w:val="hybridMultilevel"/>
    <w:tmpl w:val="CE728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9619DF"/>
    <w:multiLevelType w:val="multilevel"/>
    <w:tmpl w:val="4A806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9634DE"/>
    <w:multiLevelType w:val="hybridMultilevel"/>
    <w:tmpl w:val="33F8F80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3C448986">
      <w:start w:val="1"/>
      <w:numFmt w:val="decimal"/>
      <w:lvlText w:val="%4."/>
      <w:lvlJc w:val="left"/>
      <w:pPr>
        <w:ind w:left="850" w:hanging="360"/>
      </w:pPr>
      <w:rPr>
        <w:rFonts w:ascii="Times New Roman" w:eastAsia="Times New Roman" w:hAnsi="Times New Roman" w:cs="Times New Roman" w:hint="default"/>
        <w:b w:val="0"/>
        <w:bCs w:val="0"/>
        <w:sz w:val="24"/>
        <w:szCs w:val="24"/>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771B1A2C"/>
    <w:multiLevelType w:val="hybridMultilevel"/>
    <w:tmpl w:val="B5DE8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D54DD1"/>
    <w:multiLevelType w:val="hybridMultilevel"/>
    <w:tmpl w:val="30885F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CDE1EB7"/>
    <w:multiLevelType w:val="hybridMultilevel"/>
    <w:tmpl w:val="EFEAA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52766927">
    <w:abstractNumId w:val="52"/>
  </w:num>
  <w:num w:numId="2" w16cid:durableId="407004036">
    <w:abstractNumId w:val="65"/>
  </w:num>
  <w:num w:numId="3" w16cid:durableId="1178426819">
    <w:abstractNumId w:val="27"/>
  </w:num>
  <w:num w:numId="4" w16cid:durableId="450245969">
    <w:abstractNumId w:val="50"/>
  </w:num>
  <w:num w:numId="5" w16cid:durableId="1857770490">
    <w:abstractNumId w:val="54"/>
  </w:num>
  <w:num w:numId="6" w16cid:durableId="252083594">
    <w:abstractNumId w:val="49"/>
  </w:num>
  <w:num w:numId="7" w16cid:durableId="606741986">
    <w:abstractNumId w:val="5"/>
  </w:num>
  <w:num w:numId="8" w16cid:durableId="1049570612">
    <w:abstractNumId w:val="48"/>
  </w:num>
  <w:num w:numId="9" w16cid:durableId="915747329">
    <w:abstractNumId w:val="44"/>
  </w:num>
  <w:num w:numId="10" w16cid:durableId="641080171">
    <w:abstractNumId w:val="15"/>
  </w:num>
  <w:num w:numId="11" w16cid:durableId="1040789870">
    <w:abstractNumId w:val="11"/>
  </w:num>
  <w:num w:numId="12" w16cid:durableId="925380749">
    <w:abstractNumId w:val="8"/>
  </w:num>
  <w:num w:numId="13" w16cid:durableId="1373068238">
    <w:abstractNumId w:val="25"/>
  </w:num>
  <w:num w:numId="14" w16cid:durableId="2124110287">
    <w:abstractNumId w:val="56"/>
  </w:num>
  <w:num w:numId="15" w16cid:durableId="575751482">
    <w:abstractNumId w:val="33"/>
  </w:num>
  <w:num w:numId="16" w16cid:durableId="1641887079">
    <w:abstractNumId w:val="66"/>
  </w:num>
  <w:num w:numId="17" w16cid:durableId="12921618">
    <w:abstractNumId w:val="10"/>
  </w:num>
  <w:num w:numId="18" w16cid:durableId="1960061982">
    <w:abstractNumId w:val="4"/>
  </w:num>
  <w:num w:numId="19" w16cid:durableId="1166288491">
    <w:abstractNumId w:val="9"/>
  </w:num>
  <w:num w:numId="20" w16cid:durableId="292178603">
    <w:abstractNumId w:val="34"/>
  </w:num>
  <w:num w:numId="21" w16cid:durableId="1096562318">
    <w:abstractNumId w:val="32"/>
  </w:num>
  <w:num w:numId="22" w16cid:durableId="1972859506">
    <w:abstractNumId w:val="26"/>
  </w:num>
  <w:num w:numId="23" w16cid:durableId="1542279183">
    <w:abstractNumId w:val="39"/>
  </w:num>
  <w:num w:numId="24" w16cid:durableId="209348365">
    <w:abstractNumId w:val="62"/>
  </w:num>
  <w:num w:numId="25" w16cid:durableId="2090496010">
    <w:abstractNumId w:val="30"/>
  </w:num>
  <w:num w:numId="26" w16cid:durableId="2050641701">
    <w:abstractNumId w:val="38"/>
  </w:num>
  <w:num w:numId="27" w16cid:durableId="2094812879">
    <w:abstractNumId w:val="74"/>
  </w:num>
  <w:num w:numId="28" w16cid:durableId="1189023693">
    <w:abstractNumId w:val="60"/>
  </w:num>
  <w:num w:numId="29" w16cid:durableId="1378966471">
    <w:abstractNumId w:val="22"/>
  </w:num>
  <w:num w:numId="30" w16cid:durableId="766924586">
    <w:abstractNumId w:val="36"/>
  </w:num>
  <w:num w:numId="31" w16cid:durableId="379206736">
    <w:abstractNumId w:val="43"/>
  </w:num>
  <w:num w:numId="32" w16cid:durableId="1678999221">
    <w:abstractNumId w:val="41"/>
  </w:num>
  <w:num w:numId="33" w16cid:durableId="721829689">
    <w:abstractNumId w:val="31"/>
  </w:num>
  <w:num w:numId="34" w16cid:durableId="1825971248">
    <w:abstractNumId w:val="71"/>
  </w:num>
  <w:num w:numId="35" w16cid:durableId="1525706261">
    <w:abstractNumId w:val="70"/>
  </w:num>
  <w:num w:numId="36" w16cid:durableId="1140927858">
    <w:abstractNumId w:val="16"/>
  </w:num>
  <w:num w:numId="37" w16cid:durableId="2099325754">
    <w:abstractNumId w:val="55"/>
  </w:num>
  <w:num w:numId="38" w16cid:durableId="1809205426">
    <w:abstractNumId w:val="59"/>
  </w:num>
  <w:num w:numId="39" w16cid:durableId="362292102">
    <w:abstractNumId w:val="35"/>
  </w:num>
  <w:num w:numId="40" w16cid:durableId="1923024612">
    <w:abstractNumId w:val="1"/>
  </w:num>
  <w:num w:numId="41" w16cid:durableId="469791758">
    <w:abstractNumId w:val="2"/>
  </w:num>
  <w:num w:numId="42" w16cid:durableId="896359657">
    <w:abstractNumId w:val="64"/>
  </w:num>
  <w:num w:numId="43" w16cid:durableId="641234882">
    <w:abstractNumId w:val="40"/>
  </w:num>
  <w:num w:numId="44" w16cid:durableId="903876497">
    <w:abstractNumId w:val="47"/>
  </w:num>
  <w:num w:numId="45" w16cid:durableId="396281">
    <w:abstractNumId w:val="45"/>
  </w:num>
  <w:num w:numId="46" w16cid:durableId="1009328676">
    <w:abstractNumId w:val="0"/>
  </w:num>
  <w:num w:numId="47" w16cid:durableId="1474635222">
    <w:abstractNumId w:val="7"/>
  </w:num>
  <w:num w:numId="48" w16cid:durableId="1375305603">
    <w:abstractNumId w:val="19"/>
  </w:num>
  <w:num w:numId="49" w16cid:durableId="945889805">
    <w:abstractNumId w:val="23"/>
  </w:num>
  <w:num w:numId="50" w16cid:durableId="1915312611">
    <w:abstractNumId w:val="57"/>
  </w:num>
  <w:num w:numId="51" w16cid:durableId="331612312">
    <w:abstractNumId w:val="17"/>
  </w:num>
  <w:num w:numId="52" w16cid:durableId="1639604201">
    <w:abstractNumId w:val="14"/>
  </w:num>
  <w:num w:numId="53" w16cid:durableId="153497580">
    <w:abstractNumId w:val="6"/>
  </w:num>
  <w:num w:numId="54" w16cid:durableId="383456866">
    <w:abstractNumId w:val="69"/>
  </w:num>
  <w:num w:numId="55" w16cid:durableId="1850488188">
    <w:abstractNumId w:val="13"/>
  </w:num>
  <w:num w:numId="56" w16cid:durableId="1409840888">
    <w:abstractNumId w:val="29"/>
  </w:num>
  <w:num w:numId="57" w16cid:durableId="387725890">
    <w:abstractNumId w:val="72"/>
  </w:num>
  <w:num w:numId="58" w16cid:durableId="1262688486">
    <w:abstractNumId w:val="51"/>
  </w:num>
  <w:num w:numId="59" w16cid:durableId="478812157">
    <w:abstractNumId w:val="37"/>
  </w:num>
  <w:num w:numId="60" w16cid:durableId="1498963671">
    <w:abstractNumId w:val="58"/>
  </w:num>
  <w:num w:numId="61" w16cid:durableId="1905531587">
    <w:abstractNumId w:val="67"/>
  </w:num>
  <w:num w:numId="62" w16cid:durableId="879824420">
    <w:abstractNumId w:val="12"/>
  </w:num>
  <w:num w:numId="63" w16cid:durableId="1654601481">
    <w:abstractNumId w:val="53"/>
  </w:num>
  <w:num w:numId="64" w16cid:durableId="449252249">
    <w:abstractNumId w:val="46"/>
  </w:num>
  <w:num w:numId="65" w16cid:durableId="572813953">
    <w:abstractNumId w:val="61"/>
  </w:num>
  <w:num w:numId="66" w16cid:durableId="1583950909">
    <w:abstractNumId w:val="28"/>
  </w:num>
  <w:num w:numId="67" w16cid:durableId="964625738">
    <w:abstractNumId w:val="21"/>
  </w:num>
  <w:num w:numId="68" w16cid:durableId="229778562">
    <w:abstractNumId w:val="42"/>
  </w:num>
  <w:num w:numId="69" w16cid:durableId="331959619">
    <w:abstractNumId w:val="18"/>
  </w:num>
  <w:num w:numId="70" w16cid:durableId="877666321">
    <w:abstractNumId w:val="73"/>
  </w:num>
  <w:num w:numId="71" w16cid:durableId="1149321812">
    <w:abstractNumId w:val="63"/>
  </w:num>
  <w:num w:numId="72" w16cid:durableId="571427958">
    <w:abstractNumId w:val="20"/>
  </w:num>
  <w:num w:numId="73" w16cid:durableId="822696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02710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97758193">
    <w:abstractNumId w:val="3"/>
  </w:num>
  <w:num w:numId="76" w16cid:durableId="392580041">
    <w:abstractNumId w:val="68"/>
  </w:num>
  <w:num w:numId="77" w16cid:durableId="1777409907">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17C41"/>
    <w:rsid w:val="000340D3"/>
    <w:rsid w:val="00052403"/>
    <w:rsid w:val="000560AF"/>
    <w:rsid w:val="00070B60"/>
    <w:rsid w:val="000836EF"/>
    <w:rsid w:val="00094CBD"/>
    <w:rsid w:val="000A02AE"/>
    <w:rsid w:val="000B133C"/>
    <w:rsid w:val="000B4442"/>
    <w:rsid w:val="000C7F00"/>
    <w:rsid w:val="000F3B90"/>
    <w:rsid w:val="000F7B0D"/>
    <w:rsid w:val="00101A42"/>
    <w:rsid w:val="00110D6E"/>
    <w:rsid w:val="00113F75"/>
    <w:rsid w:val="00117C71"/>
    <w:rsid w:val="0012175B"/>
    <w:rsid w:val="00122838"/>
    <w:rsid w:val="00126EDD"/>
    <w:rsid w:val="00131D23"/>
    <w:rsid w:val="0013231E"/>
    <w:rsid w:val="001449E6"/>
    <w:rsid w:val="00172646"/>
    <w:rsid w:val="001901CC"/>
    <w:rsid w:val="001B0FB7"/>
    <w:rsid w:val="001B5E2A"/>
    <w:rsid w:val="001C0529"/>
    <w:rsid w:val="001C4F9A"/>
    <w:rsid w:val="001E17F8"/>
    <w:rsid w:val="001E5686"/>
    <w:rsid w:val="001F4CE8"/>
    <w:rsid w:val="0020372D"/>
    <w:rsid w:val="00226151"/>
    <w:rsid w:val="0024140A"/>
    <w:rsid w:val="002519CA"/>
    <w:rsid w:val="00253F0F"/>
    <w:rsid w:val="00254165"/>
    <w:rsid w:val="002551C1"/>
    <w:rsid w:val="00276E14"/>
    <w:rsid w:val="00282524"/>
    <w:rsid w:val="002906F4"/>
    <w:rsid w:val="002B2FFE"/>
    <w:rsid w:val="002C0A64"/>
    <w:rsid w:val="002C0B92"/>
    <w:rsid w:val="002C0CB3"/>
    <w:rsid w:val="002D2938"/>
    <w:rsid w:val="002F1B66"/>
    <w:rsid w:val="00300E92"/>
    <w:rsid w:val="00350918"/>
    <w:rsid w:val="003668DA"/>
    <w:rsid w:val="00383A69"/>
    <w:rsid w:val="003922E4"/>
    <w:rsid w:val="00393173"/>
    <w:rsid w:val="003A24FF"/>
    <w:rsid w:val="003B057A"/>
    <w:rsid w:val="003C3F9C"/>
    <w:rsid w:val="003D6E65"/>
    <w:rsid w:val="003E79F9"/>
    <w:rsid w:val="00404C55"/>
    <w:rsid w:val="004262C5"/>
    <w:rsid w:val="00447BF0"/>
    <w:rsid w:val="00472E5A"/>
    <w:rsid w:val="004A155D"/>
    <w:rsid w:val="004B070A"/>
    <w:rsid w:val="004B51FD"/>
    <w:rsid w:val="004B7D19"/>
    <w:rsid w:val="004F526C"/>
    <w:rsid w:val="004F6E64"/>
    <w:rsid w:val="00501029"/>
    <w:rsid w:val="00522276"/>
    <w:rsid w:val="005279F9"/>
    <w:rsid w:val="00543F8A"/>
    <w:rsid w:val="00555FC4"/>
    <w:rsid w:val="00557025"/>
    <w:rsid w:val="005760E8"/>
    <w:rsid w:val="00576535"/>
    <w:rsid w:val="0058074B"/>
    <w:rsid w:val="00586F52"/>
    <w:rsid w:val="005B586C"/>
    <w:rsid w:val="005B6267"/>
    <w:rsid w:val="005C5929"/>
    <w:rsid w:val="005C5B5E"/>
    <w:rsid w:val="005D03D3"/>
    <w:rsid w:val="005E1DD0"/>
    <w:rsid w:val="005F6814"/>
    <w:rsid w:val="00612AC1"/>
    <w:rsid w:val="00622602"/>
    <w:rsid w:val="0062641D"/>
    <w:rsid w:val="00627CDA"/>
    <w:rsid w:val="00640E02"/>
    <w:rsid w:val="006434D8"/>
    <w:rsid w:val="006605C4"/>
    <w:rsid w:val="00661EA0"/>
    <w:rsid w:val="00672136"/>
    <w:rsid w:val="00673D50"/>
    <w:rsid w:val="006A5315"/>
    <w:rsid w:val="006C460D"/>
    <w:rsid w:val="006D678E"/>
    <w:rsid w:val="007054F9"/>
    <w:rsid w:val="00717FC1"/>
    <w:rsid w:val="00745FA9"/>
    <w:rsid w:val="00753AF0"/>
    <w:rsid w:val="007621EC"/>
    <w:rsid w:val="00762C06"/>
    <w:rsid w:val="00773711"/>
    <w:rsid w:val="00787CD9"/>
    <w:rsid w:val="0079519C"/>
    <w:rsid w:val="007B2D5E"/>
    <w:rsid w:val="007C286E"/>
    <w:rsid w:val="007C62F9"/>
    <w:rsid w:val="007E1A07"/>
    <w:rsid w:val="007E2370"/>
    <w:rsid w:val="00800E9B"/>
    <w:rsid w:val="0082030C"/>
    <w:rsid w:val="00821CA7"/>
    <w:rsid w:val="00837ACC"/>
    <w:rsid w:val="008414E1"/>
    <w:rsid w:val="00845158"/>
    <w:rsid w:val="008525B6"/>
    <w:rsid w:val="00894F74"/>
    <w:rsid w:val="008B016E"/>
    <w:rsid w:val="008B4106"/>
    <w:rsid w:val="008C6AB8"/>
    <w:rsid w:val="008D1E54"/>
    <w:rsid w:val="008E2941"/>
    <w:rsid w:val="008E7AF9"/>
    <w:rsid w:val="00902107"/>
    <w:rsid w:val="00935946"/>
    <w:rsid w:val="00955C2D"/>
    <w:rsid w:val="00956635"/>
    <w:rsid w:val="0095766A"/>
    <w:rsid w:val="009601A7"/>
    <w:rsid w:val="00980905"/>
    <w:rsid w:val="00986115"/>
    <w:rsid w:val="009B78C5"/>
    <w:rsid w:val="009C53AA"/>
    <w:rsid w:val="009D19BC"/>
    <w:rsid w:val="009D3111"/>
    <w:rsid w:val="009F2A2B"/>
    <w:rsid w:val="009F4AD0"/>
    <w:rsid w:val="00A36544"/>
    <w:rsid w:val="00A426C8"/>
    <w:rsid w:val="00A67000"/>
    <w:rsid w:val="00A70786"/>
    <w:rsid w:val="00A80393"/>
    <w:rsid w:val="00A813EB"/>
    <w:rsid w:val="00A97768"/>
    <w:rsid w:val="00AA2C18"/>
    <w:rsid w:val="00AA7248"/>
    <w:rsid w:val="00AC5069"/>
    <w:rsid w:val="00AD171B"/>
    <w:rsid w:val="00AE68C6"/>
    <w:rsid w:val="00AF2D14"/>
    <w:rsid w:val="00AF3E0A"/>
    <w:rsid w:val="00B12660"/>
    <w:rsid w:val="00B1668C"/>
    <w:rsid w:val="00B25249"/>
    <w:rsid w:val="00B25365"/>
    <w:rsid w:val="00B82FB3"/>
    <w:rsid w:val="00B9747E"/>
    <w:rsid w:val="00BA35D7"/>
    <w:rsid w:val="00BB411A"/>
    <w:rsid w:val="00BB66A7"/>
    <w:rsid w:val="00BF66BB"/>
    <w:rsid w:val="00BF6B45"/>
    <w:rsid w:val="00C27CB0"/>
    <w:rsid w:val="00C367F9"/>
    <w:rsid w:val="00C401EB"/>
    <w:rsid w:val="00C40FE6"/>
    <w:rsid w:val="00C445E2"/>
    <w:rsid w:val="00C5250D"/>
    <w:rsid w:val="00C561E9"/>
    <w:rsid w:val="00C916B3"/>
    <w:rsid w:val="00C9678E"/>
    <w:rsid w:val="00CA3E86"/>
    <w:rsid w:val="00CB10A5"/>
    <w:rsid w:val="00CE0C56"/>
    <w:rsid w:val="00D001A9"/>
    <w:rsid w:val="00D01B2E"/>
    <w:rsid w:val="00D038DD"/>
    <w:rsid w:val="00D05D5B"/>
    <w:rsid w:val="00D37670"/>
    <w:rsid w:val="00D53BC9"/>
    <w:rsid w:val="00D75764"/>
    <w:rsid w:val="00D908A3"/>
    <w:rsid w:val="00DA721B"/>
    <w:rsid w:val="00DD1360"/>
    <w:rsid w:val="00DD629B"/>
    <w:rsid w:val="00DD6844"/>
    <w:rsid w:val="00DE70C2"/>
    <w:rsid w:val="00DF6C9F"/>
    <w:rsid w:val="00E37D95"/>
    <w:rsid w:val="00E663DE"/>
    <w:rsid w:val="00E71856"/>
    <w:rsid w:val="00E75490"/>
    <w:rsid w:val="00E8303D"/>
    <w:rsid w:val="00EB504F"/>
    <w:rsid w:val="00EB70B5"/>
    <w:rsid w:val="00EC7C4B"/>
    <w:rsid w:val="00ED128F"/>
    <w:rsid w:val="00ED17B6"/>
    <w:rsid w:val="00ED57A4"/>
    <w:rsid w:val="00EF3FEF"/>
    <w:rsid w:val="00EF699D"/>
    <w:rsid w:val="00F04E0F"/>
    <w:rsid w:val="00F26851"/>
    <w:rsid w:val="00F31FAA"/>
    <w:rsid w:val="00F3227E"/>
    <w:rsid w:val="00F453FF"/>
    <w:rsid w:val="00F7440C"/>
    <w:rsid w:val="00F817D4"/>
    <w:rsid w:val="00F919D6"/>
    <w:rsid w:val="00FB125E"/>
    <w:rsid w:val="00FB218C"/>
    <w:rsid w:val="00FD1C33"/>
    <w:rsid w:val="00FE522D"/>
    <w:rsid w:val="00FE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numbering" w:customStyle="1" w:styleId="WWNum21">
    <w:name w:val="WWNum21"/>
    <w:basedOn w:val="Bezlisty"/>
    <w:rsid w:val="004A155D"/>
    <w:pPr>
      <w:numPr>
        <w:numId w:val="41"/>
      </w:numPr>
    </w:pPr>
  </w:style>
  <w:style w:type="numbering" w:customStyle="1" w:styleId="WWNum31">
    <w:name w:val="WWNum31"/>
    <w:basedOn w:val="Bezlisty"/>
    <w:rsid w:val="004A155D"/>
    <w:pPr>
      <w:numPr>
        <w:numId w:val="42"/>
      </w:numPr>
    </w:pPr>
  </w:style>
  <w:style w:type="numbering" w:customStyle="1" w:styleId="WWNum41">
    <w:name w:val="WWNum41"/>
    <w:basedOn w:val="Bezlisty"/>
    <w:rsid w:val="004A155D"/>
    <w:pPr>
      <w:numPr>
        <w:numId w:val="43"/>
      </w:numPr>
    </w:pPr>
  </w:style>
  <w:style w:type="numbering" w:customStyle="1" w:styleId="WWNum51">
    <w:name w:val="WWNum51"/>
    <w:basedOn w:val="Bezlisty"/>
    <w:rsid w:val="004A155D"/>
    <w:pPr>
      <w:numPr>
        <w:numId w:val="51"/>
      </w:numPr>
    </w:pPr>
  </w:style>
  <w:style w:type="numbering" w:customStyle="1" w:styleId="WWNum61">
    <w:name w:val="WWNum61"/>
    <w:basedOn w:val="Bezlisty"/>
    <w:rsid w:val="004A155D"/>
    <w:pPr>
      <w:numPr>
        <w:numId w:val="47"/>
      </w:numPr>
    </w:pPr>
  </w:style>
  <w:style w:type="numbering" w:customStyle="1" w:styleId="WWNum7">
    <w:name w:val="WWNum7"/>
    <w:basedOn w:val="Bezlisty"/>
    <w:rsid w:val="004A155D"/>
    <w:pPr>
      <w:numPr>
        <w:numId w:val="44"/>
      </w:numPr>
    </w:pPr>
  </w:style>
  <w:style w:type="numbering" w:customStyle="1" w:styleId="WWNum8">
    <w:name w:val="WWNum8"/>
    <w:basedOn w:val="Bezlisty"/>
    <w:rsid w:val="004A155D"/>
    <w:pPr>
      <w:numPr>
        <w:numId w:val="48"/>
      </w:numPr>
    </w:pPr>
  </w:style>
  <w:style w:type="numbering" w:customStyle="1" w:styleId="WWNum9">
    <w:name w:val="WWNum9"/>
    <w:basedOn w:val="Bezlisty"/>
    <w:rsid w:val="004A155D"/>
    <w:pPr>
      <w:numPr>
        <w:numId w:val="49"/>
      </w:numPr>
    </w:pPr>
  </w:style>
  <w:style w:type="numbering" w:customStyle="1" w:styleId="WWNum10">
    <w:name w:val="WWNum10"/>
    <w:basedOn w:val="Bezlisty"/>
    <w:rsid w:val="004A155D"/>
    <w:pPr>
      <w:numPr>
        <w:numId w:val="45"/>
      </w:numPr>
    </w:pPr>
  </w:style>
  <w:style w:type="numbering" w:customStyle="1" w:styleId="WWNum11">
    <w:name w:val="WWNum11"/>
    <w:basedOn w:val="Bezlisty"/>
    <w:rsid w:val="004A155D"/>
    <w:pPr>
      <w:numPr>
        <w:numId w:val="50"/>
      </w:numPr>
    </w:pPr>
  </w:style>
  <w:style w:type="paragraph" w:customStyle="1" w:styleId="p01">
    <w:name w:val="p01"/>
    <w:basedOn w:val="Normalny"/>
    <w:uiPriority w:val="99"/>
    <w:semiHidden/>
    <w:rsid w:val="009F4AD0"/>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553587167">
      <w:bodyDiv w:val="1"/>
      <w:marLeft w:val="0"/>
      <w:marRight w:val="0"/>
      <w:marTop w:val="0"/>
      <w:marBottom w:val="0"/>
      <w:divBdr>
        <w:top w:val="none" w:sz="0" w:space="0" w:color="auto"/>
        <w:left w:val="none" w:sz="0" w:space="0" w:color="auto"/>
        <w:bottom w:val="none" w:sz="0" w:space="0" w:color="auto"/>
        <w:right w:val="none" w:sz="0" w:space="0" w:color="auto"/>
      </w:divBdr>
    </w:div>
    <w:div w:id="1478303858">
      <w:bodyDiv w:val="1"/>
      <w:marLeft w:val="0"/>
      <w:marRight w:val="0"/>
      <w:marTop w:val="0"/>
      <w:marBottom w:val="0"/>
      <w:divBdr>
        <w:top w:val="none" w:sz="0" w:space="0" w:color="auto"/>
        <w:left w:val="none" w:sz="0" w:space="0" w:color="auto"/>
        <w:bottom w:val="none" w:sz="0" w:space="0" w:color="auto"/>
        <w:right w:val="none" w:sz="0" w:space="0" w:color="auto"/>
      </w:divBdr>
    </w:div>
    <w:div w:id="1645308678">
      <w:bodyDiv w:val="1"/>
      <w:marLeft w:val="0"/>
      <w:marRight w:val="0"/>
      <w:marTop w:val="0"/>
      <w:marBottom w:val="0"/>
      <w:divBdr>
        <w:top w:val="none" w:sz="0" w:space="0" w:color="auto"/>
        <w:left w:val="none" w:sz="0" w:space="0" w:color="auto"/>
        <w:bottom w:val="none" w:sz="0" w:space="0" w:color="auto"/>
        <w:right w:val="none" w:sz="0" w:space="0" w:color="auto"/>
      </w:divBdr>
    </w:div>
    <w:div w:id="173619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32</Pages>
  <Words>11109</Words>
  <Characters>66659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77613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167</cp:revision>
  <cp:lastPrinted>2021-05-28T08:55:00Z</cp:lastPrinted>
  <dcterms:created xsi:type="dcterms:W3CDTF">2021-02-10T08:12:00Z</dcterms:created>
  <dcterms:modified xsi:type="dcterms:W3CDTF">2022-05-05T11:50:00Z</dcterms:modified>
</cp:coreProperties>
</file>