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7FB3" w14:textId="77777777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1394681F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 xml:space="preserve">Wypełniając </w:t>
      </w:r>
      <w:r w:rsidR="00FC40D3">
        <w:rPr>
          <w:sz w:val="20"/>
          <w:szCs w:val="20"/>
        </w:rPr>
        <w:t>obowiązki</w:t>
      </w:r>
      <w:r w:rsidRPr="00F82B53">
        <w:rPr>
          <w:sz w:val="20"/>
          <w:szCs w:val="20"/>
        </w:rPr>
        <w:t xml:space="preserve">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4DFFE624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</w:t>
      </w:r>
      <w:r w:rsidR="00FC40D3">
        <w:rPr>
          <w:sz w:val="20"/>
          <w:szCs w:val="20"/>
        </w:rPr>
        <w:t>atorem udostępnionych przez Panią(a</w:t>
      </w:r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>Zarząd Dróg Powiatowych w Wysokiem Mazowieckiem, ul. 1 Maja 8, 18-200 Wysokie Mazowieckie, REGON: 450672604.</w:t>
      </w:r>
    </w:p>
    <w:p w14:paraId="5728E036" w14:textId="77777777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 z inspektorem ochrony danych jest możliwy poprzez adres email: iodo@zdpwm.pl.</w:t>
      </w:r>
    </w:p>
    <w:p w14:paraId="562E668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14:paraId="1454B893" w14:textId="7AA9C823" w:rsidR="00FC40D3" w:rsidRPr="00FC40D3" w:rsidRDefault="00FC40D3" w:rsidP="00FC40D3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FC40D3">
        <w:rPr>
          <w:sz w:val="20"/>
          <w:szCs w:val="20"/>
        </w:rPr>
        <w:t>Odbiorcami udostępnionych danych osobowych będą podmioty, którym udostępniona zostanie dokumentacja postępowania w oparciu o art. 74 ustawy z dnia 11 września 2019 r. - Prawo zamówień publicznych (</w:t>
      </w:r>
      <w:r w:rsidR="00441F83" w:rsidRPr="00441F83">
        <w:rPr>
          <w:sz w:val="20"/>
          <w:szCs w:val="20"/>
        </w:rPr>
        <w:t>Dz.U. z 2022 roku, poz. 1710 z późn. zm</w:t>
      </w:r>
      <w:r w:rsidRPr="00FC40D3">
        <w:rPr>
          <w:sz w:val="20"/>
          <w:szCs w:val="20"/>
        </w:rPr>
        <w:t>)</w:t>
      </w:r>
      <w:r>
        <w:rPr>
          <w:sz w:val="20"/>
          <w:szCs w:val="20"/>
        </w:rPr>
        <w:t xml:space="preserve">, </w:t>
      </w:r>
      <w:r w:rsidRPr="00FC40D3">
        <w:rPr>
          <w:sz w:val="20"/>
          <w:szCs w:val="20"/>
        </w:rPr>
        <w:t>dalej „ustawa Pzp”. Dodatkowo dane osobowe mogą być udostępnione podmiotom współpracującym z administratorem, świadczącym obsługę prawną, informatyczną oraz innym podmiotom z którymi administrator podpisze umowę powierzenia.</w:t>
      </w:r>
    </w:p>
    <w:p w14:paraId="4CEB1E03" w14:textId="72704173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="006006AD">
        <w:rPr>
          <w:sz w:val="20"/>
          <w:szCs w:val="20"/>
        </w:rPr>
        <w:t xml:space="preserve"> lat</w:t>
      </w:r>
      <w:r w:rsidRPr="00F82B53">
        <w:rPr>
          <w:sz w:val="20"/>
          <w:szCs w:val="20"/>
        </w:rPr>
        <w:t>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Pr="00F82B53">
        <w:rPr>
          <w:sz w:val="20"/>
          <w:szCs w:val="20"/>
        </w:rPr>
        <w:t>;</w:t>
      </w:r>
    </w:p>
    <w:p w14:paraId="72EB43DC" w14:textId="77777777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>bowiązek podania przez Panią/Pana danych osobowych bezpośrednio Pani/Pana dotyczących jest wymogiem ustawowym określonym w przepisach ustawy Pzp,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 xml:space="preserve">onsekwencje niepodania określonych danych wynikają z ustawy Pzp;  </w:t>
      </w:r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65F7BBE1" w14:textId="2B60565D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20"/>
          <w:szCs w:val="20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skorzystanie przez osobę, której dane osobowe dotyczą, z uprawnienia do sprostowania lub uzupełnienia, o którym mowa w </w:t>
      </w:r>
      <w:hyperlink r:id="rId9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skutkować zmianą wyniku postępowania o udzielenie zamówienia ani zmianą postanowień umowy w sprawie zamówienia publicznego w zakresie niezgodnym z ustawą.</w:t>
      </w:r>
    </w:p>
    <w:p w14:paraId="6BEFA1C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18"/>
          <w:szCs w:val="18"/>
        </w:rPr>
      </w:pPr>
      <w:r w:rsidRPr="00FC40D3">
        <w:rPr>
          <w:rFonts w:eastAsia="Calibri" w:cstheme="minorHAnsi"/>
          <w:i/>
          <w:iCs/>
          <w:sz w:val="18"/>
          <w:szCs w:val="18"/>
        </w:rPr>
        <w:lastRenderedPageBreak/>
        <w:t xml:space="preserve">Skorzystanie przez osobę, której dane osobowe są przetwarzane, z uprawnienia do sprostowania lub uzupełnienia danych osobowych, o którym mowa w </w:t>
      </w:r>
      <w:hyperlink r:id="rId10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naruszać integralności protokołu postępowania oraz jego załączników.</w:t>
      </w:r>
    </w:p>
    <w:p w14:paraId="631DE62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Calibri" w:cstheme="minorHAnsi"/>
          <w:sz w:val="18"/>
          <w:szCs w:val="18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18 ust. 1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ogranicza przetwarzania danych osobowych do czasu zakończenia tego postępowania.</w:t>
      </w:r>
    </w:p>
    <w:p w14:paraId="27A25436" w14:textId="332678DE" w:rsidR="006A01F1" w:rsidRPr="0084472F" w:rsidRDefault="006A01F1" w:rsidP="00FC40D3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A01F1" w:rsidRPr="0084472F" w:rsidSect="00C951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A3A2D" w14:textId="77777777" w:rsidR="00882254" w:rsidRDefault="00882254" w:rsidP="00B62535">
      <w:pPr>
        <w:spacing w:after="0" w:line="240" w:lineRule="auto"/>
      </w:pPr>
      <w:r>
        <w:separator/>
      </w:r>
    </w:p>
  </w:endnote>
  <w:endnote w:type="continuationSeparator" w:id="0">
    <w:p w14:paraId="28B7AA6B" w14:textId="77777777" w:rsidR="00882254" w:rsidRDefault="008822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E3EDDB9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6C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9013" w14:textId="77777777" w:rsidR="00882254" w:rsidRDefault="00882254" w:rsidP="00B62535">
      <w:pPr>
        <w:spacing w:after="0" w:line="240" w:lineRule="auto"/>
      </w:pPr>
      <w:r>
        <w:separator/>
      </w:r>
    </w:p>
  </w:footnote>
  <w:footnote w:type="continuationSeparator" w:id="0">
    <w:p w14:paraId="79D71742" w14:textId="77777777" w:rsidR="00882254" w:rsidRDefault="0088225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436885">
    <w:abstractNumId w:val="0"/>
  </w:num>
  <w:num w:numId="2" w16cid:durableId="998851134">
    <w:abstractNumId w:val="12"/>
  </w:num>
  <w:num w:numId="3" w16cid:durableId="1473864499">
    <w:abstractNumId w:val="16"/>
  </w:num>
  <w:num w:numId="4" w16cid:durableId="1574394858">
    <w:abstractNumId w:val="15"/>
  </w:num>
  <w:num w:numId="5" w16cid:durableId="1711106412">
    <w:abstractNumId w:val="4"/>
  </w:num>
  <w:num w:numId="6" w16cid:durableId="1043674917">
    <w:abstractNumId w:val="17"/>
  </w:num>
  <w:num w:numId="7" w16cid:durableId="142084109">
    <w:abstractNumId w:val="2"/>
  </w:num>
  <w:num w:numId="8" w16cid:durableId="82536284">
    <w:abstractNumId w:val="13"/>
  </w:num>
  <w:num w:numId="9" w16cid:durableId="1453329295">
    <w:abstractNumId w:val="10"/>
  </w:num>
  <w:num w:numId="10" w16cid:durableId="207376817">
    <w:abstractNumId w:val="14"/>
  </w:num>
  <w:num w:numId="11" w16cid:durableId="1275674094">
    <w:abstractNumId w:val="11"/>
  </w:num>
  <w:num w:numId="12" w16cid:durableId="287905078">
    <w:abstractNumId w:val="6"/>
  </w:num>
  <w:num w:numId="13" w16cid:durableId="839349561">
    <w:abstractNumId w:val="8"/>
  </w:num>
  <w:num w:numId="14" w16cid:durableId="2079203707">
    <w:abstractNumId w:val="3"/>
  </w:num>
  <w:num w:numId="15" w16cid:durableId="1643347333">
    <w:abstractNumId w:val="9"/>
  </w:num>
  <w:num w:numId="16" w16cid:durableId="1748453556">
    <w:abstractNumId w:val="5"/>
  </w:num>
  <w:num w:numId="17" w16cid:durableId="1412049297">
    <w:abstractNumId w:val="7"/>
  </w:num>
  <w:num w:numId="18" w16cid:durableId="81529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A0E775C-0B98-4F62-BAAE-9368EFF56DC6}"/>
  </w:docVars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351"/>
    <w:rsid w:val="00215BF2"/>
    <w:rsid w:val="00223D82"/>
    <w:rsid w:val="00253088"/>
    <w:rsid w:val="002560D0"/>
    <w:rsid w:val="00292CFB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6666"/>
    <w:rsid w:val="003A3206"/>
    <w:rsid w:val="003C2239"/>
    <w:rsid w:val="003D070D"/>
    <w:rsid w:val="003E1EFC"/>
    <w:rsid w:val="003E7957"/>
    <w:rsid w:val="003F400A"/>
    <w:rsid w:val="004322C7"/>
    <w:rsid w:val="00441F83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305B1"/>
    <w:rsid w:val="00556066"/>
    <w:rsid w:val="00571487"/>
    <w:rsid w:val="00585725"/>
    <w:rsid w:val="00593BFB"/>
    <w:rsid w:val="005A78DB"/>
    <w:rsid w:val="005C75CD"/>
    <w:rsid w:val="005E617F"/>
    <w:rsid w:val="006006AD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52ECF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2254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D126C"/>
    <w:rsid w:val="00EE1C67"/>
    <w:rsid w:val="00EF4381"/>
    <w:rsid w:val="00F2558A"/>
    <w:rsid w:val="00F5775A"/>
    <w:rsid w:val="00F57E3E"/>
    <w:rsid w:val="00F728FF"/>
    <w:rsid w:val="00F82B53"/>
    <w:rsid w:val="00FB19E2"/>
    <w:rsid w:val="00FC40D3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56699E2-A19E-4BC2-A732-870C51D18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E775C-0B98-4F62-BAAE-9368EFF56DC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ZarządDróg Powiatowych</cp:lastModifiedBy>
  <cp:revision>3</cp:revision>
  <cp:lastPrinted>2018-05-25T09:02:00Z</cp:lastPrinted>
  <dcterms:created xsi:type="dcterms:W3CDTF">2021-07-23T05:54:00Z</dcterms:created>
  <dcterms:modified xsi:type="dcterms:W3CDTF">2023-09-13T10:43:00Z</dcterms:modified>
</cp:coreProperties>
</file>