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82C2" w14:textId="77777777" w:rsidR="004B62B1" w:rsidRPr="00583C8B" w:rsidRDefault="004B62B1">
      <w:pPr>
        <w:rPr>
          <w:sz w:val="20"/>
          <w:szCs w:val="20"/>
        </w:rPr>
      </w:pPr>
    </w:p>
    <w:p w14:paraId="01721E14" w14:textId="77777777" w:rsidR="004B62B1" w:rsidRDefault="004B62B1"/>
    <w:p w14:paraId="11F89154" w14:textId="77777777" w:rsidR="004B62B1" w:rsidRDefault="004B62B1" w:rsidP="005952F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Verdana" w:hAnsi="Verdana" w:cs="Verdana"/>
          <w:b/>
          <w:sz w:val="28"/>
        </w:rPr>
        <w:t>UMOWA</w:t>
      </w:r>
    </w:p>
    <w:p w14:paraId="07EBEF81" w14:textId="77777777" w:rsidR="004B62B1" w:rsidRDefault="004B62B1" w:rsidP="005952FD">
      <w:pPr>
        <w:jc w:val="both"/>
        <w:rPr>
          <w:rFonts w:ascii="Arial" w:hAnsi="Arial" w:cs="Arial"/>
          <w:sz w:val="32"/>
          <w:szCs w:val="32"/>
        </w:rPr>
      </w:pPr>
    </w:p>
    <w:p w14:paraId="014FD862" w14:textId="57F49F7C" w:rsidR="004B62B1" w:rsidRDefault="004B62B1" w:rsidP="005952FD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Dnia </w:t>
      </w:r>
      <w:r w:rsidR="00AC761E">
        <w:rPr>
          <w:rFonts w:ascii="Arial" w:hAnsi="Arial" w:cs="Arial"/>
          <w:sz w:val="22"/>
          <w:szCs w:val="22"/>
        </w:rPr>
        <w:t xml:space="preserve">………lipca </w:t>
      </w:r>
      <w:r>
        <w:rPr>
          <w:rFonts w:ascii="Arial" w:hAnsi="Arial" w:cs="Arial"/>
          <w:sz w:val="22"/>
          <w:szCs w:val="22"/>
        </w:rPr>
        <w:t xml:space="preserve"> 202</w:t>
      </w:r>
      <w:r w:rsidR="00AC761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r. w Warszawie została zawarta umowa pomiędzy:</w:t>
      </w:r>
    </w:p>
    <w:p w14:paraId="6F2CDF62" w14:textId="77777777" w:rsidR="004B62B1" w:rsidRPr="004B7BDE" w:rsidRDefault="004B62B1" w:rsidP="005952FD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2782A881" w14:textId="77777777" w:rsidR="004B62B1" w:rsidRDefault="004B62B1" w:rsidP="005952FD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Skarbem Państwa - Aresztem Śledczym w Warszawie - Służewcu</w:t>
      </w:r>
      <w:r>
        <w:rPr>
          <w:rFonts w:ascii="Arial" w:hAnsi="Arial" w:cs="Arial"/>
          <w:sz w:val="22"/>
          <w:szCs w:val="22"/>
        </w:rPr>
        <w:t xml:space="preserve"> z siedzibą w Warszawie             (02-699), przy ul. Kłobuckiej 5, 02-699 Warszawa, reprezentowanym przez Dyrektora ………………………., zwanym w dalszej części umowy ,,</w:t>
      </w:r>
      <w:r>
        <w:rPr>
          <w:rFonts w:ascii="Arial" w:hAnsi="Arial" w:cs="Arial"/>
          <w:b/>
          <w:bCs/>
          <w:sz w:val="22"/>
          <w:szCs w:val="22"/>
        </w:rPr>
        <w:t>Zamawiającym’’</w:t>
      </w:r>
      <w:r>
        <w:rPr>
          <w:sz w:val="22"/>
          <w:szCs w:val="22"/>
        </w:rPr>
        <w:t xml:space="preserve"> </w:t>
      </w:r>
    </w:p>
    <w:p w14:paraId="5A8727DD" w14:textId="605EBDE3" w:rsidR="004B62B1" w:rsidRDefault="004B62B1" w:rsidP="005952FD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 firmą : </w:t>
      </w:r>
      <w:r w:rsidR="00AC761E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 xml:space="preserve"> z siedzibą </w:t>
      </w:r>
      <w:r w:rsidR="00AC761E">
        <w:rPr>
          <w:rFonts w:ascii="Arial" w:hAnsi="Arial" w:cs="Arial"/>
          <w:sz w:val="22"/>
          <w:szCs w:val="22"/>
        </w:rPr>
        <w:t>………………………………..</w:t>
      </w:r>
      <w:r>
        <w:rPr>
          <w:rFonts w:ascii="Arial" w:hAnsi="Arial" w:cs="Arial"/>
          <w:sz w:val="22"/>
          <w:szCs w:val="22"/>
        </w:rPr>
        <w:t xml:space="preserve">NIP </w:t>
      </w:r>
      <w:r w:rsidR="00AC761E">
        <w:rPr>
          <w:rFonts w:ascii="Arial" w:hAnsi="Arial" w:cs="Arial"/>
          <w:sz w:val="22"/>
          <w:szCs w:val="22"/>
        </w:rPr>
        <w:t xml:space="preserve">:……………………….. </w:t>
      </w:r>
      <w:r>
        <w:rPr>
          <w:rFonts w:ascii="Arial" w:hAnsi="Arial" w:cs="Arial"/>
          <w:sz w:val="22"/>
          <w:szCs w:val="22"/>
        </w:rPr>
        <w:t xml:space="preserve">REGON </w:t>
      </w:r>
      <w:r w:rsidR="00AC761E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 xml:space="preserve"> którą reprezentuje:</w:t>
      </w:r>
    </w:p>
    <w:p w14:paraId="0E1142AC" w14:textId="77777777" w:rsidR="004B62B1" w:rsidRDefault="004B62B1" w:rsidP="005952FD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 dalej </w:t>
      </w:r>
      <w:r w:rsidRPr="004B7BDE">
        <w:rPr>
          <w:rFonts w:ascii="Arial" w:hAnsi="Arial" w:cs="Arial"/>
          <w:b/>
          <w:sz w:val="22"/>
          <w:szCs w:val="22"/>
        </w:rPr>
        <w:t>,, Wykonawcą’’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7377DDA" w14:textId="77777777" w:rsidR="004B62B1" w:rsidRPr="004B7BDE" w:rsidRDefault="004B62B1" w:rsidP="005952FD">
      <w:pPr>
        <w:pStyle w:val="NormalnyWeb"/>
        <w:spacing w:before="0" w:after="0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4B7BDE">
        <w:rPr>
          <w:rFonts w:ascii="Arial" w:hAnsi="Arial" w:cs="Arial"/>
          <w:sz w:val="22"/>
          <w:szCs w:val="22"/>
        </w:rPr>
        <w:t>Strony zgodnie oświadczają, iż w wyniku postępowania o udzielenie zamówienia publicznego, którego wartość nie przekracza kwoty 130 000 zł, została zawarta umowa o treści następującej:</w:t>
      </w:r>
    </w:p>
    <w:p w14:paraId="36E3E4F8" w14:textId="77777777" w:rsidR="004B62B1" w:rsidRDefault="004B62B1" w:rsidP="005952FD">
      <w:pPr>
        <w:widowControl/>
        <w:suppressAutoHyphens w:val="0"/>
        <w:jc w:val="center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§ 1</w:t>
      </w:r>
    </w:p>
    <w:p w14:paraId="5FD3D097" w14:textId="77777777" w:rsidR="004B62B1" w:rsidRDefault="004B62B1" w:rsidP="005952FD">
      <w:pPr>
        <w:widowControl/>
        <w:suppressAutoHyphens w:val="0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Wykonawca zobowiązuje się do dostarczania Zamawiającemu przedmiotu zamówienia wymienionego w § 10 ust. 1 niniejszej umowy.</w:t>
      </w:r>
    </w:p>
    <w:p w14:paraId="5BF60A2B" w14:textId="77777777" w:rsidR="004B62B1" w:rsidRDefault="004B62B1" w:rsidP="005952FD">
      <w:pPr>
        <w:widowControl/>
        <w:suppressAutoHyphens w:val="0"/>
        <w:jc w:val="center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§ 2</w:t>
      </w:r>
    </w:p>
    <w:p w14:paraId="08F1013F" w14:textId="2D4AB47F" w:rsidR="004B62B1" w:rsidRDefault="004B62B1" w:rsidP="005952FD">
      <w:pPr>
        <w:widowControl/>
        <w:suppressAutoHyphens w:val="0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Okres obowiązywania umowy od dnia 0</w:t>
      </w:r>
      <w:r w:rsidR="00AC761E">
        <w:rPr>
          <w:rFonts w:ascii="Arial" w:hAnsi="Arial" w:cs="Arial"/>
          <w:sz w:val="22"/>
          <w:szCs w:val="22"/>
          <w:lang w:eastAsia="pl-PL"/>
        </w:rPr>
        <w:t>3</w:t>
      </w:r>
      <w:r>
        <w:rPr>
          <w:rFonts w:ascii="Arial" w:hAnsi="Arial" w:cs="Arial"/>
          <w:sz w:val="22"/>
          <w:szCs w:val="22"/>
          <w:lang w:eastAsia="pl-PL"/>
        </w:rPr>
        <w:t>.0</w:t>
      </w:r>
      <w:r w:rsidR="00AC761E">
        <w:rPr>
          <w:rFonts w:ascii="Arial" w:hAnsi="Arial" w:cs="Arial"/>
          <w:sz w:val="22"/>
          <w:szCs w:val="22"/>
          <w:lang w:eastAsia="pl-PL"/>
        </w:rPr>
        <w:t>7</w:t>
      </w:r>
      <w:r>
        <w:rPr>
          <w:rFonts w:ascii="Arial" w:hAnsi="Arial" w:cs="Arial"/>
          <w:sz w:val="22"/>
          <w:szCs w:val="22"/>
          <w:lang w:eastAsia="pl-PL"/>
        </w:rPr>
        <w:t>. 202</w:t>
      </w:r>
      <w:r w:rsidR="00AC761E">
        <w:rPr>
          <w:rFonts w:ascii="Arial" w:hAnsi="Arial" w:cs="Arial"/>
          <w:sz w:val="22"/>
          <w:szCs w:val="22"/>
          <w:lang w:eastAsia="pl-PL"/>
        </w:rPr>
        <w:t>3</w:t>
      </w:r>
      <w:r>
        <w:rPr>
          <w:rFonts w:ascii="Arial" w:hAnsi="Arial" w:cs="Arial"/>
          <w:sz w:val="22"/>
          <w:szCs w:val="22"/>
          <w:lang w:eastAsia="pl-PL"/>
        </w:rPr>
        <w:t xml:space="preserve"> r. do 31 12. 202</w:t>
      </w:r>
      <w:r w:rsidR="00AC761E">
        <w:rPr>
          <w:rFonts w:ascii="Arial" w:hAnsi="Arial" w:cs="Arial"/>
          <w:sz w:val="22"/>
          <w:szCs w:val="22"/>
          <w:lang w:eastAsia="pl-PL"/>
        </w:rPr>
        <w:t>3</w:t>
      </w:r>
      <w:r>
        <w:rPr>
          <w:rFonts w:ascii="Arial" w:hAnsi="Arial" w:cs="Arial"/>
          <w:sz w:val="22"/>
          <w:szCs w:val="22"/>
          <w:lang w:eastAsia="pl-PL"/>
        </w:rPr>
        <w:t xml:space="preserve"> r.</w:t>
      </w:r>
    </w:p>
    <w:p w14:paraId="20C97766" w14:textId="77777777" w:rsidR="004B62B1" w:rsidRDefault="004B62B1" w:rsidP="005952FD">
      <w:pPr>
        <w:widowControl/>
        <w:suppressAutoHyphens w:val="0"/>
        <w:jc w:val="center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§ 3</w:t>
      </w:r>
    </w:p>
    <w:p w14:paraId="6BF64FA8" w14:textId="61E3222F" w:rsidR="004B62B1" w:rsidRDefault="004B62B1" w:rsidP="005952FD">
      <w:pPr>
        <w:widowControl/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1. Wykonawca zobowiązuje się do dostarczania przedmiotu zamówienia wymienionego </w:t>
      </w:r>
      <w:r w:rsidR="00AC761E">
        <w:rPr>
          <w:rFonts w:ascii="Arial" w:hAnsi="Arial" w:cs="Arial"/>
          <w:sz w:val="22"/>
          <w:szCs w:val="22"/>
          <w:lang w:eastAsia="pl-PL"/>
        </w:rPr>
        <w:t xml:space="preserve">                </w:t>
      </w:r>
      <w:r>
        <w:rPr>
          <w:rFonts w:ascii="Arial" w:hAnsi="Arial" w:cs="Arial"/>
          <w:sz w:val="22"/>
          <w:szCs w:val="22"/>
          <w:lang w:eastAsia="pl-PL"/>
        </w:rPr>
        <w:t xml:space="preserve">w </w:t>
      </w:r>
      <w:r w:rsidR="00AC761E">
        <w:rPr>
          <w:rFonts w:ascii="Arial" w:hAnsi="Arial" w:cs="Arial"/>
          <w:sz w:val="22"/>
          <w:szCs w:val="22"/>
          <w:lang w:eastAsia="pl-PL"/>
        </w:rPr>
        <w:t xml:space="preserve">            </w:t>
      </w:r>
      <w:r>
        <w:rPr>
          <w:rFonts w:ascii="Arial" w:hAnsi="Arial" w:cs="Arial"/>
          <w:sz w:val="22"/>
          <w:szCs w:val="22"/>
          <w:lang w:eastAsia="pl-PL"/>
        </w:rPr>
        <w:t>§ 10 ust. 1 niniejszej umowy do magazynu Aresztu Śledczego w Warszawie – Służewcu, znajdującego się w Warszawie przy ul. Kłobuckiej 5, w dni robocze określone przez Zamawiającego w godz. 8</w:t>
      </w:r>
      <w:r>
        <w:rPr>
          <w:rFonts w:ascii="Arial" w:hAnsi="Arial" w:cs="Arial"/>
          <w:sz w:val="22"/>
          <w:szCs w:val="22"/>
          <w:u w:val="single"/>
          <w:vertAlign w:val="superscript"/>
          <w:lang w:eastAsia="pl-PL"/>
        </w:rPr>
        <w:t>00</w:t>
      </w:r>
      <w:r>
        <w:rPr>
          <w:rFonts w:ascii="Arial" w:hAnsi="Arial" w:cs="Arial"/>
          <w:sz w:val="22"/>
          <w:szCs w:val="22"/>
          <w:lang w:eastAsia="pl-PL"/>
        </w:rPr>
        <w:t xml:space="preserve"> – 12</w:t>
      </w:r>
      <w:r>
        <w:rPr>
          <w:rFonts w:ascii="Arial" w:hAnsi="Arial" w:cs="Arial"/>
          <w:sz w:val="22"/>
          <w:szCs w:val="22"/>
          <w:u w:val="single"/>
          <w:vertAlign w:val="superscript"/>
          <w:lang w:eastAsia="pl-PL"/>
        </w:rPr>
        <w:t>00</w:t>
      </w:r>
      <w:r>
        <w:rPr>
          <w:rFonts w:ascii="Arial" w:hAnsi="Arial" w:cs="Arial"/>
          <w:sz w:val="22"/>
          <w:szCs w:val="22"/>
          <w:lang w:eastAsia="pl-PL"/>
        </w:rPr>
        <w:t xml:space="preserve"> w partiach na podstawie zamówień składanych telefonicznie z minimum 3 – dniowym wyprzedzeniem przez pracownika służby żywnościowej Aresztu Śledczego w Warszawie – Służewcu, na czas trwania umowy, sukcesywnie w zależności od potrzeb. </w:t>
      </w:r>
    </w:p>
    <w:p w14:paraId="635AC46F" w14:textId="77777777" w:rsidR="004B62B1" w:rsidRDefault="004B62B1" w:rsidP="005952FD">
      <w:pPr>
        <w:widowControl/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3. Zamawiający zastrzega sobie prawo do składania korekty zamówionego przedmiotu zamówienia telefonicznie z minimum 1 - dniowym wyprzedzeniem.</w:t>
      </w:r>
    </w:p>
    <w:p w14:paraId="2C2EBF73" w14:textId="111A7493" w:rsidR="004B62B1" w:rsidRDefault="004B62B1" w:rsidP="005952FD">
      <w:pPr>
        <w:widowControl/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4. Podana orientacyjna ilość przedmiotu zamówienia wymienionego w § 10 ust. 1 ma charakter szacunkowy, co oznacza, że nie stanowi ostatecznego wymiaru zamówienia, </w:t>
      </w:r>
      <w:r w:rsidR="00AC761E">
        <w:rPr>
          <w:rFonts w:ascii="Arial" w:hAnsi="Arial" w:cs="Arial"/>
          <w:sz w:val="22"/>
          <w:szCs w:val="22"/>
          <w:lang w:eastAsia="pl-PL"/>
        </w:rPr>
        <w:t xml:space="preserve">               </w:t>
      </w:r>
      <w:r>
        <w:rPr>
          <w:rFonts w:ascii="Arial" w:hAnsi="Arial" w:cs="Arial"/>
          <w:sz w:val="22"/>
          <w:szCs w:val="22"/>
          <w:lang w:eastAsia="pl-PL"/>
        </w:rPr>
        <w:t>w wyniku czego nie może być podstawą do zgłaszania roszczeń z tytułu nie zrealizowanych dostaw lub podstawą do odmowy realizacji dostaw.</w:t>
      </w:r>
    </w:p>
    <w:p w14:paraId="1873728D" w14:textId="3CDDD71D" w:rsidR="004B62B1" w:rsidRDefault="004B62B1" w:rsidP="005952FD">
      <w:pPr>
        <w:widowControl/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5. Opakowanie, w którym będzie dostarczany przedmiot zamówienia, musi posiadać wymagany minimalny termin przydatności do spożycia, umieszczony w sposób trwały </w:t>
      </w:r>
      <w:r w:rsidR="00AC761E">
        <w:rPr>
          <w:rFonts w:ascii="Arial" w:hAnsi="Arial" w:cs="Arial"/>
          <w:sz w:val="22"/>
          <w:szCs w:val="22"/>
          <w:lang w:eastAsia="pl-PL"/>
        </w:rPr>
        <w:t xml:space="preserve">                 </w:t>
      </w:r>
      <w:r>
        <w:rPr>
          <w:rFonts w:ascii="Arial" w:hAnsi="Arial" w:cs="Arial"/>
          <w:sz w:val="22"/>
          <w:szCs w:val="22"/>
          <w:lang w:eastAsia="pl-PL"/>
        </w:rPr>
        <w:t>i czytelny.</w:t>
      </w:r>
    </w:p>
    <w:p w14:paraId="1FFE418C" w14:textId="77777777" w:rsidR="004B62B1" w:rsidRDefault="004B62B1" w:rsidP="005952FD">
      <w:pPr>
        <w:widowControl/>
        <w:suppressAutoHyphens w:val="0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6. Jednorazowe zapotrzebowanie zgłaszane wykonawcy nie musi obejmować wszystkich artykułów żywnościowych będących przedmiotem zamówienia.</w:t>
      </w:r>
    </w:p>
    <w:p w14:paraId="782565C8" w14:textId="77777777" w:rsidR="004B62B1" w:rsidRDefault="004B62B1" w:rsidP="005952FD">
      <w:pPr>
        <w:widowControl/>
        <w:suppressAutoHyphens w:val="0"/>
        <w:spacing w:before="100"/>
        <w:jc w:val="center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§ 4</w:t>
      </w:r>
    </w:p>
    <w:p w14:paraId="4DBEA643" w14:textId="77777777" w:rsidR="004B62B1" w:rsidRDefault="004B62B1" w:rsidP="005952FD">
      <w:pPr>
        <w:widowControl/>
        <w:suppressAutoHyphens w:val="0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Dostawy będą realizowane przez wykonawcę w dniu określonym w zamówieniu przez Zamawiającego od 2 do 3 razy w miesiącu. </w:t>
      </w:r>
    </w:p>
    <w:p w14:paraId="25FD34E1" w14:textId="77777777" w:rsidR="004B62B1" w:rsidRDefault="004B62B1" w:rsidP="005952FD">
      <w:pPr>
        <w:widowControl/>
        <w:suppressAutoHyphens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§ 5</w:t>
      </w:r>
    </w:p>
    <w:p w14:paraId="7DE25BB9" w14:textId="750E035B" w:rsidR="004B62B1" w:rsidRDefault="004B62B1" w:rsidP="005952FD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Przedmiot zamówienia powinien odpowiadać wymogom określonym w ustawie z dnia                      25 sierpnia 2006 r. o bezpieczeństwie żywności i żywienia (t. jedn. Dz. U. z 20</w:t>
      </w:r>
      <w:r w:rsidR="00AC761E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r., poz. </w:t>
      </w:r>
      <w:r w:rsidR="00AC761E">
        <w:rPr>
          <w:rFonts w:ascii="Arial" w:hAnsi="Arial" w:cs="Arial"/>
          <w:sz w:val="22"/>
          <w:szCs w:val="22"/>
        </w:rPr>
        <w:t>2132</w:t>
      </w:r>
      <w:r>
        <w:rPr>
          <w:rFonts w:ascii="Arial" w:hAnsi="Arial" w:cs="Arial"/>
          <w:sz w:val="22"/>
          <w:szCs w:val="22"/>
        </w:rPr>
        <w:t xml:space="preserve">). </w:t>
      </w:r>
    </w:p>
    <w:p w14:paraId="6FE5CD0D" w14:textId="67F766FF" w:rsidR="004B62B1" w:rsidRDefault="004B62B1" w:rsidP="005952F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Przedmiot zamówienia powinien odpowiadać wymogom określonym w ustawie z dnia                       21 grudnia 2000 r. o jakości handlowej artykułów rolno-spożywczych (t. jedn. Dz. U. z 20</w:t>
      </w:r>
      <w:r w:rsidR="00AC761E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r., poz. </w:t>
      </w:r>
      <w:r w:rsidR="00AC761E">
        <w:rPr>
          <w:rFonts w:ascii="Arial" w:hAnsi="Arial" w:cs="Arial"/>
          <w:sz w:val="22"/>
          <w:szCs w:val="22"/>
        </w:rPr>
        <w:t xml:space="preserve">1688 </w:t>
      </w:r>
      <w:r>
        <w:rPr>
          <w:rFonts w:ascii="Arial" w:hAnsi="Arial" w:cs="Arial"/>
          <w:sz w:val="22"/>
          <w:szCs w:val="22"/>
        </w:rPr>
        <w:t>).</w:t>
      </w:r>
    </w:p>
    <w:p w14:paraId="5DF86DDF" w14:textId="77777777" w:rsidR="004B62B1" w:rsidRDefault="004B62B1" w:rsidP="005952F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Przedmiot zamówienia powinien odpowiadać wymogom określonym w rozporządzeniu Ministra Rolnictwa i Rozwoju Wsi z dnia 23 grudnia 2014 r. w </w:t>
      </w:r>
      <w:r>
        <w:rPr>
          <w:rFonts w:ascii="Arial" w:hAnsi="Arial" w:cs="Arial"/>
          <w:bCs/>
          <w:sz w:val="22"/>
          <w:szCs w:val="22"/>
        </w:rPr>
        <w:t>sprawie znakowania poszczególnych rodzajów środków spożywczych</w:t>
      </w:r>
      <w:r>
        <w:rPr>
          <w:rFonts w:ascii="Arial" w:hAnsi="Arial" w:cs="Arial"/>
          <w:sz w:val="22"/>
          <w:szCs w:val="22"/>
        </w:rPr>
        <w:t xml:space="preserve"> (Dz. U. z 2015 r., poz. 29).</w:t>
      </w:r>
    </w:p>
    <w:p w14:paraId="1E9BF17C" w14:textId="77777777" w:rsidR="004B62B1" w:rsidRDefault="004B62B1" w:rsidP="005952FD">
      <w:pPr>
        <w:widowControl/>
        <w:suppressAutoHyphens w:val="0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  <w:lang w:eastAsia="pl-PL"/>
        </w:rPr>
        <w:t xml:space="preserve">Wykonawca gwarantuje jakość dostarczanego przedmiotu zamówienia zgodnie z Polskimi Normami lub parametrami odnoszącymi się do Polskich Norm. </w:t>
      </w:r>
    </w:p>
    <w:p w14:paraId="5F8BE3FB" w14:textId="77777777" w:rsidR="004B62B1" w:rsidRDefault="004B62B1" w:rsidP="005952FD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14B60E65" w14:textId="77777777" w:rsidR="004B62B1" w:rsidRDefault="004B62B1" w:rsidP="005952FD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2752F5FC" w14:textId="77777777" w:rsidR="004B62B1" w:rsidRDefault="004B62B1" w:rsidP="005952FD">
      <w:pPr>
        <w:widowControl/>
        <w:suppressAutoHyphens w:val="0"/>
        <w:jc w:val="center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§ 6</w:t>
      </w:r>
    </w:p>
    <w:p w14:paraId="34B38E5A" w14:textId="77777777" w:rsidR="004B62B1" w:rsidRDefault="004B62B1" w:rsidP="005952FD">
      <w:pPr>
        <w:widowControl/>
        <w:suppressAutoHyphens w:val="0"/>
        <w:ind w:left="425" w:hanging="425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1. Do każdej dostawy Wykonawca zobowiązuje się dołączać fakturę lub inny dokument dostawy. </w:t>
      </w:r>
    </w:p>
    <w:p w14:paraId="6768E94F" w14:textId="77777777" w:rsidR="004B62B1" w:rsidRDefault="004B62B1" w:rsidP="005952FD">
      <w:pPr>
        <w:widowControl/>
        <w:suppressAutoHyphens w:val="0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2. Zapłata następować będzie w formie przelewu na konto wskazane przez Wykonawcę                      w terminie 30 dni od daty otrzymania prawidłowo wystawionej faktury. </w:t>
      </w:r>
    </w:p>
    <w:p w14:paraId="3ECB7B01" w14:textId="77777777" w:rsidR="004B62B1" w:rsidRDefault="004B62B1" w:rsidP="005952FD">
      <w:pPr>
        <w:widowControl/>
        <w:suppressAutoHyphens w:val="0"/>
        <w:spacing w:before="100"/>
        <w:jc w:val="center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§ 7</w:t>
      </w:r>
    </w:p>
    <w:p w14:paraId="1F3AA025" w14:textId="77777777" w:rsidR="004B62B1" w:rsidRDefault="004B62B1" w:rsidP="005952FD">
      <w:pPr>
        <w:widowControl/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1. Wykonawca zobowiązuje się do dostarczania zamawianego towaru we własnym zakresie.         2. Koszty transportu ponosi Wykonawca. </w:t>
      </w:r>
    </w:p>
    <w:p w14:paraId="271E698F" w14:textId="77777777" w:rsidR="004B62B1" w:rsidRDefault="004B62B1" w:rsidP="005952FD">
      <w:pPr>
        <w:widowControl/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3. Zamawiający, ze względów logistycznych, wymaga aby samochody dostawcze wykonawcy miały wymiary nie większe niż: szerokość </w:t>
      </w:r>
      <w:smartTag w:uri="urn:schemas-microsoft-com:office:smarttags" w:element="metricconverter">
        <w:smartTagPr>
          <w:attr w:name="ProductID" w:val="4 m"/>
        </w:smartTagPr>
        <w:r>
          <w:rPr>
            <w:rFonts w:ascii="Arial" w:hAnsi="Arial" w:cs="Arial"/>
            <w:sz w:val="22"/>
            <w:szCs w:val="22"/>
            <w:lang w:eastAsia="pl-PL"/>
          </w:rPr>
          <w:t>4 m</w:t>
        </w:r>
      </w:smartTag>
      <w:r>
        <w:rPr>
          <w:rFonts w:ascii="Arial" w:hAnsi="Arial" w:cs="Arial"/>
          <w:sz w:val="22"/>
          <w:szCs w:val="22"/>
          <w:lang w:eastAsia="pl-PL"/>
        </w:rPr>
        <w:t xml:space="preserve">, długość </w:t>
      </w:r>
      <w:smartTag w:uri="urn:schemas-microsoft-com:office:smarttags" w:element="metricconverter">
        <w:smartTagPr>
          <w:attr w:name="ProductID" w:val="10 m"/>
        </w:smartTagPr>
        <w:r>
          <w:rPr>
            <w:rFonts w:ascii="Arial" w:hAnsi="Arial" w:cs="Arial"/>
            <w:sz w:val="22"/>
            <w:szCs w:val="22"/>
            <w:lang w:eastAsia="pl-PL"/>
          </w:rPr>
          <w:t>10 m</w:t>
        </w:r>
      </w:smartTag>
      <w:r>
        <w:rPr>
          <w:rFonts w:ascii="Arial" w:hAnsi="Arial" w:cs="Arial"/>
          <w:sz w:val="22"/>
          <w:szCs w:val="22"/>
          <w:lang w:eastAsia="pl-PL"/>
        </w:rPr>
        <w:t xml:space="preserve">, wysokość </w:t>
      </w:r>
      <w:smartTag w:uri="urn:schemas-microsoft-com:office:smarttags" w:element="metricconverter">
        <w:smartTagPr>
          <w:attr w:name="ProductID" w:val="3,5 m"/>
        </w:smartTagPr>
        <w:r>
          <w:rPr>
            <w:rFonts w:ascii="Arial" w:hAnsi="Arial" w:cs="Arial"/>
            <w:sz w:val="22"/>
            <w:szCs w:val="22"/>
            <w:lang w:eastAsia="pl-PL"/>
          </w:rPr>
          <w:t>3,5 m</w:t>
        </w:r>
      </w:smartTag>
      <w:r>
        <w:rPr>
          <w:rFonts w:ascii="Arial" w:hAnsi="Arial" w:cs="Arial"/>
          <w:sz w:val="22"/>
          <w:szCs w:val="22"/>
          <w:lang w:eastAsia="pl-PL"/>
        </w:rPr>
        <w:t>.</w:t>
      </w:r>
    </w:p>
    <w:p w14:paraId="54C45CAD" w14:textId="77777777" w:rsidR="004B62B1" w:rsidRDefault="004B62B1" w:rsidP="005952FD">
      <w:pPr>
        <w:widowControl/>
        <w:suppressAutoHyphens w:val="0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4. Wymagany minimalny termin przydatności do spożycia przedmiotu zamówienia - 60 dni od dnia dostawy.</w:t>
      </w:r>
    </w:p>
    <w:p w14:paraId="0C244EDD" w14:textId="77777777" w:rsidR="004B62B1" w:rsidRDefault="004B62B1" w:rsidP="005952FD">
      <w:pPr>
        <w:widowControl/>
        <w:suppressAutoHyphens w:val="0"/>
        <w:jc w:val="center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§ 8</w:t>
      </w:r>
    </w:p>
    <w:p w14:paraId="67F22AFB" w14:textId="77777777" w:rsidR="004B62B1" w:rsidRDefault="004B62B1" w:rsidP="005952FD">
      <w:pPr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1. Zamawiający zobowiązuje się powiadomić Wykonawcę o złej jakości dostarczanego przedmiotu zamówienia w dniu dostawy.</w:t>
      </w:r>
    </w:p>
    <w:p w14:paraId="5067CFF3" w14:textId="77777777" w:rsidR="004B62B1" w:rsidRDefault="004B62B1" w:rsidP="005952FD">
      <w:pPr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2. Wykonawca zobowiązuje się do przyjmowania zakwestionowanego jakościowo przedmiotu zamówienia.</w:t>
      </w:r>
    </w:p>
    <w:p w14:paraId="39A18547" w14:textId="77777777" w:rsidR="004B62B1" w:rsidRDefault="004B62B1" w:rsidP="005952FD">
      <w:pPr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3. Wykonawca w tym samym dniu zobowiązuje się wymienić zakwestionowaną partię na wolną od wad. </w:t>
      </w:r>
    </w:p>
    <w:p w14:paraId="0482D322" w14:textId="77777777" w:rsidR="004B62B1" w:rsidRDefault="004B62B1" w:rsidP="005952FD">
      <w:pPr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4. W przypadku nie dostarczenia w wyznaczonym dniu zamówionego przedmiotu zamówienia, Wykonawca zapłaci Zamawiającemu karę umowną w wysokości 10% wartości zamówionej w tym dniu partii. </w:t>
      </w:r>
    </w:p>
    <w:p w14:paraId="29EA66C4" w14:textId="1345CD79" w:rsidR="004B62B1" w:rsidRDefault="004B62B1" w:rsidP="005952FD">
      <w:pPr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5. W przypadku nie dokonania wymiany wadliwego przedmiotu zamówienia, Wykonawca zwróci Zamawiającemu koszty zakupu u innego wykonawcy i zapłaci Zamawiającemu karę umowną w wysokości 10% wartości zamówionej w tym dniu partii.</w:t>
      </w:r>
    </w:p>
    <w:p w14:paraId="20753583" w14:textId="77777777" w:rsidR="004B62B1" w:rsidRDefault="004B62B1" w:rsidP="005952FD">
      <w:pPr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6. Zamawiający ma prawo żądać od Wykonawcy odszkodowania na zasadach ogólnych, przenoszącego wysokość kar umownych określonych w § 8 ust. 4 i 5 niniejszej umowy. </w:t>
      </w:r>
    </w:p>
    <w:p w14:paraId="4B92A0EE" w14:textId="77777777" w:rsidR="004B62B1" w:rsidRDefault="004B62B1" w:rsidP="005952FD">
      <w:pPr>
        <w:widowControl/>
        <w:suppressAutoHyphens w:val="0"/>
        <w:jc w:val="center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§ 9</w:t>
      </w:r>
    </w:p>
    <w:p w14:paraId="5334A918" w14:textId="77777777" w:rsidR="004B62B1" w:rsidRDefault="004B62B1" w:rsidP="005952FD">
      <w:pPr>
        <w:widowControl/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1. Stronom przysługuje prawo trzymiesięcznego okresu wypowiedzenia umowy bez podania przyczyn. </w:t>
      </w:r>
    </w:p>
    <w:p w14:paraId="2647E75F" w14:textId="77777777" w:rsidR="004B62B1" w:rsidRDefault="004B62B1" w:rsidP="005952FD">
      <w:pPr>
        <w:widowControl/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2. W przypadku nie wywiązywania się przez Wykonawcę z warunków niniejszej umowy, Zamawiający zastrzega sobie prawo odstąpienia od umowy bez wypowiedzenia. </w:t>
      </w:r>
    </w:p>
    <w:p w14:paraId="2F83DF56" w14:textId="77777777" w:rsidR="004B62B1" w:rsidRDefault="004B62B1" w:rsidP="005952FD">
      <w:pPr>
        <w:widowControl/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3. Zamawiający odstąpi od umowy bez zachowania terminu wypowiedzenia w przypadku zmiany ceny przez Wykonawcę na warunkach innych niż zostało to określone w § 10 ust. 2 niniejszej umowy. </w:t>
      </w:r>
    </w:p>
    <w:p w14:paraId="711BA614" w14:textId="77777777" w:rsidR="004B62B1" w:rsidRDefault="004B62B1" w:rsidP="005952FD">
      <w:pPr>
        <w:widowControl/>
        <w:suppressAutoHyphens w:val="0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4.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 tym przypadku Wykonawca może żądać wyłącznie wynagrodzenia należnego z tytułu wykonania dotyczącego części umowy. </w:t>
      </w:r>
    </w:p>
    <w:p w14:paraId="4CBF442D" w14:textId="77777777" w:rsidR="004B62B1" w:rsidRDefault="004B62B1" w:rsidP="005952FD">
      <w:pPr>
        <w:widowControl/>
        <w:suppressAutoHyphens w:val="0"/>
        <w:jc w:val="center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§ 10</w:t>
      </w:r>
    </w:p>
    <w:p w14:paraId="60A75660" w14:textId="77777777" w:rsidR="004B62B1" w:rsidRDefault="004B62B1" w:rsidP="005952FD">
      <w:pPr>
        <w:widowControl/>
        <w:suppressAutoHyphens w:val="0"/>
        <w:rPr>
          <w:rFonts w:ascii="Arial" w:hAnsi="Arial" w:cs="Arial"/>
          <w:sz w:val="8"/>
          <w:szCs w:val="8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1. Wykonawca zobowiązuje się do dostarczania niżej wymienionego przedmiotu zamówienia po cenie zgodnej ze złożoną ofertą w formularzu ofertowym, tj.: </w:t>
      </w:r>
    </w:p>
    <w:p w14:paraId="0EA98D86" w14:textId="77777777" w:rsidR="004B62B1" w:rsidRDefault="004B62B1" w:rsidP="005952FD">
      <w:pPr>
        <w:widowControl/>
        <w:suppressAutoHyphens w:val="0"/>
        <w:jc w:val="both"/>
        <w:rPr>
          <w:rFonts w:ascii="Arial" w:hAnsi="Arial" w:cs="Arial"/>
          <w:sz w:val="8"/>
          <w:szCs w:val="8"/>
          <w:lang w:eastAsia="pl-PL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134"/>
        <w:gridCol w:w="1134"/>
        <w:gridCol w:w="1275"/>
        <w:gridCol w:w="1276"/>
        <w:gridCol w:w="1276"/>
        <w:gridCol w:w="709"/>
        <w:gridCol w:w="860"/>
      </w:tblGrid>
      <w:tr w:rsidR="004B62B1" w14:paraId="52B2AB87" w14:textId="77777777" w:rsidTr="009816B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19A70FB2" w14:textId="77777777" w:rsidR="004B62B1" w:rsidRDefault="004B62B1" w:rsidP="009816B9">
            <w:pPr>
              <w:snapToGrid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3911D41D" w14:textId="77777777" w:rsidR="004B62B1" w:rsidRDefault="004B62B1" w:rsidP="009816B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7C033C11" w14:textId="77777777" w:rsidR="004B62B1" w:rsidRDefault="004B62B1" w:rsidP="009816B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L. 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232448B8" w14:textId="77777777" w:rsidR="004B62B1" w:rsidRDefault="004B62B1" w:rsidP="009816B9">
            <w:pPr>
              <w:snapToGrid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42068E17" w14:textId="77777777" w:rsidR="004B62B1" w:rsidRDefault="004B62B1" w:rsidP="009816B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1085DAA1" w14:textId="77777777" w:rsidR="004B62B1" w:rsidRDefault="004B62B1" w:rsidP="009816B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Przedmiot </w:t>
            </w:r>
          </w:p>
          <w:p w14:paraId="7A2116E5" w14:textId="77777777" w:rsidR="004B62B1" w:rsidRDefault="004B62B1" w:rsidP="009816B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6278492C" w14:textId="77777777" w:rsidR="004B62B1" w:rsidRDefault="004B62B1" w:rsidP="009816B9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3B9C1219" w14:textId="77777777" w:rsidR="004B62B1" w:rsidRDefault="004B62B1" w:rsidP="009816B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6D6F1F3F" w14:textId="77777777" w:rsidR="004B62B1" w:rsidRDefault="004B62B1" w:rsidP="009816B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Kod CPV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5B0EAFBE" w14:textId="77777777" w:rsidR="004B62B1" w:rsidRDefault="004B62B1" w:rsidP="009816B9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5D78EF9A" w14:textId="77777777" w:rsidR="004B62B1" w:rsidRDefault="004B62B1" w:rsidP="009816B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38CD026" w14:textId="77777777" w:rsidR="004B62B1" w:rsidRDefault="004B62B1" w:rsidP="009816B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Polska </w:t>
            </w:r>
          </w:p>
          <w:p w14:paraId="4C19F62E" w14:textId="77777777" w:rsidR="004B62B1" w:rsidRDefault="004B62B1" w:rsidP="009816B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Norma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1B061B47" w14:textId="77777777" w:rsidR="004B62B1" w:rsidRDefault="004B62B1" w:rsidP="009816B9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54514118" w14:textId="77777777" w:rsidR="004B62B1" w:rsidRDefault="004B62B1" w:rsidP="009816B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Wymagana gramatura jednego opakowania netto w kg lub                    w litrach</w:t>
            </w:r>
          </w:p>
          <w:p w14:paraId="4C3B0870" w14:textId="77777777" w:rsidR="004B62B1" w:rsidRDefault="004B62B1" w:rsidP="009816B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0FBF9EE9" w14:textId="77777777" w:rsidR="004B62B1" w:rsidRDefault="004B62B1" w:rsidP="009816B9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45400B8A" w14:textId="77777777" w:rsidR="004B62B1" w:rsidRDefault="004B62B1" w:rsidP="009816B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Wymagany minimalny termin przydatności do spożycia od </w:t>
            </w:r>
          </w:p>
          <w:p w14:paraId="45077E21" w14:textId="77777777" w:rsidR="004B62B1" w:rsidRDefault="004B62B1" w:rsidP="009816B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dnia dostawy</w:t>
            </w:r>
          </w:p>
          <w:p w14:paraId="4B7E9F64" w14:textId="77777777" w:rsidR="004B62B1" w:rsidRDefault="004B62B1" w:rsidP="009816B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53B58C47" w14:textId="77777777" w:rsidR="004B62B1" w:rsidRDefault="004B62B1" w:rsidP="009816B9">
            <w:pPr>
              <w:snapToGrid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76D36E89" w14:textId="77777777" w:rsidR="004B62B1" w:rsidRDefault="004B62B1" w:rsidP="009816B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Orientacyjne ilości zamówienia </w:t>
            </w:r>
          </w:p>
          <w:p w14:paraId="28446971" w14:textId="77777777" w:rsidR="004B62B1" w:rsidRDefault="004B62B1" w:rsidP="009816B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w kg lub               w litrach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638DEEA3" w14:textId="77777777" w:rsidR="004B62B1" w:rsidRDefault="004B62B1" w:rsidP="009816B9">
            <w:pPr>
              <w:snapToGrid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5708D435" w14:textId="77777777" w:rsidR="004B62B1" w:rsidRDefault="004B62B1" w:rsidP="009816B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Cena netto za          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rFonts w:ascii="Arial" w:hAnsi="Arial" w:cs="Arial"/>
                  <w:b/>
                  <w:i/>
                  <w:sz w:val="16"/>
                  <w:szCs w:val="16"/>
                </w:rPr>
                <w:t>1 kg</w:t>
              </w:r>
            </w:smartTag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lub          </w:t>
            </w:r>
            <w:smartTag w:uri="urn:schemas-microsoft-com:office:smarttags" w:element="metricconverter">
              <w:smartTagPr>
                <w:attr w:name="ProductID" w:val="1 litr"/>
              </w:smartTagPr>
              <w:r>
                <w:rPr>
                  <w:rFonts w:ascii="Arial" w:hAnsi="Arial" w:cs="Arial"/>
                  <w:b/>
                  <w:i/>
                  <w:sz w:val="16"/>
                  <w:szCs w:val="16"/>
                </w:rPr>
                <w:t>1 litr</w:t>
              </w:r>
            </w:smartTag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8C1CBCD" w14:textId="77777777" w:rsidR="004B62B1" w:rsidRDefault="004B62B1" w:rsidP="009816B9">
            <w:pPr>
              <w:snapToGrid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DB42316" w14:textId="77777777" w:rsidR="004B62B1" w:rsidRDefault="004B62B1" w:rsidP="009816B9">
            <w:pPr>
              <w:jc w:val="center"/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Stawka podatku VAT</w:t>
            </w:r>
          </w:p>
        </w:tc>
      </w:tr>
      <w:tr w:rsidR="004B62B1" w14:paraId="0D93D7DE" w14:textId="77777777" w:rsidTr="009816B9">
        <w:trPr>
          <w:trHeight w:val="8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B3E26" w14:textId="77777777" w:rsidR="004B62B1" w:rsidRDefault="004B62B1" w:rsidP="009816B9">
            <w:pPr>
              <w:snapToGrid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4C3C050E" w14:textId="77777777" w:rsidR="004B62B1" w:rsidRDefault="004B62B1" w:rsidP="009816B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359ACE57" w14:textId="77777777" w:rsidR="004B62B1" w:rsidRDefault="004B62B1" w:rsidP="009816B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EEABACC" w14:textId="77777777" w:rsidR="004B62B1" w:rsidRDefault="004B62B1" w:rsidP="009816B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1.</w:t>
            </w:r>
          </w:p>
          <w:p w14:paraId="5E0CD9C2" w14:textId="77777777" w:rsidR="004B62B1" w:rsidRDefault="004B62B1" w:rsidP="009816B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AC36A" w14:textId="77777777" w:rsidR="004B62B1" w:rsidRDefault="004B62B1" w:rsidP="009816B9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6DF78E79" w14:textId="77777777" w:rsidR="004B62B1" w:rsidRDefault="004B62B1" w:rsidP="009816B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Margaryna roślinna jadalna do smarowania pieczywa o minimalnej zawartości tłuszczu 50%</w:t>
            </w:r>
            <w:r>
              <w:rPr>
                <w:rFonts w:ascii="Wingdings" w:hAnsi="Wingdings"/>
                <w:b/>
                <w:i/>
                <w:sz w:val="16"/>
                <w:szCs w:val="16"/>
              </w:rPr>
              <w:t></w:t>
            </w:r>
          </w:p>
          <w:p w14:paraId="4D21B769" w14:textId="77777777" w:rsidR="004B62B1" w:rsidRDefault="004B62B1" w:rsidP="009816B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60FF0" w14:textId="77777777" w:rsidR="004B62B1" w:rsidRDefault="004B62B1" w:rsidP="009816B9">
            <w:pPr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1E2708" w14:textId="77777777" w:rsidR="004B62B1" w:rsidRDefault="004B62B1" w:rsidP="009816B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2CC2444" w14:textId="77777777" w:rsidR="004B62B1" w:rsidRDefault="004B62B1" w:rsidP="009816B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C980DAF" w14:textId="77777777" w:rsidR="004B62B1" w:rsidRDefault="004B62B1" w:rsidP="009816B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15431100-9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1C944" w14:textId="77777777" w:rsidR="004B62B1" w:rsidRDefault="004B62B1" w:rsidP="009816B9">
            <w:pPr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CA3159C" w14:textId="77777777" w:rsidR="004B62B1" w:rsidRDefault="004B62B1" w:rsidP="009816B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780EEB1" w14:textId="77777777" w:rsidR="004B62B1" w:rsidRDefault="004B62B1" w:rsidP="009816B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851E13B" w14:textId="77777777" w:rsidR="004B62B1" w:rsidRDefault="004B62B1" w:rsidP="009816B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PN-A-86901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A619C" w14:textId="77777777" w:rsidR="004B62B1" w:rsidRDefault="004B62B1" w:rsidP="009816B9">
            <w:pPr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2BF7AF5" w14:textId="77777777" w:rsidR="004B62B1" w:rsidRDefault="004B62B1" w:rsidP="009816B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6DCE84F" w14:textId="77777777" w:rsidR="004B62B1" w:rsidRDefault="004B62B1" w:rsidP="009816B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3C920B4" w14:textId="77777777" w:rsidR="004B62B1" w:rsidRDefault="004B62B1" w:rsidP="009816B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kostka            </w:t>
            </w:r>
            <w:smartTag w:uri="urn:schemas-microsoft-com:office:smarttags" w:element="metricconverter">
              <w:smartTagPr>
                <w:attr w:name="ProductID" w:val="0,25 kg"/>
              </w:smartTagPr>
              <w:r>
                <w:rPr>
                  <w:rFonts w:ascii="Arial" w:hAnsi="Arial" w:cs="Arial"/>
                  <w:i/>
                  <w:sz w:val="16"/>
                  <w:szCs w:val="16"/>
                </w:rPr>
                <w:t>0,25 kg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85290" w14:textId="77777777" w:rsidR="004B62B1" w:rsidRDefault="004B62B1" w:rsidP="009816B9">
            <w:pPr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284287E" w14:textId="77777777" w:rsidR="004B62B1" w:rsidRDefault="004B62B1" w:rsidP="009816B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3123CDE" w14:textId="77777777" w:rsidR="004B62B1" w:rsidRDefault="004B62B1" w:rsidP="009816B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DB5FB59" w14:textId="77777777" w:rsidR="004B62B1" w:rsidRDefault="004B62B1" w:rsidP="009816B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60 dni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851FC" w14:textId="77777777" w:rsidR="004B62B1" w:rsidRDefault="004B62B1" w:rsidP="009816B9">
            <w:pPr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7EE036A" w14:textId="77777777" w:rsidR="004B62B1" w:rsidRDefault="004B62B1" w:rsidP="009816B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105F5AB" w14:textId="77777777" w:rsidR="004B62B1" w:rsidRDefault="004B62B1" w:rsidP="009816B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CAE53D9" w14:textId="495A5CF8" w:rsidR="004B62B1" w:rsidRDefault="004B62B1" w:rsidP="009816B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3848D" w14:textId="77777777" w:rsidR="004B62B1" w:rsidRDefault="004B62B1" w:rsidP="009816B9">
            <w:pPr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B90D690" w14:textId="77777777" w:rsidR="004B62B1" w:rsidRDefault="004B62B1" w:rsidP="009816B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E8414C7" w14:textId="3E46FE04" w:rsidR="004B62B1" w:rsidRDefault="004B62B1" w:rsidP="009816B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C1DCE30" w14:textId="77777777" w:rsidR="004B62B1" w:rsidRDefault="004B62B1" w:rsidP="009816B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F49C" w14:textId="77777777" w:rsidR="004B62B1" w:rsidRDefault="004B62B1" w:rsidP="009816B9">
            <w:pPr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463D119" w14:textId="77777777" w:rsidR="004B62B1" w:rsidRDefault="004B62B1" w:rsidP="009816B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4599069" w14:textId="77777777" w:rsidR="004B62B1" w:rsidRDefault="004B62B1" w:rsidP="009816B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B05EE4D" w14:textId="77777777" w:rsidR="004B62B1" w:rsidRPr="00A742AB" w:rsidRDefault="004B62B1" w:rsidP="009816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2AB">
              <w:rPr>
                <w:rFonts w:ascii="Arial" w:hAnsi="Arial" w:cs="Arial"/>
                <w:sz w:val="16"/>
                <w:szCs w:val="16"/>
              </w:rPr>
              <w:t>5%</w:t>
            </w:r>
          </w:p>
        </w:tc>
      </w:tr>
      <w:tr w:rsidR="004B62B1" w14:paraId="5494E7E2" w14:textId="77777777" w:rsidTr="009816B9">
        <w:trPr>
          <w:trHeight w:val="8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D1598" w14:textId="77777777" w:rsidR="004B62B1" w:rsidRDefault="004B62B1" w:rsidP="009816B9">
            <w:pPr>
              <w:snapToGrid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5C26008" w14:textId="77777777" w:rsidR="004B62B1" w:rsidRDefault="004B62B1" w:rsidP="009816B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CEAD778" w14:textId="77777777" w:rsidR="004B62B1" w:rsidRDefault="004B62B1" w:rsidP="009816B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2.</w:t>
            </w:r>
          </w:p>
          <w:p w14:paraId="2858D1CA" w14:textId="77777777" w:rsidR="004B62B1" w:rsidRDefault="004B62B1" w:rsidP="009816B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4F8E3" w14:textId="77777777" w:rsidR="004B62B1" w:rsidRDefault="004B62B1" w:rsidP="009816B9">
            <w:pPr>
              <w:snapToGrid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C7D19C0" w14:textId="77777777" w:rsidR="004B62B1" w:rsidRDefault="004B62B1" w:rsidP="009816B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Olej roślinny jadalny do smażenia                     i surówek</w:t>
            </w:r>
          </w:p>
          <w:p w14:paraId="365182D6" w14:textId="77777777" w:rsidR="004B62B1" w:rsidRDefault="004B62B1" w:rsidP="009816B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52C66" w14:textId="77777777" w:rsidR="004B62B1" w:rsidRDefault="004B62B1" w:rsidP="009816B9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7552B07" w14:textId="77777777" w:rsidR="004B62B1" w:rsidRDefault="004B62B1" w:rsidP="009816B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960B3FD" w14:textId="77777777" w:rsidR="004B62B1" w:rsidRDefault="004B62B1" w:rsidP="009816B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15411100-3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5C1E9" w14:textId="77777777" w:rsidR="004B62B1" w:rsidRDefault="004B62B1" w:rsidP="009816B9">
            <w:pPr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24CC8AE" w14:textId="77777777" w:rsidR="004B62B1" w:rsidRDefault="004B62B1" w:rsidP="009816B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6BBAE87" w14:textId="77777777" w:rsidR="004B62B1" w:rsidRDefault="004B62B1" w:rsidP="009816B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PN-A-86908:2000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396C" w14:textId="77777777" w:rsidR="004B62B1" w:rsidRDefault="004B62B1" w:rsidP="009816B9">
            <w:pPr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75ECFE8" w14:textId="77777777" w:rsidR="004B62B1" w:rsidRDefault="004B62B1" w:rsidP="009816B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B5AD1CB" w14:textId="77777777" w:rsidR="004B62B1" w:rsidRDefault="004B62B1" w:rsidP="009816B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 litrów"/>
              </w:smartTagPr>
              <w:r>
                <w:rPr>
                  <w:rFonts w:ascii="Arial" w:hAnsi="Arial" w:cs="Arial"/>
                  <w:i/>
                  <w:sz w:val="16"/>
                  <w:szCs w:val="16"/>
                </w:rPr>
                <w:t>5 litrów</w:t>
              </w:r>
            </w:smartTag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F42C4" w14:textId="77777777" w:rsidR="004B62B1" w:rsidRDefault="004B62B1" w:rsidP="009816B9">
            <w:pPr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E215A3C" w14:textId="77777777" w:rsidR="004B62B1" w:rsidRDefault="004B62B1" w:rsidP="009816B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08F5B2E" w14:textId="77777777" w:rsidR="004B62B1" w:rsidRDefault="004B62B1" w:rsidP="009816B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60 dni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9D413" w14:textId="77777777" w:rsidR="004B62B1" w:rsidRDefault="004B62B1" w:rsidP="009816B9">
            <w:pPr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3980A5" w14:textId="77777777" w:rsidR="004B62B1" w:rsidRDefault="004B62B1" w:rsidP="009816B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5090613" w14:textId="2864343F" w:rsidR="004B62B1" w:rsidRDefault="004B62B1" w:rsidP="009816B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AA8FF" w14:textId="77777777" w:rsidR="004B62B1" w:rsidRDefault="004B62B1" w:rsidP="009816B9">
            <w:pPr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3720AEA" w14:textId="77777777" w:rsidR="004B62B1" w:rsidRDefault="004B62B1" w:rsidP="009816B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9198966" w14:textId="41D6C3C7" w:rsidR="004B62B1" w:rsidRDefault="004B62B1" w:rsidP="00AC761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F874" w14:textId="77777777" w:rsidR="004B62B1" w:rsidRDefault="004B62B1" w:rsidP="009816B9">
            <w:pPr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A205149" w14:textId="77777777" w:rsidR="004B62B1" w:rsidRDefault="004B62B1" w:rsidP="009816B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4DB1A83" w14:textId="77777777" w:rsidR="004B62B1" w:rsidRDefault="004B62B1" w:rsidP="009816B9">
            <w:pPr>
              <w:jc w:val="center"/>
            </w:pPr>
            <w:r w:rsidRPr="00A742AB">
              <w:rPr>
                <w:rFonts w:ascii="Arial" w:hAnsi="Arial" w:cs="Arial"/>
                <w:sz w:val="16"/>
                <w:szCs w:val="16"/>
              </w:rPr>
              <w:t>5%</w:t>
            </w:r>
          </w:p>
        </w:tc>
      </w:tr>
    </w:tbl>
    <w:p w14:paraId="6F90B033" w14:textId="77777777" w:rsidR="004B62B1" w:rsidRDefault="004B62B1" w:rsidP="005952FD">
      <w:pPr>
        <w:jc w:val="both"/>
      </w:pPr>
      <w:r>
        <w:rPr>
          <w:rFonts w:ascii="Wingdings" w:hAnsi="Wingdings"/>
          <w:sz w:val="18"/>
          <w:szCs w:val="18"/>
        </w:rPr>
        <w:t></w:t>
      </w:r>
      <w:r>
        <w:rPr>
          <w:rFonts w:ascii="Arial" w:hAnsi="Arial" w:cs="Arial"/>
          <w:sz w:val="18"/>
          <w:szCs w:val="18"/>
        </w:rPr>
        <w:t>Opakowanie, w którym będzie dostarczana margaryna (każda kostka) powinno mieć podziałkę.</w:t>
      </w:r>
    </w:p>
    <w:p w14:paraId="1CC49256" w14:textId="77777777" w:rsidR="004B62B1" w:rsidRDefault="004B62B1" w:rsidP="005952FD">
      <w:pPr>
        <w:widowControl/>
        <w:suppressAutoHyphens w:val="0"/>
        <w:jc w:val="both"/>
      </w:pPr>
    </w:p>
    <w:p w14:paraId="3C2E9FD2" w14:textId="77777777" w:rsidR="004B62B1" w:rsidRDefault="004B62B1" w:rsidP="005952FD">
      <w:pPr>
        <w:widowControl/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2. Zmiana ceny może nastąpić na wniosek Zamawiającego lub Wykonawcy, potwierdzona podpisanym przez strony aneksem do umowy, nie częściej niż raz w miesiącu po ukazaniu się Obwieszczenia Prezesa Głównego Urzędu Statystycznego w sprawie wskaźnika cen towarów i usług konsumpcyjnych w stosunku do poprzedniego miesiąca.</w:t>
      </w:r>
    </w:p>
    <w:p w14:paraId="63B60611" w14:textId="77777777" w:rsidR="004B62B1" w:rsidRDefault="004B62B1" w:rsidP="005952FD">
      <w:pPr>
        <w:widowControl/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3. Wykonawca zobowiązuje się powiadomić Zamawiającego o zmianie ceny                                 z wyprzedzeniem co najmniej 10 dni. </w:t>
      </w:r>
    </w:p>
    <w:p w14:paraId="59139EA7" w14:textId="77777777" w:rsidR="004B62B1" w:rsidRDefault="004B62B1" w:rsidP="005952FD">
      <w:pPr>
        <w:widowControl/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4. Zmiana ceny nie może być procentowo wyższa od wskaźnika, o którym mowa w ust. 2.</w:t>
      </w:r>
    </w:p>
    <w:p w14:paraId="60BA5CC2" w14:textId="77777777" w:rsidR="004B62B1" w:rsidRDefault="004B62B1" w:rsidP="005952FD">
      <w:pPr>
        <w:widowControl/>
        <w:suppressAutoHyphens w:val="0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5. W przypadku zmiany wskaźnika, o którym mowa w ust. 2 w sposób malejący, Wykonawca również zobowiązuje się do zmiany ceny w dół według tego wskaźnika. </w:t>
      </w:r>
    </w:p>
    <w:p w14:paraId="6885747D" w14:textId="77777777" w:rsidR="004B62B1" w:rsidRDefault="004B62B1" w:rsidP="005952FD">
      <w:pPr>
        <w:widowControl/>
        <w:suppressAutoHyphens w:val="0"/>
        <w:jc w:val="center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§ 11</w:t>
      </w:r>
    </w:p>
    <w:p w14:paraId="62D2BC78" w14:textId="77777777" w:rsidR="004B62B1" w:rsidRDefault="004B62B1" w:rsidP="005952FD">
      <w:pPr>
        <w:widowControl/>
        <w:suppressAutoHyphens w:val="0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Zakres świadczenia Wykonawcy wynikający z umowy jest tożsamy z jego zobowiązaniem zawartym w ofercie. </w:t>
      </w:r>
    </w:p>
    <w:p w14:paraId="4995385C" w14:textId="77777777" w:rsidR="004B62B1" w:rsidRDefault="004B62B1" w:rsidP="005952FD">
      <w:pPr>
        <w:widowControl/>
        <w:suppressAutoHyphens w:val="0"/>
        <w:jc w:val="center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§ 12</w:t>
      </w:r>
    </w:p>
    <w:p w14:paraId="7CA0096B" w14:textId="77777777" w:rsidR="004B62B1" w:rsidRDefault="004B62B1" w:rsidP="005952FD">
      <w:pPr>
        <w:widowControl/>
        <w:suppressAutoHyphens w:val="0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W sprawach spornych, związanych z wykonaniem umowy, właściwym dla rozstrzygnięcia sporu jest sąd siedziby Zamawiającego. </w:t>
      </w:r>
    </w:p>
    <w:p w14:paraId="22965292" w14:textId="77777777" w:rsidR="004B62B1" w:rsidRDefault="004B62B1" w:rsidP="005952FD">
      <w:pPr>
        <w:widowControl/>
        <w:suppressAutoHyphens w:val="0"/>
        <w:jc w:val="center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§ 13</w:t>
      </w:r>
    </w:p>
    <w:p w14:paraId="7BEA78E3" w14:textId="77777777" w:rsidR="004B62B1" w:rsidRDefault="004B62B1" w:rsidP="005952FD">
      <w:pPr>
        <w:widowControl/>
        <w:suppressAutoHyphens w:val="0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W sprawach nieuregulowanych niniejszą umową zastosowanie mają przepisy </w:t>
      </w:r>
      <w:r>
        <w:rPr>
          <w:rFonts w:ascii="Arial" w:hAnsi="Arial" w:cs="Arial"/>
          <w:sz w:val="22"/>
          <w:szCs w:val="22"/>
        </w:rPr>
        <w:t>ustawy z dnia                       23 kwietnia 1964 r. Kodeks Cywilny (t. jedn. Dz. U. z 2017 r., poz. 459).</w:t>
      </w:r>
    </w:p>
    <w:p w14:paraId="6D2C921A" w14:textId="77777777" w:rsidR="004B62B1" w:rsidRDefault="004B62B1" w:rsidP="005952FD">
      <w:pPr>
        <w:widowControl/>
        <w:suppressAutoHyphens w:val="0"/>
        <w:jc w:val="center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§ 14</w:t>
      </w:r>
    </w:p>
    <w:p w14:paraId="61EDD02D" w14:textId="77777777" w:rsidR="004B62B1" w:rsidRDefault="004B62B1" w:rsidP="005952FD">
      <w:pPr>
        <w:widowControl/>
        <w:suppressAutoHyphens w:val="0"/>
        <w:jc w:val="both"/>
        <w:rPr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Niniejsza umowa została sporządzona w trzech jednobrzmiących egzemplarzach,                        z których jeden otrzymuje Wykonawca, a dwa Zamawiający. </w:t>
      </w:r>
    </w:p>
    <w:p w14:paraId="7B583B5D" w14:textId="77777777" w:rsidR="004B62B1" w:rsidRDefault="004B62B1" w:rsidP="005952FD">
      <w:pPr>
        <w:widowControl/>
        <w:suppressAutoHyphens w:val="0"/>
        <w:spacing w:before="100" w:after="240"/>
        <w:ind w:left="709"/>
        <w:rPr>
          <w:lang w:eastAsia="pl-PL"/>
        </w:rPr>
      </w:pPr>
    </w:p>
    <w:p w14:paraId="02EA6A02" w14:textId="77777777" w:rsidR="004B62B1" w:rsidRDefault="004B62B1" w:rsidP="005952FD">
      <w:pPr>
        <w:widowControl/>
        <w:suppressAutoHyphens w:val="0"/>
        <w:spacing w:before="100"/>
        <w:ind w:firstLine="709"/>
        <w:rPr>
          <w:lang w:eastAsia="pl-PL"/>
        </w:rPr>
      </w:pPr>
      <w:r>
        <w:rPr>
          <w:rFonts w:ascii="Arial" w:hAnsi="Arial" w:cs="Arial"/>
          <w:b/>
          <w:bCs/>
          <w:lang w:eastAsia="pl-PL"/>
        </w:rPr>
        <w:t>ZAMAWIAJĄCY                                                                WYKONAWCA</w:t>
      </w:r>
    </w:p>
    <w:p w14:paraId="75F16EB8" w14:textId="77777777" w:rsidR="004B62B1" w:rsidRDefault="004B62B1" w:rsidP="005952FD">
      <w:pPr>
        <w:widowControl/>
        <w:suppressAutoHyphens w:val="0"/>
        <w:spacing w:before="100"/>
        <w:rPr>
          <w:lang w:eastAsia="pl-PL"/>
        </w:rPr>
      </w:pPr>
    </w:p>
    <w:p w14:paraId="4A317830" w14:textId="77777777" w:rsidR="004B62B1" w:rsidRDefault="004B62B1" w:rsidP="005952FD">
      <w:pPr>
        <w:pStyle w:val="Tekstpodstawowy"/>
        <w:spacing w:before="120" w:after="0"/>
        <w:jc w:val="both"/>
        <w:rPr>
          <w:rFonts w:ascii="Arial" w:hAnsi="Arial" w:cs="Arial"/>
        </w:rPr>
      </w:pPr>
    </w:p>
    <w:p w14:paraId="66DCB735" w14:textId="77777777" w:rsidR="004B62B1" w:rsidRDefault="004B62B1" w:rsidP="005952FD">
      <w:pPr>
        <w:jc w:val="both"/>
        <w:rPr>
          <w:rFonts w:ascii="Arial" w:hAnsi="Arial" w:cs="Arial"/>
        </w:rPr>
      </w:pPr>
    </w:p>
    <w:p w14:paraId="3C6D4A11" w14:textId="77777777" w:rsidR="004B62B1" w:rsidRDefault="004B62B1" w:rsidP="005952FD">
      <w:pPr>
        <w:widowControl/>
        <w:suppressAutoHyphens w:val="0"/>
        <w:jc w:val="both"/>
      </w:pPr>
    </w:p>
    <w:p w14:paraId="47BF3189" w14:textId="77777777" w:rsidR="004B62B1" w:rsidRDefault="004B62B1"/>
    <w:p w14:paraId="0CDC39ED" w14:textId="77777777" w:rsidR="004B62B1" w:rsidRDefault="004B62B1"/>
    <w:p w14:paraId="77A6F4D0" w14:textId="77777777" w:rsidR="004B62B1" w:rsidRDefault="004B62B1"/>
    <w:p w14:paraId="5B0AC6D9" w14:textId="77777777" w:rsidR="004B62B1" w:rsidRDefault="004B62B1"/>
    <w:p w14:paraId="477B5344" w14:textId="77777777" w:rsidR="004B62B1" w:rsidRDefault="004B62B1"/>
    <w:p w14:paraId="613628C6" w14:textId="77777777" w:rsidR="004B62B1" w:rsidRDefault="004B62B1"/>
    <w:p w14:paraId="75C7224C" w14:textId="77777777" w:rsidR="004B62B1" w:rsidRDefault="004B62B1"/>
    <w:p w14:paraId="737BACCD" w14:textId="77777777" w:rsidR="004B62B1" w:rsidRDefault="004B62B1"/>
    <w:p w14:paraId="6AA12397" w14:textId="77777777" w:rsidR="004B62B1" w:rsidRDefault="004B62B1"/>
    <w:p w14:paraId="42DF4015" w14:textId="77777777" w:rsidR="004B62B1" w:rsidRDefault="004B62B1"/>
    <w:p w14:paraId="09AA3282" w14:textId="77777777" w:rsidR="004B62B1" w:rsidRDefault="004B62B1"/>
    <w:p w14:paraId="616066A3" w14:textId="77777777" w:rsidR="004B62B1" w:rsidRDefault="004B62B1"/>
    <w:p w14:paraId="4A4E6B02" w14:textId="77777777" w:rsidR="004B62B1" w:rsidRDefault="004B62B1"/>
    <w:p w14:paraId="3D6C05DE" w14:textId="77777777" w:rsidR="004B62B1" w:rsidRDefault="004B62B1"/>
    <w:p w14:paraId="7429DCD4" w14:textId="77777777" w:rsidR="004B62B1" w:rsidRDefault="004B62B1"/>
    <w:p w14:paraId="0509A04A" w14:textId="77777777" w:rsidR="004B62B1" w:rsidRDefault="004B62B1" w:rsidP="005952FD">
      <w:pPr>
        <w:spacing w:line="360" w:lineRule="auto"/>
        <w:jc w:val="center"/>
        <w:rPr>
          <w:rFonts w:ascii="Calibri" w:hAnsi="Calibri" w:cs="Calibri"/>
          <w:b/>
          <w:bCs/>
          <w:iCs/>
        </w:rPr>
      </w:pPr>
    </w:p>
    <w:p w14:paraId="5D56E051" w14:textId="77777777" w:rsidR="004B62B1" w:rsidRDefault="004B62B1" w:rsidP="005952FD">
      <w:pPr>
        <w:spacing w:line="360" w:lineRule="auto"/>
        <w:jc w:val="center"/>
        <w:rPr>
          <w:rFonts w:ascii="Calibri" w:hAnsi="Calibri" w:cs="Calibri"/>
          <w:iCs/>
        </w:rPr>
      </w:pPr>
    </w:p>
    <w:sectPr w:rsidR="004B62B1" w:rsidSect="00DC4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3207E" w14:textId="77777777" w:rsidR="00C93391" w:rsidRDefault="00C93391">
      <w:r>
        <w:separator/>
      </w:r>
    </w:p>
  </w:endnote>
  <w:endnote w:type="continuationSeparator" w:id="0">
    <w:p w14:paraId="078C64AA" w14:textId="77777777" w:rsidR="00C93391" w:rsidRDefault="00C9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F572B" w14:textId="77777777" w:rsidR="00C93391" w:rsidRDefault="00C93391">
      <w:r>
        <w:separator/>
      </w:r>
    </w:p>
  </w:footnote>
  <w:footnote w:type="continuationSeparator" w:id="0">
    <w:p w14:paraId="6DCED46E" w14:textId="77777777" w:rsidR="00C93391" w:rsidRDefault="00C93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548260B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E"/>
    <w:multiLevelType w:val="singleLevel"/>
    <w:tmpl w:val="77A6B46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sz w:val="22"/>
        <w:szCs w:val="22"/>
      </w:rPr>
    </w:lvl>
  </w:abstractNum>
  <w:abstractNum w:abstractNumId="6" w15:restartNumberingAfterBreak="0">
    <w:nsid w:val="00000010"/>
    <w:multiLevelType w:val="singleLevel"/>
    <w:tmpl w:val="00000010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7" w15:restartNumberingAfterBreak="0">
    <w:nsid w:val="013331E5"/>
    <w:multiLevelType w:val="hybridMultilevel"/>
    <w:tmpl w:val="BA9EE750"/>
    <w:lvl w:ilvl="0" w:tplc="536E138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320A6C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17043A71"/>
    <w:multiLevelType w:val="hybridMultilevel"/>
    <w:tmpl w:val="2362EC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B90320"/>
    <w:multiLevelType w:val="hybridMultilevel"/>
    <w:tmpl w:val="49DE5A4C"/>
    <w:lvl w:ilvl="0" w:tplc="2024892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2115EC"/>
    <w:multiLevelType w:val="hybridMultilevel"/>
    <w:tmpl w:val="56824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D307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437993"/>
    <w:multiLevelType w:val="hybridMultilevel"/>
    <w:tmpl w:val="872C4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5E4CAE"/>
    <w:multiLevelType w:val="hybridMultilevel"/>
    <w:tmpl w:val="DF14B124"/>
    <w:lvl w:ilvl="0" w:tplc="7A9883E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pStyle w:val="Nagwek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930E6"/>
    <w:multiLevelType w:val="multilevel"/>
    <w:tmpl w:val="D1008C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54419437">
    <w:abstractNumId w:val="13"/>
  </w:num>
  <w:num w:numId="2" w16cid:durableId="567224838">
    <w:abstractNumId w:val="0"/>
  </w:num>
  <w:num w:numId="3" w16cid:durableId="1294748861">
    <w:abstractNumId w:val="1"/>
  </w:num>
  <w:num w:numId="4" w16cid:durableId="1233347848">
    <w:abstractNumId w:val="2"/>
  </w:num>
  <w:num w:numId="5" w16cid:durableId="1810242445">
    <w:abstractNumId w:val="3"/>
  </w:num>
  <w:num w:numId="6" w16cid:durableId="1061758439">
    <w:abstractNumId w:val="4"/>
  </w:num>
  <w:num w:numId="7" w16cid:durableId="125853652">
    <w:abstractNumId w:val="9"/>
  </w:num>
  <w:num w:numId="8" w16cid:durableId="210390235">
    <w:abstractNumId w:val="8"/>
  </w:num>
  <w:num w:numId="9" w16cid:durableId="1542983765">
    <w:abstractNumId w:val="5"/>
  </w:num>
  <w:num w:numId="10" w16cid:durableId="1985500789">
    <w:abstractNumId w:val="6"/>
  </w:num>
  <w:num w:numId="11" w16cid:durableId="295648455">
    <w:abstractNumId w:val="10"/>
  </w:num>
  <w:num w:numId="12" w16cid:durableId="1001815438">
    <w:abstractNumId w:val="11"/>
  </w:num>
  <w:num w:numId="13" w16cid:durableId="220406447">
    <w:abstractNumId w:val="7"/>
  </w:num>
  <w:num w:numId="14" w16cid:durableId="573079056">
    <w:abstractNumId w:val="12"/>
  </w:num>
  <w:num w:numId="15" w16cid:durableId="5619081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6427"/>
    <w:rsid w:val="00023536"/>
    <w:rsid w:val="000B402B"/>
    <w:rsid w:val="000F33A3"/>
    <w:rsid w:val="001111A7"/>
    <w:rsid w:val="0014454E"/>
    <w:rsid w:val="00145CCE"/>
    <w:rsid w:val="00156E90"/>
    <w:rsid w:val="00187714"/>
    <w:rsid w:val="002323D7"/>
    <w:rsid w:val="00250615"/>
    <w:rsid w:val="00290141"/>
    <w:rsid w:val="003C5ED9"/>
    <w:rsid w:val="003D24FE"/>
    <w:rsid w:val="003E2CC2"/>
    <w:rsid w:val="004403AB"/>
    <w:rsid w:val="00482ADA"/>
    <w:rsid w:val="004848FA"/>
    <w:rsid w:val="004A555D"/>
    <w:rsid w:val="004B62B1"/>
    <w:rsid w:val="004B7BDE"/>
    <w:rsid w:val="004F14E0"/>
    <w:rsid w:val="00502D0A"/>
    <w:rsid w:val="00514DE0"/>
    <w:rsid w:val="00532348"/>
    <w:rsid w:val="00534CF2"/>
    <w:rsid w:val="00557235"/>
    <w:rsid w:val="00572159"/>
    <w:rsid w:val="00572A82"/>
    <w:rsid w:val="00577E8E"/>
    <w:rsid w:val="00583C8B"/>
    <w:rsid w:val="00593693"/>
    <w:rsid w:val="005952FD"/>
    <w:rsid w:val="005B4EE4"/>
    <w:rsid w:val="005E7111"/>
    <w:rsid w:val="005F2E8A"/>
    <w:rsid w:val="00600981"/>
    <w:rsid w:val="00602340"/>
    <w:rsid w:val="0062114D"/>
    <w:rsid w:val="00632498"/>
    <w:rsid w:val="00632775"/>
    <w:rsid w:val="00651300"/>
    <w:rsid w:val="00653320"/>
    <w:rsid w:val="00667ADC"/>
    <w:rsid w:val="006A0947"/>
    <w:rsid w:val="006A41B0"/>
    <w:rsid w:val="006D199F"/>
    <w:rsid w:val="006D56E1"/>
    <w:rsid w:val="006E7A6A"/>
    <w:rsid w:val="00700DCB"/>
    <w:rsid w:val="00770E7E"/>
    <w:rsid w:val="00771FF5"/>
    <w:rsid w:val="007751D7"/>
    <w:rsid w:val="00777857"/>
    <w:rsid w:val="007B2BC0"/>
    <w:rsid w:val="007B6664"/>
    <w:rsid w:val="007C7D24"/>
    <w:rsid w:val="007D26EF"/>
    <w:rsid w:val="007E00A1"/>
    <w:rsid w:val="007F59F8"/>
    <w:rsid w:val="007F7BC9"/>
    <w:rsid w:val="00806C88"/>
    <w:rsid w:val="0081214F"/>
    <w:rsid w:val="008236BE"/>
    <w:rsid w:val="00840942"/>
    <w:rsid w:val="008548CC"/>
    <w:rsid w:val="00855697"/>
    <w:rsid w:val="0086364F"/>
    <w:rsid w:val="0089163D"/>
    <w:rsid w:val="00893773"/>
    <w:rsid w:val="008A0A16"/>
    <w:rsid w:val="008A1F63"/>
    <w:rsid w:val="008A455C"/>
    <w:rsid w:val="009039A0"/>
    <w:rsid w:val="00915E18"/>
    <w:rsid w:val="00930810"/>
    <w:rsid w:val="009574B5"/>
    <w:rsid w:val="009816B9"/>
    <w:rsid w:val="009948FB"/>
    <w:rsid w:val="009A3170"/>
    <w:rsid w:val="009C1C78"/>
    <w:rsid w:val="009E18FA"/>
    <w:rsid w:val="009F50E7"/>
    <w:rsid w:val="00A03E4F"/>
    <w:rsid w:val="00A4291D"/>
    <w:rsid w:val="00A742AB"/>
    <w:rsid w:val="00A810D7"/>
    <w:rsid w:val="00A81CB5"/>
    <w:rsid w:val="00A8678D"/>
    <w:rsid w:val="00A9424C"/>
    <w:rsid w:val="00AB163E"/>
    <w:rsid w:val="00AC761E"/>
    <w:rsid w:val="00AE179B"/>
    <w:rsid w:val="00B10923"/>
    <w:rsid w:val="00B15FFD"/>
    <w:rsid w:val="00B17FFC"/>
    <w:rsid w:val="00B36427"/>
    <w:rsid w:val="00B3708B"/>
    <w:rsid w:val="00B42CDC"/>
    <w:rsid w:val="00B7558D"/>
    <w:rsid w:val="00B95DF0"/>
    <w:rsid w:val="00BA55BB"/>
    <w:rsid w:val="00BE45C0"/>
    <w:rsid w:val="00C45221"/>
    <w:rsid w:val="00C93391"/>
    <w:rsid w:val="00CA524F"/>
    <w:rsid w:val="00CA5EF3"/>
    <w:rsid w:val="00CB1526"/>
    <w:rsid w:val="00CF2A39"/>
    <w:rsid w:val="00D23DB4"/>
    <w:rsid w:val="00D44F53"/>
    <w:rsid w:val="00D46383"/>
    <w:rsid w:val="00D53EFE"/>
    <w:rsid w:val="00D557AA"/>
    <w:rsid w:val="00D60B31"/>
    <w:rsid w:val="00D6541D"/>
    <w:rsid w:val="00DA3A63"/>
    <w:rsid w:val="00DA45B9"/>
    <w:rsid w:val="00DA5662"/>
    <w:rsid w:val="00DC4484"/>
    <w:rsid w:val="00DD4AAF"/>
    <w:rsid w:val="00DE4FC4"/>
    <w:rsid w:val="00E22E88"/>
    <w:rsid w:val="00E25BD5"/>
    <w:rsid w:val="00E443F3"/>
    <w:rsid w:val="00E70322"/>
    <w:rsid w:val="00EA0E3C"/>
    <w:rsid w:val="00ED26BE"/>
    <w:rsid w:val="00EE6552"/>
    <w:rsid w:val="00F103A3"/>
    <w:rsid w:val="00F1700D"/>
    <w:rsid w:val="00F27FE9"/>
    <w:rsid w:val="00F32C1A"/>
    <w:rsid w:val="00F32D89"/>
    <w:rsid w:val="00F43A4D"/>
    <w:rsid w:val="00F74A6D"/>
    <w:rsid w:val="00F83659"/>
    <w:rsid w:val="00F83BC5"/>
    <w:rsid w:val="00F90157"/>
    <w:rsid w:val="00FB6D04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0E2006"/>
  <w15:docId w15:val="{A3A7B2CA-B37A-49A7-9B76-82CD64D3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5952FD"/>
    <w:pPr>
      <w:keepLines w:val="0"/>
      <w:widowControl/>
      <w:suppressAutoHyphens w:val="0"/>
      <w:spacing w:before="100" w:after="119"/>
    </w:pPr>
    <w:rPr>
      <w:kern w:val="0"/>
    </w:rPr>
  </w:style>
  <w:style w:type="character" w:customStyle="1" w:styleId="WW8Num6z1">
    <w:name w:val="WW8Num6z1"/>
    <w:uiPriority w:val="99"/>
    <w:rsid w:val="005952FD"/>
  </w:style>
  <w:style w:type="character" w:customStyle="1" w:styleId="Znakiprzypiswdolnych">
    <w:name w:val="Znaki przypisów dolnych"/>
    <w:uiPriority w:val="99"/>
    <w:rsid w:val="005952F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952FD"/>
    <w:pPr>
      <w:keepLines w:val="0"/>
      <w:widowControl/>
    </w:pPr>
    <w:rPr>
      <w:kern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02D0A"/>
    <w:rPr>
      <w:rFonts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72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1108</Words>
  <Characters>6649</Characters>
  <Application>Microsoft Office Word</Application>
  <DocSecurity>0</DocSecurity>
  <Lines>55</Lines>
  <Paragraphs>15</Paragraphs>
  <ScaleCrop>false</ScaleCrop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243305lpie</dc:creator>
  <cp:keywords/>
  <dc:description/>
  <cp:lastModifiedBy>Jarosław Krawczyk</cp:lastModifiedBy>
  <cp:revision>6</cp:revision>
  <cp:lastPrinted>2021-07-21T07:40:00Z</cp:lastPrinted>
  <dcterms:created xsi:type="dcterms:W3CDTF">2021-07-21T07:57:00Z</dcterms:created>
  <dcterms:modified xsi:type="dcterms:W3CDTF">2023-06-23T08:02:00Z</dcterms:modified>
</cp:coreProperties>
</file>