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191797">
      <w:pPr>
        <w:pStyle w:val="Legenda"/>
        <w:shd w:val="clear" w:color="auto" w:fill="D9D9D9"/>
        <w:spacing w:line="276" w:lineRule="auto"/>
        <w:jc w:val="center"/>
        <w:rPr>
          <w:rFonts w:ascii="Calibri" w:eastAsia="Arial Unicode MS" w:hAnsi="Calibri" w:cs="Calibri"/>
          <w:sz w:val="21"/>
          <w:szCs w:val="21"/>
        </w:rPr>
      </w:pPr>
    </w:p>
    <w:p w14:paraId="21D80732" w14:textId="77777777" w:rsidR="00BC2F69" w:rsidRDefault="00A14BD4" w:rsidP="00191797">
      <w:pPr>
        <w:pStyle w:val="Legenda"/>
        <w:shd w:val="clear" w:color="auto" w:fill="D9D9D9"/>
        <w:spacing w:line="276" w:lineRule="auto"/>
        <w:jc w:val="center"/>
        <w:rPr>
          <w:rFonts w:ascii="Calibri" w:eastAsia="Arial Unicode MS" w:hAnsi="Calibri" w:cs="Calibri"/>
          <w:sz w:val="32"/>
        </w:rPr>
      </w:pPr>
      <w:bookmarkStart w:id="0" w:name="_Hlk147997645"/>
      <w:r w:rsidRPr="00A14BD4">
        <w:rPr>
          <w:rFonts w:ascii="Calibri" w:eastAsia="Arial Unicode MS" w:hAnsi="Calibri" w:cs="Calibri"/>
          <w:sz w:val="32"/>
        </w:rPr>
        <w:t xml:space="preserve">SUKCESYWNA DOSTAWA KOŁNIERZOWYCH REDUKTORÓW CIŚNIENIA WODY </w:t>
      </w:r>
    </w:p>
    <w:p w14:paraId="281E83BD" w14:textId="7798E001" w:rsidR="00AB2884" w:rsidRPr="00A14BD4" w:rsidRDefault="00A14BD4" w:rsidP="00191797">
      <w:pPr>
        <w:pStyle w:val="Legenda"/>
        <w:shd w:val="clear" w:color="auto" w:fill="D9D9D9"/>
        <w:spacing w:line="276" w:lineRule="auto"/>
        <w:jc w:val="center"/>
        <w:rPr>
          <w:rFonts w:ascii="Calibri" w:eastAsia="Arial Unicode MS" w:hAnsi="Calibri" w:cs="Calibri"/>
          <w:sz w:val="32"/>
        </w:rPr>
      </w:pPr>
      <w:r w:rsidRPr="00A14BD4">
        <w:rPr>
          <w:rFonts w:ascii="Calibri" w:eastAsia="Arial Unicode MS" w:hAnsi="Calibri" w:cs="Calibri"/>
          <w:sz w:val="32"/>
        </w:rPr>
        <w:t>R</w:t>
      </w:r>
      <w:r w:rsidR="00BC2F69">
        <w:rPr>
          <w:rFonts w:ascii="Calibri" w:eastAsia="Arial Unicode MS" w:hAnsi="Calibri" w:cs="Calibri"/>
          <w:sz w:val="32"/>
        </w:rPr>
        <w:t>E</w:t>
      </w:r>
      <w:r w:rsidRPr="00A14BD4">
        <w:rPr>
          <w:rFonts w:ascii="Calibri" w:eastAsia="Arial Unicode MS" w:hAnsi="Calibri" w:cs="Calibri"/>
          <w:sz w:val="32"/>
        </w:rPr>
        <w:t>ALIZOWANA BEZPOŚREDNIO Z MAGAZYNU ZAMAWIAJĄCEGO</w:t>
      </w:r>
    </w:p>
    <w:bookmarkEnd w:id="0"/>
    <w:p w14:paraId="46404C33" w14:textId="77777777" w:rsidR="00A14BD4" w:rsidRDefault="00A14BD4" w:rsidP="00191797">
      <w:pPr>
        <w:pStyle w:val="Legenda"/>
        <w:shd w:val="clear" w:color="auto" w:fill="D9D9D9"/>
        <w:spacing w:line="276" w:lineRule="auto"/>
        <w:jc w:val="center"/>
        <w:rPr>
          <w:rFonts w:ascii="Calibri" w:eastAsia="Arial Unicode MS" w:hAnsi="Calibri" w:cs="Calibri"/>
          <w:sz w:val="32"/>
        </w:rPr>
      </w:pPr>
    </w:p>
    <w:p w14:paraId="35B0A18F" w14:textId="1E1CFD55" w:rsidR="00620404" w:rsidRPr="00D36271" w:rsidRDefault="00AB2884" w:rsidP="00191797">
      <w:pPr>
        <w:pStyle w:val="Legenda"/>
        <w:shd w:val="clear" w:color="auto" w:fill="D9D9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C2678B">
        <w:rPr>
          <w:rFonts w:ascii="Calibri" w:eastAsia="Arial Unicode MS" w:hAnsi="Calibri" w:cs="Calibri"/>
          <w:sz w:val="32"/>
        </w:rPr>
        <w:t>102</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DE178F" w:rsidRPr="00D36271">
        <w:rPr>
          <w:rFonts w:ascii="Calibri" w:eastAsia="Arial Unicode MS" w:hAnsi="Calibri" w:cs="Calibri"/>
          <w:sz w:val="32"/>
        </w:rPr>
        <w:t>T</w:t>
      </w:r>
      <w:r w:rsidR="00A14BD4">
        <w:rPr>
          <w:rFonts w:ascii="Calibri" w:eastAsia="Arial Unicode MS" w:hAnsi="Calibri" w:cs="Calibri"/>
          <w:sz w:val="32"/>
        </w:rPr>
        <w:t>W</w:t>
      </w:r>
      <w:r w:rsidRPr="00D36271">
        <w:rPr>
          <w:rFonts w:ascii="Calibri" w:eastAsia="Arial Unicode MS" w:hAnsi="Calibri" w:cs="Calibri"/>
          <w:sz w:val="32"/>
        </w:rPr>
        <w:t>/KP</w:t>
      </w:r>
      <w:bookmarkEnd w:id="1"/>
    </w:p>
    <w:p w14:paraId="5432B1C1" w14:textId="77777777" w:rsidR="00FC3D55" w:rsidRPr="00D36271" w:rsidRDefault="00FC3D55" w:rsidP="00191797">
      <w:pPr>
        <w:pStyle w:val="Legenda"/>
        <w:shd w:val="clear" w:color="auto" w:fill="D9D9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Pr="00D36271" w:rsidRDefault="00DB7D40"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Default="009B623A" w:rsidP="00191797">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Pr="00D36271" w:rsidRDefault="00D912EF"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09DB9796" w:rsidR="00457DF3" w:rsidRPr="00D36271" w:rsidRDefault="00C2678B" w:rsidP="00C2678B">
            <w:pPr>
              <w:pStyle w:val="St4-punkt"/>
              <w:spacing w:line="276" w:lineRule="auto"/>
              <w:ind w:left="0" w:firstLine="0"/>
              <w:jc w:val="center"/>
              <w:rPr>
                <w:rFonts w:ascii="Calibri" w:hAnsi="Calibri" w:cs="Calibri"/>
                <w:b/>
                <w:sz w:val="21"/>
                <w:szCs w:val="21"/>
              </w:rPr>
            </w:pPr>
            <w:r>
              <w:rPr>
                <w:rFonts w:ascii="Calibri" w:hAnsi="Calibri" w:cs="Calibri"/>
                <w:b/>
                <w:sz w:val="21"/>
                <w:szCs w:val="21"/>
              </w:rPr>
              <w:t>3</w:t>
            </w:r>
            <w:r w:rsidR="00457DF3" w:rsidRPr="00D36271">
              <w:rPr>
                <w:rFonts w:ascii="Calibri" w:hAnsi="Calibri" w:cs="Calibri"/>
                <w:b/>
                <w:sz w:val="21"/>
                <w:szCs w:val="21"/>
              </w:rPr>
              <w:t xml:space="preserve"> / </w:t>
            </w:r>
            <w:r w:rsidR="00A14BD4">
              <w:rPr>
                <w:rFonts w:ascii="Calibri" w:hAnsi="Calibri" w:cs="Calibri"/>
                <w:b/>
                <w:sz w:val="21"/>
                <w:szCs w:val="21"/>
              </w:rPr>
              <w:t>1</w:t>
            </w:r>
            <w:r>
              <w:rPr>
                <w:rFonts w:ascii="Calibri" w:hAnsi="Calibri" w:cs="Calibri"/>
                <w:b/>
                <w:sz w:val="21"/>
                <w:szCs w:val="21"/>
              </w:rPr>
              <w:t>1</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bookmarkEnd w:id="2"/>
      <w:bookmarkEnd w:id="3"/>
    </w:tbl>
    <w:p w14:paraId="1CD3864A" w14:textId="77777777" w:rsidR="00D70201" w:rsidRDefault="00D70201" w:rsidP="00D70201">
      <w:pPr>
        <w:pStyle w:val="Legenda"/>
        <w:spacing w:line="276" w:lineRule="auto"/>
        <w:rPr>
          <w:rFonts w:ascii="Calibri" w:hAnsi="Calibri" w:cs="Calibri"/>
          <w:spacing w:val="42"/>
          <w:sz w:val="21"/>
          <w:szCs w:val="21"/>
        </w:rPr>
      </w:pPr>
    </w:p>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77777777" w:rsidR="00D70201" w:rsidRPr="00D36271" w:rsidRDefault="00D70201" w:rsidP="00D70201">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Niniejsze zamówienie o wartości</w:t>
      </w:r>
      <w:r w:rsidRPr="00D36271">
        <w:rPr>
          <w:rFonts w:ascii="Calibri" w:hAnsi="Calibri" w:cs="Calibri"/>
          <w:b/>
          <w:sz w:val="21"/>
          <w:szCs w:val="21"/>
        </w:rPr>
        <w:t xml:space="preserve"> </w:t>
      </w:r>
      <w:r w:rsidRPr="00D36271">
        <w:rPr>
          <w:rFonts w:ascii="Calibri" w:hAnsi="Calibri" w:cs="Calibri"/>
          <w:sz w:val="21"/>
          <w:szCs w:val="21"/>
        </w:rPr>
        <w:t>równej lub przekraczającej 10 000 złotych, a nie przekraczającej 130 000 złotych, udzielone zostanie w trybie sektorowego przetargu nieograniczonego,</w:t>
      </w:r>
      <w:r w:rsidRPr="00D36271">
        <w:rPr>
          <w:rFonts w:ascii="Calibri" w:hAnsi="Calibri" w:cs="Calibri"/>
          <w:bCs/>
          <w:sz w:val="21"/>
          <w:szCs w:val="21"/>
        </w:rPr>
        <w:t xml:space="preserve"> w postępowaniu prowadzonym </w:t>
      </w:r>
      <w:r w:rsidRPr="00D36271">
        <w:rPr>
          <w:rFonts w:ascii="Calibri" w:hAnsi="Calibri" w:cs="Calibri"/>
          <w:sz w:val="21"/>
          <w:szCs w:val="21"/>
        </w:rPr>
        <w:t>na podstawie REGULAMINU UDZIELANIA ZAMÓWIEŃ SEKTOROWYCH, dalej „regulaminu”.</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191797">
      <w:pPr>
        <w:pStyle w:val="Tekstpodstawowywcity2"/>
        <w:tabs>
          <w:tab w:val="num" w:pos="426"/>
        </w:tabs>
        <w:spacing w:after="0" w:line="276" w:lineRule="auto"/>
        <w:ind w:left="426"/>
        <w:jc w:val="both"/>
        <w:rPr>
          <w:rFonts w:ascii="Calibri" w:hAnsi="Calibri" w:cs="Calibri"/>
          <w:sz w:val="21"/>
          <w:szCs w:val="21"/>
        </w:rPr>
      </w:pPr>
    </w:p>
    <w:p w14:paraId="641AB7D5" w14:textId="51824885" w:rsidR="00D70201" w:rsidRDefault="00D70201" w:rsidP="00AD7E6A">
      <w:pPr>
        <w:pStyle w:val="Tekstpodstawowywcity2"/>
        <w:numPr>
          <w:ilvl w:val="0"/>
          <w:numId w:val="40"/>
        </w:numPr>
        <w:tabs>
          <w:tab w:val="left" w:pos="426"/>
        </w:tabs>
        <w:spacing w:after="0" w:line="276" w:lineRule="auto"/>
        <w:ind w:left="426" w:hanging="426"/>
        <w:jc w:val="both"/>
        <w:rPr>
          <w:rFonts w:ascii="Calibri" w:hAnsi="Calibri" w:cs="Calibri"/>
          <w:b/>
          <w:sz w:val="21"/>
          <w:szCs w:val="21"/>
        </w:rPr>
      </w:pPr>
      <w:r>
        <w:rPr>
          <w:rFonts w:ascii="Calibri" w:hAnsi="Calibri" w:cs="Calibri"/>
          <w:sz w:val="21"/>
          <w:szCs w:val="21"/>
        </w:rPr>
        <w:t xml:space="preserve">Przedmiotem niniejszego zamówienia są dostawy pod nazwą: </w:t>
      </w:r>
      <w:bookmarkStart w:id="4" w:name="_Hlk85790236"/>
      <w:bookmarkStart w:id="5" w:name="_Hlk97722542"/>
      <w:r>
        <w:rPr>
          <w:rFonts w:ascii="Calibri" w:hAnsi="Calibri" w:cs="Calibri"/>
          <w:b/>
          <w:bCs/>
          <w:sz w:val="21"/>
          <w:szCs w:val="21"/>
        </w:rPr>
        <w:t>„</w:t>
      </w:r>
      <w:bookmarkStart w:id="6" w:name="_Hlk147998817"/>
      <w:bookmarkEnd w:id="4"/>
      <w:r w:rsidR="00A14BD4" w:rsidRPr="00A14BD4">
        <w:rPr>
          <w:rFonts w:ascii="Calibri" w:hAnsi="Calibri" w:cs="Calibri"/>
          <w:b/>
          <w:bCs/>
          <w:sz w:val="21"/>
          <w:szCs w:val="21"/>
        </w:rPr>
        <w:t>SUKCESYWNA DOSTAWA KOŁNIERZOWYCH REDUKTORÓW CIŚNIENIA WODY REALIZOWANA BEZPOŚREDNIO Z MAGAZYNU ZAMAWIAJĄCEGO</w:t>
      </w:r>
      <w:bookmarkEnd w:id="6"/>
      <w:r>
        <w:rPr>
          <w:rFonts w:ascii="Calibri" w:hAnsi="Calibri" w:cs="Calibri"/>
          <w:b/>
          <w:sz w:val="21"/>
          <w:szCs w:val="21"/>
        </w:rPr>
        <w:t>”</w:t>
      </w:r>
      <w:r>
        <w:rPr>
          <w:rFonts w:ascii="Calibri" w:hAnsi="Calibri" w:cs="Calibri"/>
          <w:sz w:val="21"/>
          <w:szCs w:val="21"/>
        </w:rPr>
        <w:t xml:space="preserve">, w zakresie zgodnym z wykazem zawartym w formularzu cenowym, dalej WYKAZEM. </w:t>
      </w:r>
    </w:p>
    <w:bookmarkEnd w:id="5"/>
    <w:p w14:paraId="75D71473" w14:textId="5CF6C279" w:rsidR="00104052" w:rsidRDefault="00D70201" w:rsidP="00AD7E6A">
      <w:pPr>
        <w:pStyle w:val="Tekstpodstawowywcity2"/>
        <w:numPr>
          <w:ilvl w:val="0"/>
          <w:numId w:val="40"/>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 xml:space="preserve">Zamówienie nie zostało podzielone </w:t>
      </w:r>
      <w:r>
        <w:rPr>
          <w:rFonts w:ascii="Calibri" w:hAnsi="Calibri" w:cs="Calibri"/>
          <w:bCs/>
          <w:sz w:val="21"/>
          <w:szCs w:val="21"/>
        </w:rPr>
        <w:t xml:space="preserve">na części, w związku z czym zamawiający </w:t>
      </w:r>
      <w:r>
        <w:rPr>
          <w:rFonts w:ascii="Calibri" w:hAnsi="Calibri" w:cs="Calibri"/>
          <w:sz w:val="21"/>
          <w:szCs w:val="21"/>
        </w:rPr>
        <w:t xml:space="preserve">nie dopuszcza możliwości składania </w:t>
      </w:r>
      <w:r>
        <w:rPr>
          <w:rFonts w:ascii="Calibri" w:hAnsi="Calibri" w:cs="Calibri"/>
          <w:bCs/>
          <w:sz w:val="21"/>
          <w:szCs w:val="21"/>
        </w:rPr>
        <w:t>ofert częśc</w:t>
      </w:r>
      <w:r w:rsidR="00104052">
        <w:rPr>
          <w:rFonts w:ascii="Calibri" w:hAnsi="Calibri" w:cs="Calibri"/>
          <w:sz w:val="21"/>
          <w:szCs w:val="21"/>
        </w:rPr>
        <w:t>iowych.</w:t>
      </w:r>
    </w:p>
    <w:p w14:paraId="38BBDD7F" w14:textId="0B8D0699" w:rsidR="00DA4334" w:rsidRPr="00104052" w:rsidRDefault="00DA4334" w:rsidP="00AD7E6A">
      <w:pPr>
        <w:pStyle w:val="Tekstpodstawowywcity2"/>
        <w:numPr>
          <w:ilvl w:val="0"/>
          <w:numId w:val="40"/>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Wymagania dotyczące parametrów eksploatacyjnych reduktorów stanowiących przedmiot zamówienia:</w:t>
      </w:r>
    </w:p>
    <w:tbl>
      <w:tblPr>
        <w:tblW w:w="103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7093"/>
      </w:tblGrid>
      <w:tr w:rsidR="00DA4334" w14:paraId="4DD3E9EF"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1A2D340B" w14:textId="77777777" w:rsidR="00DA4334" w:rsidRDefault="00DA4334">
            <w:pPr>
              <w:tabs>
                <w:tab w:val="left" w:pos="-817"/>
                <w:tab w:val="left" w:pos="-675"/>
              </w:tabs>
              <w:spacing w:line="256" w:lineRule="auto"/>
              <w:jc w:val="center"/>
              <w:rPr>
                <w:rFonts w:ascii="Calibri" w:hAnsi="Calibri" w:cs="Calibri"/>
                <w:b/>
                <w:bCs/>
                <w:iCs/>
                <w:sz w:val="19"/>
                <w:szCs w:val="19"/>
                <w:lang w:eastAsia="en-US"/>
              </w:rPr>
            </w:pPr>
            <w:r>
              <w:rPr>
                <w:rFonts w:ascii="Calibri" w:hAnsi="Calibri" w:cs="Calibri"/>
                <w:b/>
                <w:bCs/>
                <w:iCs/>
                <w:sz w:val="19"/>
                <w:szCs w:val="19"/>
                <w:lang w:eastAsia="en-US"/>
              </w:rPr>
              <w:t>LP.</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53325AD8" w14:textId="77777777" w:rsidR="00DA4334" w:rsidRDefault="00DA4334">
            <w:pPr>
              <w:tabs>
                <w:tab w:val="left" w:pos="360"/>
                <w:tab w:val="left" w:pos="900"/>
              </w:tabs>
              <w:spacing w:line="256" w:lineRule="auto"/>
              <w:jc w:val="center"/>
              <w:rPr>
                <w:rFonts w:ascii="Calibri" w:hAnsi="Calibri" w:cs="Calibri"/>
                <w:b/>
                <w:bCs/>
                <w:iCs/>
                <w:sz w:val="19"/>
                <w:szCs w:val="19"/>
                <w:lang w:eastAsia="en-US"/>
              </w:rPr>
            </w:pPr>
            <w:r>
              <w:rPr>
                <w:rFonts w:ascii="Calibri" w:hAnsi="Calibri" w:cs="Calibri"/>
                <w:b/>
                <w:bCs/>
                <w:iCs/>
                <w:sz w:val="19"/>
                <w:szCs w:val="19"/>
                <w:lang w:eastAsia="en-US"/>
              </w:rPr>
              <w:t>PODSTAWOWE PARAMETRY EKSPLOATACYJNE REDUKTORA</w:t>
            </w:r>
          </w:p>
        </w:tc>
      </w:tr>
      <w:tr w:rsidR="00DA4334" w14:paraId="25D82D5A"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55C24B04"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C4C673"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Zakres średnic</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FDF621" w14:textId="77777777" w:rsidR="00DA4334" w:rsidRDefault="00DA4334">
            <w:pPr>
              <w:spacing w:line="256" w:lineRule="auto"/>
              <w:jc w:val="both"/>
              <w:rPr>
                <w:rFonts w:ascii="Calibri" w:hAnsi="Calibri" w:cs="Calibri"/>
                <w:sz w:val="19"/>
                <w:szCs w:val="19"/>
                <w:lang w:eastAsia="en-US"/>
              </w:rPr>
            </w:pPr>
            <w:r>
              <w:rPr>
                <w:rFonts w:ascii="Calibri" w:hAnsi="Calibri" w:cs="Calibri"/>
                <w:sz w:val="19"/>
                <w:szCs w:val="19"/>
                <w:lang w:eastAsia="en-US"/>
              </w:rPr>
              <w:t>Ø 50, Ø 65, Ø 80, Ø 100, Ø 150, Ø 200</w:t>
            </w:r>
          </w:p>
        </w:tc>
      </w:tr>
      <w:tr w:rsidR="00DA4334" w14:paraId="3AAA4B1F"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7150959B"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885930"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Ciśnienie nominalne</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8D26645" w14:textId="13FC6521" w:rsidR="00DA4334" w:rsidRDefault="00C2678B">
            <w:pPr>
              <w:spacing w:line="256" w:lineRule="auto"/>
              <w:jc w:val="both"/>
              <w:rPr>
                <w:rFonts w:ascii="Calibri" w:hAnsi="Calibri" w:cs="Calibri"/>
                <w:sz w:val="19"/>
                <w:szCs w:val="19"/>
                <w:lang w:eastAsia="en-US"/>
              </w:rPr>
            </w:pPr>
            <w:r w:rsidRPr="00C2678B">
              <w:rPr>
                <w:rFonts w:ascii="Calibri" w:hAnsi="Calibri" w:cs="Calibri"/>
                <w:sz w:val="19"/>
                <w:szCs w:val="19"/>
                <w:lang w:eastAsia="en-US"/>
              </w:rPr>
              <w:t>PN10/16 dla średnic Ø 50, Ø 65, Ø 80, Ø 100,  Ø 150  oraz PN10 dla średnicy Ø 200</w:t>
            </w:r>
          </w:p>
        </w:tc>
      </w:tr>
      <w:tr w:rsidR="00DA4334" w14:paraId="54A2C3A8"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3210A706"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E464F3"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Funkcja</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019AF7" w14:textId="77777777" w:rsidR="00DA4334" w:rsidRDefault="00DA4334">
            <w:pPr>
              <w:spacing w:line="256" w:lineRule="auto"/>
              <w:jc w:val="both"/>
              <w:rPr>
                <w:rFonts w:ascii="Calibri" w:hAnsi="Calibri" w:cs="Calibri"/>
                <w:color w:val="000000"/>
                <w:sz w:val="19"/>
                <w:szCs w:val="19"/>
                <w:lang w:eastAsia="en-US"/>
              </w:rPr>
            </w:pPr>
            <w:r>
              <w:rPr>
                <w:rFonts w:ascii="Calibri" w:hAnsi="Calibri" w:cs="Calibri"/>
                <w:color w:val="000000"/>
                <w:sz w:val="19"/>
                <w:szCs w:val="19"/>
                <w:lang w:eastAsia="en-US"/>
              </w:rPr>
              <w:t>obniżanie ciśnienia</w:t>
            </w:r>
          </w:p>
        </w:tc>
      </w:tr>
      <w:tr w:rsidR="00DA4334" w14:paraId="081DD63B"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0338DA47"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1A8BE4"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Możliwość regulacji ciśnienia</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758938" w14:textId="77777777" w:rsidR="00DA4334" w:rsidRDefault="00DA4334">
            <w:pPr>
              <w:spacing w:line="256" w:lineRule="auto"/>
              <w:jc w:val="both"/>
              <w:rPr>
                <w:rFonts w:ascii="Calibri" w:hAnsi="Calibri" w:cs="Calibri"/>
                <w:color w:val="000000"/>
                <w:sz w:val="19"/>
                <w:szCs w:val="19"/>
                <w:lang w:eastAsia="en-US"/>
              </w:rPr>
            </w:pPr>
            <w:r>
              <w:rPr>
                <w:rFonts w:ascii="Calibri" w:hAnsi="Calibri" w:cs="Calibri"/>
                <w:color w:val="000000"/>
                <w:sz w:val="19"/>
                <w:szCs w:val="19"/>
                <w:lang w:eastAsia="en-US"/>
              </w:rPr>
              <w:t xml:space="preserve">płynna, ręczna regulacja ciśnienia wyjściowego w zakresie ciśnienia od 1 do 7 </w:t>
            </w:r>
            <w:proofErr w:type="spellStart"/>
            <w:r>
              <w:rPr>
                <w:rFonts w:ascii="Calibri" w:hAnsi="Calibri" w:cs="Calibri"/>
                <w:color w:val="000000"/>
                <w:sz w:val="19"/>
                <w:szCs w:val="19"/>
                <w:lang w:eastAsia="en-US"/>
              </w:rPr>
              <w:t>bara</w:t>
            </w:r>
            <w:proofErr w:type="spellEnd"/>
            <w:r>
              <w:rPr>
                <w:rFonts w:ascii="Calibri" w:hAnsi="Calibri" w:cs="Calibri"/>
                <w:color w:val="000000"/>
                <w:sz w:val="19"/>
                <w:szCs w:val="19"/>
                <w:lang w:eastAsia="en-US"/>
              </w:rPr>
              <w:t>; regulacja dokonywana za pomocą pilota zabudowanego na zewnętrznym obwodzie sterowania – pilot przystosowany do współpracy z regulatorem typu REGULLO firmy TECHNOLOG</w:t>
            </w:r>
          </w:p>
        </w:tc>
      </w:tr>
      <w:tr w:rsidR="00DA4334" w14:paraId="3086EB8B"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7BB04157"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C79161"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Medium</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A2109F0" w14:textId="77777777" w:rsidR="00DA4334" w:rsidRDefault="00DA4334">
            <w:pPr>
              <w:spacing w:line="256" w:lineRule="auto"/>
              <w:jc w:val="both"/>
              <w:rPr>
                <w:rFonts w:ascii="Calibri" w:hAnsi="Calibri" w:cs="Calibri"/>
                <w:sz w:val="19"/>
                <w:szCs w:val="19"/>
                <w:lang w:eastAsia="en-US"/>
              </w:rPr>
            </w:pPr>
            <w:r>
              <w:rPr>
                <w:rFonts w:ascii="Calibri" w:hAnsi="Calibri" w:cs="Calibri"/>
                <w:color w:val="000000"/>
                <w:sz w:val="19"/>
                <w:szCs w:val="19"/>
                <w:lang w:eastAsia="en-US"/>
              </w:rPr>
              <w:t>czysta zimna woda wodociągowa</w:t>
            </w:r>
          </w:p>
        </w:tc>
      </w:tr>
      <w:tr w:rsidR="00DA4334" w14:paraId="569D1944"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4307058B"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6C7B5C"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 xml:space="preserve">Budowa reduktora / układ zabudowy reduktora </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C57EC4" w14:textId="77777777" w:rsidR="00DA4334" w:rsidRDefault="00DA4334">
            <w:pPr>
              <w:spacing w:line="256" w:lineRule="auto"/>
              <w:jc w:val="both"/>
              <w:rPr>
                <w:rFonts w:ascii="Calibri" w:hAnsi="Calibri" w:cs="Calibri"/>
                <w:sz w:val="19"/>
                <w:szCs w:val="19"/>
                <w:lang w:eastAsia="en-US"/>
              </w:rPr>
            </w:pPr>
            <w:r>
              <w:rPr>
                <w:rFonts w:ascii="Calibri" w:hAnsi="Calibri" w:cs="Calibri"/>
                <w:sz w:val="19"/>
                <w:szCs w:val="19"/>
                <w:lang w:eastAsia="en-US"/>
              </w:rPr>
              <w:t>kształt zaworu – prosty lub skośny; brak filtra po stronie napływu wody do reduktora; zabudowa reduktora w układzie poziomym</w:t>
            </w:r>
          </w:p>
        </w:tc>
      </w:tr>
      <w:tr w:rsidR="00DA4334" w14:paraId="0330B709"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63DF2D7A"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E0911E"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 xml:space="preserve">Podstawowe elementy zaworu reduktora </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92BDFAC" w14:textId="77777777" w:rsidR="00DA4334" w:rsidRDefault="00DA4334">
            <w:pPr>
              <w:pStyle w:val="Akapitzlist"/>
              <w:tabs>
                <w:tab w:val="left" w:pos="1276"/>
              </w:tabs>
              <w:spacing w:line="256" w:lineRule="auto"/>
              <w:ind w:left="0"/>
              <w:jc w:val="both"/>
              <w:rPr>
                <w:rFonts w:ascii="Calibri" w:hAnsi="Calibri" w:cs="Calibri"/>
                <w:sz w:val="19"/>
                <w:szCs w:val="19"/>
              </w:rPr>
            </w:pPr>
            <w:r>
              <w:rPr>
                <w:rFonts w:ascii="Calibri" w:hAnsi="Calibri" w:cs="Calibri"/>
                <w:color w:val="000000"/>
                <w:sz w:val="19"/>
                <w:szCs w:val="19"/>
              </w:rPr>
              <w:t xml:space="preserve">korpus, pokrywa, membrana; połączenie kołnierzowe – ISO PN10; </w:t>
            </w:r>
            <w:proofErr w:type="spellStart"/>
            <w:r>
              <w:rPr>
                <w:rFonts w:ascii="Calibri" w:hAnsi="Calibri" w:cs="Calibri"/>
                <w:color w:val="000000"/>
                <w:sz w:val="19"/>
                <w:szCs w:val="19"/>
              </w:rPr>
              <w:t>demontowalny</w:t>
            </w:r>
            <w:proofErr w:type="spellEnd"/>
            <w:r>
              <w:rPr>
                <w:rFonts w:ascii="Calibri" w:hAnsi="Calibri" w:cs="Calibri"/>
                <w:color w:val="000000"/>
                <w:sz w:val="19"/>
                <w:szCs w:val="19"/>
                <w:lang w:val="pl-PL"/>
              </w:rPr>
              <w:t xml:space="preserve"> </w:t>
            </w:r>
            <w:r>
              <w:rPr>
                <w:rFonts w:ascii="Calibri" w:hAnsi="Calibri" w:cs="Calibri"/>
                <w:color w:val="000000"/>
                <w:sz w:val="19"/>
                <w:szCs w:val="19"/>
              </w:rPr>
              <w:t xml:space="preserve">obwód </w:t>
            </w:r>
            <w:r>
              <w:rPr>
                <w:rFonts w:ascii="Calibri" w:hAnsi="Calibri" w:cs="Calibri"/>
                <w:sz w:val="19"/>
                <w:szCs w:val="19"/>
              </w:rPr>
              <w:t>sterowania z pilotem i trzema zaworami odcinającymi, filtrem,</w:t>
            </w:r>
            <w:r>
              <w:rPr>
                <w:rFonts w:ascii="Calibri" w:hAnsi="Calibri" w:cs="Calibri"/>
                <w:color w:val="000000"/>
                <w:sz w:val="19"/>
                <w:szCs w:val="19"/>
              </w:rPr>
              <w:t xml:space="preserve"> zaworem</w:t>
            </w:r>
            <w:r>
              <w:rPr>
                <w:rFonts w:ascii="Calibri" w:hAnsi="Calibri" w:cs="Calibri"/>
                <w:color w:val="000000"/>
                <w:sz w:val="19"/>
                <w:szCs w:val="19"/>
                <w:lang w:val="pl-PL"/>
              </w:rPr>
              <w:t xml:space="preserve"> </w:t>
            </w:r>
            <w:r>
              <w:rPr>
                <w:rFonts w:ascii="Calibri" w:hAnsi="Calibri" w:cs="Calibri"/>
                <w:color w:val="000000"/>
                <w:sz w:val="19"/>
                <w:szCs w:val="19"/>
              </w:rPr>
              <w:t>iglicowym / kryzą; wskaźnik położenia grzyba na pokrywie;</w:t>
            </w:r>
            <w:r>
              <w:rPr>
                <w:rFonts w:ascii="Calibri" w:hAnsi="Calibri" w:cs="Calibri"/>
                <w:color w:val="000000"/>
                <w:sz w:val="19"/>
                <w:szCs w:val="19"/>
                <w:lang w:val="pl-PL"/>
              </w:rPr>
              <w:t xml:space="preserve"> </w:t>
            </w:r>
            <w:r>
              <w:rPr>
                <w:rFonts w:ascii="Calibri" w:hAnsi="Calibri" w:cs="Calibri"/>
                <w:color w:val="000000"/>
                <w:sz w:val="19"/>
                <w:szCs w:val="19"/>
              </w:rPr>
              <w:t>dwa manometry glicerynowe z zaworami odcinającymi</w:t>
            </w:r>
          </w:p>
        </w:tc>
      </w:tr>
      <w:tr w:rsidR="00DA4334" w14:paraId="7B52A4AB"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7EEA76CF"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DCD94B"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Budowa reduktora</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A88C0A0" w14:textId="77777777" w:rsidR="00DA4334" w:rsidRDefault="00DA4334">
            <w:pPr>
              <w:pStyle w:val="Akapitzlist"/>
              <w:tabs>
                <w:tab w:val="left" w:pos="1276"/>
              </w:tabs>
              <w:spacing w:line="256" w:lineRule="auto"/>
              <w:ind w:left="0"/>
              <w:jc w:val="both"/>
              <w:rPr>
                <w:rFonts w:ascii="Calibri" w:hAnsi="Calibri" w:cs="Calibri"/>
                <w:sz w:val="19"/>
                <w:szCs w:val="19"/>
              </w:rPr>
            </w:pPr>
            <w:r>
              <w:rPr>
                <w:rFonts w:ascii="Calibri" w:hAnsi="Calibri" w:cs="Calibri"/>
                <w:color w:val="000000"/>
                <w:sz w:val="19"/>
                <w:szCs w:val="19"/>
              </w:rPr>
              <w:t xml:space="preserve">korpus i pokrywa – żeliwo sferoidalne GGG40 lub GJS400; obwód </w:t>
            </w:r>
            <w:r>
              <w:rPr>
                <w:rFonts w:ascii="Calibri" w:hAnsi="Calibri" w:cs="Calibri"/>
                <w:sz w:val="19"/>
                <w:szCs w:val="19"/>
              </w:rPr>
              <w:t>sterowania – rurki</w:t>
            </w:r>
            <w:r>
              <w:rPr>
                <w:rFonts w:ascii="Calibri" w:hAnsi="Calibri" w:cs="Calibri"/>
                <w:color w:val="000000"/>
                <w:sz w:val="19"/>
                <w:szCs w:val="19"/>
              </w:rPr>
              <w:t>, złączki, filtr skośny, zawór iglicowy/kryza, pilot</w:t>
            </w:r>
            <w:r>
              <w:rPr>
                <w:rFonts w:ascii="Calibri" w:hAnsi="Calibri" w:cs="Calibri"/>
                <w:sz w:val="19"/>
                <w:szCs w:val="19"/>
              </w:rPr>
              <w:t xml:space="preserve">, zawory odcinające – stal nierdzewna; </w:t>
            </w:r>
            <w:r>
              <w:rPr>
                <w:rFonts w:ascii="Calibri" w:hAnsi="Calibri" w:cs="Calibri"/>
                <w:color w:val="000000"/>
                <w:sz w:val="19"/>
                <w:szCs w:val="19"/>
              </w:rPr>
              <w:t>manometry glicerynowe, zawory odcinające – stal nierdzewna; gniazdo / siodło, grzyb, trzpień / wrzeciono, wskaźnik położenia grzyba wraz z obudową – stal nierdzewna; powłoka antykorozyjna – farba epoksydowa niebieska – zakres grubości 250 – 350 µm (wewnątrz i zewnątrz); membrana – EPDM lub NBR</w:t>
            </w:r>
          </w:p>
        </w:tc>
      </w:tr>
      <w:tr w:rsidR="00DA4334" w14:paraId="5F098186"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C843F90" w14:textId="77777777" w:rsidR="00DA4334" w:rsidRDefault="00DA4334">
            <w:pPr>
              <w:tabs>
                <w:tab w:val="left" w:pos="360"/>
                <w:tab w:val="left" w:pos="900"/>
              </w:tabs>
              <w:spacing w:line="256" w:lineRule="auto"/>
              <w:jc w:val="center"/>
              <w:rPr>
                <w:rFonts w:ascii="Calibri" w:hAnsi="Calibri" w:cs="Calibri"/>
                <w:bCs/>
                <w:sz w:val="19"/>
                <w:szCs w:val="19"/>
                <w:highlight w:val="yellow"/>
                <w:lang w:eastAsia="en-US"/>
              </w:rPr>
            </w:pPr>
            <w:r>
              <w:rPr>
                <w:rFonts w:ascii="Calibri" w:hAnsi="Calibri" w:cs="Calibri"/>
                <w:bCs/>
                <w:sz w:val="19"/>
                <w:szCs w:val="19"/>
                <w:highlight w:val="yellow"/>
                <w:lang w:eastAsia="en-US"/>
              </w:rPr>
              <w:t>9</w:t>
            </w:r>
          </w:p>
        </w:tc>
        <w:tc>
          <w:tcPr>
            <w:tcW w:w="212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875280" w14:textId="77777777" w:rsidR="00DA4334" w:rsidRDefault="00DA4334">
            <w:pPr>
              <w:tabs>
                <w:tab w:val="left" w:pos="360"/>
                <w:tab w:val="left" w:pos="900"/>
              </w:tabs>
              <w:spacing w:line="256" w:lineRule="auto"/>
              <w:rPr>
                <w:rFonts w:ascii="Calibri" w:hAnsi="Calibri" w:cs="Calibri"/>
                <w:bCs/>
                <w:sz w:val="19"/>
                <w:szCs w:val="19"/>
                <w:highlight w:val="yellow"/>
                <w:lang w:eastAsia="en-US"/>
              </w:rPr>
            </w:pPr>
            <w:r>
              <w:rPr>
                <w:rFonts w:ascii="Calibri" w:hAnsi="Calibri" w:cs="Calibri"/>
                <w:bCs/>
                <w:sz w:val="19"/>
                <w:szCs w:val="19"/>
                <w:highlight w:val="yellow"/>
                <w:lang w:eastAsia="en-US"/>
              </w:rPr>
              <w:t>Producent</w:t>
            </w:r>
          </w:p>
        </w:tc>
        <w:tc>
          <w:tcPr>
            <w:tcW w:w="70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74D483" w14:textId="77777777" w:rsidR="00DA4334" w:rsidRDefault="00DA4334">
            <w:pPr>
              <w:spacing w:line="256" w:lineRule="auto"/>
              <w:jc w:val="both"/>
              <w:rPr>
                <w:rFonts w:ascii="Calibri" w:hAnsi="Calibri" w:cs="Calibri"/>
                <w:sz w:val="19"/>
                <w:szCs w:val="19"/>
                <w:lang w:eastAsia="en-US"/>
              </w:rPr>
            </w:pPr>
            <w:r>
              <w:rPr>
                <w:rFonts w:ascii="Calibri" w:hAnsi="Calibri" w:cs="Calibri"/>
                <w:sz w:val="19"/>
                <w:szCs w:val="19"/>
                <w:highlight w:val="yellow"/>
                <w:lang w:eastAsia="en-US"/>
              </w:rPr>
              <w:t>BERMAD lub HAWLE-HAWIDO</w:t>
            </w:r>
          </w:p>
        </w:tc>
      </w:tr>
    </w:tbl>
    <w:p w14:paraId="0ABAED04" w14:textId="77777777" w:rsidR="00DA4334" w:rsidRDefault="00DA4334" w:rsidP="00DA4334">
      <w:pPr>
        <w:pStyle w:val="Tekstpodstawowywcity2"/>
        <w:tabs>
          <w:tab w:val="left" w:pos="426"/>
        </w:tabs>
        <w:spacing w:after="0" w:line="276" w:lineRule="auto"/>
        <w:ind w:left="0"/>
        <w:jc w:val="both"/>
        <w:rPr>
          <w:rFonts w:ascii="Calibri" w:hAnsi="Calibri" w:cs="Calibri"/>
          <w:sz w:val="21"/>
          <w:szCs w:val="21"/>
        </w:rPr>
      </w:pPr>
    </w:p>
    <w:p w14:paraId="4023652E" w14:textId="77777777" w:rsidR="00DA4334" w:rsidRDefault="00DA4334" w:rsidP="00AD7E6A">
      <w:pPr>
        <w:pStyle w:val="Tekstpodstawowywcity2"/>
        <w:numPr>
          <w:ilvl w:val="0"/>
          <w:numId w:val="40"/>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Wymagania zamawiającego / obowiązki wykonawcy dotyczące przedmiotu zamówienia:</w:t>
      </w:r>
    </w:p>
    <w:p w14:paraId="28ED6E6E" w14:textId="58A052A1"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Wykonawca winien zagwarantować, iż dostarczone reduktory będą fabrycznie nowe, nieregenerowane oraz będą odpowiadały wymogom stawianym wyrobom dopuszczonym do obrotu i stosowania w budownictwie, określonym w</w:t>
      </w:r>
      <w:r w:rsidR="003D3A83">
        <w:rPr>
          <w:rFonts w:ascii="Calibri" w:hAnsi="Calibri" w:cs="Calibri"/>
          <w:sz w:val="21"/>
          <w:szCs w:val="21"/>
        </w:rPr>
        <w:t> </w:t>
      </w:r>
      <w:r>
        <w:rPr>
          <w:rFonts w:ascii="Calibri" w:hAnsi="Calibri" w:cs="Calibri"/>
          <w:sz w:val="21"/>
          <w:szCs w:val="21"/>
        </w:rPr>
        <w:t>art. 10 ustawy – Prawo budowlane, a także wymogom ustawy z dnia 16</w:t>
      </w:r>
      <w:r w:rsidR="00576355">
        <w:rPr>
          <w:rFonts w:ascii="Calibri" w:hAnsi="Calibri" w:cs="Calibri"/>
          <w:sz w:val="21"/>
          <w:szCs w:val="21"/>
        </w:rPr>
        <w:t xml:space="preserve"> kwietnia </w:t>
      </w:r>
      <w:r>
        <w:rPr>
          <w:rFonts w:ascii="Calibri" w:hAnsi="Calibri" w:cs="Calibri"/>
          <w:sz w:val="21"/>
          <w:szCs w:val="21"/>
        </w:rPr>
        <w:t>2004</w:t>
      </w:r>
      <w:r w:rsidR="00576355">
        <w:rPr>
          <w:rFonts w:ascii="Calibri" w:hAnsi="Calibri" w:cs="Calibri"/>
          <w:sz w:val="21"/>
          <w:szCs w:val="21"/>
        </w:rPr>
        <w:t xml:space="preserve"> </w:t>
      </w:r>
      <w:r>
        <w:rPr>
          <w:rFonts w:ascii="Calibri" w:hAnsi="Calibri" w:cs="Calibri"/>
          <w:sz w:val="21"/>
          <w:szCs w:val="21"/>
        </w:rPr>
        <w:t>r</w:t>
      </w:r>
      <w:r w:rsidR="00576355">
        <w:rPr>
          <w:rFonts w:ascii="Calibri" w:hAnsi="Calibri" w:cs="Calibri"/>
          <w:sz w:val="21"/>
          <w:szCs w:val="21"/>
        </w:rPr>
        <w:t>oku</w:t>
      </w:r>
      <w:r>
        <w:rPr>
          <w:rFonts w:ascii="Calibri" w:hAnsi="Calibri" w:cs="Calibri"/>
          <w:sz w:val="21"/>
          <w:szCs w:val="21"/>
        </w:rPr>
        <w:t xml:space="preserve"> o wyrobach budowlanych </w:t>
      </w:r>
      <w:r>
        <w:rPr>
          <w:rFonts w:ascii="Calibri" w:hAnsi="Calibri" w:cs="Calibri"/>
          <w:color w:val="000000"/>
          <w:sz w:val="21"/>
          <w:szCs w:val="21"/>
        </w:rPr>
        <w:t xml:space="preserve">oraz </w:t>
      </w:r>
      <w:r>
        <w:rPr>
          <w:rFonts w:ascii="Calibri" w:hAnsi="Calibri" w:cs="Calibri"/>
          <w:sz w:val="21"/>
          <w:szCs w:val="21"/>
        </w:rPr>
        <w:t>zapewnić ich skuteczne działanie i prawidłową pracę;</w:t>
      </w:r>
    </w:p>
    <w:p w14:paraId="37B227D6"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Wykonawca winien dostarczyć każdy z reduktorów w nienaruszonym, zamkniętym opakowaniu gwarantującym zabezpieczenie urządzeń przed uszkodzeniem mechanicznym oraz ingerencją osób trzecich; opakowanie winno zawierać wyraźnie opisaną zawartość;</w:t>
      </w:r>
    </w:p>
    <w:p w14:paraId="48AF0739" w14:textId="282025BE"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iCs/>
          <w:sz w:val="21"/>
          <w:szCs w:val="21"/>
        </w:rPr>
        <w:t xml:space="preserve">Wykonawca winien zapewnić stałą gotowość do natychmiastowej dostawy urządzeń, realizowanej przez </w:t>
      </w:r>
      <w:r>
        <w:rPr>
          <w:rFonts w:ascii="Calibri" w:hAnsi="Calibri" w:cs="Calibri"/>
          <w:iCs/>
          <w:sz w:val="21"/>
          <w:szCs w:val="21"/>
        </w:rPr>
        <w:br/>
        <w:t xml:space="preserve">oddanie zamawiającemu na przechowanie, po jednej sztuce każdego z reduktorów, </w:t>
      </w:r>
      <w:r w:rsidRPr="00BC2F69">
        <w:rPr>
          <w:rFonts w:ascii="Calibri" w:hAnsi="Calibri" w:cs="Calibri"/>
          <w:iCs/>
          <w:sz w:val="21"/>
          <w:szCs w:val="21"/>
        </w:rPr>
        <w:t xml:space="preserve">wymienionych </w:t>
      </w:r>
      <w:r w:rsidRPr="00BC2F69">
        <w:rPr>
          <w:rFonts w:ascii="Calibri" w:hAnsi="Calibri" w:cs="Calibri"/>
          <w:sz w:val="21"/>
          <w:szCs w:val="21"/>
        </w:rPr>
        <w:t xml:space="preserve">w </w:t>
      </w:r>
      <w:r w:rsidR="008A4DD9" w:rsidRPr="00BC2F69">
        <w:rPr>
          <w:rFonts w:ascii="Calibri" w:hAnsi="Calibri" w:cs="Calibri"/>
          <w:sz w:val="21"/>
          <w:szCs w:val="21"/>
        </w:rPr>
        <w:t xml:space="preserve">WYKAZIE </w:t>
      </w:r>
      <w:r w:rsidRPr="00BC2F69">
        <w:rPr>
          <w:rFonts w:ascii="Calibri" w:hAnsi="Calibri" w:cs="Calibri"/>
          <w:iCs/>
          <w:sz w:val="21"/>
          <w:szCs w:val="21"/>
        </w:rPr>
        <w:t>oraz</w:t>
      </w:r>
      <w:r>
        <w:rPr>
          <w:rFonts w:ascii="Calibri" w:hAnsi="Calibri" w:cs="Calibri"/>
          <w:iCs/>
          <w:sz w:val="21"/>
          <w:szCs w:val="21"/>
        </w:rPr>
        <w:t xml:space="preserve"> winien zapewnić utrzymywanie takiego stanu przez cały okres </w:t>
      </w:r>
      <w:r>
        <w:rPr>
          <w:rFonts w:ascii="Calibri" w:hAnsi="Calibri" w:cs="Calibri"/>
          <w:color w:val="000000"/>
          <w:sz w:val="21"/>
          <w:szCs w:val="21"/>
        </w:rPr>
        <w:t>obowiązywania umowy;</w:t>
      </w:r>
      <w:r>
        <w:rPr>
          <w:rFonts w:ascii="Calibri" w:hAnsi="Calibri" w:cs="Calibri"/>
          <w:sz w:val="21"/>
          <w:szCs w:val="21"/>
        </w:rPr>
        <w:t xml:space="preserve"> z</w:t>
      </w:r>
      <w:r>
        <w:rPr>
          <w:rFonts w:ascii="Calibri" w:hAnsi="Calibri" w:cs="Calibri"/>
          <w:iCs/>
          <w:sz w:val="21"/>
          <w:szCs w:val="21"/>
        </w:rPr>
        <w:t>a przechowywanie urządzeń zamawiającemu wynagrodzenie nie przysługuje;</w:t>
      </w:r>
    </w:p>
    <w:p w14:paraId="7DB4DE4F"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 xml:space="preserve">Wykonawca, któremu zostanie udzielone zamówienie zobowiązany będzie przekazać zamawiającemu reduktory stanowiące przedmiot zamówienia, w terminie o który mowa w pkt 1 Rozdziału 4 SWZ, w dni robocze, </w:t>
      </w:r>
      <w:r>
        <w:rPr>
          <w:rFonts w:ascii="Calibri" w:hAnsi="Calibri" w:cs="Calibri"/>
          <w:sz w:val="21"/>
          <w:szCs w:val="21"/>
        </w:rPr>
        <w:br/>
        <w:t>w godz. 8:00 – 14:00, do magazynu zlokalizowanego przy ul. Ostrogórskiej 43 w Sosnowcu;</w:t>
      </w:r>
    </w:p>
    <w:p w14:paraId="1EC17D47"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Zasady realizacji dostaw:</w:t>
      </w:r>
    </w:p>
    <w:p w14:paraId="7FEFDAF1" w14:textId="05425F09" w:rsidR="00DA4334"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Pr>
          <w:rFonts w:ascii="Calibri" w:hAnsi="Calibri" w:cs="Calibri"/>
          <w:sz w:val="21"/>
          <w:szCs w:val="21"/>
        </w:rPr>
        <w:t xml:space="preserve">każdorazowa dostawa – przeniesienie własności reduktora(ów) – realizowana będzie na podstawie </w:t>
      </w:r>
      <w:r>
        <w:rPr>
          <w:rFonts w:ascii="Calibri" w:hAnsi="Calibri" w:cs="Calibri"/>
          <w:sz w:val="21"/>
          <w:szCs w:val="21"/>
        </w:rPr>
        <w:br/>
        <w:t>pisemnego zamówienia zamawiającego, spośród reduktorów oddanych zamawiającemu na przechowanie</w:t>
      </w:r>
      <w:r w:rsidR="00D30847">
        <w:rPr>
          <w:rFonts w:ascii="Calibri" w:hAnsi="Calibri" w:cs="Calibri"/>
          <w:sz w:val="21"/>
          <w:szCs w:val="21"/>
        </w:rPr>
        <w:t>;</w:t>
      </w:r>
    </w:p>
    <w:p w14:paraId="2FAF3AB3" w14:textId="077F21BC" w:rsidR="00DA4334" w:rsidRPr="00576355"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Pr>
          <w:rFonts w:ascii="Calibri" w:hAnsi="Calibri" w:cs="Calibri"/>
          <w:sz w:val="21"/>
          <w:szCs w:val="21"/>
        </w:rPr>
        <w:t xml:space="preserve">realizacja pisemnego zamówienia dostawy następować będzie natychmiastowo, a nabycie własności danego </w:t>
      </w:r>
      <w:r w:rsidRPr="00576355">
        <w:rPr>
          <w:rFonts w:ascii="Calibri" w:hAnsi="Calibri" w:cs="Calibri"/>
          <w:sz w:val="21"/>
          <w:szCs w:val="21"/>
        </w:rPr>
        <w:t>urządzenia przez zamawiającego nastąpi z chwilą doręczenia wykonawcy pisemnego zamówienia</w:t>
      </w:r>
      <w:r w:rsidR="00D30847">
        <w:rPr>
          <w:rFonts w:ascii="Calibri" w:hAnsi="Calibri" w:cs="Calibri"/>
          <w:sz w:val="21"/>
          <w:szCs w:val="21"/>
        </w:rPr>
        <w:t>;</w:t>
      </w:r>
    </w:p>
    <w:p w14:paraId="706BB546" w14:textId="62D2A746" w:rsidR="00DA4334" w:rsidRPr="00576355"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sidRPr="00576355">
        <w:rPr>
          <w:rFonts w:ascii="Calibri" w:hAnsi="Calibri" w:cs="Calibri"/>
          <w:sz w:val="21"/>
          <w:szCs w:val="21"/>
        </w:rPr>
        <w:t>złożenie pisemnego zamówienia dostawy będzie jednoznaczne ze zleceniem wykonawcy uzupełnienia urządzenia w magazynie zamawiającego</w:t>
      </w:r>
      <w:r w:rsidR="00D30847">
        <w:rPr>
          <w:rFonts w:ascii="Calibri" w:hAnsi="Calibri" w:cs="Calibri"/>
          <w:sz w:val="21"/>
          <w:szCs w:val="21"/>
        </w:rPr>
        <w:t>;</w:t>
      </w:r>
    </w:p>
    <w:p w14:paraId="6F162CDF" w14:textId="1F00C4AE" w:rsidR="00DA4334" w:rsidRDefault="00DA4334" w:rsidP="00AD7E6A">
      <w:pPr>
        <w:pStyle w:val="Tekstpodstawowy"/>
        <w:numPr>
          <w:ilvl w:val="0"/>
          <w:numId w:val="42"/>
        </w:numPr>
        <w:tabs>
          <w:tab w:val="left" w:pos="851"/>
        </w:tabs>
        <w:spacing w:after="0" w:line="276" w:lineRule="auto"/>
        <w:ind w:left="1276" w:hanging="425"/>
        <w:rPr>
          <w:rFonts w:ascii="Calibri" w:hAnsi="Calibri" w:cs="Calibri"/>
          <w:sz w:val="21"/>
          <w:szCs w:val="21"/>
        </w:rPr>
      </w:pPr>
      <w:r w:rsidRPr="00576355">
        <w:rPr>
          <w:rFonts w:ascii="Calibri" w:hAnsi="Calibri" w:cs="Calibri"/>
          <w:sz w:val="21"/>
          <w:szCs w:val="21"/>
        </w:rPr>
        <w:t>uzupełnienie stanu reduktorów</w:t>
      </w:r>
      <w:r>
        <w:rPr>
          <w:rFonts w:ascii="Calibri" w:hAnsi="Calibri" w:cs="Calibri"/>
          <w:sz w:val="21"/>
          <w:szCs w:val="21"/>
        </w:rPr>
        <w:t xml:space="preserve"> w magazynie zamawiającego nastąpi każdorazowo w terminie 28 dni roboczych od dnia doręczenia wykonawcy pisemnego zamówienia; dostawa zostanie zrealizowana w godz. 8:00 – 14:00</w:t>
      </w:r>
      <w:r w:rsidR="00D30847">
        <w:rPr>
          <w:rFonts w:ascii="Calibri" w:hAnsi="Calibri" w:cs="Calibri"/>
          <w:sz w:val="21"/>
          <w:szCs w:val="21"/>
        </w:rPr>
        <w:t>;</w:t>
      </w:r>
    </w:p>
    <w:p w14:paraId="40C45D53" w14:textId="77777777" w:rsidR="00DA4334"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Pr>
          <w:rFonts w:ascii="Calibri" w:hAnsi="Calibri" w:cs="Calibri"/>
          <w:sz w:val="21"/>
          <w:szCs w:val="21"/>
        </w:rPr>
        <w:t>każdorazowe przekazanie reduktorów na przechowanie do magazynu zamawiającego zostanie potwierdzone protokołem podpisanym przez wykonawcę i zamawiającego; warunkiem podpisania protokołu zdawczo – odbiorczego będzie dostarczenie przez wykonawcę reduktorów w nienaruszonym opakowaniu, zgodnie z pkt 4.2.,</w:t>
      </w:r>
    </w:p>
    <w:p w14:paraId="483D0BCC" w14:textId="77777777" w:rsidR="00DA4334"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Pr>
          <w:rFonts w:ascii="Calibri" w:hAnsi="Calibri" w:cs="Calibri"/>
          <w:sz w:val="21"/>
          <w:szCs w:val="21"/>
        </w:rPr>
        <w:t>zamawiający na wniosek wykonawcy zezwoli jego upoważnionemu przedstawicielowi, na dostęp do urządzeń przechowywanych w magazynie, celem sprawdzenia ich ilości;</w:t>
      </w:r>
    </w:p>
    <w:p w14:paraId="68FA785C"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 xml:space="preserve">Zamawiający ponosi odpowiedzialność za </w:t>
      </w:r>
      <w:r>
        <w:rPr>
          <w:rFonts w:ascii="Calibri" w:hAnsi="Calibri" w:cs="Calibri"/>
          <w:color w:val="000000"/>
          <w:sz w:val="21"/>
          <w:szCs w:val="21"/>
        </w:rPr>
        <w:t>ryzyko przypadkowej utraty lub zniszczenia reduktorów przechowywanych w magazynie zamawiającego, w okresie obowiązywania umowy; po wygaśnięciu umowy wykonawca zobowiązany będzie odebrać urządzenia z magazynu zamawiającego, co zostanie potwierdzone protokołem podpisanym przez wykonawcę i zamawiającego;</w:t>
      </w:r>
    </w:p>
    <w:p w14:paraId="6BE846CC" w14:textId="568C0DCF"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lastRenderedPageBreak/>
        <w:t xml:space="preserve">W przypadku stwierdzenia przez zamawiającego wad w dostarczonych reduktorach, przed ich zamontowaniem, wykonawca zobowiązany będzie wymienić </w:t>
      </w:r>
      <w:r w:rsidRPr="00576355">
        <w:rPr>
          <w:rFonts w:ascii="Calibri" w:hAnsi="Calibri" w:cs="Calibri"/>
          <w:sz w:val="21"/>
          <w:szCs w:val="21"/>
        </w:rPr>
        <w:t>wadliwą ich partię na nową,</w:t>
      </w:r>
      <w:r>
        <w:rPr>
          <w:rFonts w:ascii="Calibri" w:hAnsi="Calibri" w:cs="Calibri"/>
          <w:sz w:val="21"/>
          <w:szCs w:val="21"/>
        </w:rPr>
        <w:t xml:space="preserve"> wolną od wad, w terminie do 28 dni roboczych, licząc każdorazowo od dnia otrzymania pisemnego zgłoszenia tego faktu od zamawiającego.</w:t>
      </w:r>
    </w:p>
    <w:p w14:paraId="48F0F718"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color w:val="000000"/>
          <w:sz w:val="21"/>
          <w:szCs w:val="21"/>
        </w:rPr>
        <w:t>W okresie obowiązywania gwarancji, po zamontowaniu danego(</w:t>
      </w:r>
      <w:proofErr w:type="spellStart"/>
      <w:r>
        <w:rPr>
          <w:rFonts w:ascii="Calibri" w:hAnsi="Calibri" w:cs="Calibri"/>
          <w:color w:val="000000"/>
          <w:sz w:val="21"/>
          <w:szCs w:val="21"/>
        </w:rPr>
        <w:t>ych</w:t>
      </w:r>
      <w:proofErr w:type="spellEnd"/>
      <w:r>
        <w:rPr>
          <w:rFonts w:ascii="Calibri" w:hAnsi="Calibri" w:cs="Calibri"/>
          <w:color w:val="000000"/>
          <w:sz w:val="21"/>
          <w:szCs w:val="21"/>
        </w:rPr>
        <w:t>) reduktora(ów) wykonawca winien będzie</w:t>
      </w:r>
      <w:r>
        <w:rPr>
          <w:rFonts w:ascii="Calibri" w:hAnsi="Calibri" w:cs="Calibri"/>
          <w:color w:val="000000"/>
          <w:sz w:val="21"/>
          <w:szCs w:val="21"/>
        </w:rPr>
        <w:br/>
        <w:t>zapewnić:</w:t>
      </w:r>
    </w:p>
    <w:p w14:paraId="5F443EA4" w14:textId="61617BE8" w:rsidR="00DA4334" w:rsidRDefault="00DA4334" w:rsidP="00AD7E6A">
      <w:pPr>
        <w:pStyle w:val="Tekstpodstawowy"/>
        <w:numPr>
          <w:ilvl w:val="0"/>
          <w:numId w:val="43"/>
        </w:numPr>
        <w:tabs>
          <w:tab w:val="left" w:pos="1276"/>
        </w:tabs>
        <w:spacing w:after="0" w:line="276" w:lineRule="auto"/>
        <w:ind w:left="1276" w:hanging="425"/>
        <w:jc w:val="both"/>
        <w:rPr>
          <w:rFonts w:ascii="Calibri" w:hAnsi="Calibri" w:cs="Calibri"/>
          <w:color w:val="000000"/>
          <w:sz w:val="21"/>
          <w:szCs w:val="21"/>
        </w:rPr>
      </w:pPr>
      <w:r>
        <w:rPr>
          <w:rFonts w:ascii="Calibri" w:hAnsi="Calibri" w:cs="Calibri"/>
          <w:color w:val="000000"/>
          <w:sz w:val="21"/>
          <w:szCs w:val="21"/>
        </w:rPr>
        <w:t>przystąpienie do usunięcia wady reduktora z czasem reakcji do 24 godzin, licząc od momentu otrzymania pisemnego zgłoszenia przez zamawiającego</w:t>
      </w:r>
      <w:r w:rsidR="00D30847">
        <w:rPr>
          <w:rFonts w:ascii="Calibri" w:hAnsi="Calibri" w:cs="Calibri"/>
          <w:color w:val="000000"/>
          <w:sz w:val="21"/>
          <w:szCs w:val="21"/>
        </w:rPr>
        <w:t>;</w:t>
      </w:r>
    </w:p>
    <w:p w14:paraId="5823FB22" w14:textId="3F3BAF28" w:rsidR="00DA4334" w:rsidRDefault="00DA4334" w:rsidP="00AD7E6A">
      <w:pPr>
        <w:pStyle w:val="Tekstpodstawowy"/>
        <w:numPr>
          <w:ilvl w:val="0"/>
          <w:numId w:val="43"/>
        </w:numPr>
        <w:tabs>
          <w:tab w:val="left" w:pos="1276"/>
        </w:tabs>
        <w:spacing w:after="0" w:line="276" w:lineRule="auto"/>
        <w:ind w:left="1276" w:hanging="425"/>
        <w:jc w:val="both"/>
        <w:rPr>
          <w:rFonts w:ascii="Calibri" w:hAnsi="Calibri" w:cs="Calibri"/>
          <w:color w:val="000000"/>
          <w:sz w:val="21"/>
          <w:szCs w:val="21"/>
        </w:rPr>
      </w:pPr>
      <w:r>
        <w:rPr>
          <w:rFonts w:ascii="Calibri" w:hAnsi="Calibri" w:cs="Calibri"/>
          <w:color w:val="000000"/>
          <w:sz w:val="21"/>
          <w:szCs w:val="21"/>
        </w:rPr>
        <w:t>w przypadku wystąpienia wady reduktora – usunięcie jej w terminie nie dłuższym niż 48 godzin, licząc od momentu otrzymania pisemnego zgłoszenia przez zamawiającego</w:t>
      </w:r>
      <w:r w:rsidR="00D30847">
        <w:rPr>
          <w:rFonts w:ascii="Calibri" w:hAnsi="Calibri" w:cs="Calibri"/>
          <w:color w:val="000000"/>
          <w:sz w:val="21"/>
          <w:szCs w:val="21"/>
        </w:rPr>
        <w:t>;</w:t>
      </w:r>
    </w:p>
    <w:p w14:paraId="77663438" w14:textId="060CD66D" w:rsidR="00DA4334" w:rsidRDefault="00DA4334" w:rsidP="00AD7E6A">
      <w:pPr>
        <w:pStyle w:val="Tekstpodstawowy"/>
        <w:numPr>
          <w:ilvl w:val="0"/>
          <w:numId w:val="43"/>
        </w:numPr>
        <w:tabs>
          <w:tab w:val="left" w:pos="1276"/>
        </w:tabs>
        <w:spacing w:after="0" w:line="276" w:lineRule="auto"/>
        <w:ind w:left="1276" w:hanging="425"/>
        <w:jc w:val="both"/>
        <w:rPr>
          <w:rFonts w:ascii="Calibri" w:hAnsi="Calibri" w:cs="Calibri"/>
          <w:sz w:val="21"/>
          <w:szCs w:val="21"/>
        </w:rPr>
      </w:pPr>
      <w:r>
        <w:rPr>
          <w:rFonts w:ascii="Calibri" w:hAnsi="Calibri" w:cs="Calibri"/>
          <w:sz w:val="21"/>
          <w:szCs w:val="21"/>
        </w:rPr>
        <w:t>w przypadku braku możliwości usunięcia zgłoszonej wady reduktora w terminie określonym powyżej - niezwłoczne odebranie urządzenia; w takim przypadku wykonawca winien będzie usunąć wadę reduktora, w terminie nie dłuższym niż 14 dni, licząc od dnia pisemnego zgłoszenia przez zamawiającego oraz dostarczyć zamawiającemu przed upływem 48 godzin od otrzymania pisemnego zgłoszenia o wystąpieniu wady/awarii, na czas usuwania przedmiotowej wady tożsamy reduktor zastępczy</w:t>
      </w:r>
      <w:r w:rsidR="00D30847">
        <w:rPr>
          <w:rFonts w:ascii="Calibri" w:hAnsi="Calibri" w:cs="Calibri"/>
          <w:sz w:val="21"/>
          <w:szCs w:val="21"/>
        </w:rPr>
        <w:t>;</w:t>
      </w:r>
    </w:p>
    <w:p w14:paraId="26EE45A0" w14:textId="77777777" w:rsidR="00DA4334" w:rsidRPr="00BC2F69" w:rsidRDefault="00DA4334" w:rsidP="00AD7E6A">
      <w:pPr>
        <w:pStyle w:val="Tekstpodstawowy"/>
        <w:numPr>
          <w:ilvl w:val="0"/>
          <w:numId w:val="43"/>
        </w:numPr>
        <w:tabs>
          <w:tab w:val="left" w:pos="851"/>
        </w:tabs>
        <w:spacing w:after="0" w:line="276" w:lineRule="auto"/>
        <w:ind w:left="1276" w:hanging="425"/>
        <w:jc w:val="both"/>
        <w:rPr>
          <w:rFonts w:ascii="Calibri" w:hAnsi="Calibri" w:cs="Calibri"/>
          <w:color w:val="000000"/>
          <w:sz w:val="21"/>
          <w:szCs w:val="21"/>
        </w:rPr>
      </w:pPr>
      <w:r>
        <w:rPr>
          <w:rFonts w:ascii="Calibri" w:hAnsi="Calibri" w:cs="Calibri"/>
          <w:color w:val="000000"/>
          <w:sz w:val="21"/>
          <w:szCs w:val="21"/>
        </w:rPr>
        <w:t xml:space="preserve">w przypadku nie przystąpienia do usunięcia wady reduktora, w terminie do 48 godzin od momentu otrzymania </w:t>
      </w:r>
      <w:r w:rsidRPr="00BC2F69">
        <w:rPr>
          <w:rFonts w:ascii="Calibri" w:hAnsi="Calibri" w:cs="Calibri"/>
          <w:color w:val="000000"/>
          <w:sz w:val="21"/>
          <w:szCs w:val="21"/>
        </w:rPr>
        <w:t>pisemnego zgłoszenia przez zamawiającego, zamawiającemu przysługuje prawo do usunięcia wady na koszt wykonawcy; o samodzielnym usunięciu wady zamawiający niezwłocznie, pisemnie poinformuje wykonawcę;</w:t>
      </w:r>
    </w:p>
    <w:p w14:paraId="1DF1D994" w14:textId="33B92AA6" w:rsidR="00DA4334" w:rsidRPr="00BC2F69" w:rsidRDefault="00DA4334" w:rsidP="00AD7E6A">
      <w:pPr>
        <w:pStyle w:val="Tekstpodstawowy"/>
        <w:numPr>
          <w:ilvl w:val="0"/>
          <w:numId w:val="41"/>
        </w:numPr>
        <w:tabs>
          <w:tab w:val="left" w:pos="851"/>
        </w:tabs>
        <w:spacing w:after="0" w:line="276" w:lineRule="auto"/>
        <w:ind w:left="851" w:hanging="425"/>
        <w:jc w:val="both"/>
        <w:rPr>
          <w:rFonts w:ascii="Calibri" w:hAnsi="Calibri" w:cs="Calibri"/>
          <w:color w:val="000000"/>
          <w:sz w:val="21"/>
          <w:szCs w:val="21"/>
        </w:rPr>
      </w:pPr>
      <w:r w:rsidRPr="00BC2F69">
        <w:rPr>
          <w:rFonts w:ascii="Calibri" w:hAnsi="Calibri" w:cs="Calibri"/>
          <w:sz w:val="21"/>
          <w:szCs w:val="21"/>
        </w:rPr>
        <w:t xml:space="preserve">Wykonawca zobowiązany będzie </w:t>
      </w:r>
      <w:r w:rsidRPr="00BC2F69">
        <w:rPr>
          <w:rFonts w:ascii="Calibri" w:hAnsi="Calibri" w:cs="Calibri"/>
          <w:color w:val="000000"/>
          <w:sz w:val="21"/>
          <w:szCs w:val="21"/>
        </w:rPr>
        <w:t xml:space="preserve">przeszkolić 6 pracowników zamawiającego, w terminie do 2 tygodni </w:t>
      </w:r>
      <w:r w:rsidRPr="00BC2F69">
        <w:rPr>
          <w:rFonts w:ascii="Calibri" w:hAnsi="Calibri" w:cs="Calibri"/>
          <w:sz w:val="21"/>
          <w:szCs w:val="21"/>
        </w:rPr>
        <w:t>od dnia doręczenia wykonawcy</w:t>
      </w:r>
      <w:r w:rsidRPr="00BC2F69">
        <w:rPr>
          <w:rFonts w:ascii="Calibri" w:hAnsi="Calibri" w:cs="Calibri"/>
          <w:iCs/>
          <w:sz w:val="21"/>
          <w:szCs w:val="21"/>
        </w:rPr>
        <w:t xml:space="preserve"> pisemnego </w:t>
      </w:r>
      <w:r w:rsidRPr="00BC2F69">
        <w:rPr>
          <w:rFonts w:ascii="Calibri" w:hAnsi="Calibri" w:cs="Calibri"/>
          <w:sz w:val="21"/>
          <w:szCs w:val="21"/>
        </w:rPr>
        <w:t xml:space="preserve">zawiadomienia o zamontowaniu pierwszego reduktora na sieci wodociągowej, </w:t>
      </w:r>
      <w:r w:rsidRPr="00BC2F69">
        <w:rPr>
          <w:rFonts w:ascii="Calibri" w:hAnsi="Calibri" w:cs="Calibri"/>
          <w:color w:val="000000"/>
          <w:sz w:val="21"/>
          <w:szCs w:val="21"/>
        </w:rPr>
        <w:t>w zakresie obsługi standardowej i okresowej dostarczonego reduktora – w miejscu jego montażu na terenie miasta Sosnowca oraz potwierdzić przedmiotową czynność poprzez wystawienie stosownego certyfikatu;</w:t>
      </w:r>
      <w:r w:rsidR="00FB6600" w:rsidRPr="00BC2F69">
        <w:rPr>
          <w:rFonts w:ascii="Calibri" w:hAnsi="Calibri" w:cs="Calibri"/>
          <w:color w:val="000000"/>
          <w:sz w:val="21"/>
          <w:szCs w:val="21"/>
        </w:rPr>
        <w:t xml:space="preserve"> </w:t>
      </w:r>
    </w:p>
    <w:p w14:paraId="6234BD0F" w14:textId="0A43B03E" w:rsidR="00DA4334" w:rsidRDefault="00DA4334" w:rsidP="00AD7E6A">
      <w:pPr>
        <w:pStyle w:val="Tekstpodstawowywcity2"/>
        <w:numPr>
          <w:ilvl w:val="0"/>
          <w:numId w:val="40"/>
        </w:numPr>
        <w:tabs>
          <w:tab w:val="left" w:pos="426"/>
        </w:tabs>
        <w:spacing w:after="0" w:line="276" w:lineRule="auto"/>
        <w:ind w:left="425" w:hanging="425"/>
        <w:jc w:val="both"/>
        <w:rPr>
          <w:rFonts w:ascii="Calibri" w:hAnsi="Calibri" w:cs="Calibri"/>
          <w:color w:val="000000"/>
          <w:sz w:val="21"/>
          <w:szCs w:val="21"/>
        </w:rPr>
      </w:pPr>
      <w:r>
        <w:rPr>
          <w:rFonts w:ascii="Calibri" w:hAnsi="Calibri" w:cs="Calibri"/>
          <w:color w:val="000000" w:themeColor="text1"/>
          <w:sz w:val="21"/>
          <w:szCs w:val="21"/>
        </w:rPr>
        <w:t>Przed przystąpieniem do realizacji przedmiotu umowy, wykonawca zobowiązany będzie zgłosić się do Zespołu ds. BHP i</w:t>
      </w:r>
      <w:r w:rsidR="003D3A83">
        <w:rPr>
          <w:rFonts w:ascii="Calibri" w:hAnsi="Calibri" w:cs="Calibri"/>
          <w:color w:val="000000" w:themeColor="text1"/>
          <w:sz w:val="21"/>
          <w:szCs w:val="21"/>
        </w:rPr>
        <w:t> </w:t>
      </w:r>
      <w:r>
        <w:rPr>
          <w:rFonts w:ascii="Calibri" w:hAnsi="Calibri" w:cs="Calibri"/>
          <w:color w:val="000000" w:themeColor="text1"/>
          <w:sz w:val="21"/>
          <w:szCs w:val="21"/>
        </w:rPr>
        <w:t>Ppoż. Sosnowieckich Wodociągów S.A. w celu odebrania informacji, o których mowa w art. 207</w:t>
      </w:r>
      <w:r>
        <w:rPr>
          <w:rFonts w:ascii="Calibri" w:hAnsi="Calibri" w:cs="Calibri"/>
          <w:color w:val="000000" w:themeColor="text1"/>
          <w:sz w:val="21"/>
          <w:szCs w:val="21"/>
          <w:vertAlign w:val="superscript"/>
        </w:rPr>
        <w:t>1</w:t>
      </w:r>
      <w:r>
        <w:rPr>
          <w:rFonts w:ascii="Calibri" w:hAnsi="Calibri" w:cs="Calibri"/>
          <w:color w:val="000000" w:themeColor="text1"/>
          <w:sz w:val="21"/>
          <w:szCs w:val="21"/>
        </w:rPr>
        <w:t xml:space="preserve"> ustawy – Kodeks pracy i</w:t>
      </w:r>
      <w:r w:rsidR="003D3A83">
        <w:rPr>
          <w:rFonts w:ascii="Calibri" w:hAnsi="Calibri" w:cs="Calibri"/>
          <w:color w:val="000000" w:themeColor="text1"/>
          <w:sz w:val="21"/>
          <w:szCs w:val="21"/>
        </w:rPr>
        <w:t> </w:t>
      </w:r>
      <w:r>
        <w:rPr>
          <w:rFonts w:ascii="Calibri" w:hAnsi="Calibri" w:cs="Calibri"/>
          <w:color w:val="000000" w:themeColor="text1"/>
          <w:sz w:val="21"/>
          <w:szCs w:val="21"/>
        </w:rPr>
        <w:t>podpisania stosownego oświadczenia potwierdzającego:</w:t>
      </w:r>
    </w:p>
    <w:p w14:paraId="1C45CE6E" w14:textId="28826FE3" w:rsidR="00DA4334" w:rsidRPr="00576355" w:rsidRDefault="00DA4334" w:rsidP="00AD7E6A">
      <w:pPr>
        <w:pStyle w:val="Tekstpodstawowy"/>
        <w:numPr>
          <w:ilvl w:val="0"/>
          <w:numId w:val="49"/>
        </w:numPr>
        <w:tabs>
          <w:tab w:val="left" w:pos="851"/>
        </w:tabs>
        <w:spacing w:after="0" w:line="276" w:lineRule="auto"/>
        <w:ind w:hanging="153"/>
        <w:jc w:val="both"/>
        <w:rPr>
          <w:rFonts w:ascii="Calibri" w:hAnsi="Calibri" w:cs="Calibri"/>
          <w:sz w:val="21"/>
          <w:szCs w:val="21"/>
        </w:rPr>
      </w:pPr>
      <w:r w:rsidRPr="00576355">
        <w:rPr>
          <w:rFonts w:ascii="Calibri" w:hAnsi="Calibri" w:cs="Calibri"/>
          <w:sz w:val="21"/>
          <w:szCs w:val="21"/>
        </w:rPr>
        <w:t>otrzymanie przedmiotowych informacji</w:t>
      </w:r>
      <w:r w:rsidR="00D30847">
        <w:rPr>
          <w:rFonts w:ascii="Calibri" w:hAnsi="Calibri" w:cs="Calibri"/>
          <w:sz w:val="21"/>
          <w:szCs w:val="21"/>
        </w:rPr>
        <w:t>;</w:t>
      </w:r>
    </w:p>
    <w:p w14:paraId="3D0D0D9B" w14:textId="77777777" w:rsidR="00DA4334" w:rsidRPr="00576355" w:rsidRDefault="00DA4334" w:rsidP="00AD7E6A">
      <w:pPr>
        <w:pStyle w:val="Tekstpodstawowy"/>
        <w:numPr>
          <w:ilvl w:val="0"/>
          <w:numId w:val="49"/>
        </w:numPr>
        <w:spacing w:after="0" w:line="276" w:lineRule="auto"/>
        <w:ind w:left="851" w:hanging="284"/>
        <w:jc w:val="both"/>
        <w:rPr>
          <w:rFonts w:ascii="Calibri" w:hAnsi="Calibri" w:cs="Calibri"/>
          <w:sz w:val="21"/>
          <w:szCs w:val="21"/>
        </w:rPr>
      </w:pPr>
      <w:r w:rsidRPr="00576355">
        <w:rPr>
          <w:rFonts w:ascii="Calibri" w:hAnsi="Calibri" w:cs="Calibri"/>
          <w:sz w:val="21"/>
          <w:szCs w:val="21"/>
        </w:rPr>
        <w:t>zobowiązanie wykonawcy do wykonywania prac stanowiących przedmiot zamówienia przez pracowników posiadających wymagane przepisami:</w:t>
      </w:r>
    </w:p>
    <w:p w14:paraId="38CFBD43" w14:textId="5730BFE4" w:rsidR="00DA4334" w:rsidRPr="00104052" w:rsidRDefault="00DA4334" w:rsidP="00AD7E6A">
      <w:pPr>
        <w:pStyle w:val="Tekstpodstawowy"/>
        <w:numPr>
          <w:ilvl w:val="0"/>
          <w:numId w:val="44"/>
        </w:numPr>
        <w:spacing w:after="0" w:line="276" w:lineRule="auto"/>
        <w:ind w:left="1276" w:hanging="425"/>
        <w:jc w:val="both"/>
        <w:rPr>
          <w:rFonts w:ascii="Calibri" w:hAnsi="Calibri" w:cs="Calibri"/>
          <w:color w:val="000000"/>
          <w:sz w:val="21"/>
          <w:szCs w:val="21"/>
        </w:rPr>
      </w:pPr>
      <w:r w:rsidRPr="00104052">
        <w:rPr>
          <w:rFonts w:ascii="Calibri" w:hAnsi="Calibri" w:cs="Calibri"/>
          <w:color w:val="000000"/>
          <w:sz w:val="21"/>
          <w:szCs w:val="21"/>
        </w:rPr>
        <w:t>badania lekarskie</w:t>
      </w:r>
      <w:r w:rsidR="00D30847">
        <w:rPr>
          <w:rFonts w:ascii="Calibri" w:hAnsi="Calibri" w:cs="Calibri"/>
          <w:color w:val="000000"/>
          <w:sz w:val="21"/>
          <w:szCs w:val="21"/>
        </w:rPr>
        <w:t>;</w:t>
      </w:r>
    </w:p>
    <w:p w14:paraId="149C97E6" w14:textId="6C85B57A" w:rsidR="00DA4334" w:rsidRPr="00104052" w:rsidRDefault="00DA4334" w:rsidP="00AD7E6A">
      <w:pPr>
        <w:pStyle w:val="Tekstpodstawowy"/>
        <w:numPr>
          <w:ilvl w:val="0"/>
          <w:numId w:val="44"/>
        </w:numPr>
        <w:spacing w:after="0" w:line="276" w:lineRule="auto"/>
        <w:ind w:left="1276" w:hanging="425"/>
        <w:jc w:val="both"/>
        <w:rPr>
          <w:rFonts w:ascii="Calibri" w:hAnsi="Calibri" w:cs="Calibri"/>
          <w:color w:val="000000"/>
          <w:sz w:val="21"/>
          <w:szCs w:val="21"/>
        </w:rPr>
      </w:pPr>
      <w:r w:rsidRPr="00104052">
        <w:rPr>
          <w:rFonts w:ascii="Calibri" w:hAnsi="Calibri" w:cs="Calibri"/>
          <w:color w:val="000000"/>
          <w:sz w:val="21"/>
          <w:szCs w:val="21"/>
        </w:rPr>
        <w:t>przeszkolenie w zakresie BHP</w:t>
      </w:r>
      <w:r w:rsidR="00D30847">
        <w:rPr>
          <w:rFonts w:ascii="Calibri" w:hAnsi="Calibri" w:cs="Calibri"/>
          <w:color w:val="000000"/>
          <w:sz w:val="21"/>
          <w:szCs w:val="21"/>
        </w:rPr>
        <w:t>;</w:t>
      </w:r>
    </w:p>
    <w:p w14:paraId="567BFCE3" w14:textId="77777777" w:rsidR="00DA4334" w:rsidRPr="00104052" w:rsidRDefault="00DA4334" w:rsidP="00AD7E6A">
      <w:pPr>
        <w:pStyle w:val="Tekstpodstawowy"/>
        <w:numPr>
          <w:ilvl w:val="0"/>
          <w:numId w:val="44"/>
        </w:numPr>
        <w:spacing w:after="0" w:line="276" w:lineRule="auto"/>
        <w:ind w:left="1276" w:hanging="425"/>
        <w:jc w:val="both"/>
        <w:rPr>
          <w:rFonts w:ascii="Calibri" w:hAnsi="Calibri" w:cs="Calibri"/>
          <w:color w:val="000000"/>
          <w:sz w:val="21"/>
          <w:szCs w:val="21"/>
        </w:rPr>
      </w:pPr>
      <w:r w:rsidRPr="00104052">
        <w:rPr>
          <w:rFonts w:ascii="Calibri" w:hAnsi="Calibri" w:cs="Calibri"/>
          <w:color w:val="000000"/>
          <w:sz w:val="21"/>
          <w:szCs w:val="21"/>
        </w:rPr>
        <w:t>szczepienia ochronne wymagane przy kontakcie z czynnikami biologicznymi.</w:t>
      </w:r>
    </w:p>
    <w:p w14:paraId="6ECFF93F" w14:textId="61A6000A" w:rsidR="008A4DD9" w:rsidRPr="00BC2F69" w:rsidRDefault="008A4DD9" w:rsidP="00AD7E6A">
      <w:pPr>
        <w:pStyle w:val="Tekstpodstawowywcity2"/>
        <w:numPr>
          <w:ilvl w:val="0"/>
          <w:numId w:val="40"/>
        </w:numPr>
        <w:tabs>
          <w:tab w:val="left" w:pos="426"/>
        </w:tabs>
        <w:spacing w:after="0" w:line="276" w:lineRule="auto"/>
        <w:ind w:left="425" w:hanging="425"/>
        <w:jc w:val="both"/>
        <w:rPr>
          <w:rFonts w:ascii="Calibri" w:hAnsi="Calibri" w:cs="Calibri"/>
          <w:b/>
          <w:bCs/>
          <w:color w:val="000000" w:themeColor="text1"/>
          <w:sz w:val="21"/>
          <w:szCs w:val="21"/>
        </w:rPr>
      </w:pPr>
      <w:r w:rsidRPr="00BC2F69">
        <w:rPr>
          <w:rFonts w:ascii="Calibri" w:hAnsi="Calibri" w:cs="Calibri"/>
          <w:b/>
          <w:bCs/>
          <w:color w:val="000000" w:themeColor="text1"/>
          <w:sz w:val="21"/>
          <w:szCs w:val="21"/>
        </w:rPr>
        <w:t xml:space="preserve">Zamawiający wymaga, aby wykonawca wskazał w </w:t>
      </w:r>
      <w:r w:rsidR="00AD7E6A" w:rsidRPr="00BC2F69">
        <w:rPr>
          <w:rFonts w:ascii="Calibri" w:hAnsi="Calibri" w:cs="Calibri"/>
          <w:b/>
          <w:bCs/>
          <w:color w:val="000000" w:themeColor="text1"/>
          <w:sz w:val="21"/>
          <w:szCs w:val="21"/>
        </w:rPr>
        <w:t>WYKAZIE</w:t>
      </w:r>
      <w:r w:rsidRPr="00BC2F69">
        <w:rPr>
          <w:rFonts w:ascii="Calibri" w:hAnsi="Calibri" w:cs="Calibri"/>
          <w:b/>
          <w:bCs/>
          <w:color w:val="000000" w:themeColor="text1"/>
          <w:sz w:val="21"/>
          <w:szCs w:val="21"/>
        </w:rPr>
        <w:t xml:space="preserve"> nazwę producenta oferowanego reduktora.</w:t>
      </w:r>
      <w:r w:rsidR="00EE2995" w:rsidRPr="00BC2F69">
        <w:rPr>
          <w:rFonts w:ascii="Calibri" w:hAnsi="Calibri" w:cs="Calibri"/>
          <w:b/>
          <w:bCs/>
          <w:color w:val="000000" w:themeColor="text1"/>
          <w:sz w:val="21"/>
          <w:szCs w:val="21"/>
        </w:rPr>
        <w:t xml:space="preserve"> </w:t>
      </w:r>
    </w:p>
    <w:p w14:paraId="6A037648" w14:textId="5EFBB024" w:rsidR="00104052" w:rsidRPr="00BC2F69" w:rsidRDefault="00104052" w:rsidP="00AD7E6A">
      <w:pPr>
        <w:pStyle w:val="Tekstpodstawowywcity2"/>
        <w:numPr>
          <w:ilvl w:val="0"/>
          <w:numId w:val="40"/>
        </w:numPr>
        <w:tabs>
          <w:tab w:val="left" w:pos="426"/>
        </w:tabs>
        <w:spacing w:after="0" w:line="276" w:lineRule="auto"/>
        <w:ind w:left="425" w:hanging="425"/>
        <w:jc w:val="both"/>
        <w:rPr>
          <w:rFonts w:ascii="Calibri" w:hAnsi="Calibri" w:cs="Calibri"/>
          <w:color w:val="000000" w:themeColor="text1"/>
          <w:sz w:val="21"/>
          <w:szCs w:val="21"/>
        </w:rPr>
      </w:pPr>
      <w:r w:rsidRPr="00BC2F69">
        <w:rPr>
          <w:rFonts w:ascii="Calibri" w:hAnsi="Calibri" w:cs="Calibri"/>
          <w:b/>
          <w:bCs/>
          <w:color w:val="000000" w:themeColor="text1"/>
          <w:sz w:val="21"/>
          <w:szCs w:val="21"/>
        </w:rPr>
        <w:t>Zamawiający nie przewiduje zastosowania rozwiązań równoważnych</w:t>
      </w:r>
      <w:r w:rsidRPr="00BC2F69">
        <w:rPr>
          <w:rFonts w:ascii="Calibri" w:hAnsi="Calibri" w:cs="Calibri"/>
          <w:color w:val="000000" w:themeColor="text1"/>
          <w:sz w:val="21"/>
          <w:szCs w:val="21"/>
        </w:rPr>
        <w:t xml:space="preserve">; wykonawca może zaoferować </w:t>
      </w:r>
      <w:r w:rsidR="008A4DD9" w:rsidRPr="00BC2F69">
        <w:rPr>
          <w:rFonts w:ascii="Calibri" w:hAnsi="Calibri" w:cs="Calibri"/>
          <w:color w:val="000000" w:themeColor="text1"/>
          <w:sz w:val="21"/>
          <w:szCs w:val="21"/>
        </w:rPr>
        <w:t>re</w:t>
      </w:r>
      <w:r w:rsidR="00BC2F69" w:rsidRPr="00BC2F69">
        <w:rPr>
          <w:rFonts w:ascii="Calibri" w:hAnsi="Calibri" w:cs="Calibri"/>
          <w:color w:val="000000" w:themeColor="text1"/>
          <w:sz w:val="21"/>
          <w:szCs w:val="21"/>
        </w:rPr>
        <w:t xml:space="preserve">duktory jednego z </w:t>
      </w:r>
      <w:r w:rsidRPr="00BC2F69">
        <w:rPr>
          <w:rFonts w:ascii="Calibri" w:hAnsi="Calibri" w:cs="Calibri"/>
          <w:color w:val="000000" w:themeColor="text1"/>
          <w:sz w:val="21"/>
          <w:szCs w:val="21"/>
        </w:rPr>
        <w:t xml:space="preserve"> pr</w:t>
      </w:r>
      <w:r w:rsidR="008A4DD9" w:rsidRPr="00BC2F69">
        <w:rPr>
          <w:rFonts w:ascii="Calibri" w:hAnsi="Calibri" w:cs="Calibri"/>
          <w:color w:val="000000" w:themeColor="text1"/>
          <w:sz w:val="21"/>
          <w:szCs w:val="21"/>
        </w:rPr>
        <w:t>oducentów</w:t>
      </w:r>
      <w:r w:rsidRPr="00BC2F69">
        <w:rPr>
          <w:rFonts w:ascii="Calibri" w:hAnsi="Calibri" w:cs="Calibri"/>
          <w:color w:val="000000" w:themeColor="text1"/>
          <w:sz w:val="21"/>
          <w:szCs w:val="21"/>
        </w:rPr>
        <w:t xml:space="preserve"> w</w:t>
      </w:r>
      <w:r w:rsidR="008A4DD9" w:rsidRPr="00BC2F69">
        <w:rPr>
          <w:rFonts w:ascii="Calibri" w:hAnsi="Calibri" w:cs="Calibri"/>
          <w:color w:val="000000" w:themeColor="text1"/>
          <w:sz w:val="21"/>
          <w:szCs w:val="21"/>
        </w:rPr>
        <w:t>skazanych</w:t>
      </w:r>
      <w:r w:rsidRPr="00BC2F69">
        <w:rPr>
          <w:rFonts w:ascii="Calibri" w:hAnsi="Calibri" w:cs="Calibri"/>
          <w:color w:val="000000" w:themeColor="text1"/>
          <w:sz w:val="21"/>
          <w:szCs w:val="21"/>
        </w:rPr>
        <w:t xml:space="preserve"> w </w:t>
      </w:r>
      <w:r w:rsidR="008A4DD9" w:rsidRPr="00BC2F69">
        <w:rPr>
          <w:rFonts w:ascii="Calibri" w:hAnsi="Calibri" w:cs="Calibri"/>
          <w:color w:val="000000" w:themeColor="text1"/>
          <w:sz w:val="21"/>
          <w:szCs w:val="21"/>
        </w:rPr>
        <w:t>p</w:t>
      </w:r>
      <w:r w:rsidR="00BC2F69" w:rsidRPr="00BC2F69">
        <w:rPr>
          <w:rFonts w:ascii="Calibri" w:hAnsi="Calibri" w:cs="Calibri"/>
          <w:color w:val="000000" w:themeColor="text1"/>
          <w:sz w:val="21"/>
          <w:szCs w:val="21"/>
        </w:rPr>
        <w:t xml:space="preserve">ozycji </w:t>
      </w:r>
      <w:r w:rsidR="008A4DD9" w:rsidRPr="00BC2F69">
        <w:rPr>
          <w:rFonts w:ascii="Calibri" w:hAnsi="Calibri" w:cs="Calibri"/>
          <w:color w:val="000000" w:themeColor="text1"/>
          <w:sz w:val="21"/>
          <w:szCs w:val="21"/>
        </w:rPr>
        <w:t xml:space="preserve"> 9 tabeli podanej w pkt 3</w:t>
      </w:r>
      <w:r w:rsidR="003D6E1B">
        <w:rPr>
          <w:rFonts w:ascii="Calibri" w:hAnsi="Calibri" w:cs="Calibri"/>
          <w:color w:val="000000" w:themeColor="text1"/>
          <w:sz w:val="21"/>
          <w:szCs w:val="21"/>
        </w:rPr>
        <w:t xml:space="preserve"> </w:t>
      </w:r>
      <w:r w:rsidR="00BC2F69" w:rsidRPr="00BC2F69">
        <w:rPr>
          <w:rFonts w:ascii="Calibri" w:hAnsi="Calibri" w:cs="Calibri"/>
          <w:color w:val="000000" w:themeColor="text1"/>
          <w:sz w:val="21"/>
          <w:szCs w:val="21"/>
        </w:rPr>
        <w:t>niniejszego rozdziału SWZ</w:t>
      </w:r>
      <w:r w:rsidRPr="00BC2F69">
        <w:rPr>
          <w:rFonts w:ascii="Calibri" w:hAnsi="Calibri" w:cs="Calibri"/>
          <w:color w:val="000000" w:themeColor="text1"/>
          <w:sz w:val="21"/>
          <w:szCs w:val="21"/>
        </w:rPr>
        <w:t>.</w:t>
      </w:r>
      <w:r w:rsidR="00EE2995" w:rsidRPr="00BC2F69">
        <w:rPr>
          <w:rFonts w:ascii="Calibri" w:hAnsi="Calibri" w:cs="Calibri"/>
          <w:color w:val="000000" w:themeColor="text1"/>
          <w:sz w:val="21"/>
          <w:szCs w:val="21"/>
        </w:rPr>
        <w:t xml:space="preserve"> </w:t>
      </w:r>
    </w:p>
    <w:p w14:paraId="74744EEA" w14:textId="177B233C" w:rsidR="00C71B9E" w:rsidRPr="00A9555C" w:rsidRDefault="00C71B9E" w:rsidP="00AD7E6A">
      <w:pPr>
        <w:pStyle w:val="Tekstpodstawowywcity2"/>
        <w:numPr>
          <w:ilvl w:val="0"/>
          <w:numId w:val="40"/>
        </w:numPr>
        <w:tabs>
          <w:tab w:val="left" w:pos="426"/>
        </w:tabs>
        <w:spacing w:after="0" w:line="276" w:lineRule="auto"/>
        <w:ind w:left="425" w:hanging="425"/>
        <w:jc w:val="both"/>
        <w:rPr>
          <w:rFonts w:ascii="Calibri" w:hAnsi="Calibri" w:cs="Calibri"/>
          <w:sz w:val="21"/>
          <w:szCs w:val="21"/>
        </w:rPr>
      </w:pPr>
      <w:r w:rsidRPr="00A9555C">
        <w:rPr>
          <w:rFonts w:ascii="Calibri" w:hAnsi="Calibri" w:cs="Calibri"/>
          <w:sz w:val="21"/>
          <w:szCs w:val="21"/>
        </w:rPr>
        <w:t>Pozostałe wymagania zamawiającego/obowiązki wykonawcy, zawarte zostały w</w:t>
      </w:r>
      <w:r w:rsidRPr="00C71B9E">
        <w:rPr>
          <w:rFonts w:ascii="Calibri" w:hAnsi="Calibri" w:cs="Calibri"/>
          <w:sz w:val="21"/>
          <w:szCs w:val="21"/>
        </w:rPr>
        <w:t xml:space="preserve"> projekcie </w:t>
      </w:r>
      <w:r w:rsidRPr="00A9555C">
        <w:rPr>
          <w:rFonts w:ascii="Calibri" w:hAnsi="Calibri" w:cs="Calibri"/>
          <w:sz w:val="21"/>
          <w:szCs w:val="21"/>
        </w:rPr>
        <w:t>umowy</w:t>
      </w:r>
      <w:r w:rsidRPr="00C71B9E">
        <w:rPr>
          <w:rFonts w:ascii="Calibri" w:hAnsi="Calibri" w:cs="Calibri"/>
          <w:sz w:val="21"/>
          <w:szCs w:val="21"/>
        </w:rPr>
        <w:t xml:space="preserve"> </w:t>
      </w:r>
      <w:r w:rsidRPr="00A9555C">
        <w:rPr>
          <w:rFonts w:ascii="Calibri" w:hAnsi="Calibri" w:cs="Calibri"/>
          <w:sz w:val="21"/>
          <w:szCs w:val="21"/>
        </w:rPr>
        <w:t>w sprawie</w:t>
      </w:r>
      <w:r w:rsidR="00DD56CD">
        <w:rPr>
          <w:rFonts w:ascii="Calibri" w:hAnsi="Calibri" w:cs="Calibri"/>
          <w:sz w:val="21"/>
          <w:szCs w:val="21"/>
        </w:rPr>
        <w:t xml:space="preserve"> </w:t>
      </w:r>
      <w:r w:rsidRPr="00A9555C">
        <w:rPr>
          <w:rFonts w:ascii="Calibri" w:hAnsi="Calibri" w:cs="Calibri"/>
          <w:sz w:val="21"/>
          <w:szCs w:val="21"/>
        </w:rPr>
        <w:t>niniejszego zamówienia</w:t>
      </w:r>
      <w:r w:rsidRPr="00C71B9E">
        <w:rPr>
          <w:rFonts w:ascii="Calibri" w:hAnsi="Calibri" w:cs="Calibri"/>
          <w:sz w:val="21"/>
          <w:szCs w:val="21"/>
        </w:rPr>
        <w:t xml:space="preserve">, stanowiącym </w:t>
      </w:r>
      <w:r w:rsidRPr="00A9555C">
        <w:rPr>
          <w:rFonts w:ascii="Calibri" w:hAnsi="Calibri" w:cs="Calibri"/>
          <w:b/>
          <w:bCs/>
          <w:sz w:val="21"/>
          <w:szCs w:val="21"/>
        </w:rPr>
        <w:t>załącznik nr 1</w:t>
      </w:r>
      <w:r w:rsidRPr="00A9555C">
        <w:rPr>
          <w:rFonts w:ascii="Calibri" w:hAnsi="Calibri" w:cs="Calibri"/>
          <w:sz w:val="21"/>
          <w:szCs w:val="21"/>
        </w:rPr>
        <w:t xml:space="preserve"> </w:t>
      </w:r>
      <w:r w:rsidRPr="00C71B9E">
        <w:rPr>
          <w:rFonts w:ascii="Calibri" w:hAnsi="Calibri" w:cs="Calibri"/>
          <w:sz w:val="21"/>
          <w:szCs w:val="21"/>
        </w:rPr>
        <w:t>do SWZ.</w:t>
      </w:r>
    </w:p>
    <w:p w14:paraId="2D045C0C" w14:textId="77777777" w:rsidR="00C71B9E" w:rsidRPr="00D36271" w:rsidRDefault="00C71B9E" w:rsidP="00191797">
      <w:pPr>
        <w:pStyle w:val="Akapitzlist"/>
        <w:tabs>
          <w:tab w:val="left" w:pos="426"/>
        </w:tabs>
        <w:spacing w:line="276" w:lineRule="auto"/>
        <w:ind w:left="0"/>
        <w:jc w:val="both"/>
        <w:rPr>
          <w:rFonts w:ascii="Calibri" w:hAnsi="Calibri" w:cs="Calibri"/>
          <w:bCs/>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1AAD6CA" w14:textId="77777777" w:rsidR="008A4DD9" w:rsidRPr="008A4DD9" w:rsidRDefault="008A4DD9" w:rsidP="00AD7E6A">
      <w:pPr>
        <w:numPr>
          <w:ilvl w:val="0"/>
          <w:numId w:val="45"/>
        </w:numPr>
        <w:tabs>
          <w:tab w:val="left" w:pos="426"/>
        </w:tabs>
        <w:spacing w:line="276" w:lineRule="auto"/>
        <w:jc w:val="both"/>
        <w:rPr>
          <w:rFonts w:ascii="Calibri" w:hAnsi="Calibri" w:cs="Arial"/>
          <w:iCs/>
          <w:sz w:val="21"/>
          <w:szCs w:val="21"/>
        </w:rPr>
      </w:pPr>
      <w:r w:rsidRPr="008A4DD9">
        <w:rPr>
          <w:rFonts w:ascii="Calibri" w:hAnsi="Calibri" w:cs="Arial"/>
          <w:iCs/>
          <w:sz w:val="21"/>
          <w:szCs w:val="21"/>
        </w:rPr>
        <w:t>Do dnia 13 lutego 2024 roku – w zakresie dostawy reduktorów do magazynu zamawiającego.</w:t>
      </w:r>
    </w:p>
    <w:p w14:paraId="55B21BA5" w14:textId="65A0095C" w:rsidR="008A4DD9" w:rsidRDefault="008A4DD9" w:rsidP="00AD7E6A">
      <w:pPr>
        <w:numPr>
          <w:ilvl w:val="0"/>
          <w:numId w:val="45"/>
        </w:numPr>
        <w:tabs>
          <w:tab w:val="left" w:pos="426"/>
        </w:tabs>
        <w:spacing w:line="276" w:lineRule="auto"/>
        <w:jc w:val="both"/>
        <w:rPr>
          <w:rFonts w:ascii="Calibri" w:hAnsi="Calibri" w:cs="Arial"/>
          <w:iCs/>
          <w:sz w:val="21"/>
          <w:szCs w:val="21"/>
        </w:rPr>
      </w:pPr>
      <w:r w:rsidRPr="008A4DD9">
        <w:rPr>
          <w:rFonts w:ascii="Calibri" w:hAnsi="Calibri" w:cs="Calibri"/>
          <w:sz w:val="21"/>
          <w:szCs w:val="21"/>
        </w:rPr>
        <w:t>Od dnia 14 lutego 2024 roku do dnia 14 lutego 2025 roku – w zakresie sukcesywnej realizacji zamówienia.</w:t>
      </w:r>
    </w:p>
    <w:p w14:paraId="54D2A5BC" w14:textId="77777777" w:rsidR="00FB6600" w:rsidRPr="008A4DD9" w:rsidRDefault="00FB6600"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lastRenderedPageBreak/>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C2678B"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D5E35" w:rsidRDefault="001E3AB5" w:rsidP="009D5E35">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 xml:space="preserve">postaci papierowej, przekazuje się cyfrowe odwzorowanie tego dokumentu opatrzone kwalifikowanym podpisem </w:t>
      </w:r>
      <w:r w:rsidRPr="00D36271">
        <w:rPr>
          <w:rFonts w:ascii="Calibri" w:hAnsi="Calibri" w:cs="Calibri"/>
          <w:sz w:val="21"/>
          <w:szCs w:val="21"/>
        </w:rPr>
        <w:lastRenderedPageBreak/>
        <w:t>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lastRenderedPageBreak/>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Pr="00D36271" w:rsidRDefault="00F80BD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FBAE02D" w14:textId="77777777" w:rsidR="00741C17" w:rsidRPr="00D36271" w:rsidRDefault="00741C17"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4E97510F" w:rsidR="00F702CC" w:rsidRPr="00D36271"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C2678B">
        <w:rPr>
          <w:rFonts w:ascii="Calibri" w:hAnsi="Calibri" w:cs="Calibri"/>
          <w:b/>
          <w:spacing w:val="1"/>
          <w:sz w:val="21"/>
          <w:szCs w:val="21"/>
        </w:rPr>
        <w:t>14 stycznia</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C2678B">
        <w:rPr>
          <w:rFonts w:ascii="Calibri" w:hAnsi="Calibri" w:cs="Calibri"/>
          <w:b/>
          <w:spacing w:val="1"/>
          <w:sz w:val="21"/>
          <w:szCs w:val="21"/>
        </w:rPr>
        <w:t>4</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lastRenderedPageBreak/>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Pr="00D36271" w:rsidRDefault="00336BBC"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0E8E8D9B"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C2678B">
        <w:rPr>
          <w:rFonts w:ascii="Calibri" w:eastAsia="Calibri" w:hAnsi="Calibri" w:cs="Calibri"/>
          <w:b/>
          <w:bCs/>
          <w:sz w:val="21"/>
          <w:szCs w:val="21"/>
          <w:lang w:eastAsia="en-US"/>
        </w:rPr>
        <w:t>16 listopada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C2678B">
        <w:rPr>
          <w:rFonts w:ascii="Calibri" w:eastAsia="Calibri" w:hAnsi="Calibri" w:cs="Calibri"/>
          <w:b/>
          <w:bCs/>
          <w:sz w:val="21"/>
          <w:szCs w:val="21"/>
          <w:lang w:eastAsia="en-US"/>
        </w:rPr>
        <w:t>09</w:t>
      </w:r>
      <w:r w:rsidR="008F20AC" w:rsidRPr="00D36271">
        <w:rPr>
          <w:rFonts w:ascii="Calibri" w:eastAsia="Calibri" w:hAnsi="Calibri" w:cs="Calibri"/>
          <w:b/>
          <w:bCs/>
          <w:sz w:val="21"/>
          <w:szCs w:val="21"/>
          <w:lang w:eastAsia="en-US"/>
        </w:rPr>
        <w:t>:</w:t>
      </w:r>
      <w:r w:rsidR="00C2678B">
        <w:rPr>
          <w:rFonts w:ascii="Calibri" w:eastAsia="Calibri" w:hAnsi="Calibri" w:cs="Calibri"/>
          <w:b/>
          <w:bCs/>
          <w:sz w:val="21"/>
          <w:szCs w:val="21"/>
          <w:lang w:eastAsia="en-US"/>
        </w:rPr>
        <w:t>1</w:t>
      </w:r>
      <w:r w:rsidR="002251B1" w:rsidRPr="00D36271">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50A95BB5" w14:textId="77777777" w:rsidR="00CF0EC3" w:rsidRPr="00D36271" w:rsidRDefault="00CF0EC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3E5272C0" w14:textId="77777777" w:rsidR="00FB6600" w:rsidRPr="00D36271" w:rsidRDefault="00FB6600" w:rsidP="00191797">
      <w:pPr>
        <w:pStyle w:val="Tekstpodstawowy2"/>
        <w:suppressAutoHyphens w:val="0"/>
        <w:spacing w:line="276" w:lineRule="auto"/>
        <w:ind w:left="426"/>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6A7F78DA"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C2678B">
        <w:rPr>
          <w:rFonts w:ascii="Calibri" w:eastAsia="Calibri" w:hAnsi="Calibri" w:cs="Calibri"/>
          <w:b/>
          <w:bCs/>
          <w:sz w:val="21"/>
          <w:szCs w:val="21"/>
          <w:lang w:eastAsia="en-US"/>
        </w:rPr>
        <w:t>16 listopada</w:t>
      </w:r>
      <w:r w:rsidR="00133335" w:rsidRPr="00133335">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5C50F9" w:rsidRPr="00D36271">
        <w:rPr>
          <w:rFonts w:ascii="Calibri" w:eastAsia="Calibri" w:hAnsi="Calibri" w:cs="Calibri"/>
          <w:b/>
          <w:sz w:val="21"/>
          <w:szCs w:val="21"/>
          <w:lang w:eastAsia="en-US"/>
        </w:rPr>
        <w:t>3</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AA47FE" w:rsidRPr="00D36271">
        <w:rPr>
          <w:rFonts w:ascii="Calibri" w:eastAsia="Calibri" w:hAnsi="Calibri" w:cs="Calibri"/>
          <w:b/>
          <w:bCs/>
          <w:sz w:val="21"/>
          <w:szCs w:val="21"/>
          <w:lang w:eastAsia="en-US"/>
        </w:rPr>
        <w:t>0</w:t>
      </w:r>
      <w:r w:rsidR="00C2678B">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C2678B">
        <w:rPr>
          <w:rFonts w:ascii="Calibri" w:eastAsia="Calibri" w:hAnsi="Calibri" w:cs="Calibri"/>
          <w:b/>
          <w:bCs/>
          <w:sz w:val="21"/>
          <w:szCs w:val="21"/>
          <w:lang w:eastAsia="en-US"/>
        </w:rPr>
        <w:t>2</w:t>
      </w:r>
      <w:r w:rsidR="002251B1" w:rsidRPr="00D36271">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7551F04" w14:textId="77777777" w:rsidR="003165AC" w:rsidRDefault="003165AC" w:rsidP="00191797">
      <w:pPr>
        <w:pStyle w:val="Tekstpodstawowy2"/>
        <w:tabs>
          <w:tab w:val="left" w:pos="851"/>
        </w:tabs>
        <w:suppressAutoHyphens w:val="0"/>
        <w:spacing w:line="276" w:lineRule="auto"/>
        <w:rPr>
          <w:rFonts w:ascii="Calibri" w:hAnsi="Calibri" w:cs="Calibri"/>
          <w:sz w:val="21"/>
          <w:szCs w:val="21"/>
        </w:rPr>
      </w:pPr>
    </w:p>
    <w:p w14:paraId="6A74FDB0" w14:textId="77777777" w:rsidR="00BC2F69" w:rsidRDefault="00BC2F69" w:rsidP="00191797">
      <w:pPr>
        <w:pStyle w:val="Tekstpodstawowy2"/>
        <w:tabs>
          <w:tab w:val="left" w:pos="851"/>
        </w:tabs>
        <w:suppressAutoHyphens w:val="0"/>
        <w:spacing w:line="276" w:lineRule="auto"/>
        <w:rPr>
          <w:rFonts w:ascii="Calibri" w:hAnsi="Calibri" w:cs="Calibri"/>
          <w:sz w:val="21"/>
          <w:szCs w:val="21"/>
        </w:rPr>
      </w:pP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3ED4CD67" w:rsidR="001C13A4" w:rsidRPr="001C13A4" w:rsidRDefault="001C13A4"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1C13A4">
        <w:rPr>
          <w:rFonts w:ascii="Calibri" w:hAnsi="Calibri" w:cs="Calibri"/>
          <w:sz w:val="21"/>
          <w:szCs w:val="21"/>
        </w:rPr>
        <w:t xml:space="preserve">Wykonawca winien wyliczyć całkowitą cenę w oparciu o sumę cen jednostkowych wszystkich pozycji zawartych </w:t>
      </w:r>
      <w:r w:rsidRPr="001C13A4">
        <w:rPr>
          <w:rFonts w:ascii="Calibri" w:hAnsi="Calibri" w:cs="Calibri"/>
          <w:sz w:val="21"/>
          <w:szCs w:val="21"/>
        </w:rPr>
        <w:br/>
        <w:t xml:space="preserve">w załączanym do oferty formularzu cenowym (wzór – </w:t>
      </w:r>
      <w:r w:rsidRPr="001C13A4">
        <w:rPr>
          <w:rFonts w:ascii="Calibri" w:hAnsi="Calibri" w:cs="Calibri"/>
          <w:b/>
          <w:sz w:val="21"/>
          <w:szCs w:val="21"/>
        </w:rPr>
        <w:t xml:space="preserve">załącznik nr </w:t>
      </w:r>
      <w:r>
        <w:rPr>
          <w:rFonts w:ascii="Calibri" w:hAnsi="Calibri" w:cs="Calibri"/>
          <w:b/>
          <w:sz w:val="21"/>
          <w:szCs w:val="21"/>
          <w:lang w:val="pl-PL"/>
        </w:rPr>
        <w:t>3</w:t>
      </w:r>
      <w:r w:rsidRPr="001C13A4">
        <w:rPr>
          <w:rFonts w:ascii="Calibri" w:hAnsi="Calibri" w:cs="Calibri"/>
          <w:sz w:val="21"/>
          <w:szCs w:val="21"/>
        </w:rPr>
        <w:t xml:space="preserve"> do SWZ), sporządzonym w formacie </w:t>
      </w:r>
      <w:proofErr w:type="spellStart"/>
      <w:r w:rsidRPr="001C13A4">
        <w:rPr>
          <w:rFonts w:ascii="Calibri" w:hAnsi="Calibri" w:cs="Calibri"/>
          <w:sz w:val="21"/>
          <w:szCs w:val="21"/>
        </w:rPr>
        <w:t>excel</w:t>
      </w:r>
      <w:proofErr w:type="spellEnd"/>
      <w:r w:rsidRPr="001C13A4">
        <w:rPr>
          <w:rFonts w:ascii="Calibri" w:hAnsi="Calibri" w:cs="Calibri"/>
          <w:sz w:val="21"/>
          <w:szCs w:val="21"/>
        </w:rPr>
        <w:t>, gdzie zgodnie z wprowadzonymi formułami obliczeń:</w:t>
      </w:r>
    </w:p>
    <w:p w14:paraId="3D22DC2D" w14:textId="6248F43F" w:rsidR="001C13A4" w:rsidRP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 xml:space="preserve">Łączna WARTOŚĆ NETTO W ZŁ z pozycji </w:t>
      </w:r>
      <w:r>
        <w:rPr>
          <w:rFonts w:ascii="Calibri" w:hAnsi="Calibri" w:cs="Calibri"/>
          <w:sz w:val="21"/>
          <w:szCs w:val="21"/>
          <w:lang w:val="pl-PL"/>
        </w:rPr>
        <w:t>F</w:t>
      </w:r>
      <w:r w:rsidRPr="001C13A4">
        <w:rPr>
          <w:rFonts w:ascii="Calibri" w:hAnsi="Calibri" w:cs="Calibri"/>
          <w:sz w:val="21"/>
          <w:szCs w:val="21"/>
        </w:rPr>
        <w:t>.</w:t>
      </w:r>
      <w:r>
        <w:rPr>
          <w:rFonts w:ascii="Calibri" w:hAnsi="Calibri" w:cs="Calibri"/>
          <w:sz w:val="21"/>
          <w:szCs w:val="21"/>
          <w:lang w:val="pl-PL"/>
        </w:rPr>
        <w:t>15</w:t>
      </w:r>
      <w:r w:rsidRPr="001C13A4">
        <w:rPr>
          <w:rFonts w:ascii="Calibri" w:hAnsi="Calibri" w:cs="Calibri"/>
          <w:sz w:val="21"/>
          <w:szCs w:val="21"/>
        </w:rPr>
        <w:t xml:space="preserve"> to suma iloczynów ilości podanych przez zamawiającego w KOLUMNIE </w:t>
      </w:r>
      <w:r>
        <w:rPr>
          <w:rFonts w:ascii="Calibri" w:hAnsi="Calibri" w:cs="Calibri"/>
          <w:sz w:val="21"/>
          <w:szCs w:val="21"/>
          <w:lang w:val="pl-PL"/>
        </w:rPr>
        <w:t>E</w:t>
      </w:r>
      <w:r w:rsidRPr="001C13A4">
        <w:rPr>
          <w:rFonts w:ascii="Calibri" w:hAnsi="Calibri" w:cs="Calibri"/>
          <w:sz w:val="21"/>
          <w:szCs w:val="21"/>
        </w:rPr>
        <w:t xml:space="preserve"> – </w:t>
      </w:r>
      <w:r w:rsidRPr="00BC2F69">
        <w:rPr>
          <w:rFonts w:ascii="Calibri" w:hAnsi="Calibri" w:cs="Calibri"/>
          <w:sz w:val="21"/>
          <w:szCs w:val="21"/>
        </w:rPr>
        <w:t xml:space="preserve">„ILOŚĆ” i podanych przez wykonawcę cen jednostkowych (netto) w pozycjach od </w:t>
      </w:r>
      <w:r w:rsidRPr="00BC2F69">
        <w:rPr>
          <w:rFonts w:ascii="Calibri" w:hAnsi="Calibri" w:cs="Calibri"/>
          <w:sz w:val="21"/>
          <w:szCs w:val="21"/>
          <w:lang w:val="pl-PL"/>
        </w:rPr>
        <w:t>9</w:t>
      </w:r>
      <w:r w:rsidRPr="00BC2F69">
        <w:rPr>
          <w:rFonts w:ascii="Calibri" w:hAnsi="Calibri" w:cs="Calibri"/>
          <w:sz w:val="21"/>
          <w:szCs w:val="21"/>
        </w:rPr>
        <w:t xml:space="preserve"> do </w:t>
      </w:r>
      <w:r w:rsidRPr="00BC2F69">
        <w:rPr>
          <w:rFonts w:ascii="Calibri" w:hAnsi="Calibri" w:cs="Calibri"/>
          <w:sz w:val="21"/>
          <w:szCs w:val="21"/>
          <w:lang w:val="pl-PL"/>
        </w:rPr>
        <w:t>14</w:t>
      </w:r>
      <w:r w:rsidRPr="00BC2F69">
        <w:rPr>
          <w:rFonts w:ascii="Calibri" w:hAnsi="Calibri" w:cs="Calibri"/>
          <w:sz w:val="21"/>
          <w:szCs w:val="21"/>
        </w:rPr>
        <w:t xml:space="preserve"> w KOLUMNIE</w:t>
      </w:r>
      <w:r w:rsidRPr="00BC2F69">
        <w:rPr>
          <w:rFonts w:ascii="Calibri" w:hAnsi="Calibri" w:cs="Calibri"/>
          <w:sz w:val="21"/>
          <w:szCs w:val="21"/>
          <w:lang w:val="pl-PL"/>
        </w:rPr>
        <w:t xml:space="preserve"> </w:t>
      </w:r>
      <w:r w:rsidRPr="00BC2F69">
        <w:rPr>
          <w:rFonts w:ascii="Calibri" w:hAnsi="Calibri" w:cs="Calibri"/>
          <w:sz w:val="21"/>
          <w:szCs w:val="21"/>
        </w:rPr>
        <w:t>F – „</w:t>
      </w:r>
      <w:r w:rsidR="00047F53" w:rsidRPr="00BC2F69">
        <w:rPr>
          <w:rFonts w:ascii="Calibri" w:hAnsi="Calibri" w:cs="Calibri"/>
          <w:sz w:val="21"/>
          <w:szCs w:val="21"/>
          <w:lang w:val="pl-PL"/>
        </w:rPr>
        <w:t>WARTOŚĆ NETTO</w:t>
      </w:r>
      <w:r w:rsidR="00047F53" w:rsidRPr="00BC2F69">
        <w:rPr>
          <w:rFonts w:ascii="Calibri" w:hAnsi="Calibri" w:cs="Calibri"/>
          <w:sz w:val="21"/>
          <w:szCs w:val="21"/>
        </w:rPr>
        <w:t xml:space="preserve"> </w:t>
      </w:r>
      <w:r w:rsidRPr="00BC2F69">
        <w:rPr>
          <w:rFonts w:ascii="Calibri" w:hAnsi="Calibri" w:cs="Calibri"/>
          <w:sz w:val="21"/>
          <w:szCs w:val="21"/>
        </w:rPr>
        <w:t>W ZŁ”;</w:t>
      </w:r>
      <w:r>
        <w:rPr>
          <w:rFonts w:ascii="Calibri" w:hAnsi="Calibri" w:cs="Calibri"/>
          <w:sz w:val="21"/>
          <w:szCs w:val="21"/>
          <w:lang w:val="pl-PL"/>
        </w:rPr>
        <w:t xml:space="preserve"> </w:t>
      </w:r>
    </w:p>
    <w:p w14:paraId="7D657679" w14:textId="1865A7B3" w:rsidR="001C13A4" w:rsidRP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Łączna WARTOŚĆ BRUTTO W ZŁ z pozycji</w:t>
      </w:r>
      <w:r w:rsidR="00567C25">
        <w:rPr>
          <w:rFonts w:ascii="Calibri" w:hAnsi="Calibri" w:cs="Calibri"/>
          <w:sz w:val="21"/>
          <w:szCs w:val="21"/>
          <w:lang w:val="pl-PL"/>
        </w:rPr>
        <w:t xml:space="preserve"> </w:t>
      </w:r>
      <w:r w:rsidRPr="001C13A4">
        <w:rPr>
          <w:rFonts w:ascii="Calibri" w:hAnsi="Calibri" w:cs="Calibri"/>
          <w:sz w:val="21"/>
          <w:szCs w:val="21"/>
        </w:rPr>
        <w:t>„</w:t>
      </w:r>
      <w:r w:rsidR="00FB45CD">
        <w:rPr>
          <w:rFonts w:ascii="Calibri" w:hAnsi="Calibri" w:cs="Calibri"/>
          <w:sz w:val="21"/>
          <w:szCs w:val="21"/>
          <w:lang w:val="pl-PL"/>
        </w:rPr>
        <w:t>H</w:t>
      </w:r>
      <w:r w:rsidRPr="001C13A4">
        <w:rPr>
          <w:rFonts w:ascii="Calibri" w:hAnsi="Calibri" w:cs="Calibri"/>
          <w:sz w:val="21"/>
          <w:szCs w:val="21"/>
        </w:rPr>
        <w:t>.</w:t>
      </w:r>
      <w:r>
        <w:rPr>
          <w:rFonts w:ascii="Calibri" w:hAnsi="Calibri" w:cs="Calibri"/>
          <w:sz w:val="21"/>
          <w:szCs w:val="21"/>
          <w:lang w:val="pl-PL"/>
        </w:rPr>
        <w:t>15</w:t>
      </w:r>
      <w:r w:rsidRPr="001C13A4">
        <w:rPr>
          <w:rFonts w:ascii="Calibri" w:hAnsi="Calibri" w:cs="Calibri"/>
          <w:sz w:val="21"/>
          <w:szCs w:val="21"/>
        </w:rPr>
        <w:t xml:space="preserve">” stanowi iloczyn pozycji </w:t>
      </w:r>
      <w:r w:rsidR="003D3A83">
        <w:rPr>
          <w:rFonts w:ascii="Calibri" w:hAnsi="Calibri" w:cs="Calibri"/>
          <w:sz w:val="21"/>
          <w:szCs w:val="21"/>
          <w:lang w:val="pl-PL"/>
        </w:rPr>
        <w:t>„</w:t>
      </w:r>
      <w:r w:rsidRPr="00567C25">
        <w:rPr>
          <w:rFonts w:ascii="Calibri" w:hAnsi="Calibri" w:cs="Calibri"/>
          <w:sz w:val="21"/>
          <w:szCs w:val="21"/>
          <w:lang w:val="pl-PL"/>
        </w:rPr>
        <w:t>F.15</w:t>
      </w:r>
      <w:r w:rsidR="003D3A83" w:rsidRPr="00567C25">
        <w:rPr>
          <w:rFonts w:ascii="Calibri" w:hAnsi="Calibri" w:cs="Calibri"/>
          <w:sz w:val="21"/>
          <w:szCs w:val="21"/>
          <w:lang w:val="pl-PL"/>
        </w:rPr>
        <w:t>”</w:t>
      </w:r>
      <w:r w:rsidRPr="00567C25">
        <w:rPr>
          <w:rFonts w:ascii="Calibri" w:hAnsi="Calibri" w:cs="Calibri"/>
          <w:sz w:val="21"/>
          <w:szCs w:val="21"/>
          <w:lang w:val="pl-PL"/>
        </w:rPr>
        <w:t xml:space="preserve"> </w:t>
      </w:r>
      <w:r w:rsidRPr="00567C25">
        <w:rPr>
          <w:rFonts w:ascii="Calibri" w:hAnsi="Calibri" w:cs="Calibri"/>
          <w:sz w:val="21"/>
          <w:szCs w:val="21"/>
        </w:rPr>
        <w:t>(Łączna</w:t>
      </w:r>
      <w:r w:rsidR="00567C25">
        <w:rPr>
          <w:rFonts w:ascii="Calibri" w:hAnsi="Calibri" w:cs="Calibri"/>
          <w:sz w:val="21"/>
          <w:szCs w:val="21"/>
          <w:lang w:val="pl-PL"/>
        </w:rPr>
        <w:t xml:space="preserve"> </w:t>
      </w:r>
      <w:r w:rsidRPr="00BC2F69">
        <w:rPr>
          <w:rFonts w:ascii="Calibri" w:hAnsi="Calibri" w:cs="Calibri"/>
          <w:sz w:val="21"/>
          <w:szCs w:val="21"/>
        </w:rPr>
        <w:t>WARTOŚĆ NETTO W</w:t>
      </w:r>
      <w:r w:rsidR="003D3A83" w:rsidRPr="00BC2F69">
        <w:rPr>
          <w:rFonts w:ascii="Calibri" w:hAnsi="Calibri" w:cs="Calibri"/>
          <w:sz w:val="21"/>
          <w:szCs w:val="21"/>
          <w:lang w:val="pl-PL"/>
        </w:rPr>
        <w:t> </w:t>
      </w:r>
      <w:r w:rsidRPr="00BC2F69">
        <w:rPr>
          <w:rFonts w:ascii="Calibri" w:hAnsi="Calibri" w:cs="Calibri"/>
          <w:sz w:val="21"/>
          <w:szCs w:val="21"/>
        </w:rPr>
        <w:t>ZŁ)</w:t>
      </w:r>
      <w:r w:rsidRPr="001C13A4">
        <w:rPr>
          <w:rFonts w:ascii="Calibri" w:hAnsi="Calibri" w:cs="Calibri"/>
          <w:sz w:val="21"/>
          <w:szCs w:val="21"/>
        </w:rPr>
        <w:t xml:space="preserve"> oraz obowiązującej stawki podatku VAT w wysokości 23 %, </w:t>
      </w:r>
      <w:r w:rsidRPr="001C13A4">
        <w:rPr>
          <w:rFonts w:ascii="Calibri" w:hAnsi="Calibri" w:cs="Calibri"/>
          <w:b/>
          <w:bCs/>
          <w:sz w:val="21"/>
          <w:szCs w:val="21"/>
        </w:rPr>
        <w:t>dlatego też wykonawca, który dla stosownej pozycji</w:t>
      </w:r>
      <w:r w:rsidRPr="001C13A4">
        <w:rPr>
          <w:rFonts w:ascii="Calibri" w:hAnsi="Calibri" w:cs="Calibri"/>
          <w:sz w:val="21"/>
          <w:szCs w:val="21"/>
        </w:rPr>
        <w:t xml:space="preserve"> </w:t>
      </w:r>
      <w:r w:rsidRPr="001C13A4">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196B9B">
        <w:rPr>
          <w:rFonts w:ascii="Calibri" w:hAnsi="Calibri" w:cs="Calibri"/>
          <w:b/>
          <w:bCs/>
          <w:sz w:val="21"/>
          <w:szCs w:val="21"/>
          <w:lang w:val="pl-PL"/>
        </w:rPr>
        <w:t>H</w:t>
      </w:r>
      <w:r w:rsidRPr="001C13A4">
        <w:rPr>
          <w:rFonts w:ascii="Calibri" w:hAnsi="Calibri" w:cs="Calibri"/>
          <w:b/>
          <w:bCs/>
          <w:sz w:val="21"/>
          <w:szCs w:val="21"/>
        </w:rPr>
        <w:t>”, jak i</w:t>
      </w:r>
      <w:r w:rsidR="003D3A83">
        <w:rPr>
          <w:rFonts w:ascii="Calibri" w:hAnsi="Calibri" w:cs="Calibri"/>
          <w:b/>
          <w:bCs/>
          <w:sz w:val="21"/>
          <w:szCs w:val="21"/>
          <w:lang w:val="pl-PL"/>
        </w:rPr>
        <w:t> </w:t>
      </w:r>
      <w:r w:rsidRPr="001C13A4">
        <w:rPr>
          <w:rFonts w:ascii="Calibri" w:hAnsi="Calibri" w:cs="Calibri"/>
          <w:b/>
          <w:bCs/>
          <w:sz w:val="21"/>
          <w:szCs w:val="21"/>
        </w:rPr>
        <w:t>formuły sumy z pozycji „</w:t>
      </w:r>
      <w:r w:rsidR="00196B9B">
        <w:rPr>
          <w:rFonts w:ascii="Calibri" w:hAnsi="Calibri" w:cs="Calibri"/>
          <w:b/>
          <w:bCs/>
          <w:sz w:val="21"/>
          <w:szCs w:val="21"/>
          <w:lang w:val="pl-PL"/>
        </w:rPr>
        <w:t>H</w:t>
      </w:r>
      <w:r w:rsidRPr="001C13A4">
        <w:rPr>
          <w:rFonts w:ascii="Calibri" w:hAnsi="Calibri" w:cs="Calibri"/>
          <w:b/>
          <w:bCs/>
          <w:sz w:val="21"/>
          <w:szCs w:val="21"/>
        </w:rPr>
        <w:t>.</w:t>
      </w:r>
      <w:r w:rsidR="003D3A83">
        <w:rPr>
          <w:rFonts w:ascii="Calibri" w:hAnsi="Calibri" w:cs="Calibri"/>
          <w:b/>
          <w:bCs/>
          <w:sz w:val="21"/>
          <w:szCs w:val="21"/>
          <w:lang w:val="pl-PL"/>
        </w:rPr>
        <w:t>15</w:t>
      </w:r>
      <w:r w:rsidRPr="001C13A4">
        <w:rPr>
          <w:rFonts w:ascii="Calibri" w:hAnsi="Calibri" w:cs="Calibri"/>
          <w:b/>
          <w:bCs/>
          <w:sz w:val="21"/>
          <w:szCs w:val="21"/>
        </w:rPr>
        <w:t>”</w:t>
      </w:r>
      <w:r w:rsidRPr="001C13A4">
        <w:rPr>
          <w:rFonts w:ascii="Calibri" w:hAnsi="Calibri" w:cs="Calibri"/>
          <w:sz w:val="21"/>
          <w:szCs w:val="21"/>
        </w:rPr>
        <w:t>.</w:t>
      </w:r>
    </w:p>
    <w:p w14:paraId="79995440" w14:textId="77777777" w:rsidR="003D3A83" w:rsidRPr="003D3A83" w:rsidRDefault="003D3A83"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3D3A83">
        <w:rPr>
          <w:rFonts w:ascii="Calibri" w:hAnsi="Calibri" w:cs="Calibri"/>
          <w:sz w:val="21"/>
          <w:szCs w:val="21"/>
        </w:rPr>
        <w:t>Wykonawca winien w tabeli w formularzu oferty:</w:t>
      </w:r>
    </w:p>
    <w:p w14:paraId="0A420EDE" w14:textId="22C1F0E3" w:rsidR="003D3A83" w:rsidRPr="003D3A83" w:rsidRDefault="003D3A83" w:rsidP="00AD7E6A">
      <w:pPr>
        <w:pStyle w:val="Akapitzlist"/>
        <w:numPr>
          <w:ilvl w:val="0"/>
          <w:numId w:val="48"/>
        </w:numPr>
        <w:spacing w:line="276" w:lineRule="auto"/>
        <w:ind w:hanging="294"/>
        <w:jc w:val="both"/>
        <w:rPr>
          <w:rFonts w:ascii="Calibri" w:hAnsi="Calibri" w:cs="Calibri"/>
          <w:sz w:val="21"/>
          <w:szCs w:val="21"/>
        </w:rPr>
      </w:pPr>
      <w:r w:rsidRPr="003D3A83">
        <w:rPr>
          <w:rFonts w:ascii="Calibri" w:hAnsi="Calibri" w:cs="Calibri"/>
          <w:sz w:val="21"/>
          <w:szCs w:val="21"/>
        </w:rPr>
        <w:t>Do KOLUMNY 1 – „KWOTA BRUTTO”, przenieść wartość z poz.  „</w:t>
      </w:r>
      <w:r w:rsidR="00196B9B">
        <w:rPr>
          <w:rFonts w:ascii="Calibri" w:hAnsi="Calibri" w:cs="Calibri"/>
          <w:sz w:val="21"/>
          <w:szCs w:val="21"/>
          <w:lang w:val="pl-PL"/>
        </w:rPr>
        <w:t>H</w:t>
      </w:r>
      <w:r w:rsidRPr="003D3A83">
        <w:rPr>
          <w:rFonts w:ascii="Calibri" w:hAnsi="Calibri" w:cs="Calibri"/>
          <w:sz w:val="21"/>
          <w:szCs w:val="21"/>
        </w:rPr>
        <w:t>.</w:t>
      </w:r>
      <w:r>
        <w:rPr>
          <w:rFonts w:ascii="Calibri" w:hAnsi="Calibri" w:cs="Calibri"/>
          <w:sz w:val="21"/>
          <w:szCs w:val="21"/>
          <w:lang w:val="pl-PL"/>
        </w:rPr>
        <w:t>15</w:t>
      </w:r>
      <w:r w:rsidRPr="003D3A83">
        <w:rPr>
          <w:rFonts w:ascii="Calibri" w:hAnsi="Calibri" w:cs="Calibri"/>
          <w:sz w:val="21"/>
          <w:szCs w:val="21"/>
        </w:rPr>
        <w:t>” formularza cenowego;</w:t>
      </w:r>
    </w:p>
    <w:p w14:paraId="2341189E" w14:textId="4D605629"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Do KOLUMNY 2 – „KWOTA NETTO”, przenieść wartość z poz</w:t>
      </w:r>
      <w:r w:rsidRPr="00FB45CD">
        <w:rPr>
          <w:rFonts w:ascii="Calibri" w:hAnsi="Calibri" w:cs="Calibri"/>
          <w:sz w:val="21"/>
          <w:szCs w:val="21"/>
        </w:rPr>
        <w:t>. „</w:t>
      </w:r>
      <w:r w:rsidRPr="00FB45CD">
        <w:rPr>
          <w:rFonts w:ascii="Calibri" w:hAnsi="Calibri" w:cs="Calibri"/>
          <w:sz w:val="21"/>
          <w:szCs w:val="21"/>
          <w:lang w:val="pl-PL"/>
        </w:rPr>
        <w:t>F15</w:t>
      </w:r>
      <w:r w:rsidRPr="00FB45CD">
        <w:rPr>
          <w:rFonts w:ascii="Calibri" w:hAnsi="Calibri" w:cs="Calibri"/>
          <w:sz w:val="21"/>
          <w:szCs w:val="21"/>
        </w:rPr>
        <w:t>” formularza</w:t>
      </w:r>
      <w:r w:rsidRPr="003D3A83">
        <w:rPr>
          <w:rFonts w:ascii="Calibri" w:hAnsi="Calibri" w:cs="Calibri"/>
          <w:sz w:val="21"/>
          <w:szCs w:val="21"/>
        </w:rPr>
        <w:t xml:space="preserve"> cenowego;</w:t>
      </w:r>
    </w:p>
    <w:p w14:paraId="03B82CB2" w14:textId="777D4408"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W KOLUMNIE 3 „STAWKA(I) / KWOTA VAT”, wpisać zastosowaną(i) stawkę(i) należnego podatku VAT [w %] oraz kwotę podatku VAT wynikającą z różnicy pomiędzy poz. „</w:t>
      </w:r>
      <w:r w:rsidR="00196B9B">
        <w:rPr>
          <w:rFonts w:ascii="Calibri" w:hAnsi="Calibri" w:cs="Calibri"/>
          <w:sz w:val="21"/>
          <w:szCs w:val="21"/>
          <w:lang w:val="pl-PL"/>
        </w:rPr>
        <w:t>H</w:t>
      </w:r>
      <w:r w:rsidRPr="003D3A83">
        <w:rPr>
          <w:rFonts w:ascii="Calibri" w:hAnsi="Calibri" w:cs="Calibri"/>
          <w:sz w:val="21"/>
          <w:szCs w:val="21"/>
        </w:rPr>
        <w:t>.</w:t>
      </w:r>
      <w:r>
        <w:rPr>
          <w:rFonts w:ascii="Calibri" w:hAnsi="Calibri" w:cs="Calibri"/>
          <w:sz w:val="21"/>
          <w:szCs w:val="21"/>
          <w:lang w:val="pl-PL"/>
        </w:rPr>
        <w:t>15</w:t>
      </w:r>
      <w:r w:rsidRPr="003D3A83">
        <w:rPr>
          <w:rFonts w:ascii="Calibri" w:hAnsi="Calibri" w:cs="Calibri"/>
          <w:sz w:val="21"/>
          <w:szCs w:val="21"/>
        </w:rPr>
        <w:t>” a „</w:t>
      </w:r>
      <w:r>
        <w:rPr>
          <w:rFonts w:ascii="Calibri" w:hAnsi="Calibri" w:cs="Calibri"/>
          <w:sz w:val="21"/>
          <w:szCs w:val="21"/>
          <w:lang w:val="pl-PL"/>
        </w:rPr>
        <w:t>F.15</w:t>
      </w:r>
      <w:r w:rsidRPr="003D3A83">
        <w:rPr>
          <w:rFonts w:ascii="Calibri" w:hAnsi="Calibri" w:cs="Calibri"/>
          <w:sz w:val="21"/>
          <w:szCs w:val="21"/>
        </w:rPr>
        <w:t>”</w:t>
      </w:r>
    </w:p>
    <w:p w14:paraId="75030B5F" w14:textId="5B42F4D3" w:rsidR="003D3A83" w:rsidRPr="003D3A83" w:rsidRDefault="003D3A83" w:rsidP="003D3A83">
      <w:pPr>
        <w:pStyle w:val="Akapitzlist"/>
        <w:numPr>
          <w:ilvl w:val="1"/>
          <w:numId w:val="33"/>
        </w:numPr>
        <w:tabs>
          <w:tab w:val="num" w:pos="426"/>
          <w:tab w:val="num" w:pos="644"/>
        </w:tabs>
        <w:spacing w:line="276" w:lineRule="auto"/>
        <w:ind w:left="426" w:hanging="426"/>
        <w:jc w:val="both"/>
        <w:rPr>
          <w:rStyle w:val="markedcontent"/>
          <w:rFonts w:ascii="Calibri" w:hAnsi="Calibri" w:cs="Calibri"/>
          <w:b/>
          <w:iCs/>
          <w:sz w:val="21"/>
          <w:szCs w:val="21"/>
        </w:rPr>
      </w:pPr>
      <w:r w:rsidRPr="003D3A83">
        <w:rPr>
          <w:rFonts w:ascii="Calibri" w:hAnsi="Calibri" w:cs="Calibri"/>
          <w:b/>
          <w:iCs/>
          <w:sz w:val="21"/>
          <w:szCs w:val="21"/>
        </w:rPr>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44BF8067" w14:textId="77777777" w:rsidR="00133335"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niezbędne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Pr="00D36271">
        <w:rPr>
          <w:rStyle w:val="markedcontent"/>
          <w:rFonts w:ascii="Calibri" w:hAnsi="Calibri" w:cs="Calibri"/>
          <w:sz w:val="21"/>
          <w:szCs w:val="21"/>
          <w:lang w:val="pl-PL"/>
        </w:rPr>
        <w:t xml:space="preserve"> stanowiących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SWZ, w szczególności  koszty związane z:</w:t>
      </w:r>
    </w:p>
    <w:p w14:paraId="0DFF479D" w14:textId="37800152" w:rsidR="00133335" w:rsidRPr="00133335" w:rsidRDefault="00133335" w:rsidP="00AD7E6A">
      <w:pPr>
        <w:pStyle w:val="Tekstpodstawowy2"/>
        <w:numPr>
          <w:ilvl w:val="0"/>
          <w:numId w:val="46"/>
        </w:numPr>
        <w:tabs>
          <w:tab w:val="left" w:pos="851"/>
        </w:tabs>
        <w:suppressAutoHyphens w:val="0"/>
        <w:spacing w:line="276" w:lineRule="auto"/>
        <w:ind w:left="567" w:hanging="141"/>
        <w:rPr>
          <w:rFonts w:ascii="Calibri" w:hAnsi="Calibri" w:cs="Calibri"/>
          <w:sz w:val="21"/>
          <w:szCs w:val="21"/>
        </w:rPr>
      </w:pPr>
      <w:r w:rsidRPr="00133335">
        <w:rPr>
          <w:rFonts w:ascii="Calibri" w:hAnsi="Calibri" w:cs="Calibri"/>
          <w:sz w:val="21"/>
          <w:szCs w:val="21"/>
        </w:rPr>
        <w:t>Transportem przedmiotu zamówienia do siedziby zamawiającego (magazynu) i jego rozładunkiem;</w:t>
      </w:r>
    </w:p>
    <w:p w14:paraId="156B0165" w14:textId="06DD2275" w:rsidR="00133335" w:rsidRDefault="00133335" w:rsidP="00AD7E6A">
      <w:pPr>
        <w:pStyle w:val="Tekstpodstawowy2"/>
        <w:numPr>
          <w:ilvl w:val="0"/>
          <w:numId w:val="46"/>
        </w:numPr>
        <w:tabs>
          <w:tab w:val="left" w:pos="851"/>
        </w:tabs>
        <w:suppressAutoHyphens w:val="0"/>
        <w:spacing w:line="276" w:lineRule="auto"/>
        <w:ind w:left="851" w:hanging="425"/>
        <w:rPr>
          <w:rFonts w:ascii="Calibri" w:hAnsi="Calibri" w:cs="Calibri"/>
          <w:sz w:val="21"/>
          <w:szCs w:val="21"/>
        </w:rPr>
      </w:pPr>
      <w:r>
        <w:rPr>
          <w:rFonts w:ascii="Calibri" w:hAnsi="Calibri" w:cs="Calibri"/>
          <w:sz w:val="21"/>
          <w:szCs w:val="21"/>
        </w:rPr>
        <w:t xml:space="preserve">Oddaniem zamawiającemu na przechowanie </w:t>
      </w:r>
      <w:r w:rsidRPr="00133335">
        <w:rPr>
          <w:rFonts w:ascii="Calibri" w:hAnsi="Calibri" w:cs="Calibri"/>
          <w:sz w:val="21"/>
          <w:szCs w:val="21"/>
        </w:rPr>
        <w:t>po jednej sztuce każd</w:t>
      </w:r>
      <w:r w:rsidR="00C2678B">
        <w:rPr>
          <w:rFonts w:ascii="Calibri" w:hAnsi="Calibri" w:cs="Calibri"/>
          <w:sz w:val="21"/>
          <w:szCs w:val="21"/>
        </w:rPr>
        <w:t xml:space="preserve">ego z reduktorów, wymienionych </w:t>
      </w:r>
      <w:r w:rsidRPr="00FB45CD">
        <w:rPr>
          <w:rFonts w:ascii="Calibri" w:hAnsi="Calibri" w:cs="Calibri"/>
          <w:sz w:val="21"/>
          <w:szCs w:val="21"/>
        </w:rPr>
        <w:t>w WYKAZIE;</w:t>
      </w:r>
    </w:p>
    <w:p w14:paraId="45212B60" w14:textId="77777777" w:rsidR="00133335"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Pr>
          <w:rFonts w:ascii="Calibri" w:hAnsi="Calibri" w:cs="Calibri"/>
          <w:sz w:val="21"/>
          <w:szCs w:val="21"/>
        </w:rPr>
        <w:t>Każdorazowym uzupełnieniem stanu reduktorów w magazynie zamawiającego;</w:t>
      </w:r>
    </w:p>
    <w:p w14:paraId="2489D7BF" w14:textId="77777777" w:rsidR="00133335"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Pr>
          <w:rFonts w:ascii="Calibri" w:hAnsi="Calibri" w:cs="Calibri"/>
          <w:sz w:val="21"/>
          <w:szCs w:val="21"/>
        </w:rPr>
        <w:t xml:space="preserve">Każdorazową przesyłką (odbiorem i dostawą) reduktorów wymienianych na nowe; </w:t>
      </w:r>
    </w:p>
    <w:p w14:paraId="57267401" w14:textId="77777777" w:rsidR="00133335"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Pr>
          <w:rFonts w:ascii="Calibri" w:hAnsi="Calibri" w:cs="Calibri"/>
          <w:sz w:val="21"/>
          <w:szCs w:val="21"/>
        </w:rPr>
        <w:t>Dostarczeniem reduktorów zastępczych, na czas usunięcia wady urządzenia;</w:t>
      </w:r>
    </w:p>
    <w:p w14:paraId="793D3E59" w14:textId="474B6E7E" w:rsidR="00133335"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Pr>
          <w:rFonts w:ascii="Calibri" w:hAnsi="Calibri" w:cs="Calibri"/>
          <w:sz w:val="21"/>
          <w:szCs w:val="21"/>
        </w:rPr>
        <w:t>Odbiorem reduktorów z magazynu zamawiającego, po zakończeniu obowiązywania umowy</w:t>
      </w:r>
      <w:r w:rsidR="00EE2995">
        <w:rPr>
          <w:rFonts w:ascii="Calibri" w:hAnsi="Calibri" w:cs="Calibri"/>
          <w:sz w:val="21"/>
          <w:szCs w:val="21"/>
        </w:rPr>
        <w:t>;</w:t>
      </w:r>
    </w:p>
    <w:p w14:paraId="3B47A3EA" w14:textId="45B165D3" w:rsidR="00133335" w:rsidRPr="00FB45CD"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sidRPr="00FB45CD">
        <w:rPr>
          <w:rFonts w:ascii="Calibri" w:hAnsi="Calibri" w:cs="Calibri"/>
          <w:sz w:val="21"/>
          <w:szCs w:val="21"/>
        </w:rPr>
        <w:t>Przeszkoleniem pracowników zamawiającego, o którym mowa w pkt. 4</w:t>
      </w:r>
      <w:r w:rsidR="00EE2995" w:rsidRPr="00FB45CD">
        <w:rPr>
          <w:rFonts w:ascii="Calibri" w:hAnsi="Calibri" w:cs="Calibri"/>
          <w:sz w:val="21"/>
          <w:szCs w:val="21"/>
        </w:rPr>
        <w:t xml:space="preserve">.9 Rozdziału </w:t>
      </w:r>
      <w:r w:rsidR="00196B9B" w:rsidRPr="00FB45CD">
        <w:rPr>
          <w:rFonts w:ascii="Calibri" w:hAnsi="Calibri" w:cs="Calibri"/>
          <w:sz w:val="21"/>
          <w:szCs w:val="21"/>
        </w:rPr>
        <w:t>3</w:t>
      </w:r>
      <w:r w:rsidR="00EE2995" w:rsidRPr="00FB45CD">
        <w:rPr>
          <w:rFonts w:ascii="Calibri" w:hAnsi="Calibri" w:cs="Calibri"/>
          <w:sz w:val="21"/>
          <w:szCs w:val="21"/>
        </w:rPr>
        <w:t xml:space="preserve"> SWZ. </w:t>
      </w:r>
    </w:p>
    <w:p w14:paraId="6301987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lastRenderedPageBreak/>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E3C39AD" w14:textId="77777777" w:rsidR="00DA76BA" w:rsidRPr="00D36271" w:rsidRDefault="00DA76BA"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Pr="00D36271"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D7E6A">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D7E6A">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7"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lastRenderedPageBreak/>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25B6AFF8" w14:textId="77777777" w:rsidR="004D75EF" w:rsidRPr="00D36271"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7777777"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57BF15DA"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AE3AAF" w:rsidRPr="00AF67ED">
        <w:rPr>
          <w:rFonts w:ascii="Calibri" w:hAnsi="Calibri" w:cs="Calibri"/>
          <w:sz w:val="21"/>
          <w:szCs w:val="21"/>
        </w:rPr>
        <w:t>„</w:t>
      </w:r>
      <w:r w:rsidR="00133335" w:rsidRPr="00133335">
        <w:rPr>
          <w:rFonts w:ascii="Calibri" w:hAnsi="Calibri" w:cs="Calibri"/>
          <w:iCs/>
          <w:sz w:val="21"/>
          <w:szCs w:val="21"/>
        </w:rPr>
        <w:t>SUKCESYWNA DOSTAWA KOŁNIERZOWYCH REDUKTORÓW CIŚNIENIA WODY REALIZOWANA BEZPOŚREDNIO Z MAGAZYNU ZAMAWIAJĄCEGO</w:t>
      </w:r>
      <w:r w:rsidR="007420D0" w:rsidRPr="00133335">
        <w:rPr>
          <w:rFonts w:ascii="Calibri" w:hAnsi="Calibri" w:cs="Calibri"/>
          <w:sz w:val="21"/>
          <w:szCs w:val="21"/>
        </w:rPr>
        <w:t>”</w:t>
      </w:r>
      <w:r w:rsidRPr="00133335">
        <w:rPr>
          <w:rFonts w:ascii="Calibri" w:hAnsi="Calibri" w:cs="Calibri"/>
          <w:sz w:val="21"/>
          <w:szCs w:val="21"/>
        </w:rPr>
        <w:t>;</w:t>
      </w:r>
      <w:r w:rsidR="00FE3461" w:rsidRPr="00D36271">
        <w:rPr>
          <w:rFonts w:ascii="Calibri" w:hAnsi="Calibri" w:cs="Calibri"/>
          <w:bCs/>
          <w:sz w:val="21"/>
          <w:szCs w:val="21"/>
        </w:rPr>
        <w:t xml:space="preserve"> </w:t>
      </w:r>
      <w:r w:rsidRPr="00D36271">
        <w:rPr>
          <w:rFonts w:ascii="Calibri" w:hAnsi="Calibri" w:cs="Calibri"/>
          <w:bCs/>
          <w:sz w:val="21"/>
          <w:szCs w:val="21"/>
        </w:rPr>
        <w:t>odbiorcami</w:t>
      </w:r>
      <w:r w:rsidRPr="00D36271">
        <w:rPr>
          <w:rFonts w:ascii="Calibri" w:hAnsi="Calibri" w:cs="Calibri"/>
          <w:sz w:val="21"/>
          <w:szCs w:val="21"/>
        </w:rPr>
        <w:t xml:space="preserve"> Pani/Pana danych osobowych będą osoby lub podmioty, którym udostępniona zostanie dokumentacja postępowania, w szczególności w oparciu o § </w:t>
      </w:r>
      <w:r w:rsidRPr="00D36271">
        <w:rPr>
          <w:rFonts w:ascii="Calibri" w:eastAsia="TimesNewRoman" w:hAnsi="Calibri" w:cs="Calibri"/>
          <w:sz w:val="21"/>
          <w:szCs w:val="21"/>
          <w:lang w:eastAsia="en-US"/>
        </w:rPr>
        <w:t>8 ust. 3 regulaminu</w:t>
      </w:r>
      <w:r w:rsidRPr="00D36271">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6C7F9108"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18 RODO – prawo żądania od administratora ograniczenia przetwarzania danych osobowych </w:t>
      </w:r>
      <w:r w:rsidR="00C2678B">
        <w:rPr>
          <w:rFonts w:ascii="Calibri" w:hAnsi="Calibri" w:cs="Calibri"/>
          <w:sz w:val="21"/>
          <w:szCs w:val="21"/>
        </w:rPr>
        <w:br/>
      </w:r>
      <w:r w:rsidRPr="00D36271">
        <w:rPr>
          <w:rFonts w:ascii="Calibri" w:hAnsi="Calibri" w:cs="Calibri"/>
          <w:sz w:val="21"/>
          <w:szCs w:val="21"/>
        </w:rPr>
        <w:t xml:space="preserve">z zastrzeżeniem przypadków, o których mowa w art. 18 ust. 2 RODO, przy czym prawo do ograniczenia przetwarzania nie ma zastosowania w odniesieniu do przechowywania, w celu zapewnienia korzystania ze środków </w:t>
      </w:r>
      <w:r w:rsidRPr="00D36271">
        <w:rPr>
          <w:rFonts w:ascii="Calibri" w:hAnsi="Calibri" w:cs="Calibri"/>
          <w:sz w:val="21"/>
          <w:szCs w:val="21"/>
        </w:rPr>
        <w:lastRenderedPageBreak/>
        <w:t>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ED71E95"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1898F6E5" w14:textId="77777777" w:rsidR="00061830" w:rsidRDefault="00061830" w:rsidP="00D53398">
      <w:pPr>
        <w:pStyle w:val="Bezodstpw"/>
        <w:tabs>
          <w:tab w:val="left" w:pos="851"/>
        </w:tabs>
        <w:jc w:val="both"/>
        <w:rPr>
          <w:rFonts w:ascii="Calibri" w:hAnsi="Calibri" w:cs="Calibri"/>
          <w:b/>
          <w:sz w:val="18"/>
          <w:szCs w:val="18"/>
        </w:rPr>
      </w:pPr>
    </w:p>
    <w:p w14:paraId="74EBD863" w14:textId="77777777" w:rsidR="00C2678B" w:rsidRPr="006B3CC4" w:rsidRDefault="00C2678B" w:rsidP="00D53398">
      <w:pPr>
        <w:pStyle w:val="Bezodstpw"/>
        <w:tabs>
          <w:tab w:val="left" w:pos="851"/>
        </w:tabs>
        <w:jc w:val="both"/>
        <w:rPr>
          <w:rFonts w:ascii="Calibri" w:hAnsi="Calibri" w:cs="Calibri"/>
          <w:b/>
          <w:sz w:val="18"/>
          <w:szCs w:val="18"/>
        </w:rPr>
      </w:pPr>
      <w:bookmarkStart w:id="10" w:name="_GoBack"/>
      <w:bookmarkEnd w:id="10"/>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6B3CC4">
        <w:trPr>
          <w:trHeight w:val="261"/>
        </w:trPr>
        <w:tc>
          <w:tcPr>
            <w:tcW w:w="1702" w:type="dxa"/>
          </w:tcPr>
          <w:p w14:paraId="1200934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6B3CC4">
        <w:trPr>
          <w:trHeight w:val="70"/>
        </w:trPr>
        <w:tc>
          <w:tcPr>
            <w:tcW w:w="1702" w:type="dxa"/>
          </w:tcPr>
          <w:p w14:paraId="5ABB522C"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77777777" w:rsidR="00A01D3B" w:rsidRPr="00D36271"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D36271" w14:paraId="1C8F9190" w14:textId="77777777" w:rsidTr="006B3CC4">
        <w:trPr>
          <w:trHeight w:val="70"/>
        </w:trPr>
        <w:tc>
          <w:tcPr>
            <w:tcW w:w="1702" w:type="dxa"/>
          </w:tcPr>
          <w:p w14:paraId="43C2A870"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C2678B">
      <w:rPr>
        <w:rFonts w:ascii="Calibri" w:hAnsi="Calibri" w:cs="Calibri"/>
        <w:b/>
        <w:bCs/>
        <w:noProof/>
        <w:sz w:val="16"/>
        <w:szCs w:val="16"/>
      </w:rPr>
      <w:t>13</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63E6394C"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C2678B">
      <w:rPr>
        <w:rFonts w:ascii="Calibri" w:hAnsi="Calibri"/>
        <w:b/>
        <w:sz w:val="21"/>
        <w:szCs w:val="21"/>
      </w:rPr>
      <w:t>102</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sidR="00DE178F">
      <w:rPr>
        <w:rFonts w:ascii="Calibri" w:hAnsi="Calibri"/>
        <w:b/>
        <w:sz w:val="21"/>
        <w:szCs w:val="21"/>
      </w:rPr>
      <w:t>T</w:t>
    </w:r>
    <w:r w:rsidR="00A14BD4">
      <w:rPr>
        <w:rFonts w:ascii="Calibri" w:hAnsi="Calibri"/>
        <w:b/>
        <w:sz w:val="21"/>
        <w:szCs w:val="21"/>
      </w:rPr>
      <w:t>W</w:t>
    </w:r>
    <w:r w:rsidRPr="007810A7">
      <w:rPr>
        <w:rFonts w:ascii="Calibri" w:hAnsi="Calibri"/>
        <w:b/>
        <w:sz w:val="21"/>
        <w:szCs w:val="21"/>
      </w:rPr>
      <w:t>/KP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C807E7"/>
    <w:multiLevelType w:val="hybridMultilevel"/>
    <w:tmpl w:val="091A646C"/>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1" w15:restartNumberingAfterBreak="0">
    <w:nsid w:val="13346DA1"/>
    <w:multiLevelType w:val="hybridMultilevel"/>
    <w:tmpl w:val="00B45314"/>
    <w:lvl w:ilvl="0" w:tplc="A96E87E0">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3D62263"/>
    <w:multiLevelType w:val="hybridMultilevel"/>
    <w:tmpl w:val="2DAEBD04"/>
    <w:lvl w:ilvl="0" w:tplc="C8CCE1CC">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6"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7"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8"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9"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0"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2"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0" w15:restartNumberingAfterBreak="0">
    <w:nsid w:val="560008DB"/>
    <w:multiLevelType w:val="hybridMultilevel"/>
    <w:tmpl w:val="DC380132"/>
    <w:lvl w:ilvl="0" w:tplc="480EB3F4">
      <w:start w:val="1"/>
      <w:numFmt w:val="decimal"/>
      <w:lvlText w:val="%1."/>
      <w:lvlJc w:val="left"/>
      <w:pPr>
        <w:ind w:left="360" w:hanging="360"/>
      </w:pPr>
      <w:rPr>
        <w:rFonts w:cs="Calibri"/>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2" w15:restartNumberingAfterBreak="0">
    <w:nsid w:val="5A012FE7"/>
    <w:multiLevelType w:val="hybridMultilevel"/>
    <w:tmpl w:val="091A646C"/>
    <w:lvl w:ilvl="0" w:tplc="E01C0D14">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8"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6C23496F"/>
    <w:multiLevelType w:val="hybridMultilevel"/>
    <w:tmpl w:val="00B45314"/>
    <w:lvl w:ilvl="0" w:tplc="FFFFFFFF">
      <w:start w:val="1"/>
      <w:numFmt w:val="lowerLetter"/>
      <w:lvlText w:val="%1)"/>
      <w:lvlJc w:val="left"/>
      <w:pPr>
        <w:ind w:left="1146" w:hanging="360"/>
      </w:pPr>
      <w:rPr>
        <w:sz w:val="21"/>
        <w:szCs w:val="21"/>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2"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3"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5"/>
  </w:num>
  <w:num w:numId="6">
    <w:abstractNumId w:val="0"/>
  </w:num>
  <w:num w:numId="7">
    <w:abstractNumId w:val="31"/>
  </w:num>
  <w:num w:numId="8">
    <w:abstractNumId w:val="10"/>
  </w:num>
  <w:num w:numId="9">
    <w:abstractNumId w:val="45"/>
  </w:num>
  <w:num w:numId="10">
    <w:abstractNumId w:val="20"/>
  </w:num>
  <w:num w:numId="11">
    <w:abstractNumId w:val="19"/>
  </w:num>
  <w:num w:numId="12">
    <w:abstractNumId w:val="21"/>
  </w:num>
  <w:num w:numId="13">
    <w:abstractNumId w:val="4"/>
  </w:num>
  <w:num w:numId="14">
    <w:abstractNumId w:val="17"/>
  </w:num>
  <w:num w:numId="15">
    <w:abstractNumId w:val="47"/>
  </w:num>
  <w:num w:numId="16">
    <w:abstractNumId w:val="27"/>
  </w:num>
  <w:num w:numId="17">
    <w:abstractNumId w:val="40"/>
  </w:num>
  <w:num w:numId="18">
    <w:abstractNumId w:val="38"/>
  </w:num>
  <w:num w:numId="19">
    <w:abstractNumId w:val="28"/>
  </w:num>
  <w:num w:numId="20">
    <w:abstractNumId w:val="6"/>
  </w:num>
  <w:num w:numId="21">
    <w:abstractNumId w:val="22"/>
  </w:num>
  <w:num w:numId="22">
    <w:abstractNumId w:val="42"/>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4"/>
  </w:num>
  <w:num w:numId="26">
    <w:abstractNumId w:val="3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9"/>
  </w:num>
  <w:num w:numId="30">
    <w:abstractNumId w:val="33"/>
  </w:num>
  <w:num w:numId="31">
    <w:abstractNumId w:val="3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5"/>
  </w:num>
  <w:num w:numId="37">
    <w:abstractNumId w:val="7"/>
  </w:num>
  <w:num w:numId="38">
    <w:abstractNumId w:val="16"/>
  </w:num>
  <w:num w:numId="39">
    <w:abstractNumId w:val="1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4"/>
  </w:num>
  <w:num w:numId="48">
    <w:abstractNumId w:val="14"/>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78B"/>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D2F"/>
    <w:rsid w:val="00E07DF9"/>
    <w:rsid w:val="00E10144"/>
    <w:rsid w:val="00E103DD"/>
    <w:rsid w:val="00E10403"/>
    <w:rsid w:val="00E10A05"/>
    <w:rsid w:val="00E10A6A"/>
    <w:rsid w:val="00E10FFA"/>
    <w:rsid w:val="00E1101A"/>
    <w:rsid w:val="00E121DB"/>
    <w:rsid w:val="00E123D8"/>
    <w:rsid w:val="00E13347"/>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69"/>
    <w:rsid w:val="00E67269"/>
    <w:rsid w:val="00E67545"/>
    <w:rsid w:val="00E67A4A"/>
    <w:rsid w:val="00E67E81"/>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511B-A634-41FB-955A-D44AC4B2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7881</Words>
  <Characters>47292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55063</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Beata Płachta-Durzyńska</cp:lastModifiedBy>
  <cp:revision>33</cp:revision>
  <cp:lastPrinted>2023-10-13T12:01:00Z</cp:lastPrinted>
  <dcterms:created xsi:type="dcterms:W3CDTF">2023-08-18T09:25:00Z</dcterms:created>
  <dcterms:modified xsi:type="dcterms:W3CDTF">2023-11-02T06:59:00Z</dcterms:modified>
</cp:coreProperties>
</file>