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C090E" w14:textId="77777777" w:rsidR="00F978C5" w:rsidRDefault="00F978C5" w:rsidP="005C6236">
      <w:pPr>
        <w:pStyle w:val="Domynie"/>
        <w:spacing w:line="252" w:lineRule="auto"/>
        <w:ind w:left="3545" w:firstLine="709"/>
        <w:jc w:val="right"/>
        <w:rPr>
          <w:rFonts w:ascii="Arial" w:hAnsi="Arial"/>
          <w:sz w:val="22"/>
        </w:rPr>
      </w:pPr>
    </w:p>
    <w:p w14:paraId="1F24D0BD" w14:textId="1933E7AE" w:rsidR="00F42332" w:rsidRPr="00F42332" w:rsidRDefault="00F42332" w:rsidP="005C6236">
      <w:pPr>
        <w:pStyle w:val="Domynie"/>
        <w:spacing w:line="252" w:lineRule="auto"/>
        <w:ind w:left="3545" w:firstLine="709"/>
        <w:jc w:val="right"/>
        <w:rPr>
          <w:rFonts w:ascii="Arial" w:hAnsi="Arial"/>
          <w:sz w:val="22"/>
        </w:rPr>
      </w:pPr>
      <w:r w:rsidRPr="00F42332">
        <w:rPr>
          <w:rFonts w:ascii="Arial" w:hAnsi="Arial"/>
          <w:sz w:val="22"/>
        </w:rPr>
        <w:t xml:space="preserve">Załącznik Nr </w:t>
      </w:r>
      <w:r w:rsidR="00050F23">
        <w:rPr>
          <w:rFonts w:ascii="Arial" w:hAnsi="Arial"/>
          <w:sz w:val="22"/>
        </w:rPr>
        <w:t>9</w:t>
      </w:r>
      <w:r w:rsidR="00AB39C8" w:rsidRPr="00F42332">
        <w:rPr>
          <w:rFonts w:ascii="Arial" w:hAnsi="Arial"/>
          <w:sz w:val="22"/>
        </w:rPr>
        <w:t xml:space="preserve"> </w:t>
      </w:r>
      <w:r w:rsidRPr="00F42332">
        <w:rPr>
          <w:rFonts w:ascii="Arial" w:hAnsi="Arial"/>
          <w:sz w:val="22"/>
        </w:rPr>
        <w:t>do SWZ</w:t>
      </w:r>
    </w:p>
    <w:p w14:paraId="62689DA0" w14:textId="3AB29E82" w:rsidR="00695384" w:rsidRDefault="00695384" w:rsidP="005C6236">
      <w:pPr>
        <w:pStyle w:val="Domynie"/>
        <w:spacing w:line="252" w:lineRule="auto"/>
        <w:ind w:left="3545" w:firstLine="709"/>
        <w:rPr>
          <w:rFonts w:ascii="Arial" w:hAnsi="Arial"/>
          <w:b/>
          <w:sz w:val="22"/>
        </w:rPr>
      </w:pPr>
      <w:r>
        <w:rPr>
          <w:rFonts w:ascii="Arial" w:hAnsi="Arial"/>
          <w:b/>
          <w:sz w:val="22"/>
        </w:rPr>
        <w:t>UMOWA Nr P/</w:t>
      </w:r>
      <w:r w:rsidR="00050F23">
        <w:rPr>
          <w:rFonts w:ascii="Arial" w:hAnsi="Arial"/>
          <w:b/>
          <w:sz w:val="22"/>
        </w:rPr>
        <w:t>22</w:t>
      </w:r>
      <w:r w:rsidR="00E13D43">
        <w:rPr>
          <w:rFonts w:ascii="Arial" w:hAnsi="Arial"/>
          <w:b/>
          <w:sz w:val="22"/>
        </w:rPr>
        <w:t>/…../22</w:t>
      </w:r>
    </w:p>
    <w:p w14:paraId="712ADC6F" w14:textId="14578DA1" w:rsidR="00F978C5" w:rsidRDefault="00695384" w:rsidP="00F978C5">
      <w:pPr>
        <w:pStyle w:val="Domynie"/>
        <w:spacing w:line="252" w:lineRule="auto"/>
        <w:jc w:val="center"/>
        <w:rPr>
          <w:rFonts w:ascii="Arial" w:hAnsi="Arial"/>
          <w:sz w:val="22"/>
        </w:rPr>
      </w:pPr>
      <w:r>
        <w:rPr>
          <w:rFonts w:ascii="Arial" w:hAnsi="Arial"/>
          <w:sz w:val="22"/>
        </w:rPr>
        <w:t>/Projekt/</w:t>
      </w:r>
    </w:p>
    <w:p w14:paraId="1768A26C" w14:textId="3AEC2F6C" w:rsidR="00C34B35" w:rsidRPr="00A14FE5" w:rsidRDefault="00C34B35" w:rsidP="005C6236">
      <w:pPr>
        <w:pStyle w:val="Domynie"/>
        <w:spacing w:line="252" w:lineRule="auto"/>
        <w:jc w:val="center"/>
        <w:rPr>
          <w:rFonts w:ascii="Arial" w:hAnsi="Arial"/>
          <w:b/>
          <w:sz w:val="22"/>
        </w:rPr>
      </w:pPr>
      <w:r w:rsidRPr="00A14FE5">
        <w:rPr>
          <w:rFonts w:ascii="Arial" w:hAnsi="Arial"/>
          <w:b/>
          <w:sz w:val="22"/>
        </w:rPr>
        <w:t xml:space="preserve">dotyczy Zadania Nr </w:t>
      </w:r>
      <w:r w:rsidR="00DE4D82">
        <w:rPr>
          <w:rFonts w:ascii="Arial" w:hAnsi="Arial"/>
          <w:b/>
          <w:sz w:val="22"/>
        </w:rPr>
        <w:t>4</w:t>
      </w:r>
    </w:p>
    <w:p w14:paraId="242BD690" w14:textId="77777777" w:rsidR="00695384" w:rsidRDefault="00695384" w:rsidP="005C6236">
      <w:pPr>
        <w:pStyle w:val="Domynie"/>
        <w:spacing w:line="252" w:lineRule="auto"/>
        <w:jc w:val="center"/>
      </w:pPr>
    </w:p>
    <w:p w14:paraId="40D3172C" w14:textId="2160601C" w:rsidR="00695384" w:rsidRPr="00AB0AD2" w:rsidRDefault="00695384" w:rsidP="005C6236">
      <w:pPr>
        <w:pStyle w:val="Domynie"/>
        <w:spacing w:line="252" w:lineRule="auto"/>
        <w:jc w:val="both"/>
      </w:pPr>
      <w:r>
        <w:rPr>
          <w:rFonts w:ascii="Arial" w:hAnsi="Arial"/>
          <w:sz w:val="22"/>
        </w:rPr>
        <w:t>zawarta w dniu ….................202</w:t>
      </w:r>
      <w:r w:rsidR="00E13D43">
        <w:rPr>
          <w:rFonts w:ascii="Arial" w:hAnsi="Arial"/>
          <w:sz w:val="22"/>
        </w:rPr>
        <w:t>2</w:t>
      </w:r>
      <w:r>
        <w:rPr>
          <w:rFonts w:ascii="Arial" w:hAnsi="Arial"/>
          <w:sz w:val="22"/>
        </w:rPr>
        <w:t xml:space="preserve"> r. w Kutnie </w:t>
      </w:r>
      <w:r>
        <w:t xml:space="preserve"> </w:t>
      </w:r>
      <w:r>
        <w:rPr>
          <w:rFonts w:ascii="Arial" w:hAnsi="Arial"/>
          <w:sz w:val="22"/>
        </w:rPr>
        <w:t>pomiędzy „Kutnowski Szpital Samorządowy” Spółka z o.o., ul.</w:t>
      </w:r>
      <w:r w:rsidR="00F978C5">
        <w:rPr>
          <w:rFonts w:ascii="Arial" w:hAnsi="Arial"/>
          <w:sz w:val="22"/>
        </w:rPr>
        <w:t> </w:t>
      </w:r>
      <w:r>
        <w:rPr>
          <w:rFonts w:ascii="Arial" w:hAnsi="Arial"/>
          <w:sz w:val="22"/>
        </w:rPr>
        <w:t xml:space="preserve">Kościuszki 52, 99-300 Kutno, </w:t>
      </w:r>
      <w:r>
        <w:t xml:space="preserve">   </w:t>
      </w:r>
      <w:r>
        <w:rPr>
          <w:rFonts w:ascii="Arial" w:hAnsi="Arial"/>
          <w:sz w:val="22"/>
        </w:rPr>
        <w:t xml:space="preserve">NIP: 775-26-31-681 , REGON: 100 974 785 -   reprezentowanym  przez: </w:t>
      </w:r>
    </w:p>
    <w:p w14:paraId="7D2CCA0C" w14:textId="77777777" w:rsidR="00695384" w:rsidRPr="00BC7806" w:rsidRDefault="00E13D43" w:rsidP="005C6236">
      <w:pPr>
        <w:pStyle w:val="Domynie"/>
        <w:numPr>
          <w:ilvl w:val="0"/>
          <w:numId w:val="4"/>
        </w:numPr>
        <w:spacing w:line="252" w:lineRule="auto"/>
        <w:jc w:val="both"/>
      </w:pPr>
      <w:r>
        <w:rPr>
          <w:rFonts w:ascii="Arial" w:hAnsi="Arial"/>
          <w:sz w:val="22"/>
        </w:rPr>
        <w:t>Artura Gur</w:t>
      </w:r>
      <w:r w:rsidR="00695384">
        <w:rPr>
          <w:rFonts w:ascii="Arial" w:hAnsi="Arial"/>
          <w:sz w:val="22"/>
        </w:rPr>
        <w:t xml:space="preserve"> – Prezesa Zarządu, </w:t>
      </w:r>
    </w:p>
    <w:p w14:paraId="3A50311C" w14:textId="77777777" w:rsidR="00695384" w:rsidRDefault="00695384" w:rsidP="005C6236">
      <w:pPr>
        <w:pStyle w:val="Domynie"/>
        <w:spacing w:line="252" w:lineRule="auto"/>
        <w:jc w:val="both"/>
      </w:pPr>
      <w:r>
        <w:rPr>
          <w:rFonts w:ascii="Arial" w:hAnsi="Arial"/>
          <w:sz w:val="22"/>
        </w:rPr>
        <w:t>zwanym dalej</w:t>
      </w:r>
      <w:r>
        <w:rPr>
          <w:rFonts w:ascii="Arial" w:hAnsi="Arial"/>
          <w:i/>
          <w:sz w:val="22"/>
        </w:rPr>
        <w:t xml:space="preserve"> </w:t>
      </w:r>
      <w:r w:rsidRPr="0069021A">
        <w:rPr>
          <w:rFonts w:ascii="Arial" w:hAnsi="Arial"/>
          <w:b/>
          <w:sz w:val="22"/>
        </w:rPr>
        <w:t>Zamawiającym</w:t>
      </w:r>
    </w:p>
    <w:p w14:paraId="3178D7AA" w14:textId="77777777" w:rsidR="00695384" w:rsidRPr="0069021A" w:rsidRDefault="00695384" w:rsidP="005C6236">
      <w:pPr>
        <w:pStyle w:val="Domynie"/>
        <w:spacing w:line="252" w:lineRule="auto"/>
        <w:jc w:val="center"/>
      </w:pPr>
      <w:r w:rsidRPr="0069021A">
        <w:rPr>
          <w:rFonts w:ascii="Arial" w:hAnsi="Arial"/>
          <w:sz w:val="22"/>
        </w:rPr>
        <w:t>a</w:t>
      </w:r>
    </w:p>
    <w:p w14:paraId="03F65C18" w14:textId="77777777" w:rsidR="00695384" w:rsidRPr="0069021A" w:rsidRDefault="00695384" w:rsidP="005C6236">
      <w:pPr>
        <w:pStyle w:val="Tekstpodstawowy21"/>
        <w:spacing w:line="252" w:lineRule="auto"/>
        <w:jc w:val="left"/>
        <w:rPr>
          <w:rFonts w:cs="Times New Roman"/>
          <w:szCs w:val="24"/>
        </w:rPr>
      </w:pPr>
      <w:r w:rsidRPr="0069021A">
        <w:rPr>
          <w:rFonts w:cs="Times New Roman"/>
          <w:szCs w:val="24"/>
        </w:rPr>
        <w:t>Firmą: ….....................</w:t>
      </w:r>
      <w:r>
        <w:rPr>
          <w:rFonts w:cs="Times New Roman"/>
          <w:szCs w:val="24"/>
        </w:rPr>
        <w:t>..................</w:t>
      </w:r>
      <w:r w:rsidRPr="0069021A">
        <w:rPr>
          <w:rFonts w:cs="Times New Roman"/>
          <w:szCs w:val="24"/>
        </w:rPr>
        <w:t xml:space="preserve">......................., z siedzibą: ….....................................................                                                                                                 wpisaną do </w:t>
      </w:r>
      <w:r>
        <w:rPr>
          <w:rFonts w:cs="Times New Roman"/>
          <w:szCs w:val="24"/>
        </w:rPr>
        <w:t xml:space="preserve">………………………………….……….  </w:t>
      </w:r>
      <w:r w:rsidRPr="0069021A">
        <w:rPr>
          <w:rFonts w:cs="Times New Roman"/>
          <w:szCs w:val="24"/>
        </w:rPr>
        <w:t xml:space="preserve"> pod nr ….....</w:t>
      </w:r>
      <w:r>
        <w:rPr>
          <w:rFonts w:cs="Times New Roman"/>
          <w:szCs w:val="24"/>
        </w:rPr>
        <w:t>............</w:t>
      </w:r>
      <w:r w:rsidRPr="0069021A">
        <w:rPr>
          <w:rFonts w:cs="Times New Roman"/>
          <w:szCs w:val="24"/>
        </w:rPr>
        <w:t>........................................</w:t>
      </w:r>
    </w:p>
    <w:p w14:paraId="1D37B533" w14:textId="77777777" w:rsidR="00695384" w:rsidRDefault="00695384" w:rsidP="005C6236">
      <w:pPr>
        <w:pStyle w:val="Tekstpodstawowy21"/>
        <w:spacing w:line="252" w:lineRule="auto"/>
        <w:jc w:val="left"/>
        <w:rPr>
          <w:rFonts w:cs="Times New Roman"/>
          <w:szCs w:val="24"/>
        </w:rPr>
      </w:pPr>
      <w:r w:rsidRPr="0069021A">
        <w:rPr>
          <w:rFonts w:cs="Times New Roman"/>
          <w:szCs w:val="24"/>
        </w:rPr>
        <w:t>NIP:...................</w:t>
      </w:r>
      <w:r>
        <w:rPr>
          <w:rFonts w:cs="Times New Roman"/>
          <w:szCs w:val="24"/>
        </w:rPr>
        <w:t>........................................</w:t>
      </w:r>
      <w:r w:rsidRPr="0069021A">
        <w:rPr>
          <w:rFonts w:cs="Times New Roman"/>
          <w:szCs w:val="24"/>
        </w:rPr>
        <w:t>........   REGON.............</w:t>
      </w:r>
      <w:r>
        <w:rPr>
          <w:rFonts w:cs="Times New Roman"/>
          <w:szCs w:val="24"/>
        </w:rPr>
        <w:t>..................</w:t>
      </w:r>
      <w:r w:rsidRPr="0069021A">
        <w:rPr>
          <w:rFonts w:cs="Times New Roman"/>
          <w:szCs w:val="24"/>
        </w:rPr>
        <w:t>............</w:t>
      </w:r>
      <w:r>
        <w:rPr>
          <w:rFonts w:cs="Times New Roman"/>
          <w:szCs w:val="24"/>
        </w:rPr>
        <w:t>...................</w:t>
      </w:r>
      <w:r w:rsidRPr="0069021A">
        <w:rPr>
          <w:rFonts w:cs="Times New Roman"/>
          <w:szCs w:val="24"/>
        </w:rPr>
        <w:t xml:space="preserve">  reprezentowaną przez..............</w:t>
      </w:r>
      <w:r>
        <w:rPr>
          <w:rFonts w:cs="Times New Roman"/>
          <w:szCs w:val="24"/>
        </w:rPr>
        <w:t>.........................</w:t>
      </w:r>
      <w:r w:rsidRPr="0069021A">
        <w:rPr>
          <w:rFonts w:cs="Times New Roman"/>
          <w:szCs w:val="24"/>
        </w:rPr>
        <w:t xml:space="preserve">..............., </w:t>
      </w:r>
    </w:p>
    <w:p w14:paraId="7D2F2D01" w14:textId="77777777" w:rsidR="00695384" w:rsidRPr="0069021A" w:rsidRDefault="00695384" w:rsidP="005C6236">
      <w:pPr>
        <w:pStyle w:val="Tekstpodstawowy21"/>
        <w:spacing w:line="252" w:lineRule="auto"/>
        <w:jc w:val="left"/>
        <w:rPr>
          <w:rFonts w:cs="Times New Roman"/>
          <w:szCs w:val="24"/>
        </w:rPr>
      </w:pPr>
      <w:r w:rsidRPr="0069021A">
        <w:rPr>
          <w:rFonts w:cs="Times New Roman"/>
          <w:szCs w:val="24"/>
        </w:rPr>
        <w:t xml:space="preserve">zwanym dalej </w:t>
      </w:r>
      <w:r w:rsidRPr="0069021A">
        <w:rPr>
          <w:rFonts w:cs="Times New Roman"/>
          <w:b/>
          <w:szCs w:val="24"/>
        </w:rPr>
        <w:t>Wykonawcą</w:t>
      </w:r>
      <w:r>
        <w:rPr>
          <w:rFonts w:cs="Times New Roman"/>
          <w:b/>
          <w:szCs w:val="24"/>
        </w:rPr>
        <w:t>.</w:t>
      </w:r>
    </w:p>
    <w:p w14:paraId="15DE8A82" w14:textId="77777777" w:rsidR="00695384" w:rsidRDefault="00695384" w:rsidP="005C6236">
      <w:pPr>
        <w:pStyle w:val="Tekstpodstawowy21"/>
        <w:spacing w:line="252" w:lineRule="auto"/>
        <w:jc w:val="left"/>
        <w:rPr>
          <w:rFonts w:cs="Times New Roman"/>
          <w:szCs w:val="24"/>
        </w:rPr>
      </w:pPr>
    </w:p>
    <w:p w14:paraId="2C0F06A1" w14:textId="0C138A88" w:rsidR="00E13D43" w:rsidRPr="00E13D43" w:rsidRDefault="00E13D43" w:rsidP="005C6236">
      <w:pPr>
        <w:suppressAutoHyphens w:val="0"/>
        <w:spacing w:line="252" w:lineRule="auto"/>
        <w:jc w:val="both"/>
        <w:rPr>
          <w:rFonts w:ascii="Arial" w:hAnsi="Arial" w:cs="Arial"/>
          <w:color w:val="00000A"/>
          <w:kern w:val="1"/>
          <w:sz w:val="22"/>
          <w:szCs w:val="22"/>
        </w:rPr>
      </w:pPr>
      <w:r w:rsidRPr="00E13D43">
        <w:rPr>
          <w:rFonts w:ascii="Arial" w:hAnsi="Arial" w:cs="Arial"/>
          <w:color w:val="00000A"/>
          <w:kern w:val="1"/>
          <w:sz w:val="22"/>
          <w:szCs w:val="22"/>
        </w:rPr>
        <w:t>Umowa zostaje zawarta trybie podstawowym bez negocjacji, o którym mowa w art. 275 pkt 1 ustawy z dnia 11 września 2019 r. Prawo zamówień publicznych (</w:t>
      </w:r>
      <w:r w:rsidR="00213DB8" w:rsidRPr="00213DB8">
        <w:rPr>
          <w:rFonts w:ascii="Arial" w:hAnsi="Arial" w:cs="Arial"/>
          <w:color w:val="00000A"/>
          <w:kern w:val="1"/>
          <w:sz w:val="22"/>
          <w:szCs w:val="22"/>
        </w:rPr>
        <w:t>Dz.U.2022.1710 t.j. z dnia 2022.08.16</w:t>
      </w:r>
      <w:r w:rsidRPr="00E13D43">
        <w:rPr>
          <w:rFonts w:ascii="Arial" w:hAnsi="Arial" w:cs="Arial"/>
          <w:color w:val="00000A"/>
          <w:kern w:val="1"/>
          <w:sz w:val="22"/>
          <w:szCs w:val="22"/>
        </w:rPr>
        <w:t xml:space="preserve"> dalej zwaną „PZP”), nr postępowania ZP/</w:t>
      </w:r>
      <w:r w:rsidR="00050F23">
        <w:rPr>
          <w:rFonts w:ascii="Arial" w:hAnsi="Arial" w:cs="Arial"/>
          <w:color w:val="00000A"/>
          <w:kern w:val="1"/>
          <w:sz w:val="22"/>
          <w:szCs w:val="22"/>
        </w:rPr>
        <w:t>22</w:t>
      </w:r>
      <w:bookmarkStart w:id="0" w:name="_GoBack"/>
      <w:bookmarkEnd w:id="0"/>
      <w:r w:rsidRPr="00E13D43">
        <w:rPr>
          <w:rFonts w:ascii="Arial" w:hAnsi="Arial" w:cs="Arial"/>
          <w:color w:val="00000A"/>
          <w:kern w:val="1"/>
          <w:sz w:val="22"/>
          <w:szCs w:val="22"/>
        </w:rPr>
        <w:t>/22, zgodnie z przepisami ww. ustawy.</w:t>
      </w:r>
    </w:p>
    <w:p w14:paraId="577E28ED" w14:textId="373423D8" w:rsidR="00E13D43" w:rsidRDefault="00E13D43" w:rsidP="005C6236">
      <w:pPr>
        <w:pStyle w:val="Tekstpodstawowy21"/>
        <w:spacing w:line="252" w:lineRule="auto"/>
        <w:jc w:val="left"/>
        <w:rPr>
          <w:rFonts w:cs="Times New Roman"/>
          <w:szCs w:val="24"/>
        </w:rPr>
      </w:pPr>
    </w:p>
    <w:p w14:paraId="1DF4EF28" w14:textId="77777777" w:rsidR="00695384" w:rsidRDefault="00695384" w:rsidP="005C6236">
      <w:pPr>
        <w:pStyle w:val="Domynie"/>
        <w:spacing w:line="252" w:lineRule="auto"/>
        <w:jc w:val="center"/>
      </w:pPr>
      <w:r>
        <w:rPr>
          <w:rFonts w:ascii="Arial" w:hAnsi="Arial"/>
          <w:b/>
          <w:sz w:val="22"/>
        </w:rPr>
        <w:t>§ 1</w:t>
      </w:r>
    </w:p>
    <w:p w14:paraId="6C38CFAE" w14:textId="46670915" w:rsidR="00695384" w:rsidRDefault="00695384" w:rsidP="005C6236">
      <w:pPr>
        <w:pStyle w:val="Tekstpodstawowywciy21"/>
        <w:spacing w:line="252" w:lineRule="auto"/>
        <w:ind w:left="0" w:firstLine="0"/>
        <w:jc w:val="both"/>
      </w:pPr>
      <w:r w:rsidRPr="00A67438">
        <w:rPr>
          <w:rFonts w:cs="Times New Roman"/>
          <w:szCs w:val="24"/>
        </w:rPr>
        <w:t xml:space="preserve">Przedmiotem umowy jest </w:t>
      </w:r>
      <w:r w:rsidR="00AB39C8" w:rsidRPr="0078279A">
        <w:rPr>
          <w:rFonts w:cs="Times New Roman"/>
          <w:b/>
          <w:szCs w:val="24"/>
        </w:rPr>
        <w:t>dostarczenie oprogramowania</w:t>
      </w:r>
      <w:r w:rsidR="00AB39C8" w:rsidRPr="00A67438">
        <w:rPr>
          <w:rFonts w:cs="Times New Roman"/>
          <w:szCs w:val="24"/>
        </w:rPr>
        <w:t xml:space="preserve"> </w:t>
      </w:r>
      <w:r w:rsidR="00AB39C8" w:rsidRPr="00A67438">
        <w:rPr>
          <w:b/>
          <w:color w:val="000000" w:themeColor="text1"/>
        </w:rPr>
        <w:t>umożliwiającego tworzenie kopii zapasowych wybranych komputerów</w:t>
      </w:r>
      <w:r w:rsidR="00490B70" w:rsidRPr="00A67438">
        <w:rPr>
          <w:rFonts w:cs="Times New Roman"/>
          <w:szCs w:val="24"/>
        </w:rPr>
        <w:t>,</w:t>
      </w:r>
      <w:r w:rsidR="00A67438">
        <w:rPr>
          <w:rFonts w:cs="Times New Roman"/>
          <w:szCs w:val="24"/>
        </w:rPr>
        <w:t xml:space="preserve"> </w:t>
      </w:r>
      <w:r w:rsidRPr="00A67438">
        <w:rPr>
          <w:rFonts w:cs="Times New Roman"/>
          <w:szCs w:val="24"/>
        </w:rPr>
        <w:t>szczegółowo określon</w:t>
      </w:r>
      <w:r w:rsidR="005F6032">
        <w:rPr>
          <w:rFonts w:cs="Times New Roman"/>
          <w:szCs w:val="24"/>
        </w:rPr>
        <w:t>ego</w:t>
      </w:r>
      <w:r w:rsidRPr="00A67438">
        <w:rPr>
          <w:rFonts w:cs="Times New Roman"/>
          <w:szCs w:val="24"/>
        </w:rPr>
        <w:t xml:space="preserve"> w Załączniku Nr </w:t>
      </w:r>
      <w:r w:rsidR="008C3A80" w:rsidRPr="00A67438">
        <w:rPr>
          <w:rFonts w:cs="Times New Roman"/>
          <w:szCs w:val="24"/>
        </w:rPr>
        <w:t>1 do umowy</w:t>
      </w:r>
      <w:r w:rsidRPr="00A67438">
        <w:rPr>
          <w:rFonts w:cs="Times New Roman"/>
          <w:szCs w:val="24"/>
        </w:rPr>
        <w:t>, stanowiące</w:t>
      </w:r>
      <w:r w:rsidR="0078279A">
        <w:rPr>
          <w:rFonts w:cs="Times New Roman"/>
          <w:szCs w:val="24"/>
        </w:rPr>
        <w:t>go</w:t>
      </w:r>
      <w:r w:rsidRPr="00A67438">
        <w:rPr>
          <w:rFonts w:cs="Times New Roman"/>
          <w:szCs w:val="24"/>
        </w:rPr>
        <w:t xml:space="preserve"> integralną </w:t>
      </w:r>
      <w:r w:rsidR="00881581" w:rsidRPr="00A67438">
        <w:rPr>
          <w:rFonts w:cs="Times New Roman"/>
          <w:szCs w:val="24"/>
        </w:rPr>
        <w:t xml:space="preserve">jej </w:t>
      </w:r>
      <w:r w:rsidRPr="00A67438">
        <w:rPr>
          <w:rFonts w:cs="Times New Roman"/>
          <w:szCs w:val="24"/>
        </w:rPr>
        <w:t>część.</w:t>
      </w:r>
    </w:p>
    <w:p w14:paraId="5A8446B6" w14:textId="77777777" w:rsidR="00695384" w:rsidRDefault="00695384" w:rsidP="005C6236">
      <w:pPr>
        <w:pStyle w:val="Domynie"/>
        <w:spacing w:line="252" w:lineRule="auto"/>
        <w:jc w:val="center"/>
      </w:pPr>
      <w:r>
        <w:rPr>
          <w:rFonts w:ascii="Arial" w:hAnsi="Arial"/>
          <w:b/>
          <w:sz w:val="22"/>
        </w:rPr>
        <w:t>§ 2</w:t>
      </w:r>
    </w:p>
    <w:p w14:paraId="1D5115B0" w14:textId="55038BEF" w:rsidR="00490B70" w:rsidRPr="008720F5" w:rsidRDefault="00490B70" w:rsidP="005C6236">
      <w:pPr>
        <w:numPr>
          <w:ilvl w:val="0"/>
          <w:numId w:val="15"/>
        </w:numPr>
        <w:spacing w:line="252" w:lineRule="auto"/>
        <w:jc w:val="both"/>
        <w:rPr>
          <w:rFonts w:ascii="Arial" w:hAnsi="Arial" w:cs="Arial"/>
          <w:sz w:val="22"/>
        </w:rPr>
      </w:pPr>
      <w:bookmarkStart w:id="1" w:name="_Hlk113458976"/>
      <w:r w:rsidRPr="008720F5">
        <w:rPr>
          <w:rFonts w:ascii="Arial" w:hAnsi="Arial" w:cs="Arial"/>
          <w:sz w:val="22"/>
        </w:rPr>
        <w:t>Wykonawca</w:t>
      </w:r>
      <w:r>
        <w:rPr>
          <w:rFonts w:ascii="Arial" w:hAnsi="Arial" w:cs="Arial"/>
          <w:sz w:val="22"/>
        </w:rPr>
        <w:t>, w ramach realizacji przedmiotu umowy, o którym mowa w § 1 oraz w ramach wynagrodzenia, o którym mowa w § 4 ust. 1</w:t>
      </w:r>
      <w:r w:rsidRPr="008720F5">
        <w:rPr>
          <w:rFonts w:ascii="Arial" w:hAnsi="Arial" w:cs="Arial"/>
          <w:sz w:val="22"/>
        </w:rPr>
        <w:t xml:space="preserve"> zobowią</w:t>
      </w:r>
      <w:r>
        <w:rPr>
          <w:rFonts w:ascii="Arial" w:hAnsi="Arial" w:cs="Arial"/>
          <w:sz w:val="22"/>
        </w:rPr>
        <w:t>zuje się</w:t>
      </w:r>
      <w:r w:rsidRPr="008720F5">
        <w:rPr>
          <w:rFonts w:ascii="Arial" w:hAnsi="Arial" w:cs="Arial"/>
          <w:sz w:val="22"/>
        </w:rPr>
        <w:t xml:space="preserve"> do:</w:t>
      </w:r>
    </w:p>
    <w:p w14:paraId="4AB9BB75" w14:textId="753561B6" w:rsidR="00490B70" w:rsidRDefault="00490B70" w:rsidP="005C6236">
      <w:pPr>
        <w:pStyle w:val="p7"/>
        <w:numPr>
          <w:ilvl w:val="0"/>
          <w:numId w:val="67"/>
        </w:numPr>
        <w:spacing w:line="252" w:lineRule="auto"/>
        <w:jc w:val="both"/>
        <w:rPr>
          <w:rFonts w:ascii="Arial" w:hAnsi="Arial"/>
          <w:sz w:val="22"/>
        </w:rPr>
      </w:pPr>
      <w:r>
        <w:rPr>
          <w:rFonts w:ascii="Arial" w:hAnsi="Arial"/>
          <w:sz w:val="22"/>
        </w:rPr>
        <w:t>wdrożenia</w:t>
      </w:r>
      <w:r w:rsidRPr="00535387">
        <w:rPr>
          <w:rFonts w:ascii="Arial" w:hAnsi="Arial"/>
          <w:sz w:val="22"/>
        </w:rPr>
        <w:t xml:space="preserve"> oprogramowania</w:t>
      </w:r>
      <w:r>
        <w:rPr>
          <w:rFonts w:ascii="Arial" w:hAnsi="Arial"/>
          <w:sz w:val="22"/>
        </w:rPr>
        <w:t xml:space="preserve">, zgodnie z parametrami i funkcjonalnościami określonymi w Opisie przedmiotu zamówienia, stanowiącym Załącznik Nr 1 do umowy; </w:t>
      </w:r>
    </w:p>
    <w:p w14:paraId="52594C06" w14:textId="77777777" w:rsidR="00490B70" w:rsidRDefault="00490B70" w:rsidP="005C6236">
      <w:pPr>
        <w:pStyle w:val="p7"/>
        <w:numPr>
          <w:ilvl w:val="0"/>
          <w:numId w:val="67"/>
        </w:numPr>
        <w:spacing w:line="252" w:lineRule="auto"/>
        <w:jc w:val="both"/>
        <w:rPr>
          <w:rFonts w:ascii="Arial" w:hAnsi="Arial"/>
          <w:sz w:val="22"/>
        </w:rPr>
      </w:pPr>
      <w:r>
        <w:rPr>
          <w:rFonts w:ascii="Arial" w:hAnsi="Arial"/>
          <w:sz w:val="22"/>
        </w:rPr>
        <w:t>skonfigurowania oprogramowania w środowisku Zamawiającego;</w:t>
      </w:r>
    </w:p>
    <w:p w14:paraId="46C657D3" w14:textId="6D128F1E" w:rsidR="00490B70" w:rsidRDefault="00490B70" w:rsidP="005C6236">
      <w:pPr>
        <w:pStyle w:val="p7"/>
        <w:numPr>
          <w:ilvl w:val="0"/>
          <w:numId w:val="67"/>
        </w:numPr>
        <w:spacing w:line="252" w:lineRule="auto"/>
        <w:jc w:val="both"/>
        <w:rPr>
          <w:rFonts w:ascii="Arial" w:hAnsi="Arial"/>
          <w:sz w:val="22"/>
        </w:rPr>
      </w:pPr>
      <w:r>
        <w:rPr>
          <w:rFonts w:ascii="Arial" w:hAnsi="Arial"/>
          <w:sz w:val="22"/>
        </w:rPr>
        <w:t xml:space="preserve">przeszkolenia pracowników Zamawiającego w zakresie obsługi oprogramowania. </w:t>
      </w:r>
    </w:p>
    <w:p w14:paraId="7C095DA4" w14:textId="60FCEE20" w:rsidR="00A67438" w:rsidRPr="00A67438" w:rsidRDefault="00A67438" w:rsidP="005C6236">
      <w:pPr>
        <w:pStyle w:val="p7"/>
        <w:numPr>
          <w:ilvl w:val="0"/>
          <w:numId w:val="67"/>
        </w:numPr>
        <w:spacing w:line="252" w:lineRule="auto"/>
        <w:jc w:val="both"/>
        <w:rPr>
          <w:rFonts w:ascii="Arial" w:hAnsi="Arial"/>
          <w:sz w:val="22"/>
        </w:rPr>
      </w:pPr>
      <w:r>
        <w:rPr>
          <w:rFonts w:ascii="Arial" w:hAnsi="Arial"/>
          <w:sz w:val="22"/>
        </w:rPr>
        <w:t xml:space="preserve">zapewnienie aktualizacji i </w:t>
      </w:r>
      <w:r w:rsidRPr="005F4C71">
        <w:rPr>
          <w:rFonts w:ascii="Arial" w:hAnsi="Arial"/>
          <w:sz w:val="22"/>
        </w:rPr>
        <w:t>wsparci</w:t>
      </w:r>
      <w:r>
        <w:rPr>
          <w:rFonts w:ascii="Arial" w:hAnsi="Arial"/>
          <w:sz w:val="22"/>
        </w:rPr>
        <w:t>a</w:t>
      </w:r>
      <w:r w:rsidRPr="005F4C71">
        <w:rPr>
          <w:rFonts w:ascii="Arial" w:hAnsi="Arial"/>
          <w:sz w:val="22"/>
        </w:rPr>
        <w:t xml:space="preserve"> techniczne</w:t>
      </w:r>
      <w:r>
        <w:rPr>
          <w:rFonts w:ascii="Arial" w:hAnsi="Arial"/>
          <w:sz w:val="22"/>
        </w:rPr>
        <w:t>go oprogramowania</w:t>
      </w:r>
      <w:r w:rsidRPr="005F4C71">
        <w:rPr>
          <w:rFonts w:ascii="Arial" w:hAnsi="Arial"/>
          <w:sz w:val="22"/>
        </w:rPr>
        <w:t xml:space="preserve"> przez okres </w:t>
      </w:r>
      <w:r w:rsidRPr="00A37278">
        <w:rPr>
          <w:rFonts w:ascii="Arial" w:hAnsi="Arial"/>
          <w:b/>
          <w:sz w:val="22"/>
        </w:rPr>
        <w:t>60 m-</w:t>
      </w:r>
      <w:proofErr w:type="spellStart"/>
      <w:r w:rsidRPr="00A37278">
        <w:rPr>
          <w:rFonts w:ascii="Arial" w:hAnsi="Arial"/>
          <w:b/>
          <w:sz w:val="22"/>
        </w:rPr>
        <w:t>cy</w:t>
      </w:r>
      <w:proofErr w:type="spellEnd"/>
      <w:r w:rsidR="001D0695">
        <w:rPr>
          <w:rFonts w:ascii="Arial" w:hAnsi="Arial"/>
          <w:b/>
          <w:sz w:val="22"/>
        </w:rPr>
        <w:t>.</w:t>
      </w:r>
    </w:p>
    <w:p w14:paraId="422404BB" w14:textId="0ADA8D6D" w:rsidR="00490B70" w:rsidRDefault="00490B70" w:rsidP="005C6236">
      <w:pPr>
        <w:pStyle w:val="p7"/>
        <w:numPr>
          <w:ilvl w:val="0"/>
          <w:numId w:val="15"/>
        </w:numPr>
        <w:spacing w:line="252" w:lineRule="auto"/>
        <w:jc w:val="both"/>
        <w:rPr>
          <w:rFonts w:ascii="Arial" w:hAnsi="Arial"/>
          <w:sz w:val="22"/>
        </w:rPr>
      </w:pPr>
      <w:r>
        <w:rPr>
          <w:rFonts w:ascii="Arial" w:hAnsi="Arial"/>
          <w:sz w:val="22"/>
        </w:rPr>
        <w:t>Wykonawca zobowiązuje się zrealizować przedmiot umowy w zakresie wskazanym w ust. 1</w:t>
      </w:r>
      <w:r w:rsidR="00E11C2E">
        <w:rPr>
          <w:rFonts w:ascii="Arial" w:hAnsi="Arial"/>
          <w:sz w:val="22"/>
        </w:rPr>
        <w:t xml:space="preserve"> </w:t>
      </w:r>
      <w:r w:rsidR="008F28D2">
        <w:rPr>
          <w:rFonts w:ascii="Arial" w:hAnsi="Arial"/>
          <w:sz w:val="22"/>
        </w:rPr>
        <w:t xml:space="preserve">pkt </w:t>
      </w:r>
      <w:r w:rsidR="00E11C2E">
        <w:rPr>
          <w:rFonts w:ascii="Arial" w:hAnsi="Arial"/>
          <w:sz w:val="22"/>
        </w:rPr>
        <w:t>1-</w:t>
      </w:r>
      <w:r w:rsidR="008F28D2">
        <w:rPr>
          <w:rFonts w:ascii="Arial" w:hAnsi="Arial"/>
          <w:sz w:val="22"/>
        </w:rPr>
        <w:t>2</w:t>
      </w:r>
      <w:r>
        <w:rPr>
          <w:rFonts w:ascii="Arial" w:hAnsi="Arial"/>
          <w:sz w:val="22"/>
        </w:rPr>
        <w:t xml:space="preserve"> powyżej, w terminie do 7 dni od dnia podpisania niniejszej umowy. </w:t>
      </w:r>
    </w:p>
    <w:bookmarkEnd w:id="1"/>
    <w:p w14:paraId="570C9C96" w14:textId="463DB840" w:rsidR="005F6032" w:rsidRDefault="00AB39C8" w:rsidP="005C6236">
      <w:pPr>
        <w:widowControl w:val="0"/>
        <w:numPr>
          <w:ilvl w:val="0"/>
          <w:numId w:val="15"/>
        </w:numPr>
        <w:autoSpaceDE w:val="0"/>
        <w:spacing w:line="252" w:lineRule="auto"/>
        <w:jc w:val="both"/>
        <w:textAlignment w:val="baseline"/>
        <w:rPr>
          <w:rFonts w:ascii="Arial" w:hAnsi="Arial" w:cs="Arial"/>
          <w:b/>
          <w:sz w:val="22"/>
          <w:szCs w:val="22"/>
        </w:rPr>
      </w:pPr>
      <w:r w:rsidRPr="00A67438">
        <w:rPr>
          <w:rFonts w:ascii="Arial" w:hAnsi="Arial" w:cs="Arial"/>
          <w:color w:val="000000"/>
          <w:sz w:val="22"/>
          <w:szCs w:val="22"/>
        </w:rPr>
        <w:t xml:space="preserve">Za termin wykonania przedmiotu umowy, o którym mowa w </w:t>
      </w:r>
      <w:r w:rsidR="00A67438" w:rsidRPr="006A17CA">
        <w:rPr>
          <w:rFonts w:ascii="Arial" w:eastAsia="SimSun" w:hAnsi="Arial" w:cs="Arial"/>
          <w:kern w:val="3"/>
          <w:sz w:val="22"/>
          <w:szCs w:val="22"/>
          <w:lang w:eastAsia="zh-CN" w:bidi="hi-IN"/>
        </w:rPr>
        <w:t>§ </w:t>
      </w:r>
      <w:r w:rsidR="00A67438">
        <w:rPr>
          <w:rFonts w:ascii="Arial" w:hAnsi="Arial" w:cs="Arial"/>
          <w:kern w:val="3"/>
          <w:sz w:val="22"/>
          <w:szCs w:val="22"/>
          <w:lang w:bidi="hi-IN"/>
        </w:rPr>
        <w:t>2</w:t>
      </w:r>
      <w:r w:rsidR="000733B8">
        <w:rPr>
          <w:rFonts w:ascii="Arial" w:hAnsi="Arial" w:cs="Arial"/>
          <w:kern w:val="3"/>
          <w:sz w:val="22"/>
          <w:szCs w:val="22"/>
          <w:lang w:bidi="hi-IN"/>
        </w:rPr>
        <w:t xml:space="preserve"> </w:t>
      </w:r>
      <w:r w:rsidRPr="00A67438">
        <w:rPr>
          <w:rFonts w:ascii="Arial" w:hAnsi="Arial" w:cs="Arial"/>
          <w:color w:val="000000"/>
          <w:sz w:val="22"/>
          <w:szCs w:val="22"/>
        </w:rPr>
        <w:t>ust. 1</w:t>
      </w:r>
      <w:r w:rsidR="00A67438">
        <w:rPr>
          <w:rFonts w:ascii="Arial" w:hAnsi="Arial" w:cs="Arial"/>
          <w:color w:val="000000"/>
          <w:sz w:val="22"/>
          <w:szCs w:val="22"/>
        </w:rPr>
        <w:t xml:space="preserve"> pkt 1-</w:t>
      </w:r>
      <w:r w:rsidR="008F28D2">
        <w:rPr>
          <w:rFonts w:ascii="Arial" w:hAnsi="Arial" w:cs="Arial"/>
          <w:color w:val="000000"/>
          <w:sz w:val="22"/>
          <w:szCs w:val="22"/>
        </w:rPr>
        <w:t>2</w:t>
      </w:r>
      <w:r w:rsidR="008F28D2" w:rsidRPr="00A67438">
        <w:rPr>
          <w:rFonts w:ascii="Arial" w:hAnsi="Arial" w:cs="Arial"/>
          <w:color w:val="000000"/>
          <w:sz w:val="22"/>
          <w:szCs w:val="22"/>
        </w:rPr>
        <w:t xml:space="preserve"> </w:t>
      </w:r>
      <w:r w:rsidRPr="00A67438">
        <w:rPr>
          <w:rFonts w:ascii="Arial" w:hAnsi="Arial" w:cs="Arial"/>
          <w:color w:val="000000"/>
          <w:sz w:val="22"/>
          <w:szCs w:val="22"/>
        </w:rPr>
        <w:t>rozumie się datę podpisania bezusterkowego protokołu odbioru końcowego.</w:t>
      </w:r>
      <w:bookmarkStart w:id="2" w:name="_Hlk113459093"/>
    </w:p>
    <w:p w14:paraId="6F54723E" w14:textId="77777777" w:rsidR="005F6032" w:rsidRDefault="006B71D7" w:rsidP="005C6236">
      <w:pPr>
        <w:widowControl w:val="0"/>
        <w:numPr>
          <w:ilvl w:val="0"/>
          <w:numId w:val="15"/>
        </w:numPr>
        <w:autoSpaceDE w:val="0"/>
        <w:spacing w:line="252" w:lineRule="auto"/>
        <w:jc w:val="both"/>
        <w:textAlignment w:val="baseline"/>
        <w:rPr>
          <w:rFonts w:ascii="Arial" w:hAnsi="Arial" w:cs="Arial"/>
          <w:b/>
          <w:sz w:val="22"/>
          <w:szCs w:val="22"/>
        </w:rPr>
      </w:pPr>
      <w:r w:rsidRPr="005F6032">
        <w:rPr>
          <w:rFonts w:ascii="Arial" w:hAnsi="Arial" w:cs="Arial"/>
          <w:sz w:val="22"/>
          <w:szCs w:val="22"/>
        </w:rPr>
        <w:t xml:space="preserve">Protokół Odbioru zostanie podpisany przez wyznaczone osoby ze strony Wykonawcy i Zamawiającego, wskazane w § 6 ust. 2 niniejszej Umowy lub osoby przez nią upoważnione. </w:t>
      </w:r>
      <w:bookmarkEnd w:id="2"/>
    </w:p>
    <w:p w14:paraId="48B18821" w14:textId="1F067203" w:rsidR="00AB39C8" w:rsidRPr="005F6032" w:rsidRDefault="00AB39C8" w:rsidP="005C6236">
      <w:pPr>
        <w:widowControl w:val="0"/>
        <w:numPr>
          <w:ilvl w:val="0"/>
          <w:numId w:val="15"/>
        </w:numPr>
        <w:autoSpaceDE w:val="0"/>
        <w:spacing w:line="252" w:lineRule="auto"/>
        <w:jc w:val="both"/>
        <w:textAlignment w:val="baseline"/>
        <w:rPr>
          <w:rFonts w:ascii="Arial" w:hAnsi="Arial" w:cs="Arial"/>
          <w:b/>
          <w:sz w:val="22"/>
          <w:szCs w:val="22"/>
        </w:rPr>
      </w:pPr>
      <w:r w:rsidRPr="005F6032">
        <w:rPr>
          <w:rFonts w:ascii="Arial" w:hAnsi="Arial" w:cs="Arial"/>
          <w:sz w:val="22"/>
          <w:szCs w:val="22"/>
        </w:rPr>
        <w:t>W przypadku stwierdzenia przez Zamawiającego wad</w:t>
      </w:r>
      <w:r w:rsidRPr="005F6032">
        <w:rPr>
          <w:rFonts w:ascii="Arial" w:hAnsi="Arial" w:cs="Arial"/>
          <w:bCs/>
          <w:sz w:val="22"/>
          <w:szCs w:val="22"/>
        </w:rPr>
        <w:t xml:space="preserve"> / zastrzeżeń / braków</w:t>
      </w:r>
      <w:r w:rsidRPr="005F6032">
        <w:rPr>
          <w:rFonts w:ascii="Arial" w:hAnsi="Arial" w:cs="Arial"/>
          <w:sz w:val="22"/>
          <w:szCs w:val="22"/>
        </w:rPr>
        <w:t xml:space="preserve"> funkcjonalności </w:t>
      </w:r>
      <w:r w:rsidRPr="005F6032">
        <w:rPr>
          <w:rFonts w:ascii="Arial" w:hAnsi="Arial" w:cs="Arial"/>
          <w:bCs/>
          <w:sz w:val="22"/>
          <w:szCs w:val="22"/>
        </w:rPr>
        <w:t>podczas odbioru przedmiotu niniejszej Umowy</w:t>
      </w:r>
      <w:r w:rsidRPr="005F6032">
        <w:rPr>
          <w:rFonts w:ascii="Arial" w:hAnsi="Arial" w:cs="Arial"/>
          <w:sz w:val="22"/>
          <w:szCs w:val="22"/>
        </w:rPr>
        <w:t xml:space="preserve"> Zamawiający sporządzi protokół stwierdzający nieprawidłowości i/lub braki, a Wykonawca zobowiązuje się</w:t>
      </w:r>
      <w:r w:rsidR="00D14253" w:rsidRPr="005F6032">
        <w:rPr>
          <w:rFonts w:ascii="Arial" w:hAnsi="Arial" w:cs="Arial"/>
          <w:sz w:val="22"/>
          <w:szCs w:val="22"/>
        </w:rPr>
        <w:t xml:space="preserve"> </w:t>
      </w:r>
      <w:r w:rsidRPr="005F6032">
        <w:rPr>
          <w:rFonts w:ascii="Arial" w:hAnsi="Arial" w:cs="Arial"/>
          <w:sz w:val="22"/>
          <w:szCs w:val="22"/>
        </w:rPr>
        <w:t xml:space="preserve">uzupełnić braki, </w:t>
      </w:r>
      <w:r w:rsidRPr="005F6032">
        <w:rPr>
          <w:rFonts w:ascii="Arial" w:hAnsi="Arial" w:cs="Arial"/>
          <w:bCs/>
          <w:color w:val="000000"/>
          <w:sz w:val="22"/>
          <w:szCs w:val="22"/>
        </w:rPr>
        <w:t>w terminie do 7 dni.</w:t>
      </w:r>
    </w:p>
    <w:p w14:paraId="4EB61EEA" w14:textId="5550A026" w:rsidR="00DD4EEE" w:rsidRPr="00F37D33" w:rsidRDefault="00DD4EEE" w:rsidP="005C6236">
      <w:pPr>
        <w:pStyle w:val="p7"/>
        <w:numPr>
          <w:ilvl w:val="0"/>
          <w:numId w:val="15"/>
        </w:numPr>
        <w:spacing w:line="252" w:lineRule="auto"/>
        <w:jc w:val="both"/>
        <w:rPr>
          <w:rFonts w:ascii="Arial" w:hAnsi="Arial"/>
          <w:sz w:val="22"/>
        </w:rPr>
      </w:pPr>
      <w:r w:rsidRPr="00212FF7">
        <w:rPr>
          <w:rFonts w:ascii="Arial" w:eastAsia="MS Mincho" w:hAnsi="Arial" w:cs="Arial"/>
          <w:sz w:val="22"/>
          <w:szCs w:val="22"/>
          <w:lang w:eastAsia="ja-JP"/>
        </w:rPr>
        <w:t xml:space="preserve">Jeśli po upływie terminu, o którym mowa w ust. </w:t>
      </w:r>
      <w:r w:rsidR="00192F4F">
        <w:rPr>
          <w:rFonts w:ascii="Arial" w:eastAsia="MS Mincho" w:hAnsi="Arial" w:cs="Arial"/>
          <w:sz w:val="22"/>
          <w:szCs w:val="22"/>
          <w:lang w:eastAsia="ja-JP"/>
        </w:rPr>
        <w:t>2</w:t>
      </w:r>
      <w:r w:rsidRPr="00212FF7">
        <w:rPr>
          <w:rFonts w:ascii="Arial" w:eastAsia="MS Mincho" w:hAnsi="Arial" w:cs="Arial"/>
          <w:sz w:val="22"/>
          <w:szCs w:val="22"/>
          <w:lang w:eastAsia="ja-JP"/>
        </w:rPr>
        <w:t>, konieczne okaże się usunięcie Wad, któ</w:t>
      </w:r>
      <w:r w:rsidR="00060C2C" w:rsidRPr="00212FF7">
        <w:rPr>
          <w:rFonts w:ascii="Arial" w:eastAsia="MS Mincho" w:hAnsi="Arial" w:cs="Arial"/>
          <w:sz w:val="22"/>
          <w:szCs w:val="22"/>
          <w:lang w:eastAsia="ja-JP"/>
        </w:rPr>
        <w:t>re ujawniły się przed lub przy odbiorze</w:t>
      </w:r>
      <w:r w:rsidRPr="00212FF7">
        <w:rPr>
          <w:rFonts w:ascii="Arial" w:eastAsia="MS Mincho" w:hAnsi="Arial" w:cs="Arial"/>
          <w:sz w:val="22"/>
          <w:szCs w:val="22"/>
          <w:lang w:eastAsia="ja-JP"/>
        </w:rPr>
        <w:t>, w celu uniknięcia ewentualnych wątpliwości Strony ustalają, że w tym o</w:t>
      </w:r>
      <w:r w:rsidR="00060C2C" w:rsidRPr="00212FF7">
        <w:rPr>
          <w:rFonts w:ascii="Arial" w:eastAsia="MS Mincho" w:hAnsi="Arial" w:cs="Arial"/>
          <w:sz w:val="22"/>
          <w:szCs w:val="22"/>
          <w:lang w:eastAsia="ja-JP"/>
        </w:rPr>
        <w:t>kresie, tj. w okresie usuwania w</w:t>
      </w:r>
      <w:r w:rsidRPr="00212FF7">
        <w:rPr>
          <w:rFonts w:ascii="Arial" w:eastAsia="MS Mincho" w:hAnsi="Arial" w:cs="Arial"/>
          <w:sz w:val="22"/>
          <w:szCs w:val="22"/>
          <w:lang w:eastAsia="ja-JP"/>
        </w:rPr>
        <w:t>ad, Wykonawca pozostaje w </w:t>
      </w:r>
      <w:r w:rsidR="00891770">
        <w:rPr>
          <w:rFonts w:ascii="Arial" w:eastAsia="MS Mincho" w:hAnsi="Arial" w:cs="Arial"/>
          <w:sz w:val="22"/>
          <w:szCs w:val="22"/>
          <w:lang w:eastAsia="ja-JP"/>
        </w:rPr>
        <w:t>zwłoce</w:t>
      </w:r>
      <w:r w:rsidR="00891770" w:rsidRPr="00212FF7">
        <w:rPr>
          <w:rFonts w:ascii="Arial" w:eastAsia="MS Mincho" w:hAnsi="Arial" w:cs="Arial"/>
          <w:sz w:val="22"/>
          <w:szCs w:val="22"/>
          <w:lang w:eastAsia="ja-JP"/>
        </w:rPr>
        <w:t xml:space="preserve"> </w:t>
      </w:r>
      <w:r w:rsidR="00060C2C" w:rsidRPr="00212FF7">
        <w:rPr>
          <w:rFonts w:ascii="Arial" w:eastAsia="MS Mincho" w:hAnsi="Arial" w:cs="Arial"/>
          <w:sz w:val="22"/>
          <w:szCs w:val="22"/>
          <w:lang w:eastAsia="ja-JP"/>
        </w:rPr>
        <w:t>w wykonaniu u</w:t>
      </w:r>
      <w:r w:rsidRPr="00212FF7">
        <w:rPr>
          <w:rFonts w:ascii="Arial" w:eastAsia="MS Mincho" w:hAnsi="Arial" w:cs="Arial"/>
          <w:sz w:val="22"/>
          <w:szCs w:val="22"/>
          <w:lang w:eastAsia="ja-JP"/>
        </w:rPr>
        <w:t>mowy.</w:t>
      </w:r>
    </w:p>
    <w:p w14:paraId="63DFEE2F" w14:textId="77777777" w:rsidR="0034608A" w:rsidRDefault="0034608A" w:rsidP="005C6236">
      <w:pPr>
        <w:pStyle w:val="c15"/>
        <w:tabs>
          <w:tab w:val="left" w:pos="720"/>
        </w:tabs>
        <w:spacing w:line="252" w:lineRule="auto"/>
        <w:rPr>
          <w:rFonts w:ascii="Arial" w:hAnsi="Arial"/>
          <w:b/>
          <w:sz w:val="22"/>
        </w:rPr>
      </w:pPr>
    </w:p>
    <w:p w14:paraId="38250E03" w14:textId="72327C4C" w:rsidR="0034608A" w:rsidRDefault="0034608A" w:rsidP="005C6236">
      <w:pPr>
        <w:pStyle w:val="c15"/>
        <w:tabs>
          <w:tab w:val="left" w:pos="720"/>
        </w:tabs>
        <w:spacing w:line="252" w:lineRule="auto"/>
        <w:rPr>
          <w:rFonts w:ascii="Arial" w:hAnsi="Arial"/>
          <w:b/>
          <w:sz w:val="22"/>
        </w:rPr>
      </w:pPr>
      <w:r>
        <w:rPr>
          <w:rFonts w:ascii="Arial" w:hAnsi="Arial" w:cs="Arial"/>
          <w:b/>
          <w:sz w:val="22"/>
        </w:rPr>
        <w:t>§</w:t>
      </w:r>
      <w:r>
        <w:rPr>
          <w:rFonts w:ascii="Arial" w:hAnsi="Arial"/>
          <w:b/>
          <w:sz w:val="22"/>
        </w:rPr>
        <w:t xml:space="preserve"> 3</w:t>
      </w:r>
    </w:p>
    <w:p w14:paraId="706B3AF1" w14:textId="111CC173" w:rsidR="008F28D2" w:rsidRPr="00A37278" w:rsidRDefault="00192F4F" w:rsidP="005C6236">
      <w:pPr>
        <w:pStyle w:val="p7"/>
        <w:numPr>
          <w:ilvl w:val="0"/>
          <w:numId w:val="65"/>
        </w:numPr>
        <w:spacing w:line="252" w:lineRule="auto"/>
        <w:jc w:val="both"/>
        <w:rPr>
          <w:rFonts w:ascii="Arial" w:hAnsi="Arial"/>
          <w:b/>
          <w:sz w:val="22"/>
        </w:rPr>
      </w:pPr>
      <w:r>
        <w:rPr>
          <w:rFonts w:ascii="Arial" w:hAnsi="Arial"/>
          <w:sz w:val="22"/>
        </w:rPr>
        <w:t xml:space="preserve">Po zrealizowaniu przedmiotu umowy, o którym mowa w </w:t>
      </w:r>
      <w:r>
        <w:rPr>
          <w:rFonts w:ascii="Arial" w:hAnsi="Arial" w:cs="Arial"/>
          <w:sz w:val="22"/>
        </w:rPr>
        <w:t>§</w:t>
      </w:r>
      <w:r>
        <w:rPr>
          <w:rFonts w:ascii="Arial" w:hAnsi="Arial"/>
          <w:sz w:val="22"/>
        </w:rPr>
        <w:t xml:space="preserve"> 2 ust. 1</w:t>
      </w:r>
      <w:r w:rsidR="00A67438">
        <w:rPr>
          <w:rFonts w:ascii="Arial" w:hAnsi="Arial"/>
          <w:sz w:val="22"/>
        </w:rPr>
        <w:t xml:space="preserve"> pkt 1-</w:t>
      </w:r>
      <w:r w:rsidR="008F28D2">
        <w:rPr>
          <w:rFonts w:ascii="Arial" w:hAnsi="Arial"/>
          <w:sz w:val="22"/>
        </w:rPr>
        <w:t>2</w:t>
      </w:r>
      <w:r>
        <w:rPr>
          <w:rFonts w:ascii="Arial" w:hAnsi="Arial"/>
          <w:sz w:val="22"/>
        </w:rPr>
        <w:t>, Wykonawca zobowiązuje się</w:t>
      </w:r>
      <w:r w:rsidR="008F28D2">
        <w:rPr>
          <w:rFonts w:ascii="Arial" w:hAnsi="Arial"/>
          <w:sz w:val="22"/>
        </w:rPr>
        <w:t>:</w:t>
      </w:r>
    </w:p>
    <w:p w14:paraId="467B808A" w14:textId="6A548937" w:rsidR="008F28D2" w:rsidRPr="00A37278" w:rsidRDefault="008F28D2" w:rsidP="005C6236">
      <w:pPr>
        <w:pStyle w:val="p7"/>
        <w:numPr>
          <w:ilvl w:val="0"/>
          <w:numId w:val="75"/>
        </w:numPr>
        <w:spacing w:line="252" w:lineRule="auto"/>
        <w:jc w:val="both"/>
        <w:rPr>
          <w:rFonts w:ascii="Arial" w:hAnsi="Arial"/>
          <w:b/>
          <w:sz w:val="22"/>
        </w:rPr>
      </w:pPr>
      <w:r>
        <w:rPr>
          <w:rFonts w:ascii="Arial" w:hAnsi="Arial"/>
          <w:sz w:val="22"/>
        </w:rPr>
        <w:t>przeszkolić pracowników Zamawiającego w zakresie obsługi oprogramowania w terminie uzgodnionym z Zamawiającym</w:t>
      </w:r>
      <w:r w:rsidR="003C2F18">
        <w:rPr>
          <w:rFonts w:ascii="Arial" w:hAnsi="Arial"/>
          <w:sz w:val="22"/>
        </w:rPr>
        <w:t xml:space="preserve">, nie później niż do 7 dni licząc od terminu wskazanego w </w:t>
      </w:r>
      <w:r w:rsidR="003C2F18">
        <w:rPr>
          <w:rFonts w:ascii="Arial" w:hAnsi="Arial" w:cs="Arial"/>
          <w:sz w:val="22"/>
        </w:rPr>
        <w:t>§</w:t>
      </w:r>
      <w:r w:rsidR="003C2F18">
        <w:rPr>
          <w:rFonts w:ascii="Arial" w:hAnsi="Arial"/>
          <w:sz w:val="22"/>
        </w:rPr>
        <w:t xml:space="preserve"> 2 ust. 2</w:t>
      </w:r>
      <w:r>
        <w:rPr>
          <w:rFonts w:ascii="Arial" w:hAnsi="Arial"/>
          <w:sz w:val="22"/>
        </w:rPr>
        <w:t>;</w:t>
      </w:r>
    </w:p>
    <w:p w14:paraId="4C6B0537" w14:textId="41A8C107" w:rsidR="00192F4F" w:rsidRPr="000E46B7" w:rsidRDefault="00192F4F" w:rsidP="005C6236">
      <w:pPr>
        <w:pStyle w:val="p7"/>
        <w:numPr>
          <w:ilvl w:val="0"/>
          <w:numId w:val="75"/>
        </w:numPr>
        <w:spacing w:line="252" w:lineRule="auto"/>
        <w:jc w:val="both"/>
        <w:rPr>
          <w:rFonts w:ascii="Arial" w:hAnsi="Arial"/>
          <w:b/>
          <w:sz w:val="22"/>
        </w:rPr>
      </w:pPr>
      <w:r>
        <w:rPr>
          <w:rFonts w:ascii="Arial" w:hAnsi="Arial"/>
          <w:sz w:val="22"/>
        </w:rPr>
        <w:t xml:space="preserve">zapewnić Zamawiającemu poprawnie działające oprogramowanie z licencją wieczystą, jego aktualizacje i wsparcie techniczne przez okres </w:t>
      </w:r>
      <w:r w:rsidRPr="00A37278">
        <w:rPr>
          <w:rFonts w:ascii="Arial" w:hAnsi="Arial"/>
          <w:b/>
          <w:sz w:val="22"/>
        </w:rPr>
        <w:t>60 m-</w:t>
      </w:r>
      <w:proofErr w:type="spellStart"/>
      <w:r w:rsidRPr="00A37278">
        <w:rPr>
          <w:rFonts w:ascii="Arial" w:hAnsi="Arial"/>
          <w:b/>
          <w:sz w:val="22"/>
        </w:rPr>
        <w:t>cy</w:t>
      </w:r>
      <w:proofErr w:type="spellEnd"/>
      <w:r>
        <w:rPr>
          <w:rFonts w:ascii="Arial" w:hAnsi="Arial"/>
          <w:sz w:val="22"/>
        </w:rPr>
        <w:t xml:space="preserve">, liczony od dnia </w:t>
      </w:r>
      <w:r w:rsidR="00D2265F">
        <w:rPr>
          <w:rFonts w:ascii="Arial" w:hAnsi="Arial"/>
          <w:sz w:val="22"/>
        </w:rPr>
        <w:t xml:space="preserve">podpisania </w:t>
      </w:r>
      <w:r>
        <w:rPr>
          <w:rFonts w:ascii="Arial" w:hAnsi="Arial"/>
          <w:sz w:val="22"/>
        </w:rPr>
        <w:t>protokoł</w:t>
      </w:r>
      <w:r w:rsidR="00D2265F">
        <w:rPr>
          <w:rFonts w:ascii="Arial" w:hAnsi="Arial"/>
          <w:sz w:val="22"/>
        </w:rPr>
        <w:t>u</w:t>
      </w:r>
      <w:r>
        <w:rPr>
          <w:rFonts w:ascii="Arial" w:hAnsi="Arial"/>
          <w:sz w:val="22"/>
        </w:rPr>
        <w:t xml:space="preserve"> odbioru, o którym mowa w </w:t>
      </w:r>
      <w:r>
        <w:rPr>
          <w:rFonts w:ascii="Arial" w:hAnsi="Arial" w:cs="Arial"/>
          <w:sz w:val="22"/>
        </w:rPr>
        <w:t>§</w:t>
      </w:r>
      <w:r>
        <w:rPr>
          <w:rFonts w:ascii="Arial" w:hAnsi="Arial"/>
          <w:sz w:val="22"/>
        </w:rPr>
        <w:t xml:space="preserve"> 2 ust. 3, stanowiącym Załącznik nr 3 do umowy.</w:t>
      </w:r>
    </w:p>
    <w:p w14:paraId="08B1E604" w14:textId="77777777" w:rsidR="0034608A" w:rsidRPr="00547ED7" w:rsidRDefault="0034608A" w:rsidP="005C6236">
      <w:pPr>
        <w:numPr>
          <w:ilvl w:val="0"/>
          <w:numId w:val="65"/>
        </w:numPr>
        <w:spacing w:line="252" w:lineRule="auto"/>
        <w:jc w:val="both"/>
        <w:rPr>
          <w:rFonts w:ascii="Arial" w:hAnsi="Arial" w:cs="Arial"/>
          <w:sz w:val="22"/>
          <w:szCs w:val="22"/>
        </w:rPr>
      </w:pPr>
      <w:r w:rsidRPr="00547ED7">
        <w:rPr>
          <w:rFonts w:ascii="Arial" w:hAnsi="Arial" w:cs="Arial"/>
          <w:sz w:val="22"/>
          <w:szCs w:val="22"/>
        </w:rPr>
        <w:t xml:space="preserve">Wsparcie powinno być świadczone w dni robocze w godzinach </w:t>
      </w:r>
      <w:r>
        <w:rPr>
          <w:rFonts w:ascii="Arial" w:hAnsi="Arial" w:cs="Arial"/>
          <w:sz w:val="22"/>
          <w:szCs w:val="22"/>
        </w:rPr>
        <w:t>8-15</w:t>
      </w:r>
      <w:r w:rsidRPr="00547ED7">
        <w:rPr>
          <w:rFonts w:ascii="Arial" w:hAnsi="Arial" w:cs="Arial"/>
          <w:sz w:val="22"/>
          <w:szCs w:val="22"/>
        </w:rPr>
        <w:t>, z wyłączeniem dni ustawowo wolnych od pracy, z czasem reakcji:</w:t>
      </w:r>
    </w:p>
    <w:p w14:paraId="7010E54C" w14:textId="77777777" w:rsidR="00AF6BFB" w:rsidRPr="00AF6BFB" w:rsidRDefault="00782E8C" w:rsidP="005C6236">
      <w:pPr>
        <w:pStyle w:val="Akapitzlist"/>
        <w:numPr>
          <w:ilvl w:val="0"/>
          <w:numId w:val="70"/>
        </w:numPr>
        <w:spacing w:after="0" w:line="252" w:lineRule="auto"/>
        <w:jc w:val="both"/>
        <w:rPr>
          <w:rFonts w:ascii="Arial" w:hAnsi="Arial" w:cs="Arial"/>
        </w:rPr>
      </w:pPr>
      <w:r w:rsidRPr="00AF6BFB">
        <w:rPr>
          <w:rFonts w:ascii="Arial" w:hAnsi="Arial" w:cs="Arial"/>
        </w:rPr>
        <w:t xml:space="preserve">przy awarii </w:t>
      </w:r>
      <w:r w:rsidR="000B7B9B" w:rsidRPr="00AF6BFB">
        <w:rPr>
          <w:rFonts w:ascii="Arial" w:hAnsi="Arial" w:cs="Arial"/>
        </w:rPr>
        <w:t xml:space="preserve">do </w:t>
      </w:r>
      <w:r w:rsidRPr="00AF6BFB">
        <w:rPr>
          <w:rFonts w:ascii="Arial" w:hAnsi="Arial" w:cs="Arial"/>
          <w:shd w:val="clear" w:color="auto" w:fill="FFFFFF"/>
        </w:rPr>
        <w:t>1 d</w:t>
      </w:r>
      <w:r w:rsidR="000B7B9B" w:rsidRPr="00AF6BFB">
        <w:rPr>
          <w:rFonts w:ascii="Arial" w:hAnsi="Arial" w:cs="Arial"/>
          <w:shd w:val="clear" w:color="auto" w:fill="FFFFFF"/>
        </w:rPr>
        <w:t>nia</w:t>
      </w:r>
      <w:r w:rsidRPr="00AF6BFB">
        <w:rPr>
          <w:rFonts w:ascii="Arial" w:hAnsi="Arial" w:cs="Arial"/>
          <w:shd w:val="clear" w:color="auto" w:fill="FFFFFF"/>
        </w:rPr>
        <w:t xml:space="preserve"> robocz</w:t>
      </w:r>
      <w:r w:rsidR="000B7B9B" w:rsidRPr="00AF6BFB">
        <w:rPr>
          <w:rFonts w:ascii="Arial" w:hAnsi="Arial" w:cs="Arial"/>
          <w:shd w:val="clear" w:color="auto" w:fill="FFFFFF"/>
        </w:rPr>
        <w:t>ego</w:t>
      </w:r>
      <w:r w:rsidR="00AF6BFB">
        <w:rPr>
          <w:rFonts w:ascii="Arial" w:hAnsi="Arial" w:cs="Arial"/>
          <w:shd w:val="clear" w:color="auto" w:fill="FFFFFF"/>
        </w:rPr>
        <w:t>,</w:t>
      </w:r>
    </w:p>
    <w:p w14:paraId="1AC4E2D0" w14:textId="55B52A46" w:rsidR="00AF6BFB" w:rsidRPr="00AF6BFB" w:rsidRDefault="0034608A" w:rsidP="005C6236">
      <w:pPr>
        <w:pStyle w:val="Akapitzlist"/>
        <w:numPr>
          <w:ilvl w:val="0"/>
          <w:numId w:val="70"/>
        </w:numPr>
        <w:spacing w:after="0" w:line="252" w:lineRule="auto"/>
        <w:jc w:val="both"/>
        <w:rPr>
          <w:rFonts w:ascii="Arial" w:hAnsi="Arial" w:cs="Arial"/>
        </w:rPr>
      </w:pPr>
      <w:r w:rsidRPr="00AF6BFB">
        <w:rPr>
          <w:rFonts w:ascii="Arial" w:hAnsi="Arial" w:cs="Arial"/>
        </w:rPr>
        <w:t xml:space="preserve">przy konsultacji lub pracach utrzymaniowych do </w:t>
      </w:r>
      <w:r w:rsidR="00782E8C" w:rsidRPr="00AF6BFB">
        <w:rPr>
          <w:rFonts w:ascii="Arial" w:hAnsi="Arial" w:cs="Arial"/>
        </w:rPr>
        <w:t>4</w:t>
      </w:r>
      <w:r w:rsidRPr="00AF6BFB">
        <w:rPr>
          <w:rFonts w:ascii="Arial" w:hAnsi="Arial" w:cs="Arial"/>
        </w:rPr>
        <w:t>h od momentu zgłoszenia.</w:t>
      </w:r>
    </w:p>
    <w:p w14:paraId="2D3D988D" w14:textId="50258557" w:rsidR="0034608A" w:rsidRPr="00AF6BFB" w:rsidRDefault="0034608A" w:rsidP="005C6236">
      <w:pPr>
        <w:pStyle w:val="Akapitzlist"/>
        <w:numPr>
          <w:ilvl w:val="0"/>
          <w:numId w:val="72"/>
        </w:numPr>
        <w:spacing w:after="0" w:line="252" w:lineRule="auto"/>
        <w:jc w:val="both"/>
        <w:rPr>
          <w:rFonts w:ascii="Arial" w:hAnsi="Arial" w:cs="Arial"/>
        </w:rPr>
      </w:pPr>
      <w:r w:rsidRPr="00AF6BFB">
        <w:rPr>
          <w:rFonts w:ascii="Arial" w:hAnsi="Arial" w:cs="Arial"/>
        </w:rPr>
        <w:lastRenderedPageBreak/>
        <w:t xml:space="preserve">Zgłoszenia o których mowa powyżej będą dokonywane na za pomocą witryny internetowej </w:t>
      </w:r>
      <w:r w:rsidR="000B7B9B" w:rsidRPr="00AF6BFB">
        <w:rPr>
          <w:rFonts w:ascii="Arial" w:hAnsi="Arial" w:cs="Arial"/>
        </w:rPr>
        <w:t>lub</w:t>
      </w:r>
      <w:r w:rsidRPr="00AF6BFB">
        <w:rPr>
          <w:rFonts w:ascii="Arial" w:hAnsi="Arial" w:cs="Arial"/>
        </w:rPr>
        <w:t xml:space="preserve"> telefonicznie pod numerem tel.: </w:t>
      </w:r>
      <w:r w:rsidRPr="00AF6BFB">
        <w:rPr>
          <w:rFonts w:ascii="Arial" w:hAnsi="Arial" w:cs="Arial"/>
          <w:b/>
        </w:rPr>
        <w:t>………………</w:t>
      </w:r>
      <w:r w:rsidRPr="00AF6BFB">
        <w:rPr>
          <w:rFonts w:ascii="Arial" w:hAnsi="Arial" w:cs="Arial"/>
        </w:rPr>
        <w:t xml:space="preserve">, lub elektronicznie poprzez wysłanie zgłoszenia na adres email </w:t>
      </w:r>
      <w:r w:rsidRPr="00AF6BFB">
        <w:rPr>
          <w:rFonts w:ascii="Arial" w:hAnsi="Arial" w:cs="Arial"/>
          <w:b/>
        </w:rPr>
        <w:t>……………………….</w:t>
      </w:r>
    </w:p>
    <w:p w14:paraId="2F121863" w14:textId="77777777" w:rsidR="0034608A" w:rsidRPr="00547ED7" w:rsidRDefault="0034608A" w:rsidP="005C6236">
      <w:pPr>
        <w:numPr>
          <w:ilvl w:val="0"/>
          <w:numId w:val="74"/>
        </w:numPr>
        <w:spacing w:line="252" w:lineRule="auto"/>
        <w:jc w:val="both"/>
        <w:rPr>
          <w:rFonts w:ascii="Arial" w:hAnsi="Arial" w:cs="Arial"/>
          <w:sz w:val="22"/>
          <w:szCs w:val="22"/>
        </w:rPr>
      </w:pPr>
      <w:r w:rsidRPr="00547ED7">
        <w:rPr>
          <w:rFonts w:ascii="Arial" w:hAnsi="Arial" w:cs="Arial"/>
          <w:sz w:val="22"/>
          <w:szCs w:val="22"/>
        </w:rPr>
        <w:t>W przypadku, gdy zgłoszenie zostanie przyjęte przez  Wykonawcę:</w:t>
      </w:r>
    </w:p>
    <w:p w14:paraId="496E709A" w14:textId="77777777" w:rsidR="009F06A4" w:rsidRDefault="0034608A" w:rsidP="005C6236">
      <w:pPr>
        <w:pStyle w:val="Akapitzlist"/>
        <w:numPr>
          <w:ilvl w:val="0"/>
          <w:numId w:val="73"/>
        </w:numPr>
        <w:spacing w:after="0" w:line="252" w:lineRule="auto"/>
        <w:jc w:val="both"/>
        <w:rPr>
          <w:rFonts w:ascii="Arial" w:hAnsi="Arial" w:cs="Arial"/>
        </w:rPr>
      </w:pPr>
      <w:r w:rsidRPr="009F06A4">
        <w:rPr>
          <w:rFonts w:ascii="Arial" w:hAnsi="Arial" w:cs="Arial"/>
        </w:rPr>
        <w:t>w godzinach pomiędzy 15.00 a 24.00 dnia roboczego – traktowane jest jak przyjęte o godz. 8.00 następnego dnia roboczego z wyjątkiem zgłoszeń dotyczących awarii;</w:t>
      </w:r>
    </w:p>
    <w:p w14:paraId="23E20A98" w14:textId="77777777" w:rsidR="009F06A4" w:rsidRDefault="0034608A" w:rsidP="005C6236">
      <w:pPr>
        <w:pStyle w:val="Akapitzlist"/>
        <w:numPr>
          <w:ilvl w:val="0"/>
          <w:numId w:val="73"/>
        </w:numPr>
        <w:spacing w:after="0" w:line="252" w:lineRule="auto"/>
        <w:jc w:val="both"/>
        <w:rPr>
          <w:rFonts w:ascii="Arial" w:hAnsi="Arial" w:cs="Arial"/>
        </w:rPr>
      </w:pPr>
      <w:r w:rsidRPr="009F06A4">
        <w:rPr>
          <w:rFonts w:ascii="Arial" w:hAnsi="Arial" w:cs="Arial"/>
        </w:rPr>
        <w:t>w godzinach pomiędzy 0.00 a 8.00 dnia roboczego - traktowane jest jak przyjęte o godz. 8.00 danego dnia roboczego z wyjątkiem zgłoszeń dotyczących awarii;</w:t>
      </w:r>
    </w:p>
    <w:p w14:paraId="15D75E6E" w14:textId="1A35FAC5" w:rsidR="0034608A" w:rsidRPr="009F06A4" w:rsidRDefault="0034608A" w:rsidP="005C6236">
      <w:pPr>
        <w:pStyle w:val="Akapitzlist"/>
        <w:numPr>
          <w:ilvl w:val="0"/>
          <w:numId w:val="73"/>
        </w:numPr>
        <w:spacing w:after="0" w:line="252" w:lineRule="auto"/>
        <w:jc w:val="both"/>
        <w:rPr>
          <w:rFonts w:ascii="Arial" w:hAnsi="Arial" w:cs="Arial"/>
        </w:rPr>
      </w:pPr>
      <w:r w:rsidRPr="009F06A4">
        <w:rPr>
          <w:rFonts w:ascii="Arial" w:hAnsi="Arial" w:cs="Arial"/>
        </w:rPr>
        <w:t>w dniu ustawowo lub dodatkowo wolnym od pracy - traktowane jest jak przyjęte o godz. 8.00 najbliższego dnia roboczego z wyjątkiem zgłoszeń dotyczących awarii</w:t>
      </w:r>
      <w:r w:rsidR="00A67438" w:rsidRPr="009F06A4">
        <w:rPr>
          <w:rFonts w:ascii="Arial" w:hAnsi="Arial" w:cs="Arial"/>
        </w:rPr>
        <w:t>.</w:t>
      </w:r>
    </w:p>
    <w:p w14:paraId="739D2820" w14:textId="77777777" w:rsidR="0034608A" w:rsidRDefault="0034608A" w:rsidP="005C6236">
      <w:pPr>
        <w:pStyle w:val="c15"/>
        <w:tabs>
          <w:tab w:val="left" w:pos="720"/>
        </w:tabs>
        <w:spacing w:line="252" w:lineRule="auto"/>
        <w:rPr>
          <w:rFonts w:ascii="Arial" w:hAnsi="Arial"/>
          <w:b/>
          <w:sz w:val="22"/>
        </w:rPr>
      </w:pPr>
    </w:p>
    <w:p w14:paraId="3BCCE022" w14:textId="7EDE6214" w:rsidR="00695384" w:rsidRDefault="00695384" w:rsidP="005C6236">
      <w:pPr>
        <w:pStyle w:val="c15"/>
        <w:tabs>
          <w:tab w:val="left" w:pos="720"/>
        </w:tabs>
        <w:spacing w:line="252" w:lineRule="auto"/>
        <w:rPr>
          <w:rFonts w:ascii="Arial" w:hAnsi="Arial"/>
          <w:b/>
          <w:sz w:val="22"/>
        </w:rPr>
      </w:pPr>
      <w:r>
        <w:rPr>
          <w:rFonts w:ascii="Arial" w:hAnsi="Arial"/>
          <w:b/>
          <w:sz w:val="22"/>
        </w:rPr>
        <w:t xml:space="preserve">§ </w:t>
      </w:r>
      <w:r w:rsidR="000377EF">
        <w:rPr>
          <w:rFonts w:ascii="Arial" w:hAnsi="Arial"/>
          <w:b/>
          <w:sz w:val="22"/>
        </w:rPr>
        <w:t>4</w:t>
      </w:r>
    </w:p>
    <w:p w14:paraId="033C973A" w14:textId="45AA63C4" w:rsidR="000B7B9B" w:rsidRPr="00C8054F" w:rsidRDefault="000B7B9B" w:rsidP="005C6236">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Zamawiający zobowiązuje się zapłacić za przedmiot umowy </w:t>
      </w:r>
      <w:r w:rsidRPr="000A0969">
        <w:rPr>
          <w:rFonts w:ascii="Arial" w:eastAsia="Batang" w:hAnsi="Arial" w:cs="Arial"/>
          <w:sz w:val="22"/>
          <w:szCs w:val="22"/>
        </w:rPr>
        <w:t>kwotę</w:t>
      </w:r>
      <w:r>
        <w:rPr>
          <w:rFonts w:ascii="Arial" w:eastAsia="Batang" w:hAnsi="Arial" w:cs="Arial"/>
          <w:sz w:val="22"/>
          <w:szCs w:val="22"/>
        </w:rPr>
        <w:t xml:space="preserve"> </w:t>
      </w:r>
      <w:r w:rsidRPr="00BB3FA0">
        <w:rPr>
          <w:rFonts w:ascii="Arial" w:eastAsia="Batang" w:hAnsi="Arial" w:cs="Arial"/>
          <w:sz w:val="22"/>
          <w:szCs w:val="22"/>
        </w:rPr>
        <w:t>netto w wysokości</w:t>
      </w:r>
      <w:r>
        <w:rPr>
          <w:rFonts w:ascii="Arial" w:eastAsia="Batang" w:hAnsi="Arial" w:cs="Arial"/>
          <w:sz w:val="22"/>
          <w:szCs w:val="22"/>
        </w:rPr>
        <w:t>:</w:t>
      </w:r>
      <w:r w:rsidRPr="00BB3FA0">
        <w:rPr>
          <w:rFonts w:ascii="Arial" w:eastAsia="Batang" w:hAnsi="Arial" w:cs="Arial"/>
          <w:sz w:val="22"/>
          <w:szCs w:val="22"/>
        </w:rPr>
        <w:t xml:space="preserve"> ………………………. PLN, brutto w wysokości…………….. PLN</w:t>
      </w:r>
      <w:r>
        <w:rPr>
          <w:rFonts w:ascii="Arial" w:eastAsia="Batang" w:hAnsi="Arial" w:cs="Arial"/>
          <w:sz w:val="22"/>
          <w:szCs w:val="22"/>
        </w:rPr>
        <w:t>, zgodnie z formularzem asortym</w:t>
      </w:r>
      <w:r w:rsidR="00786152">
        <w:rPr>
          <w:rFonts w:ascii="Arial" w:eastAsia="Batang" w:hAnsi="Arial" w:cs="Arial"/>
          <w:sz w:val="22"/>
          <w:szCs w:val="22"/>
        </w:rPr>
        <w:t>e</w:t>
      </w:r>
      <w:r>
        <w:rPr>
          <w:rFonts w:ascii="Arial" w:eastAsia="Batang" w:hAnsi="Arial" w:cs="Arial"/>
          <w:sz w:val="22"/>
          <w:szCs w:val="22"/>
        </w:rPr>
        <w:t>ntowo-cenowym, stanowiącym załącznik nr 2 do umowy.</w:t>
      </w:r>
      <w:bookmarkStart w:id="3" w:name="_Hlk113531110"/>
      <w:r w:rsidR="00A67438" w:rsidRPr="00A67438">
        <w:rPr>
          <w:rFonts w:ascii="Arial" w:eastAsia="Batang" w:hAnsi="Arial" w:cs="Arial"/>
          <w:sz w:val="22"/>
          <w:szCs w:val="22"/>
        </w:rPr>
        <w:t xml:space="preserve"> </w:t>
      </w:r>
      <w:r w:rsidR="00A67438">
        <w:rPr>
          <w:rFonts w:ascii="Arial" w:eastAsia="Batang" w:hAnsi="Arial" w:cs="Arial"/>
          <w:sz w:val="22"/>
          <w:szCs w:val="22"/>
        </w:rPr>
        <w:t xml:space="preserve">Przedmiotowe wynagrodzenie obejmuje zarówno </w:t>
      </w:r>
      <w:r w:rsidR="00A67438" w:rsidRPr="005C72ED">
        <w:rPr>
          <w:rFonts w:ascii="Arial" w:eastAsia="Batang" w:hAnsi="Arial" w:cs="Arial"/>
          <w:sz w:val="22"/>
          <w:szCs w:val="22"/>
        </w:rPr>
        <w:t>wykonani</w:t>
      </w:r>
      <w:r w:rsidR="00A67438">
        <w:rPr>
          <w:rFonts w:ascii="Arial" w:eastAsia="Batang" w:hAnsi="Arial" w:cs="Arial"/>
          <w:sz w:val="22"/>
          <w:szCs w:val="22"/>
        </w:rPr>
        <w:t>e</w:t>
      </w:r>
      <w:r w:rsidR="00A67438" w:rsidRPr="005C72ED">
        <w:rPr>
          <w:rFonts w:ascii="Arial" w:eastAsia="Batang" w:hAnsi="Arial" w:cs="Arial"/>
          <w:sz w:val="22"/>
          <w:szCs w:val="22"/>
        </w:rPr>
        <w:t xml:space="preserve"> przedmiotu umowy, o którym mowa w </w:t>
      </w:r>
      <w:r w:rsidR="00A67438">
        <w:rPr>
          <w:rFonts w:ascii="Arial" w:eastAsia="Batang" w:hAnsi="Arial" w:cs="Arial"/>
          <w:sz w:val="22"/>
          <w:szCs w:val="22"/>
        </w:rPr>
        <w:t xml:space="preserve">§ 2 </w:t>
      </w:r>
      <w:r w:rsidR="00A67438" w:rsidRPr="005C72ED">
        <w:rPr>
          <w:rFonts w:ascii="Arial" w:eastAsia="Batang" w:hAnsi="Arial" w:cs="Arial"/>
          <w:sz w:val="22"/>
          <w:szCs w:val="22"/>
        </w:rPr>
        <w:t>ust. 1 pkt 1-3</w:t>
      </w:r>
      <w:r w:rsidR="00A67438">
        <w:rPr>
          <w:rFonts w:ascii="Arial" w:eastAsia="Batang" w:hAnsi="Arial" w:cs="Arial"/>
          <w:sz w:val="22"/>
          <w:szCs w:val="22"/>
        </w:rPr>
        <w:t xml:space="preserve"> jak również udzielenie wsparcia technicznego, o którym mowa w § 2 </w:t>
      </w:r>
      <w:r w:rsidR="00A67438" w:rsidRPr="005C72ED">
        <w:rPr>
          <w:rFonts w:ascii="Arial" w:eastAsia="Batang" w:hAnsi="Arial" w:cs="Arial"/>
          <w:sz w:val="22"/>
          <w:szCs w:val="22"/>
        </w:rPr>
        <w:t xml:space="preserve">ust. 1 pkt </w:t>
      </w:r>
      <w:r w:rsidR="00A67438">
        <w:rPr>
          <w:rFonts w:ascii="Arial" w:eastAsia="Batang" w:hAnsi="Arial" w:cs="Arial"/>
          <w:sz w:val="22"/>
          <w:szCs w:val="22"/>
        </w:rPr>
        <w:t>4 oraz szczegółowo w § 3</w:t>
      </w:r>
      <w:bookmarkEnd w:id="3"/>
      <w:r w:rsidR="00A67438">
        <w:rPr>
          <w:rFonts w:ascii="Arial" w:eastAsia="Batang" w:hAnsi="Arial" w:cs="Arial"/>
          <w:sz w:val="22"/>
          <w:szCs w:val="22"/>
        </w:rPr>
        <w:t>.</w:t>
      </w:r>
    </w:p>
    <w:p w14:paraId="3DBF4C1F" w14:textId="6E886FF9" w:rsidR="001A1830" w:rsidRDefault="001A1830" w:rsidP="005C6236">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Wykonawca oświadcza, że jest podatnikiem podatku od towarów i usług VAT zobowiązanym do zapłaty i odprowadzenia tego podatku.</w:t>
      </w:r>
    </w:p>
    <w:p w14:paraId="6ED81DF2" w14:textId="770D45FC" w:rsidR="001A1830" w:rsidRDefault="001A1830" w:rsidP="005C6236">
      <w:pPr>
        <w:numPr>
          <w:ilvl w:val="0"/>
          <w:numId w:val="5"/>
        </w:numPr>
        <w:suppressAutoHyphens w:val="0"/>
        <w:spacing w:line="252" w:lineRule="auto"/>
        <w:jc w:val="both"/>
        <w:rPr>
          <w:rFonts w:ascii="Arial" w:eastAsia="Batang" w:hAnsi="Arial" w:cs="Arial"/>
          <w:sz w:val="22"/>
          <w:szCs w:val="22"/>
        </w:rPr>
      </w:pPr>
      <w:r w:rsidRPr="00507BA9">
        <w:rPr>
          <w:rFonts w:ascii="Arial" w:eastAsia="Batang" w:hAnsi="Arial" w:cs="Arial"/>
          <w:sz w:val="22"/>
          <w:szCs w:val="22"/>
        </w:rPr>
        <w:t xml:space="preserve">Zapłata za dostarczony </w:t>
      </w:r>
      <w:r w:rsidR="009E30C9">
        <w:rPr>
          <w:rFonts w:ascii="Arial" w:eastAsia="Batang" w:hAnsi="Arial" w:cs="Arial"/>
          <w:sz w:val="22"/>
          <w:szCs w:val="22"/>
        </w:rPr>
        <w:t>przedmiot umowy</w:t>
      </w:r>
      <w:r w:rsidRPr="00507BA9">
        <w:rPr>
          <w:rFonts w:ascii="Arial" w:eastAsia="Batang" w:hAnsi="Arial" w:cs="Arial"/>
          <w:sz w:val="22"/>
          <w:szCs w:val="22"/>
        </w:rPr>
        <w:t xml:space="preserve"> nastąpi przelewem na konto bankowe Wykonawcy podane w doręczonej przez niego Zamawiającemu, prawidłowo wystawionej fakturze VAT, potwierdzającej </w:t>
      </w:r>
      <w:r w:rsidR="009E30C9">
        <w:rPr>
          <w:rFonts w:ascii="Arial" w:eastAsia="Batang" w:hAnsi="Arial" w:cs="Arial"/>
          <w:sz w:val="22"/>
          <w:szCs w:val="22"/>
        </w:rPr>
        <w:t xml:space="preserve">jego </w:t>
      </w:r>
      <w:r w:rsidR="00060C2C">
        <w:rPr>
          <w:rFonts w:ascii="Arial" w:eastAsia="Batang" w:hAnsi="Arial" w:cs="Arial"/>
          <w:sz w:val="22"/>
          <w:szCs w:val="22"/>
        </w:rPr>
        <w:t>wykonanie</w:t>
      </w:r>
      <w:r w:rsidRPr="00507BA9">
        <w:rPr>
          <w:rFonts w:ascii="Arial" w:eastAsia="Batang" w:hAnsi="Arial" w:cs="Arial"/>
          <w:sz w:val="22"/>
          <w:szCs w:val="22"/>
        </w:rPr>
        <w:t xml:space="preserve">, w </w:t>
      </w:r>
      <w:r w:rsidR="00060C2C">
        <w:rPr>
          <w:rFonts w:ascii="Arial" w:eastAsia="Batang" w:hAnsi="Arial" w:cs="Arial"/>
          <w:sz w:val="22"/>
          <w:szCs w:val="22"/>
        </w:rPr>
        <w:t>terminie</w:t>
      </w:r>
      <w:r w:rsidRPr="00507BA9">
        <w:rPr>
          <w:rFonts w:ascii="Arial" w:eastAsia="Batang" w:hAnsi="Arial" w:cs="Arial"/>
          <w:sz w:val="22"/>
          <w:szCs w:val="22"/>
        </w:rPr>
        <w:t xml:space="preserve"> </w:t>
      </w:r>
      <w:r w:rsidR="000B7B9B">
        <w:rPr>
          <w:rFonts w:ascii="Arial" w:eastAsia="Batang" w:hAnsi="Arial" w:cs="Arial"/>
          <w:sz w:val="22"/>
          <w:szCs w:val="22"/>
        </w:rPr>
        <w:t>14</w:t>
      </w:r>
      <w:r w:rsidR="000B7B9B" w:rsidRPr="00507BA9">
        <w:rPr>
          <w:rFonts w:ascii="Arial" w:eastAsia="Batang" w:hAnsi="Arial" w:cs="Arial"/>
          <w:sz w:val="22"/>
          <w:szCs w:val="22"/>
        </w:rPr>
        <w:t xml:space="preserve"> </w:t>
      </w:r>
      <w:r w:rsidRPr="00507BA9">
        <w:rPr>
          <w:rFonts w:ascii="Arial" w:eastAsia="Batang" w:hAnsi="Arial" w:cs="Arial"/>
          <w:sz w:val="22"/>
          <w:szCs w:val="22"/>
        </w:rPr>
        <w:t xml:space="preserve">dni od dnia jej </w:t>
      </w:r>
      <w:r>
        <w:rPr>
          <w:rFonts w:ascii="Arial" w:eastAsia="Batang" w:hAnsi="Arial" w:cs="Arial"/>
          <w:sz w:val="22"/>
          <w:szCs w:val="22"/>
        </w:rPr>
        <w:t>otrzymania przez Zamawiającego.</w:t>
      </w:r>
    </w:p>
    <w:p w14:paraId="7401C133" w14:textId="7EDF5EB9" w:rsidR="00060C2C" w:rsidRDefault="00060C2C" w:rsidP="005C6236">
      <w:pPr>
        <w:numPr>
          <w:ilvl w:val="0"/>
          <w:numId w:val="5"/>
        </w:numPr>
        <w:suppressAutoHyphens w:val="0"/>
        <w:spacing w:line="252" w:lineRule="auto"/>
        <w:jc w:val="both"/>
        <w:rPr>
          <w:rFonts w:ascii="Arial" w:eastAsia="Batang" w:hAnsi="Arial" w:cs="Arial"/>
          <w:sz w:val="22"/>
          <w:szCs w:val="22"/>
        </w:rPr>
      </w:pPr>
      <w:r w:rsidRPr="00996EFF">
        <w:rPr>
          <w:rFonts w:ascii="Arial" w:hAnsi="Arial" w:cs="Arial"/>
          <w:color w:val="000000" w:themeColor="text1"/>
          <w:sz w:val="22"/>
          <w:szCs w:val="22"/>
        </w:rPr>
        <w:t>Podstawę do wystawieni</w:t>
      </w:r>
      <w:r>
        <w:rPr>
          <w:rFonts w:ascii="Arial" w:hAnsi="Arial" w:cs="Arial"/>
          <w:color w:val="000000" w:themeColor="text1"/>
          <w:sz w:val="22"/>
          <w:szCs w:val="22"/>
        </w:rPr>
        <w:t>a</w:t>
      </w:r>
      <w:r w:rsidRPr="00996EFF">
        <w:rPr>
          <w:rFonts w:ascii="Arial" w:hAnsi="Arial" w:cs="Arial"/>
          <w:color w:val="000000" w:themeColor="text1"/>
          <w:sz w:val="22"/>
          <w:szCs w:val="22"/>
        </w:rPr>
        <w:t xml:space="preserve"> faktury </w:t>
      </w:r>
      <w:r>
        <w:rPr>
          <w:rFonts w:ascii="Arial" w:hAnsi="Arial" w:cs="Arial"/>
          <w:color w:val="000000" w:themeColor="text1"/>
          <w:sz w:val="22"/>
          <w:szCs w:val="22"/>
        </w:rPr>
        <w:t xml:space="preserve">stanowić będzie protokół odbioru </w:t>
      </w:r>
      <w:r w:rsidR="000B7B9B">
        <w:rPr>
          <w:rFonts w:ascii="Arial" w:hAnsi="Arial" w:cs="Arial"/>
          <w:color w:val="000000" w:themeColor="text1"/>
          <w:sz w:val="22"/>
          <w:szCs w:val="22"/>
        </w:rPr>
        <w:t xml:space="preserve">przedmiotu umowy </w:t>
      </w:r>
      <w:r>
        <w:rPr>
          <w:rFonts w:ascii="Arial" w:hAnsi="Arial" w:cs="Arial"/>
          <w:color w:val="000000" w:themeColor="text1"/>
          <w:sz w:val="22"/>
          <w:szCs w:val="22"/>
        </w:rPr>
        <w:t xml:space="preserve">bez stwierdzonych wad </w:t>
      </w:r>
      <w:r w:rsidRPr="00996EFF">
        <w:rPr>
          <w:rFonts w:ascii="Arial" w:hAnsi="Arial" w:cs="Arial"/>
          <w:color w:val="000000" w:themeColor="text1"/>
          <w:sz w:val="22"/>
          <w:szCs w:val="22"/>
        </w:rPr>
        <w:t>- podpisany przez</w:t>
      </w:r>
      <w:r w:rsidR="000B7B9B">
        <w:rPr>
          <w:rFonts w:ascii="Arial" w:hAnsi="Arial" w:cs="Arial"/>
          <w:color w:val="000000" w:themeColor="text1"/>
          <w:sz w:val="22"/>
          <w:szCs w:val="22"/>
        </w:rPr>
        <w:t xml:space="preserve"> obie Strony.</w:t>
      </w:r>
    </w:p>
    <w:p w14:paraId="025DBE23" w14:textId="77777777" w:rsidR="001A1830" w:rsidRPr="00507BA9" w:rsidRDefault="001A1830" w:rsidP="005C6236">
      <w:pPr>
        <w:numPr>
          <w:ilvl w:val="0"/>
          <w:numId w:val="5"/>
        </w:numPr>
        <w:suppressAutoHyphens w:val="0"/>
        <w:spacing w:line="252" w:lineRule="auto"/>
        <w:jc w:val="both"/>
        <w:rPr>
          <w:rFonts w:ascii="Arial" w:eastAsia="Batang" w:hAnsi="Arial" w:cs="Arial"/>
          <w:sz w:val="22"/>
          <w:szCs w:val="22"/>
        </w:rPr>
      </w:pPr>
      <w:r w:rsidRPr="00507BA9">
        <w:rPr>
          <w:rFonts w:ascii="Arial" w:hAnsi="Arial" w:cs="Arial"/>
          <w:sz w:val="22"/>
          <w:szCs w:val="22"/>
        </w:rPr>
        <w:t xml:space="preserve">Złożenie faktury następuje w formie pisemnej lub w formie ustrukturyzowanej faktury elektronicznej za pośrednictwem platformy dostępnej pod adresem </w:t>
      </w:r>
      <w:hyperlink r:id="rId6" w:history="1">
        <w:r w:rsidRPr="00507BA9">
          <w:rPr>
            <w:rStyle w:val="Hipercze"/>
            <w:rFonts w:ascii="Arial" w:hAnsi="Arial" w:cs="Arial"/>
            <w:color w:val="0070C0"/>
            <w:sz w:val="22"/>
            <w:szCs w:val="22"/>
          </w:rPr>
          <w:t>https://brokerpefexpert.efaktura.gov.pl</w:t>
        </w:r>
      </w:hyperlink>
      <w:r w:rsidRPr="00507BA9">
        <w:rPr>
          <w:rFonts w:ascii="Arial" w:hAnsi="Arial" w:cs="Arial"/>
          <w:color w:val="0070C0"/>
          <w:sz w:val="22"/>
          <w:szCs w:val="22"/>
          <w:u w:val="single"/>
        </w:rPr>
        <w:t xml:space="preserve"> </w:t>
      </w:r>
      <w:r w:rsidRPr="00507BA9">
        <w:rPr>
          <w:rStyle w:val="Hipercze"/>
          <w:rFonts w:ascii="Arial" w:hAnsi="Arial" w:cs="Arial"/>
          <w:sz w:val="22"/>
          <w:szCs w:val="22"/>
        </w:rPr>
        <w:t>PEF NIP7752631681</w:t>
      </w:r>
      <w:r w:rsidRPr="00507BA9">
        <w:rPr>
          <w:rFonts w:ascii="Arial" w:hAnsi="Arial" w:cs="Arial"/>
          <w:color w:val="0070C0"/>
          <w:sz w:val="22"/>
          <w:szCs w:val="22"/>
          <w:u w:val="single"/>
        </w:rPr>
        <w:t>.</w:t>
      </w:r>
    </w:p>
    <w:p w14:paraId="6153FAE3" w14:textId="77777777" w:rsidR="00776598" w:rsidRDefault="001A1830" w:rsidP="005C6236">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Za dzień zapłaty uważa się dzień obciążenia rachunku Zamawiającego.</w:t>
      </w:r>
    </w:p>
    <w:p w14:paraId="6DCCBCD1" w14:textId="77777777" w:rsidR="00DA66C3" w:rsidRPr="00776598" w:rsidRDefault="00DA66C3" w:rsidP="005C6236">
      <w:pPr>
        <w:numPr>
          <w:ilvl w:val="0"/>
          <w:numId w:val="5"/>
        </w:numPr>
        <w:suppressAutoHyphens w:val="0"/>
        <w:spacing w:line="252" w:lineRule="auto"/>
        <w:jc w:val="both"/>
        <w:rPr>
          <w:rFonts w:ascii="Arial" w:eastAsia="Batang" w:hAnsi="Arial" w:cs="Arial"/>
          <w:sz w:val="22"/>
          <w:szCs w:val="22"/>
        </w:rPr>
      </w:pPr>
      <w:r w:rsidRPr="00776598">
        <w:rPr>
          <w:rFonts w:ascii="Arial" w:hAnsi="Arial"/>
          <w:sz w:val="22"/>
        </w:rPr>
        <w:t>W przypadku wystawienia faktury niezgodnej z obowiązującymi cenami, określonymi w umowie, Zamawiający odeśle fakturę a Wykonawca zobowiązuje się wystawić korektę do faktury, przy czym termin płatności będzie obowiązywał od dnia otrzymania skorygowanej faktury.</w:t>
      </w:r>
    </w:p>
    <w:p w14:paraId="62749369" w14:textId="77777777" w:rsidR="001A1830" w:rsidRPr="00212FF7" w:rsidRDefault="001A1830" w:rsidP="005C6236">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Termin płatności faktur</w:t>
      </w:r>
      <w:r w:rsidR="00DA66C3">
        <w:rPr>
          <w:rFonts w:ascii="Arial" w:eastAsia="Batang" w:hAnsi="Arial" w:cs="Arial"/>
          <w:sz w:val="22"/>
          <w:szCs w:val="22"/>
        </w:rPr>
        <w:t>y</w:t>
      </w:r>
      <w:r>
        <w:rPr>
          <w:rFonts w:ascii="Arial" w:eastAsia="Batang" w:hAnsi="Arial" w:cs="Arial"/>
          <w:sz w:val="22"/>
          <w:szCs w:val="22"/>
        </w:rPr>
        <w:t xml:space="preserve"> dotycząc</w:t>
      </w:r>
      <w:r w:rsidR="00DA66C3">
        <w:rPr>
          <w:rFonts w:ascii="Arial" w:eastAsia="Batang" w:hAnsi="Arial" w:cs="Arial"/>
          <w:sz w:val="22"/>
          <w:szCs w:val="22"/>
        </w:rPr>
        <w:t>ej</w:t>
      </w:r>
      <w:r w:rsidR="00453CEB">
        <w:rPr>
          <w:rFonts w:ascii="Arial" w:eastAsia="Batang" w:hAnsi="Arial" w:cs="Arial"/>
          <w:sz w:val="22"/>
          <w:szCs w:val="22"/>
        </w:rPr>
        <w:t xml:space="preserve"> </w:t>
      </w:r>
      <w:r w:rsidR="00453CEB" w:rsidRPr="00212FF7">
        <w:rPr>
          <w:rFonts w:ascii="Arial" w:eastAsia="Batang" w:hAnsi="Arial" w:cs="Arial"/>
          <w:sz w:val="22"/>
          <w:szCs w:val="22"/>
        </w:rPr>
        <w:t>wadliwie wykonane</w:t>
      </w:r>
      <w:r w:rsidR="00D33347">
        <w:rPr>
          <w:rFonts w:ascii="Arial" w:eastAsia="Batang" w:hAnsi="Arial" w:cs="Arial"/>
          <w:sz w:val="22"/>
          <w:szCs w:val="22"/>
        </w:rPr>
        <w:t>go przedmiotu umowy</w:t>
      </w:r>
      <w:r w:rsidRPr="00212FF7">
        <w:rPr>
          <w:rFonts w:ascii="Arial" w:eastAsia="Batang" w:hAnsi="Arial" w:cs="Arial"/>
          <w:sz w:val="22"/>
          <w:szCs w:val="22"/>
        </w:rPr>
        <w:t xml:space="preserve">, rozpoczyna swój bieg od dnia </w:t>
      </w:r>
      <w:r w:rsidR="00453CEB" w:rsidRPr="00212FF7">
        <w:rPr>
          <w:rFonts w:ascii="Arial" w:eastAsia="Batang" w:hAnsi="Arial" w:cs="Arial"/>
          <w:sz w:val="22"/>
          <w:szCs w:val="22"/>
        </w:rPr>
        <w:t>jej prawidłowego wykonania</w:t>
      </w:r>
      <w:r w:rsidRPr="00212FF7">
        <w:rPr>
          <w:rFonts w:ascii="Arial" w:eastAsia="Batang" w:hAnsi="Arial" w:cs="Arial"/>
          <w:sz w:val="22"/>
          <w:szCs w:val="22"/>
        </w:rPr>
        <w:t>. Dostawa faktur</w:t>
      </w:r>
      <w:r w:rsidR="00DA66C3" w:rsidRPr="00212FF7">
        <w:rPr>
          <w:rFonts w:ascii="Arial" w:eastAsia="Batang" w:hAnsi="Arial" w:cs="Arial"/>
          <w:sz w:val="22"/>
          <w:szCs w:val="22"/>
        </w:rPr>
        <w:t>y</w:t>
      </w:r>
      <w:r w:rsidRPr="00212FF7">
        <w:rPr>
          <w:rFonts w:ascii="Arial" w:eastAsia="Batang" w:hAnsi="Arial" w:cs="Arial"/>
          <w:sz w:val="22"/>
          <w:szCs w:val="22"/>
        </w:rPr>
        <w:t xml:space="preserve"> korygując</w:t>
      </w:r>
      <w:r w:rsidR="00DA66C3" w:rsidRPr="00212FF7">
        <w:rPr>
          <w:rFonts w:ascii="Arial" w:eastAsia="Batang" w:hAnsi="Arial" w:cs="Arial"/>
          <w:sz w:val="22"/>
          <w:szCs w:val="22"/>
        </w:rPr>
        <w:t>ej</w:t>
      </w:r>
      <w:r w:rsidRPr="00212FF7">
        <w:rPr>
          <w:rFonts w:ascii="Arial" w:eastAsia="Batang" w:hAnsi="Arial" w:cs="Arial"/>
          <w:sz w:val="22"/>
          <w:szCs w:val="22"/>
        </w:rPr>
        <w:t xml:space="preserve"> nastąpi razem z </w:t>
      </w:r>
      <w:r w:rsidR="00453CEB" w:rsidRPr="00212FF7">
        <w:rPr>
          <w:rFonts w:ascii="Arial" w:eastAsia="Batang" w:hAnsi="Arial" w:cs="Arial"/>
          <w:sz w:val="22"/>
          <w:szCs w:val="22"/>
        </w:rPr>
        <w:t xml:space="preserve">podpisaniem protokołu odbioru </w:t>
      </w:r>
      <w:r w:rsidR="00D33347">
        <w:rPr>
          <w:rFonts w:ascii="Arial" w:eastAsia="Batang" w:hAnsi="Arial" w:cs="Arial"/>
          <w:sz w:val="22"/>
          <w:szCs w:val="22"/>
        </w:rPr>
        <w:t>przedmiotu umowy wolnego</w:t>
      </w:r>
      <w:r w:rsidRPr="00212FF7">
        <w:rPr>
          <w:rFonts w:ascii="Arial" w:eastAsia="Batang" w:hAnsi="Arial" w:cs="Arial"/>
          <w:sz w:val="22"/>
          <w:szCs w:val="22"/>
        </w:rPr>
        <w:t xml:space="preserve"> od wad.</w:t>
      </w:r>
      <w:r w:rsidR="00453CEB" w:rsidRPr="00212FF7">
        <w:rPr>
          <w:rFonts w:ascii="Arial" w:eastAsia="Batang" w:hAnsi="Arial" w:cs="Arial"/>
          <w:sz w:val="22"/>
          <w:szCs w:val="22"/>
        </w:rPr>
        <w:t xml:space="preserve"> </w:t>
      </w:r>
    </w:p>
    <w:p w14:paraId="2D481C28" w14:textId="5342D92B" w:rsidR="00647942" w:rsidRDefault="00647942" w:rsidP="005C6236">
      <w:pPr>
        <w:pStyle w:val="c15"/>
        <w:tabs>
          <w:tab w:val="left" w:pos="720"/>
        </w:tabs>
        <w:spacing w:line="252" w:lineRule="auto"/>
        <w:rPr>
          <w:rFonts w:ascii="Arial" w:hAnsi="Arial"/>
          <w:b/>
          <w:sz w:val="22"/>
        </w:rPr>
      </w:pPr>
      <w:r>
        <w:rPr>
          <w:rFonts w:ascii="Arial" w:hAnsi="Arial"/>
          <w:b/>
          <w:sz w:val="22"/>
        </w:rPr>
        <w:t xml:space="preserve">§ </w:t>
      </w:r>
      <w:r w:rsidR="000377EF">
        <w:rPr>
          <w:rFonts w:ascii="Arial" w:hAnsi="Arial"/>
          <w:b/>
          <w:sz w:val="22"/>
        </w:rPr>
        <w:t>5</w:t>
      </w:r>
    </w:p>
    <w:p w14:paraId="426CEB6B" w14:textId="469233F1" w:rsidR="009E30C9" w:rsidRPr="009E30C9" w:rsidRDefault="009E30C9" w:rsidP="005C6236">
      <w:pPr>
        <w:numPr>
          <w:ilvl w:val="0"/>
          <w:numId w:val="7"/>
        </w:numPr>
        <w:suppressAutoHyphens w:val="0"/>
        <w:spacing w:line="252" w:lineRule="auto"/>
        <w:jc w:val="both"/>
        <w:rPr>
          <w:rFonts w:ascii="Arial" w:hAnsi="Arial" w:cs="Arial"/>
          <w:sz w:val="22"/>
          <w:szCs w:val="22"/>
          <w:lang w:eastAsia="pl-PL"/>
        </w:rPr>
      </w:pPr>
      <w:r w:rsidRPr="009E30C9">
        <w:rPr>
          <w:rFonts w:ascii="Arial" w:eastAsia="Batang" w:hAnsi="Arial" w:cs="Arial"/>
          <w:sz w:val="22"/>
          <w:szCs w:val="22"/>
          <w:lang w:eastAsia="pl-PL"/>
        </w:rPr>
        <w:t>Zamawiający na podstawie art. 455 ust.1 pkt.1 ustawy z dnia 11 września 2019 r. prawo zamówień publicznych (</w:t>
      </w:r>
      <w:r w:rsidR="00F50BCC" w:rsidRPr="00F50BCC">
        <w:rPr>
          <w:rFonts w:ascii="Arial" w:eastAsia="Batang" w:hAnsi="Arial" w:cs="Arial"/>
          <w:sz w:val="22"/>
          <w:szCs w:val="22"/>
          <w:lang w:eastAsia="pl-PL"/>
        </w:rPr>
        <w:t>Dz.U.2022.1710 t.j. z dnia 2022.08.16</w:t>
      </w:r>
      <w:r w:rsidRPr="009E30C9">
        <w:rPr>
          <w:rFonts w:ascii="Arial" w:eastAsia="Batang" w:hAnsi="Arial" w:cs="Arial"/>
          <w:sz w:val="22"/>
          <w:szCs w:val="22"/>
          <w:lang w:eastAsia="pl-PL"/>
        </w:rPr>
        <w:t>) dopuszcza zmianę umowy bez przeprowadzenia nowego postępowania o udzielenie zamówienia w następujących okolicznościach i na następujących zasadach:</w:t>
      </w:r>
    </w:p>
    <w:p w14:paraId="67904D3F" w14:textId="77777777" w:rsidR="009E30C9" w:rsidRPr="009E30C9" w:rsidRDefault="009E30C9" w:rsidP="005C6236">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wprowadzenia produktu nowego lub udoskonalonego, spełniającego parametry wymagane w SIWZ, pod warunkiem zachowania ceny jednostkowej netto na poziomie nie wyższym, niż produkt objęty zamówieniem początkowym. Ewentualna zmiana produktu może być dokonana na pisemny, uzasadniony wniosek Wykonawcy za zgodą Zamawiającego, poprzez zawarcie aneksu, w którym dotychczasowy produkt zostanie wykreślony i zastąpiony produktem zmodyfikowanym lub udoskonalonym,</w:t>
      </w:r>
    </w:p>
    <w:p w14:paraId="25F060E0" w14:textId="77777777" w:rsidR="009E30C9" w:rsidRPr="009E30C9" w:rsidRDefault="009E30C9" w:rsidP="005C6236">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wycofania produktu z produkcji (lub obrotu) przez producenta – Wykonawca ma obowiązek zapewnić dostarczenie produktu zamiennego o parametrach nie gorszych od produktu objętego umową, zgodnych z tymi minimalnymi opisanymi w SIWZ,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11C135F0" w14:textId="77777777" w:rsidR="009E30C9" w:rsidRPr="009E30C9" w:rsidRDefault="009E30C9" w:rsidP="005C6236">
      <w:pPr>
        <w:numPr>
          <w:ilvl w:val="2"/>
          <w:numId w:val="7"/>
        </w:numPr>
        <w:suppressAutoHyphens w:val="0"/>
        <w:spacing w:line="252" w:lineRule="auto"/>
        <w:jc w:val="both"/>
        <w:rPr>
          <w:rFonts w:ascii="Arial" w:eastAsia="Batang" w:hAnsi="Arial" w:cs="Arial"/>
          <w:sz w:val="22"/>
          <w:szCs w:val="22"/>
          <w:lang w:eastAsia="pl-PL"/>
        </w:rPr>
      </w:pPr>
      <w:r w:rsidRPr="009E30C9">
        <w:rPr>
          <w:rFonts w:ascii="Arial" w:hAnsi="Arial" w:cs="Arial"/>
          <w:sz w:val="22"/>
          <w:szCs w:val="22"/>
          <w:lang w:eastAsia="pl-P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3C3EF362" w14:textId="77777777" w:rsidR="009E30C9" w:rsidRPr="009E30C9" w:rsidRDefault="009E30C9" w:rsidP="005C6236">
      <w:pPr>
        <w:numPr>
          <w:ilvl w:val="2"/>
          <w:numId w:val="7"/>
        </w:numPr>
        <w:tabs>
          <w:tab w:val="num" w:pos="2160"/>
        </w:tabs>
        <w:suppressAutoHyphens w:val="0"/>
        <w:spacing w:line="252" w:lineRule="auto"/>
        <w:jc w:val="both"/>
        <w:rPr>
          <w:rFonts w:ascii="Arial" w:eastAsia="Batang" w:hAnsi="Arial" w:cs="Arial"/>
          <w:sz w:val="22"/>
          <w:szCs w:val="22"/>
          <w:lang w:eastAsia="pl-PL"/>
        </w:rPr>
      </w:pPr>
      <w:r w:rsidRPr="009E30C9">
        <w:rPr>
          <w:rFonts w:ascii="Arial" w:eastAsia="Batang" w:hAnsi="Arial" w:cs="Arial"/>
          <w:sz w:val="22"/>
          <w:szCs w:val="22"/>
          <w:lang w:eastAsia="pl-PL"/>
        </w:rPr>
        <w:t xml:space="preserve">obniżenia stawki podatku VAT następuje automatycznie, przy czym zmianie ulega jedynie cena brutto, cena netto pozostaje bez zmian. Nowe stawki będą obowiązywać strony wraz z wejściem </w:t>
      </w:r>
      <w:r w:rsidRPr="009E30C9">
        <w:rPr>
          <w:rFonts w:ascii="Arial" w:eastAsia="Batang" w:hAnsi="Arial" w:cs="Arial"/>
          <w:sz w:val="22"/>
          <w:szCs w:val="22"/>
          <w:lang w:eastAsia="pl-PL"/>
        </w:rPr>
        <w:lastRenderedPageBreak/>
        <w:t>w życie przepisów je regulujących. Każdorazowa zmiana nie wymaga sporządzenia aneksu w formie pisemnej, ewentualnie strony mogą zawrzeć aneks porządkujący na wniosek Zamawiającego,</w:t>
      </w:r>
    </w:p>
    <w:p w14:paraId="560BBD1C" w14:textId="55192DC4" w:rsidR="009E30C9" w:rsidRPr="009E30C9" w:rsidRDefault="009E30C9" w:rsidP="005C6236">
      <w:pPr>
        <w:numPr>
          <w:ilvl w:val="0"/>
          <w:numId w:val="7"/>
        </w:numPr>
        <w:suppressAutoHyphens w:val="0"/>
        <w:autoSpaceDE w:val="0"/>
        <w:spacing w:line="252" w:lineRule="auto"/>
        <w:jc w:val="both"/>
        <w:rPr>
          <w:rFonts w:ascii="Arial" w:hAnsi="Arial" w:cs="Arial"/>
          <w:color w:val="000000"/>
          <w:sz w:val="22"/>
          <w:szCs w:val="22"/>
          <w:lang w:eastAsia="en-US"/>
        </w:rPr>
      </w:pPr>
      <w:r w:rsidRPr="009E30C9">
        <w:rPr>
          <w:rFonts w:ascii="Arial" w:eastAsia="Batang" w:hAnsi="Arial" w:cs="Arial"/>
          <w:sz w:val="22"/>
          <w:szCs w:val="22"/>
          <w:lang w:eastAsia="pl-PL"/>
        </w:rPr>
        <w:t xml:space="preserve">Zamawiający na podstawie </w:t>
      </w:r>
      <w:bookmarkStart w:id="4" w:name="_Hlk67997401"/>
      <w:bookmarkStart w:id="5" w:name="_Hlk67997619"/>
      <w:r w:rsidRPr="009E30C9">
        <w:rPr>
          <w:rFonts w:ascii="Arial" w:eastAsia="Batang" w:hAnsi="Arial" w:cs="Arial"/>
          <w:sz w:val="22"/>
          <w:szCs w:val="22"/>
          <w:lang w:eastAsia="pl-PL"/>
        </w:rPr>
        <w:t>art. 455 ust</w:t>
      </w:r>
      <w:r w:rsidR="00F74539">
        <w:rPr>
          <w:rFonts w:ascii="Arial" w:eastAsia="Batang" w:hAnsi="Arial" w:cs="Arial"/>
          <w:sz w:val="22"/>
          <w:szCs w:val="22"/>
          <w:lang w:eastAsia="pl-PL"/>
        </w:rPr>
        <w:t>.</w:t>
      </w:r>
      <w:r w:rsidRPr="009E30C9">
        <w:rPr>
          <w:rFonts w:ascii="Arial" w:eastAsia="Batang" w:hAnsi="Arial" w:cs="Arial"/>
          <w:sz w:val="22"/>
          <w:szCs w:val="22"/>
          <w:lang w:eastAsia="pl-PL"/>
        </w:rPr>
        <w:t xml:space="preserve"> 2 ustawy z dnia 11 września 2019 roku prawo zamówień publicznych</w:t>
      </w:r>
      <w:bookmarkEnd w:id="4"/>
      <w:r w:rsidRPr="009E30C9">
        <w:rPr>
          <w:rFonts w:ascii="Arial" w:eastAsia="Batang" w:hAnsi="Arial" w:cs="Arial"/>
          <w:sz w:val="22"/>
          <w:szCs w:val="22"/>
          <w:lang w:eastAsia="pl-PL"/>
        </w:rPr>
        <w:t xml:space="preserve"> </w:t>
      </w:r>
      <w:bookmarkEnd w:id="5"/>
      <w:r w:rsidRPr="009E30C9">
        <w:rPr>
          <w:rFonts w:ascii="Arial" w:eastAsia="Batang" w:hAnsi="Arial" w:cs="Arial"/>
          <w:sz w:val="22"/>
          <w:szCs w:val="22"/>
          <w:lang w:eastAsia="pl-PL"/>
        </w:rPr>
        <w:t>przewiduje możliwość dokonania zmiany w treści zawartej umowy, jeżeli łączna wartość zmian jest mniejsza niż progi unijne oraz jest niższa niż 10% wartości zamówienia określonej pierwotnie w umowie.</w:t>
      </w:r>
    </w:p>
    <w:p w14:paraId="1B62B217" w14:textId="71DF7EE9" w:rsidR="009E30C9" w:rsidRPr="009E30C9" w:rsidRDefault="009E30C9" w:rsidP="005C6236">
      <w:pPr>
        <w:suppressAutoHyphens w:val="0"/>
        <w:spacing w:line="252" w:lineRule="auto"/>
        <w:jc w:val="center"/>
        <w:rPr>
          <w:rFonts w:ascii="Arial" w:hAnsi="Arial"/>
          <w:b/>
          <w:sz w:val="22"/>
          <w:szCs w:val="20"/>
          <w:lang w:eastAsia="pl-PL"/>
        </w:rPr>
      </w:pPr>
      <w:r w:rsidRPr="009E30C9">
        <w:rPr>
          <w:rFonts w:ascii="Arial" w:hAnsi="Arial"/>
          <w:b/>
          <w:sz w:val="22"/>
          <w:szCs w:val="20"/>
          <w:lang w:eastAsia="pl-PL"/>
        </w:rPr>
        <w:t xml:space="preserve">§ </w:t>
      </w:r>
      <w:r w:rsidR="000377EF">
        <w:rPr>
          <w:rFonts w:ascii="Arial" w:hAnsi="Arial"/>
          <w:b/>
          <w:sz w:val="22"/>
          <w:szCs w:val="20"/>
          <w:lang w:eastAsia="pl-PL"/>
        </w:rPr>
        <w:t>6</w:t>
      </w:r>
    </w:p>
    <w:p w14:paraId="3456EACE" w14:textId="77777777" w:rsidR="009E30C9" w:rsidRPr="009E30C9" w:rsidRDefault="009E30C9" w:rsidP="005C6236">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Wykonawca zobowiązany jest do informowania Zamawiającego o dotyczących go zmianach, 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057AC17F" w14:textId="77777777" w:rsidR="009E30C9" w:rsidRPr="009E30C9" w:rsidRDefault="009E30C9" w:rsidP="005C6236">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Osobami odpowiedzialnymi merytorycznie za realizację umowy są:</w:t>
      </w:r>
    </w:p>
    <w:p w14:paraId="515DE4C0" w14:textId="77777777" w:rsidR="009E30C9" w:rsidRPr="009E30C9" w:rsidRDefault="009E30C9" w:rsidP="005C6236">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 xml:space="preserve">ze strony Zamawiającego </w:t>
      </w:r>
      <w:r w:rsidR="00502BA5">
        <w:rPr>
          <w:rFonts w:ascii="Arial" w:eastAsia="Batang" w:hAnsi="Arial" w:cs="Arial"/>
          <w:sz w:val="22"/>
          <w:szCs w:val="22"/>
          <w:lang w:eastAsia="pl-PL"/>
        </w:rPr>
        <w:t xml:space="preserve">- </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 e-mail: ………………………………………………….</w:t>
      </w:r>
    </w:p>
    <w:p w14:paraId="1A1D7BC2" w14:textId="77777777" w:rsidR="009E30C9" w:rsidRPr="009E30C9" w:rsidRDefault="009E30C9" w:rsidP="005C6236">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ze strony Wykonawcy - ....................................................</w:t>
      </w:r>
      <w:r w:rsidR="00502BA5">
        <w:rPr>
          <w:rFonts w:ascii="Arial" w:eastAsia="Batang" w:hAnsi="Arial" w:cs="Arial"/>
          <w:sz w:val="22"/>
          <w:szCs w:val="22"/>
          <w:lang w:eastAsia="pl-PL"/>
        </w:rPr>
        <w:t>..............................</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w:t>
      </w:r>
      <w:r w:rsidRPr="009E30C9">
        <w:rPr>
          <w:rFonts w:ascii="Arial" w:eastAsia="Batang" w:hAnsi="Arial" w:cs="Arial"/>
          <w:sz w:val="22"/>
          <w:szCs w:val="22"/>
          <w:lang w:eastAsia="pl-PL"/>
        </w:rPr>
        <w:t>..</w:t>
      </w:r>
      <w:r w:rsidR="00502BA5">
        <w:rPr>
          <w:rFonts w:ascii="Arial" w:eastAsia="Batang" w:hAnsi="Arial" w:cs="Arial"/>
          <w:sz w:val="22"/>
          <w:szCs w:val="22"/>
          <w:lang w:eastAsia="pl-PL"/>
        </w:rPr>
        <w:t>, e-mail: ……………………………………………..…..</w:t>
      </w:r>
    </w:p>
    <w:p w14:paraId="78218B6D" w14:textId="77777777" w:rsidR="009E30C9" w:rsidRDefault="009E30C9" w:rsidP="005C6236">
      <w:pPr>
        <w:pStyle w:val="c15"/>
        <w:tabs>
          <w:tab w:val="left" w:pos="720"/>
        </w:tabs>
        <w:spacing w:line="252" w:lineRule="auto"/>
        <w:rPr>
          <w:rFonts w:ascii="Arial" w:hAnsi="Arial"/>
          <w:b/>
          <w:sz w:val="22"/>
        </w:rPr>
      </w:pPr>
    </w:p>
    <w:p w14:paraId="39EEDF84" w14:textId="2614B319" w:rsidR="009E30C9" w:rsidRPr="009E30C9" w:rsidRDefault="009E30C9" w:rsidP="005C6236">
      <w:pPr>
        <w:spacing w:line="252" w:lineRule="auto"/>
        <w:jc w:val="center"/>
        <w:rPr>
          <w:rFonts w:ascii="Arial" w:hAnsi="Arial"/>
          <w:b/>
          <w:sz w:val="22"/>
          <w:szCs w:val="22"/>
          <w:lang w:eastAsia="pl-PL"/>
        </w:rPr>
      </w:pPr>
      <w:r w:rsidRPr="009E30C9">
        <w:rPr>
          <w:rFonts w:ascii="Arial" w:hAnsi="Arial"/>
          <w:b/>
          <w:sz w:val="22"/>
          <w:szCs w:val="22"/>
          <w:lang w:eastAsia="pl-PL"/>
        </w:rPr>
        <w:t xml:space="preserve">§ </w:t>
      </w:r>
      <w:r w:rsidR="000377EF">
        <w:rPr>
          <w:rFonts w:ascii="Arial" w:hAnsi="Arial"/>
          <w:b/>
          <w:sz w:val="22"/>
          <w:szCs w:val="22"/>
          <w:lang w:eastAsia="pl-PL"/>
        </w:rPr>
        <w:t>7</w:t>
      </w:r>
    </w:p>
    <w:p w14:paraId="1C019BCE" w14:textId="77777777" w:rsidR="009E30C9" w:rsidRPr="009E30C9" w:rsidRDefault="009E30C9" w:rsidP="005C6236">
      <w:pPr>
        <w:spacing w:line="252" w:lineRule="auto"/>
        <w:jc w:val="center"/>
        <w:rPr>
          <w:rFonts w:ascii="Arial" w:hAnsi="Arial" w:cs="Arial"/>
          <w:b/>
          <w:sz w:val="22"/>
          <w:szCs w:val="22"/>
        </w:rPr>
      </w:pPr>
      <w:r w:rsidRPr="009E30C9">
        <w:rPr>
          <w:rFonts w:ascii="Arial" w:hAnsi="Arial" w:cs="Arial"/>
          <w:b/>
          <w:bCs/>
          <w:sz w:val="22"/>
          <w:szCs w:val="22"/>
        </w:rPr>
        <w:t>Podwykonawstwo* – jeśli dotyczy</w:t>
      </w:r>
    </w:p>
    <w:p w14:paraId="04C2E0F1" w14:textId="032782B4" w:rsidR="009E30C9" w:rsidRPr="009E30C9" w:rsidRDefault="009E30C9" w:rsidP="005C6236">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może realizować przedmiot Umowy korzystając z podwykonawstwa na  zasadach określonych w niniejszym paragrafie</w:t>
      </w:r>
      <w:r w:rsidR="0034608A" w:rsidRPr="00545526">
        <w:rPr>
          <w:rFonts w:ascii="Arial" w:hAnsi="Arial" w:cs="Arial"/>
          <w:kern w:val="2"/>
          <w:sz w:val="22"/>
          <w:szCs w:val="22"/>
        </w:rPr>
        <w:t>, za pisemną zgodą Zamawiającego</w:t>
      </w:r>
      <w:r w:rsidR="00A67438" w:rsidRPr="00545526">
        <w:rPr>
          <w:rFonts w:ascii="Arial" w:hAnsi="Arial" w:cs="Arial"/>
          <w:kern w:val="2"/>
          <w:sz w:val="22"/>
          <w:szCs w:val="22"/>
        </w:rPr>
        <w:t xml:space="preserve"> </w:t>
      </w:r>
      <w:r w:rsidRPr="009E30C9">
        <w:rPr>
          <w:rFonts w:ascii="Arial" w:hAnsi="Arial" w:cs="Arial"/>
          <w:kern w:val="2"/>
          <w:sz w:val="22"/>
          <w:szCs w:val="22"/>
        </w:rPr>
        <w:t>oraz w zakresie wskazanym w ofercie.</w:t>
      </w:r>
    </w:p>
    <w:p w14:paraId="433C2C62" w14:textId="77777777" w:rsidR="009E30C9" w:rsidRPr="009E30C9" w:rsidRDefault="009E30C9" w:rsidP="005C6236">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odpowiada za działania i zaniechania podwykonawców jak za własne działania i zaniechania.</w:t>
      </w:r>
    </w:p>
    <w:p w14:paraId="767F733B" w14:textId="77777777" w:rsidR="009E30C9" w:rsidRPr="009E30C9" w:rsidRDefault="009E30C9" w:rsidP="005C6236">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2749127" w14:textId="77777777" w:rsidR="009E30C9" w:rsidRPr="009E30C9" w:rsidRDefault="009E30C9" w:rsidP="005C6236">
      <w:pPr>
        <w:numPr>
          <w:ilvl w:val="0"/>
          <w:numId w:val="9"/>
        </w:numPr>
        <w:autoSpaceDN w:val="0"/>
        <w:spacing w:line="252" w:lineRule="auto"/>
        <w:jc w:val="both"/>
        <w:rPr>
          <w:rFonts w:ascii="Arial" w:hAnsi="Arial" w:cs="Arial"/>
          <w:kern w:val="2"/>
          <w:sz w:val="22"/>
          <w:szCs w:val="22"/>
        </w:rPr>
      </w:pPr>
      <w:bookmarkStart w:id="6" w:name="_Hlk67997654"/>
      <w:r w:rsidRPr="009E30C9">
        <w:rPr>
          <w:rFonts w:ascii="Arial" w:hAnsi="Arial" w:cs="Arial"/>
          <w:kern w:val="2"/>
          <w:sz w:val="22"/>
          <w:szCs w:val="22"/>
        </w:rPr>
        <w:t>Podwykonawca musi spełniać wszystkie wymagania określone w niniejszym przetargu (w tym w umowie i SWZ) które dotyczą samego Wykonawcy.</w:t>
      </w:r>
    </w:p>
    <w:bookmarkEnd w:id="6"/>
    <w:p w14:paraId="1CF13C3E" w14:textId="77777777" w:rsidR="009E30C9" w:rsidRPr="009E30C9" w:rsidRDefault="009E30C9" w:rsidP="005C6236">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Zmiana podwykonawcy umieszczonego w wykazie, o którym mowa w ust. 5, wymaga sporządzenia aneksu do Umowy.</w:t>
      </w:r>
    </w:p>
    <w:p w14:paraId="6DA0DD67" w14:textId="77777777" w:rsidR="009E30C9" w:rsidRPr="009E30C9" w:rsidRDefault="009E30C9" w:rsidP="005C6236">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Podwykonawcy, uczestniczący w realizacji przedmiotu Umowy:</w:t>
      </w:r>
    </w:p>
    <w:p w14:paraId="4F5AB22D" w14:textId="77777777" w:rsidR="009E30C9" w:rsidRPr="009E30C9" w:rsidRDefault="009E30C9" w:rsidP="005C6236">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657248A1" w14:textId="77777777" w:rsidR="009E30C9" w:rsidRPr="009E30C9" w:rsidRDefault="009E30C9" w:rsidP="005C6236">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34DF8729" w14:textId="77777777" w:rsidR="00D10378" w:rsidRDefault="00D10378" w:rsidP="005C6236">
      <w:pPr>
        <w:pStyle w:val="Akapitzlist"/>
        <w:suppressAutoHyphens/>
        <w:spacing w:after="0" w:line="252" w:lineRule="auto"/>
        <w:ind w:left="0"/>
        <w:jc w:val="center"/>
        <w:rPr>
          <w:rFonts w:ascii="Arial" w:hAnsi="Arial"/>
          <w:b/>
        </w:rPr>
      </w:pPr>
    </w:p>
    <w:p w14:paraId="7E50F80C" w14:textId="1DCDE4D9" w:rsidR="009E30C9" w:rsidRDefault="009E30C9" w:rsidP="005C6236">
      <w:pPr>
        <w:pStyle w:val="Akapitzlist"/>
        <w:suppressAutoHyphens/>
        <w:spacing w:after="0" w:line="252" w:lineRule="auto"/>
        <w:ind w:left="0"/>
        <w:jc w:val="center"/>
        <w:rPr>
          <w:rFonts w:ascii="Arial" w:hAnsi="Arial"/>
          <w:b/>
        </w:rPr>
      </w:pPr>
      <w:r>
        <w:rPr>
          <w:rFonts w:ascii="Arial" w:hAnsi="Arial"/>
          <w:b/>
        </w:rPr>
        <w:t xml:space="preserve">§ </w:t>
      </w:r>
      <w:r w:rsidR="000377EF">
        <w:rPr>
          <w:rFonts w:ascii="Arial" w:hAnsi="Arial"/>
          <w:b/>
        </w:rPr>
        <w:t>8</w:t>
      </w:r>
    </w:p>
    <w:p w14:paraId="0348E17E" w14:textId="77777777" w:rsidR="009E30C9" w:rsidRPr="00DB420A" w:rsidRDefault="009E30C9" w:rsidP="005C6236">
      <w:pPr>
        <w:numPr>
          <w:ilvl w:val="0"/>
          <w:numId w:val="12"/>
        </w:numPr>
        <w:spacing w:line="252" w:lineRule="auto"/>
        <w:jc w:val="both"/>
        <w:rPr>
          <w:rFonts w:ascii="Arial" w:eastAsia="Batang" w:hAnsi="Arial" w:cs="Arial"/>
          <w:sz w:val="22"/>
          <w:szCs w:val="22"/>
        </w:rPr>
      </w:pPr>
      <w:r w:rsidRPr="00DB420A">
        <w:rPr>
          <w:rFonts w:ascii="Arial" w:eastAsia="Batang" w:hAnsi="Arial" w:cs="Arial"/>
          <w:sz w:val="22"/>
          <w:szCs w:val="22"/>
        </w:rPr>
        <w:t>Wykonawca zobowiązuje się do zapłaty Zamawiającemu kar umownych z następujących tytułów i w wysokościach:</w:t>
      </w:r>
    </w:p>
    <w:p w14:paraId="1DFF5F70" w14:textId="72DE1A26" w:rsidR="00444E13" w:rsidRPr="00444E13" w:rsidRDefault="00444E13" w:rsidP="005C6236">
      <w:pPr>
        <w:numPr>
          <w:ilvl w:val="0"/>
          <w:numId w:val="11"/>
        </w:numPr>
        <w:spacing w:line="252" w:lineRule="auto"/>
        <w:jc w:val="both"/>
        <w:rPr>
          <w:rFonts w:ascii="Arial" w:hAnsi="Arial" w:cs="Arial"/>
          <w:color w:val="FF3333"/>
          <w:sz w:val="22"/>
          <w:szCs w:val="22"/>
          <w:lang w:eastAsia="pl-PL"/>
        </w:rPr>
      </w:pPr>
      <w:r w:rsidRPr="00444E13">
        <w:rPr>
          <w:rFonts w:ascii="Arial" w:hAnsi="Arial" w:cs="Arial"/>
          <w:sz w:val="22"/>
          <w:szCs w:val="22"/>
          <w:lang w:eastAsia="pl-PL"/>
        </w:rPr>
        <w:t xml:space="preserve">za niezrealizowanie </w:t>
      </w:r>
      <w:r w:rsidR="003C2F18">
        <w:rPr>
          <w:rFonts w:ascii="Arial" w:hAnsi="Arial" w:cs="Arial"/>
          <w:sz w:val="22"/>
          <w:szCs w:val="22"/>
          <w:lang w:eastAsia="pl-PL"/>
        </w:rPr>
        <w:t xml:space="preserve">przedmiotu </w:t>
      </w:r>
      <w:r w:rsidRPr="00444E13">
        <w:rPr>
          <w:rFonts w:ascii="Arial" w:hAnsi="Arial" w:cs="Arial"/>
          <w:sz w:val="22"/>
          <w:szCs w:val="22"/>
          <w:lang w:eastAsia="pl-PL"/>
        </w:rPr>
        <w:t>umowy</w:t>
      </w:r>
      <w:r w:rsidR="003C2F18">
        <w:rPr>
          <w:rFonts w:ascii="Arial" w:hAnsi="Arial" w:cs="Arial"/>
          <w:sz w:val="22"/>
          <w:szCs w:val="22"/>
          <w:lang w:eastAsia="pl-PL"/>
        </w:rPr>
        <w:t xml:space="preserve">, o którym mowa w </w:t>
      </w:r>
      <w:r w:rsidR="003C2F18">
        <w:rPr>
          <w:rFonts w:ascii="Arial" w:eastAsia="Batang" w:hAnsi="Arial" w:cs="Arial"/>
          <w:sz w:val="22"/>
          <w:szCs w:val="22"/>
        </w:rPr>
        <w:t>§ 2 ust. 1 pkt 1-2</w:t>
      </w:r>
      <w:r w:rsidR="003C2F18">
        <w:rPr>
          <w:rFonts w:ascii="Arial" w:hAnsi="Arial" w:cs="Arial"/>
          <w:sz w:val="22"/>
          <w:szCs w:val="22"/>
          <w:lang w:eastAsia="pl-PL"/>
        </w:rPr>
        <w:t>,</w:t>
      </w:r>
      <w:r w:rsidRPr="00444E13">
        <w:rPr>
          <w:rFonts w:ascii="Arial" w:hAnsi="Arial" w:cs="Arial"/>
          <w:sz w:val="22"/>
          <w:szCs w:val="22"/>
          <w:lang w:eastAsia="pl-PL"/>
        </w:rPr>
        <w:t xml:space="preserve"> w terminie </w:t>
      </w:r>
      <w:r w:rsidR="003C2F18">
        <w:rPr>
          <w:rFonts w:ascii="Arial" w:hAnsi="Arial" w:cs="Arial"/>
          <w:sz w:val="22"/>
          <w:szCs w:val="22"/>
          <w:lang w:eastAsia="pl-PL"/>
        </w:rPr>
        <w:t xml:space="preserve"> wskazanym </w:t>
      </w:r>
      <w:r w:rsidRPr="00444E13">
        <w:rPr>
          <w:rFonts w:ascii="Arial" w:hAnsi="Arial" w:cs="Arial"/>
          <w:sz w:val="22"/>
          <w:szCs w:val="22"/>
          <w:lang w:eastAsia="pl-PL"/>
        </w:rPr>
        <w:t>w § 2</w:t>
      </w:r>
      <w:r w:rsidR="006B6D29">
        <w:rPr>
          <w:rFonts w:ascii="Arial" w:hAnsi="Arial" w:cs="Arial"/>
          <w:sz w:val="22"/>
          <w:szCs w:val="22"/>
          <w:lang w:eastAsia="pl-PL"/>
        </w:rPr>
        <w:t xml:space="preserve"> ust. </w:t>
      </w:r>
      <w:r w:rsidR="00177F20">
        <w:rPr>
          <w:rFonts w:ascii="Arial" w:hAnsi="Arial" w:cs="Arial"/>
          <w:sz w:val="22"/>
          <w:szCs w:val="22"/>
          <w:lang w:eastAsia="pl-PL"/>
        </w:rPr>
        <w:t>2</w:t>
      </w:r>
      <w:r>
        <w:rPr>
          <w:rFonts w:ascii="Arial" w:hAnsi="Arial" w:cs="Arial"/>
          <w:sz w:val="22"/>
          <w:szCs w:val="22"/>
          <w:lang w:eastAsia="pl-PL"/>
        </w:rPr>
        <w:t xml:space="preserve">, </w:t>
      </w:r>
      <w:r w:rsidRPr="00444E13">
        <w:rPr>
          <w:rFonts w:ascii="Arial" w:hAnsi="Arial" w:cs="Arial"/>
          <w:sz w:val="22"/>
          <w:szCs w:val="22"/>
          <w:lang w:eastAsia="pl-PL"/>
        </w:rPr>
        <w:t xml:space="preserve">w wysokości 1% wartości brutto umowy, za każdy rozpoczęty dzień zwłoki, </w:t>
      </w:r>
    </w:p>
    <w:p w14:paraId="7C22D2D8" w14:textId="77777777" w:rsidR="00786E9A" w:rsidRDefault="009E30C9" w:rsidP="005C6236">
      <w:pPr>
        <w:numPr>
          <w:ilvl w:val="2"/>
          <w:numId w:val="11"/>
        </w:numPr>
        <w:spacing w:line="252" w:lineRule="auto"/>
        <w:ind w:hanging="363"/>
        <w:jc w:val="both"/>
        <w:rPr>
          <w:rFonts w:ascii="Arial" w:eastAsia="Batang" w:hAnsi="Arial" w:cs="Arial"/>
          <w:sz w:val="22"/>
          <w:szCs w:val="22"/>
        </w:rPr>
      </w:pPr>
      <w:r w:rsidRPr="00DB420A">
        <w:rPr>
          <w:rFonts w:ascii="Arial" w:eastAsia="Batang" w:hAnsi="Arial" w:cs="Arial"/>
          <w:sz w:val="22"/>
          <w:szCs w:val="22"/>
        </w:rPr>
        <w:t xml:space="preserve">za dostarczenie </w:t>
      </w:r>
      <w:r w:rsidR="00444E13">
        <w:rPr>
          <w:rFonts w:ascii="Arial" w:eastAsia="Batang" w:hAnsi="Arial" w:cs="Arial"/>
          <w:sz w:val="22"/>
          <w:szCs w:val="22"/>
        </w:rPr>
        <w:t>przedmiotu umowy</w:t>
      </w:r>
      <w:r w:rsidR="00E04F53">
        <w:rPr>
          <w:rFonts w:ascii="Arial" w:eastAsia="Batang" w:hAnsi="Arial" w:cs="Arial"/>
          <w:sz w:val="22"/>
          <w:szCs w:val="22"/>
        </w:rPr>
        <w:t>, o którym mowa w § 2 ust. 1 pkt 1-2,</w:t>
      </w:r>
      <w:r w:rsidRPr="00DB420A">
        <w:rPr>
          <w:rFonts w:ascii="Arial" w:eastAsia="Batang" w:hAnsi="Arial" w:cs="Arial"/>
          <w:sz w:val="22"/>
          <w:szCs w:val="22"/>
        </w:rPr>
        <w:t xml:space="preserve"> z wadami</w:t>
      </w:r>
      <w:r w:rsidR="0034608A">
        <w:rPr>
          <w:rFonts w:ascii="Arial" w:eastAsia="Batang" w:hAnsi="Arial" w:cs="Arial"/>
          <w:sz w:val="22"/>
          <w:szCs w:val="22"/>
        </w:rPr>
        <w:t xml:space="preserve">, </w:t>
      </w:r>
      <w:r w:rsidR="0034608A">
        <w:rPr>
          <w:rFonts w:ascii="Arial" w:hAnsi="Arial" w:cs="Arial"/>
          <w:bCs/>
          <w:sz w:val="22"/>
          <w:szCs w:val="22"/>
        </w:rPr>
        <w:t>zastrzeżeniami,</w:t>
      </w:r>
      <w:r w:rsidR="0034608A" w:rsidRPr="009650F5">
        <w:rPr>
          <w:rFonts w:ascii="Arial" w:hAnsi="Arial" w:cs="Arial"/>
          <w:bCs/>
          <w:sz w:val="22"/>
          <w:szCs w:val="22"/>
        </w:rPr>
        <w:t xml:space="preserve"> brak</w:t>
      </w:r>
      <w:r w:rsidR="0034608A">
        <w:rPr>
          <w:rFonts w:ascii="Arial" w:hAnsi="Arial" w:cs="Arial"/>
          <w:bCs/>
          <w:sz w:val="22"/>
          <w:szCs w:val="22"/>
        </w:rPr>
        <w:t>ami</w:t>
      </w:r>
      <w:r w:rsidR="0034608A" w:rsidRPr="009650F5">
        <w:rPr>
          <w:rFonts w:ascii="Arial" w:hAnsi="Arial" w:cs="Arial"/>
          <w:sz w:val="22"/>
          <w:szCs w:val="22"/>
        </w:rPr>
        <w:t xml:space="preserve"> </w:t>
      </w:r>
      <w:r w:rsidR="0034608A">
        <w:rPr>
          <w:rFonts w:ascii="Arial" w:hAnsi="Arial" w:cs="Arial"/>
          <w:sz w:val="22"/>
          <w:szCs w:val="22"/>
        </w:rPr>
        <w:t>funkcjonalności,</w:t>
      </w:r>
      <w:r w:rsidRPr="00DB420A">
        <w:rPr>
          <w:rFonts w:ascii="Arial" w:eastAsia="Batang" w:hAnsi="Arial" w:cs="Arial"/>
          <w:sz w:val="22"/>
          <w:szCs w:val="22"/>
        </w:rPr>
        <w:t xml:space="preserve"> 1% wartości brutto </w:t>
      </w:r>
      <w:r w:rsidR="00444E13">
        <w:rPr>
          <w:rFonts w:ascii="Arial" w:eastAsia="Batang" w:hAnsi="Arial" w:cs="Arial"/>
          <w:sz w:val="22"/>
          <w:szCs w:val="22"/>
        </w:rPr>
        <w:t xml:space="preserve">przedmiotu umowy, </w:t>
      </w:r>
      <w:r w:rsidRPr="00DB420A">
        <w:rPr>
          <w:rFonts w:ascii="Arial" w:eastAsia="Batang" w:hAnsi="Arial" w:cs="Arial"/>
          <w:sz w:val="22"/>
          <w:szCs w:val="22"/>
        </w:rPr>
        <w:t>za  każdy rozpoczęty dzień zwłoki, licząc od dnia w</w:t>
      </w:r>
      <w:r w:rsidR="00444E13">
        <w:rPr>
          <w:rFonts w:ascii="Arial" w:eastAsia="Batang" w:hAnsi="Arial" w:cs="Arial"/>
          <w:sz w:val="22"/>
          <w:szCs w:val="22"/>
        </w:rPr>
        <w:t xml:space="preserve"> którym</w:t>
      </w:r>
      <w:r w:rsidR="0034608A">
        <w:rPr>
          <w:rFonts w:ascii="Arial" w:eastAsia="Batang" w:hAnsi="Arial" w:cs="Arial"/>
          <w:sz w:val="22"/>
          <w:szCs w:val="22"/>
        </w:rPr>
        <w:t xml:space="preserve"> przedmiot umowy</w:t>
      </w:r>
      <w:r w:rsidR="00E04F53">
        <w:rPr>
          <w:rFonts w:ascii="Arial" w:eastAsia="Batang" w:hAnsi="Arial" w:cs="Arial"/>
          <w:sz w:val="22"/>
          <w:szCs w:val="22"/>
        </w:rPr>
        <w:t xml:space="preserve">, w zakresie wskazanym w § 2 ust. 1 pkt 1-2, </w:t>
      </w:r>
      <w:r w:rsidR="0034608A">
        <w:rPr>
          <w:rFonts w:ascii="Arial" w:eastAsia="Batang" w:hAnsi="Arial" w:cs="Arial"/>
          <w:sz w:val="22"/>
          <w:szCs w:val="22"/>
        </w:rPr>
        <w:t xml:space="preserve"> powinien zostać zrealizowany prawidłowo</w:t>
      </w:r>
      <w:r w:rsidRPr="00DB420A">
        <w:rPr>
          <w:rFonts w:ascii="Arial" w:eastAsia="Batang" w:hAnsi="Arial" w:cs="Arial"/>
          <w:sz w:val="22"/>
          <w:szCs w:val="22"/>
        </w:rPr>
        <w:t xml:space="preserve">, aż do dnia </w:t>
      </w:r>
      <w:r w:rsidR="0034608A">
        <w:rPr>
          <w:rFonts w:ascii="Arial" w:eastAsia="Batang" w:hAnsi="Arial" w:cs="Arial"/>
          <w:sz w:val="22"/>
          <w:szCs w:val="22"/>
        </w:rPr>
        <w:t>uzupełnienia braków.</w:t>
      </w:r>
      <w:r w:rsidRPr="00DB420A">
        <w:rPr>
          <w:rFonts w:ascii="Arial" w:eastAsia="Batang" w:hAnsi="Arial" w:cs="Arial"/>
          <w:sz w:val="22"/>
          <w:szCs w:val="22"/>
        </w:rPr>
        <w:t>;</w:t>
      </w:r>
    </w:p>
    <w:p w14:paraId="095B3297" w14:textId="0F1848D5" w:rsidR="00E04F53" w:rsidRPr="00786E9A" w:rsidRDefault="008909FE" w:rsidP="005C6236">
      <w:pPr>
        <w:numPr>
          <w:ilvl w:val="2"/>
          <w:numId w:val="11"/>
        </w:numPr>
        <w:spacing w:line="252" w:lineRule="auto"/>
        <w:ind w:hanging="363"/>
        <w:jc w:val="both"/>
        <w:rPr>
          <w:rFonts w:ascii="Arial" w:eastAsia="Batang" w:hAnsi="Arial" w:cs="Arial"/>
          <w:sz w:val="22"/>
          <w:szCs w:val="22"/>
        </w:rPr>
      </w:pPr>
      <w:r w:rsidRPr="00786E9A">
        <w:rPr>
          <w:rFonts w:ascii="Arial" w:hAnsi="Arial" w:cs="Arial"/>
          <w:bCs/>
          <w:sz w:val="22"/>
          <w:szCs w:val="22"/>
          <w:lang w:eastAsia="pl-PL"/>
        </w:rPr>
        <w:t xml:space="preserve">w przypadku nie przeszkolenia pracowników Zamawiającego w terminie wskazanym w § 3 ust. 1 pkt 1, </w:t>
      </w:r>
      <w:r w:rsidR="00DE5AB0">
        <w:rPr>
          <w:rFonts w:ascii="Arial" w:hAnsi="Arial" w:cs="Arial"/>
          <w:bCs/>
          <w:sz w:val="22"/>
          <w:szCs w:val="22"/>
          <w:lang w:eastAsia="pl-PL"/>
        </w:rPr>
        <w:t xml:space="preserve">w wysokości </w:t>
      </w:r>
      <w:r w:rsidRPr="00786E9A">
        <w:rPr>
          <w:rFonts w:ascii="Arial" w:hAnsi="Arial" w:cs="Arial"/>
          <w:bCs/>
          <w:sz w:val="22"/>
          <w:szCs w:val="22"/>
          <w:lang w:eastAsia="pl-PL"/>
        </w:rPr>
        <w:t>1% wartości brutto przedmiotu umowy, za każdy rozpoczęty dzień zwłoki;</w:t>
      </w:r>
    </w:p>
    <w:p w14:paraId="797E6D87" w14:textId="39D48E9E" w:rsidR="006648D3" w:rsidRPr="00DB420A" w:rsidRDefault="006648D3" w:rsidP="005C6236">
      <w:pPr>
        <w:numPr>
          <w:ilvl w:val="2"/>
          <w:numId w:val="11"/>
        </w:numPr>
        <w:spacing w:line="252" w:lineRule="auto"/>
        <w:ind w:hanging="363"/>
        <w:jc w:val="both"/>
        <w:rPr>
          <w:rFonts w:ascii="Arial" w:eastAsia="Batang" w:hAnsi="Arial" w:cs="Arial"/>
          <w:sz w:val="22"/>
          <w:szCs w:val="22"/>
        </w:rPr>
      </w:pPr>
      <w:r w:rsidRPr="00A11C6C">
        <w:rPr>
          <w:rFonts w:ascii="Arial" w:hAnsi="Arial" w:cs="Arial"/>
          <w:bCs/>
          <w:sz w:val="22"/>
          <w:szCs w:val="22"/>
          <w:lang w:eastAsia="pl-PL"/>
        </w:rPr>
        <w:t xml:space="preserve">w przypadku uchybienia terminom określonym w § </w:t>
      </w:r>
      <w:r>
        <w:rPr>
          <w:rFonts w:ascii="Arial" w:hAnsi="Arial" w:cs="Arial"/>
          <w:bCs/>
          <w:sz w:val="22"/>
          <w:szCs w:val="22"/>
          <w:lang w:eastAsia="pl-PL"/>
        </w:rPr>
        <w:t>3</w:t>
      </w:r>
      <w:r w:rsidR="000B7B9B">
        <w:rPr>
          <w:rFonts w:ascii="Arial" w:hAnsi="Arial" w:cs="Arial"/>
          <w:bCs/>
          <w:sz w:val="22"/>
          <w:szCs w:val="22"/>
          <w:lang w:eastAsia="pl-PL"/>
        </w:rPr>
        <w:t xml:space="preserve"> ust. </w:t>
      </w:r>
      <w:r w:rsidR="00DE5AB0">
        <w:rPr>
          <w:rFonts w:ascii="Arial" w:hAnsi="Arial" w:cs="Arial"/>
          <w:bCs/>
          <w:sz w:val="22"/>
          <w:szCs w:val="22"/>
          <w:lang w:eastAsia="pl-PL"/>
        </w:rPr>
        <w:t>2</w:t>
      </w:r>
      <w:r w:rsidR="000B7B9B">
        <w:rPr>
          <w:rFonts w:ascii="Arial" w:hAnsi="Arial" w:cs="Arial"/>
          <w:bCs/>
          <w:sz w:val="22"/>
          <w:szCs w:val="22"/>
          <w:lang w:eastAsia="pl-PL"/>
        </w:rPr>
        <w:t xml:space="preserve"> i 4</w:t>
      </w:r>
      <w:r>
        <w:rPr>
          <w:rFonts w:ascii="Arial" w:hAnsi="Arial" w:cs="Arial"/>
          <w:bCs/>
          <w:sz w:val="22"/>
          <w:szCs w:val="22"/>
          <w:lang w:eastAsia="pl-PL"/>
        </w:rPr>
        <w:t xml:space="preserve">, w wysokości 1% wartości brutto umowy, </w:t>
      </w:r>
      <w:r w:rsidRPr="00A11C6C">
        <w:rPr>
          <w:rFonts w:ascii="Arial" w:hAnsi="Arial" w:cs="Arial"/>
          <w:bCs/>
          <w:sz w:val="22"/>
          <w:szCs w:val="22"/>
          <w:lang w:eastAsia="pl-PL"/>
        </w:rPr>
        <w:t xml:space="preserve">za każdy rozpoczęty dzień zwłoki  do </w:t>
      </w:r>
      <w:r>
        <w:rPr>
          <w:rFonts w:ascii="Arial" w:hAnsi="Arial" w:cs="Arial"/>
          <w:bCs/>
          <w:sz w:val="22"/>
          <w:szCs w:val="22"/>
          <w:lang w:eastAsia="pl-PL"/>
        </w:rPr>
        <w:t xml:space="preserve">czasu </w:t>
      </w:r>
      <w:r w:rsidRPr="00A11C6C">
        <w:rPr>
          <w:rFonts w:ascii="Arial" w:hAnsi="Arial" w:cs="Arial"/>
          <w:bCs/>
          <w:sz w:val="22"/>
          <w:szCs w:val="22"/>
          <w:lang w:eastAsia="pl-PL"/>
        </w:rPr>
        <w:t>udzielenia wsparcia technicznego</w:t>
      </w:r>
      <w:r w:rsidR="00293732">
        <w:rPr>
          <w:rFonts w:ascii="Arial" w:hAnsi="Arial" w:cs="Arial"/>
          <w:bCs/>
          <w:sz w:val="22"/>
          <w:szCs w:val="22"/>
          <w:lang w:eastAsia="pl-PL"/>
        </w:rPr>
        <w:t xml:space="preserve"> czy też aktualizacji oprogramowania.</w:t>
      </w:r>
    </w:p>
    <w:p w14:paraId="512E44E2" w14:textId="77777777" w:rsidR="009E30C9" w:rsidRPr="00DB420A" w:rsidRDefault="009E30C9" w:rsidP="005C6236">
      <w:pPr>
        <w:numPr>
          <w:ilvl w:val="2"/>
          <w:numId w:val="11"/>
        </w:numPr>
        <w:spacing w:line="252" w:lineRule="auto"/>
        <w:ind w:hanging="363"/>
        <w:jc w:val="both"/>
        <w:rPr>
          <w:rFonts w:eastAsia="Batang"/>
          <w:sz w:val="22"/>
          <w:szCs w:val="22"/>
        </w:rPr>
      </w:pPr>
      <w:r w:rsidRPr="00DB420A">
        <w:rPr>
          <w:rFonts w:ascii="Arial" w:eastAsia="Batang" w:hAnsi="Arial" w:cs="Arial"/>
          <w:sz w:val="22"/>
          <w:szCs w:val="22"/>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771572D5" w14:textId="77777777" w:rsidR="009E30C9" w:rsidRPr="00DB420A" w:rsidRDefault="009E30C9" w:rsidP="005C6236">
      <w:pPr>
        <w:numPr>
          <w:ilvl w:val="0"/>
          <w:numId w:val="12"/>
        </w:numPr>
        <w:tabs>
          <w:tab w:val="left" w:pos="1080"/>
        </w:tabs>
        <w:spacing w:line="252" w:lineRule="auto"/>
        <w:jc w:val="both"/>
        <w:rPr>
          <w:rFonts w:ascii="Arial" w:hAnsi="Arial" w:cs="Arial"/>
          <w:b/>
          <w:sz w:val="22"/>
          <w:szCs w:val="22"/>
        </w:rPr>
      </w:pPr>
      <w:r w:rsidRPr="00DB420A">
        <w:rPr>
          <w:rFonts w:ascii="Arial" w:eastAsia="Batang" w:hAnsi="Arial" w:cs="Arial"/>
          <w:sz w:val="22"/>
          <w:szCs w:val="22"/>
        </w:rPr>
        <w:t>Jeżeli szkoda Zamawiającego, spowodowana okolicznościami stanowiącymi podstawę naliczenia kar umownych, przewyższa wysokość naliczonych kar, Zamawiający może dochodzić na zasadach ogólnych odszkodowania uzupełniającego.</w:t>
      </w:r>
    </w:p>
    <w:p w14:paraId="0CE34254" w14:textId="20D17DD7" w:rsidR="009E30C9" w:rsidRPr="00DB420A" w:rsidRDefault="009E30C9" w:rsidP="005C6236">
      <w:pPr>
        <w:numPr>
          <w:ilvl w:val="0"/>
          <w:numId w:val="12"/>
        </w:numPr>
        <w:tabs>
          <w:tab w:val="clear" w:pos="357"/>
        </w:tabs>
        <w:suppressAutoHyphens w:val="0"/>
        <w:spacing w:line="252" w:lineRule="auto"/>
        <w:jc w:val="both"/>
        <w:rPr>
          <w:rFonts w:ascii="Arial" w:hAnsi="Arial" w:cs="Arial"/>
          <w:b/>
          <w:sz w:val="22"/>
          <w:szCs w:val="22"/>
        </w:rPr>
      </w:pPr>
      <w:r w:rsidRPr="00DB420A">
        <w:rPr>
          <w:rFonts w:ascii="Arial" w:eastAsia="Batang" w:hAnsi="Arial" w:cs="Arial"/>
          <w:sz w:val="22"/>
          <w:szCs w:val="22"/>
        </w:rPr>
        <w:lastRenderedPageBreak/>
        <w:t xml:space="preserve">Łączna maksymalna wysokość kar umownych nałożonych na Wykonawcę nie może przekroczyć 30% wynagrodzenia </w:t>
      </w:r>
      <w:r w:rsidR="00786152">
        <w:rPr>
          <w:rFonts w:ascii="Arial" w:eastAsia="Batang" w:hAnsi="Arial" w:cs="Arial"/>
          <w:sz w:val="22"/>
          <w:szCs w:val="22"/>
        </w:rPr>
        <w:t>brutto</w:t>
      </w:r>
      <w:r w:rsidRPr="00DB420A">
        <w:rPr>
          <w:rFonts w:ascii="Arial" w:eastAsia="Batang" w:hAnsi="Arial" w:cs="Arial"/>
          <w:sz w:val="22"/>
          <w:szCs w:val="22"/>
        </w:rPr>
        <w:t xml:space="preserve">, określonego w § 1 ust. </w:t>
      </w:r>
      <w:r w:rsidR="00444E13">
        <w:rPr>
          <w:rFonts w:ascii="Arial" w:eastAsia="Batang" w:hAnsi="Arial" w:cs="Arial"/>
          <w:sz w:val="22"/>
          <w:szCs w:val="22"/>
        </w:rPr>
        <w:t>3</w:t>
      </w:r>
      <w:r w:rsidRPr="00DB420A">
        <w:rPr>
          <w:rFonts w:ascii="Arial" w:eastAsia="Batang" w:hAnsi="Arial" w:cs="Arial"/>
          <w:sz w:val="22"/>
          <w:szCs w:val="22"/>
        </w:rPr>
        <w:t xml:space="preserve"> umowy.</w:t>
      </w:r>
      <w:r w:rsidRPr="00DB420A">
        <w:rPr>
          <w:rFonts w:eastAsia="Batang"/>
          <w:sz w:val="22"/>
          <w:szCs w:val="22"/>
        </w:rPr>
        <w:t xml:space="preserve"> </w:t>
      </w:r>
    </w:p>
    <w:p w14:paraId="765684E2" w14:textId="77777777" w:rsidR="00F978C5" w:rsidRDefault="00F978C5" w:rsidP="005C6236">
      <w:pPr>
        <w:pStyle w:val="Lista"/>
        <w:spacing w:line="252" w:lineRule="auto"/>
        <w:ind w:left="0" w:firstLine="0"/>
        <w:jc w:val="center"/>
        <w:rPr>
          <w:rFonts w:ascii="Arial" w:hAnsi="Arial"/>
          <w:b/>
          <w:sz w:val="22"/>
        </w:rPr>
      </w:pPr>
    </w:p>
    <w:p w14:paraId="590231B4" w14:textId="243A9443" w:rsidR="009E30C9" w:rsidRDefault="009E30C9" w:rsidP="005C6236">
      <w:pPr>
        <w:pStyle w:val="Lista"/>
        <w:spacing w:line="252" w:lineRule="auto"/>
        <w:ind w:left="0" w:firstLine="0"/>
        <w:jc w:val="center"/>
        <w:rPr>
          <w:rFonts w:ascii="Arial" w:hAnsi="Arial"/>
          <w:b/>
          <w:sz w:val="22"/>
        </w:rPr>
      </w:pPr>
      <w:r>
        <w:rPr>
          <w:rFonts w:ascii="Arial" w:hAnsi="Arial"/>
          <w:b/>
          <w:sz w:val="22"/>
        </w:rPr>
        <w:t xml:space="preserve">§ </w:t>
      </w:r>
      <w:r w:rsidR="000377EF">
        <w:rPr>
          <w:rFonts w:ascii="Arial" w:hAnsi="Arial"/>
          <w:b/>
          <w:sz w:val="22"/>
        </w:rPr>
        <w:t>9</w:t>
      </w:r>
    </w:p>
    <w:p w14:paraId="44399F2E" w14:textId="34D74651" w:rsidR="009E30C9" w:rsidRPr="006F32A5" w:rsidRDefault="009E30C9" w:rsidP="005C6236">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7"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r w:rsidR="00F50BCC" w:rsidRPr="00F50BCC">
        <w:rPr>
          <w:rFonts w:ascii="Arial" w:hAnsi="Arial" w:cs="Arial"/>
          <w:lang w:eastAsia="pl-PL"/>
        </w:rPr>
        <w:t>Dz.U.2022.1360 t.j. z dnia 2022.06.29</w:t>
      </w:r>
      <w:r>
        <w:rPr>
          <w:rFonts w:ascii="Arial" w:hAnsi="Arial" w:cs="Arial"/>
          <w:lang w:eastAsia="pl-PL"/>
        </w:rPr>
        <w:t>) zwaną w dalszej części umowy „k.c.”</w:t>
      </w:r>
      <w:bookmarkEnd w:id="7"/>
    </w:p>
    <w:p w14:paraId="719C8AEA" w14:textId="77777777" w:rsidR="009E30C9" w:rsidRDefault="009E30C9" w:rsidP="005C6236">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KC), w całości lub w części, należnego na podstawie niniejszej umowy. W razie nie wywiązanie się z niniejszego zobowiązania, Wykonawca zapłaci Zamawiającemu karę umowną w wysokości wartości przekazanego świadczenia. </w:t>
      </w:r>
    </w:p>
    <w:p w14:paraId="1D8A1FBB" w14:textId="77777777" w:rsidR="009E30C9" w:rsidRDefault="009E30C9" w:rsidP="005C6236">
      <w:pPr>
        <w:pStyle w:val="Akapitzlist"/>
        <w:numPr>
          <w:ilvl w:val="0"/>
          <w:numId w:val="13"/>
        </w:numPr>
        <w:spacing w:after="0" w:line="252" w:lineRule="auto"/>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56F011FD" w14:textId="77777777" w:rsidR="009E30C9" w:rsidRDefault="009E30C9" w:rsidP="005C6236">
      <w:pPr>
        <w:pStyle w:val="Akapitzlist"/>
        <w:numPr>
          <w:ilvl w:val="0"/>
          <w:numId w:val="13"/>
        </w:numPr>
        <w:spacing w:after="0" w:line="252" w:lineRule="auto"/>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52EEF492" w14:textId="77777777" w:rsidR="00695384" w:rsidRDefault="00695384" w:rsidP="005C6236">
      <w:pPr>
        <w:pStyle w:val="Domynie"/>
        <w:tabs>
          <w:tab w:val="left" w:pos="1500"/>
        </w:tabs>
        <w:spacing w:line="252" w:lineRule="auto"/>
        <w:ind w:left="780"/>
      </w:pPr>
    </w:p>
    <w:p w14:paraId="342960D4" w14:textId="2D5AC240" w:rsidR="009E30C9" w:rsidRDefault="00313C84" w:rsidP="005C6236">
      <w:pPr>
        <w:pStyle w:val="Lista"/>
        <w:spacing w:line="252" w:lineRule="auto"/>
        <w:ind w:left="0" w:firstLine="0"/>
        <w:jc w:val="center"/>
        <w:rPr>
          <w:rFonts w:ascii="Arial" w:hAnsi="Arial"/>
          <w:b/>
          <w:sz w:val="22"/>
        </w:rPr>
      </w:pPr>
      <w:r>
        <w:rPr>
          <w:rFonts w:ascii="Arial" w:hAnsi="Arial"/>
          <w:b/>
          <w:sz w:val="22"/>
        </w:rPr>
        <w:t xml:space="preserve">§ </w:t>
      </w:r>
      <w:r w:rsidR="000377EF">
        <w:rPr>
          <w:rFonts w:ascii="Arial" w:hAnsi="Arial"/>
          <w:b/>
          <w:sz w:val="22"/>
        </w:rPr>
        <w:t>10</w:t>
      </w:r>
    </w:p>
    <w:p w14:paraId="6C3D2AFB" w14:textId="1FD552C9" w:rsidR="009E30C9" w:rsidRPr="00622FF9" w:rsidRDefault="009E30C9" w:rsidP="005C6236">
      <w:pPr>
        <w:numPr>
          <w:ilvl w:val="0"/>
          <w:numId w:val="14"/>
        </w:numPr>
        <w:suppressAutoHyphens w:val="0"/>
        <w:spacing w:line="252" w:lineRule="auto"/>
        <w:jc w:val="both"/>
        <w:rPr>
          <w:rFonts w:ascii="Arial" w:hAnsi="Arial" w:cs="Arial"/>
          <w:sz w:val="22"/>
          <w:szCs w:val="22"/>
        </w:rPr>
      </w:pPr>
      <w:r w:rsidRPr="00622FF9">
        <w:rPr>
          <w:rFonts w:ascii="Arial" w:eastAsia="Batang" w:hAnsi="Arial" w:cs="Arial"/>
          <w:sz w:val="22"/>
          <w:szCs w:val="22"/>
        </w:rPr>
        <w:t xml:space="preserve">Zamawiającemu przysługuje prawo do rozwiązania umowy za 7 dniowym wypowiedzeniem w razie niewykonania lub powtarzającego się </w:t>
      </w:r>
      <w:bookmarkStart w:id="8" w:name="_Hlk113531575"/>
      <w:r w:rsidR="00A67438">
        <w:rPr>
          <w:rFonts w:ascii="Arial" w:eastAsia="Batang" w:hAnsi="Arial" w:cs="Arial"/>
          <w:sz w:val="22"/>
          <w:szCs w:val="22"/>
        </w:rPr>
        <w:t>trzykrotnego występującego łącznie w całym okresie obowiązywania umowy</w:t>
      </w:r>
      <w:bookmarkEnd w:id="8"/>
      <w:r w:rsidR="00A67438" w:rsidRPr="00622FF9" w:rsidDel="00A67438">
        <w:rPr>
          <w:rFonts w:ascii="Arial" w:eastAsia="Batang" w:hAnsi="Arial" w:cs="Arial"/>
          <w:sz w:val="22"/>
          <w:szCs w:val="22"/>
        </w:rPr>
        <w:t xml:space="preserve"> </w:t>
      </w:r>
      <w:r w:rsidRPr="00622FF9">
        <w:rPr>
          <w:rFonts w:ascii="Arial" w:eastAsia="Batang" w:hAnsi="Arial" w:cs="Arial"/>
          <w:sz w:val="22"/>
          <w:szCs w:val="22"/>
        </w:rPr>
        <w:t>nienależytego wykonania umowy przez Wykonawcę, w szczególności</w:t>
      </w:r>
      <w:r w:rsidR="00A67438">
        <w:rPr>
          <w:rFonts w:ascii="Arial" w:eastAsia="Batang" w:hAnsi="Arial" w:cs="Arial"/>
          <w:sz w:val="22"/>
          <w:szCs w:val="22"/>
        </w:rPr>
        <w:t xml:space="preserve"> </w:t>
      </w:r>
      <w:r w:rsidR="000377EF">
        <w:rPr>
          <w:rFonts w:ascii="Arial" w:eastAsia="Batang" w:hAnsi="Arial" w:cs="Arial"/>
          <w:sz w:val="22"/>
          <w:szCs w:val="22"/>
        </w:rPr>
        <w:t xml:space="preserve">dotyczącego  </w:t>
      </w:r>
      <w:r w:rsidR="009304DD" w:rsidRPr="00AC7098">
        <w:rPr>
          <w:rFonts w:ascii="Arial" w:eastAsia="Batang" w:hAnsi="Arial" w:cs="Arial"/>
          <w:sz w:val="22"/>
          <w:szCs w:val="22"/>
        </w:rPr>
        <w:t xml:space="preserve">niedotrzymywania terminów </w:t>
      </w:r>
      <w:r w:rsidR="00416533">
        <w:rPr>
          <w:rFonts w:ascii="Arial" w:eastAsia="Batang" w:hAnsi="Arial" w:cs="Arial"/>
          <w:sz w:val="22"/>
          <w:szCs w:val="22"/>
        </w:rPr>
        <w:t xml:space="preserve">wsparcia technicznego </w:t>
      </w:r>
      <w:r w:rsidR="009304DD" w:rsidRPr="00AC7098">
        <w:rPr>
          <w:rFonts w:ascii="Arial" w:eastAsia="Batang" w:hAnsi="Arial" w:cs="Arial"/>
          <w:sz w:val="22"/>
          <w:szCs w:val="22"/>
        </w:rPr>
        <w:t xml:space="preserve">wskazanych w § 3 ust. 2 i </w:t>
      </w:r>
      <w:r w:rsidR="009304DD">
        <w:rPr>
          <w:rFonts w:ascii="Arial" w:eastAsia="Batang" w:hAnsi="Arial" w:cs="Arial"/>
          <w:sz w:val="22"/>
          <w:szCs w:val="22"/>
        </w:rPr>
        <w:t>4</w:t>
      </w:r>
      <w:r w:rsidR="009304DD" w:rsidRPr="00AC7098">
        <w:rPr>
          <w:rFonts w:ascii="Arial" w:eastAsia="Batang" w:hAnsi="Arial" w:cs="Arial"/>
          <w:sz w:val="22"/>
          <w:szCs w:val="22"/>
        </w:rPr>
        <w:t xml:space="preserve"> </w:t>
      </w:r>
      <w:r w:rsidR="009304DD">
        <w:rPr>
          <w:rFonts w:ascii="Arial" w:eastAsia="Batang" w:hAnsi="Arial" w:cs="Arial"/>
          <w:sz w:val="22"/>
          <w:szCs w:val="22"/>
        </w:rPr>
        <w:t>oraz niedokonywania aktualizacji oprogramowania</w:t>
      </w:r>
      <w:r w:rsidRPr="00622FF9">
        <w:rPr>
          <w:rFonts w:ascii="Arial" w:eastAsia="Batang" w:hAnsi="Arial" w:cs="Arial"/>
          <w:sz w:val="22"/>
          <w:szCs w:val="22"/>
        </w:rPr>
        <w:t>, po wcześniejszym pisemnym wezwaniu Wykonawcy do należytej realizacji umowy.</w:t>
      </w:r>
    </w:p>
    <w:p w14:paraId="01A6D2E1" w14:textId="77777777" w:rsidR="009E30C9" w:rsidRPr="00622FF9" w:rsidRDefault="009E30C9" w:rsidP="005C6236">
      <w:pPr>
        <w:pStyle w:val="Akapitzlist"/>
        <w:numPr>
          <w:ilvl w:val="0"/>
          <w:numId w:val="14"/>
        </w:numPr>
        <w:spacing w:after="0" w:line="252" w:lineRule="auto"/>
        <w:jc w:val="both"/>
        <w:rPr>
          <w:rFonts w:ascii="Arial" w:eastAsia="Batang" w:hAnsi="Arial" w:cs="Arial"/>
        </w:rPr>
      </w:pPr>
      <w:r w:rsidRPr="00622FF9">
        <w:rPr>
          <w:rFonts w:ascii="Arial" w:eastAsia="Batang" w:hAnsi="Arial" w:cs="Arial"/>
        </w:rPr>
        <w:t>Zamawiający jest uprawniony do odstąpienia od umowy w okolicznościach wskazanych w  z art. 456 ustawy Prawo zamówień publicznych.</w:t>
      </w:r>
    </w:p>
    <w:p w14:paraId="1E7C92A5" w14:textId="77777777" w:rsidR="000377EF" w:rsidRDefault="000377EF" w:rsidP="005C6236">
      <w:pPr>
        <w:pStyle w:val="Lista"/>
        <w:spacing w:line="252" w:lineRule="auto"/>
        <w:ind w:left="360" w:firstLine="0"/>
        <w:jc w:val="center"/>
        <w:rPr>
          <w:rFonts w:ascii="Arial" w:eastAsia="Batang" w:hAnsi="Arial" w:cs="Arial"/>
          <w:b/>
          <w:bCs/>
          <w:sz w:val="22"/>
          <w:szCs w:val="22"/>
        </w:rPr>
      </w:pPr>
      <w:r>
        <w:rPr>
          <w:rFonts w:ascii="Arial" w:hAnsi="Arial" w:cs="Arial"/>
          <w:b/>
          <w:bCs/>
          <w:sz w:val="22"/>
        </w:rPr>
        <w:t>§ 11</w:t>
      </w:r>
    </w:p>
    <w:p w14:paraId="2C128521" w14:textId="77777777" w:rsidR="000377EF" w:rsidRPr="00FF760A" w:rsidRDefault="000377EF" w:rsidP="005C6236">
      <w:pPr>
        <w:pStyle w:val="Akapitzlist"/>
        <w:numPr>
          <w:ilvl w:val="0"/>
          <w:numId w:val="66"/>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5D8A1DE0" w14:textId="77777777" w:rsidR="000377EF" w:rsidRPr="00FF760A" w:rsidRDefault="000377EF" w:rsidP="005C6236">
      <w:pPr>
        <w:pStyle w:val="Akapitzlist"/>
        <w:numPr>
          <w:ilvl w:val="0"/>
          <w:numId w:val="66"/>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Strony zobowiązują się do przestrzegania właściwych przepisów dot. ochrony danych osobowych, w 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16A900E1" w14:textId="77777777" w:rsidR="000377EF" w:rsidRPr="00FF760A" w:rsidRDefault="000377EF" w:rsidP="005C6236">
      <w:pPr>
        <w:pStyle w:val="Akapitzlist"/>
        <w:numPr>
          <w:ilvl w:val="0"/>
          <w:numId w:val="66"/>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6C937DCB" w14:textId="77777777" w:rsidR="000377EF" w:rsidRPr="00FF760A" w:rsidRDefault="000377EF" w:rsidP="005C6236">
      <w:pPr>
        <w:pStyle w:val="Akapitzlist"/>
        <w:numPr>
          <w:ilvl w:val="0"/>
          <w:numId w:val="66"/>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7" w:history="1">
        <w:r w:rsidRPr="00130316">
          <w:rPr>
            <w:rStyle w:val="Hipercze"/>
            <w:rFonts w:ascii="Arial" w:hAnsi="Arial" w:cs="Arial"/>
            <w:bCs/>
            <w:color w:val="auto"/>
            <w:u w:val="none"/>
          </w:rPr>
          <w:t>..................@...............</w:t>
        </w:r>
      </w:hyperlink>
      <w:r w:rsidRPr="00130316">
        <w:rPr>
          <w:rFonts w:ascii="Arial" w:hAnsi="Arial" w:cs="Arial"/>
          <w:bCs/>
        </w:rPr>
        <w:t xml:space="preserve"> </w:t>
      </w:r>
      <w:r w:rsidRPr="00FF760A">
        <w:rPr>
          <w:rFonts w:ascii="Arial" w:hAnsi="Arial" w:cs="Arial"/>
          <w:bCs/>
        </w:rPr>
        <w:t>lub adresem pocztowym:  </w:t>
      </w:r>
      <w:r>
        <w:rPr>
          <w:rFonts w:ascii="Arial" w:hAnsi="Arial" w:cs="Arial"/>
          <w:bCs/>
        </w:rPr>
        <w:t>……….</w:t>
      </w:r>
      <w:r w:rsidRPr="00FF760A">
        <w:rPr>
          <w:rFonts w:ascii="Arial" w:hAnsi="Arial" w:cs="Arial"/>
          <w:bCs/>
        </w:rPr>
        <w:t>…..…….. oraz ....</w:t>
      </w:r>
      <w:r>
        <w:rPr>
          <w:rFonts w:ascii="Arial" w:hAnsi="Arial" w:cs="Arial"/>
          <w:bCs/>
        </w:rPr>
        <w:t>....................</w:t>
      </w:r>
      <w:r w:rsidRPr="00FF760A">
        <w:rPr>
          <w:rFonts w:ascii="Arial" w:hAnsi="Arial" w:cs="Arial"/>
          <w:bCs/>
        </w:rPr>
        <w:t>..@..</w:t>
      </w:r>
      <w:r>
        <w:rPr>
          <w:rFonts w:ascii="Arial" w:hAnsi="Arial" w:cs="Arial"/>
          <w:bCs/>
        </w:rPr>
        <w:t>........</w:t>
      </w:r>
      <w:r w:rsidRPr="00FF760A">
        <w:rPr>
          <w:rFonts w:ascii="Arial" w:hAnsi="Arial" w:cs="Arial"/>
          <w:bCs/>
        </w:rPr>
        <w:t>..... lub adres pocztowy: …</w:t>
      </w:r>
      <w:r>
        <w:rPr>
          <w:rFonts w:ascii="Arial" w:hAnsi="Arial" w:cs="Arial"/>
          <w:bCs/>
        </w:rPr>
        <w:t>.</w:t>
      </w:r>
      <w:r w:rsidRPr="00FF760A">
        <w:rPr>
          <w:rFonts w:ascii="Arial" w:hAnsi="Arial" w:cs="Arial"/>
          <w:bCs/>
        </w:rPr>
        <w:t>……</w:t>
      </w:r>
      <w:r>
        <w:rPr>
          <w:rFonts w:ascii="Arial" w:hAnsi="Arial" w:cs="Arial"/>
          <w:bCs/>
        </w:rPr>
        <w:t>..</w:t>
      </w:r>
    </w:p>
    <w:p w14:paraId="21B44ADC" w14:textId="77777777" w:rsidR="00F978C5" w:rsidRDefault="00F978C5" w:rsidP="005C6236">
      <w:pPr>
        <w:pStyle w:val="Lista"/>
        <w:spacing w:line="252" w:lineRule="auto"/>
        <w:ind w:left="0" w:firstLine="0"/>
        <w:jc w:val="center"/>
        <w:rPr>
          <w:rFonts w:ascii="Arial" w:hAnsi="Arial" w:cs="Arial"/>
          <w:b/>
          <w:bCs/>
          <w:sz w:val="22"/>
        </w:rPr>
      </w:pPr>
    </w:p>
    <w:p w14:paraId="77F4A03B" w14:textId="1ED9B9A9" w:rsidR="009E30C9" w:rsidRDefault="00313C84" w:rsidP="005C6236">
      <w:pPr>
        <w:pStyle w:val="Lista"/>
        <w:spacing w:line="252" w:lineRule="auto"/>
        <w:ind w:left="0" w:firstLine="0"/>
        <w:jc w:val="center"/>
        <w:rPr>
          <w:rFonts w:ascii="Arial" w:eastAsia="Batang" w:hAnsi="Arial" w:cs="Arial"/>
          <w:b/>
          <w:bCs/>
          <w:sz w:val="22"/>
          <w:szCs w:val="22"/>
        </w:rPr>
      </w:pPr>
      <w:r>
        <w:rPr>
          <w:rFonts w:ascii="Arial" w:hAnsi="Arial" w:cs="Arial"/>
          <w:b/>
          <w:bCs/>
          <w:sz w:val="22"/>
        </w:rPr>
        <w:t xml:space="preserve">§ </w:t>
      </w:r>
      <w:r w:rsidR="000377EF">
        <w:rPr>
          <w:rFonts w:ascii="Arial" w:hAnsi="Arial" w:cs="Arial"/>
          <w:b/>
          <w:bCs/>
          <w:sz w:val="22"/>
        </w:rPr>
        <w:t>12</w:t>
      </w:r>
    </w:p>
    <w:p w14:paraId="7EB3F4DC" w14:textId="77777777" w:rsidR="009E30C9" w:rsidRDefault="009E30C9" w:rsidP="005C6236">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58C5AA36" w14:textId="77777777" w:rsidR="009E30C9" w:rsidRDefault="009E30C9" w:rsidP="005C6236">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W sprawach nieuregulowanych niniejszą umową, zastosowanie mają przepisy Kodeksu Cywilnego i ustawy Prawo zamówień publicznych. </w:t>
      </w:r>
      <w:r>
        <w:rPr>
          <w:rFonts w:ascii="Arial" w:eastAsia="Batang" w:hAnsi="Arial" w:cs="Arial"/>
          <w:bCs/>
          <w:sz w:val="22"/>
          <w:szCs w:val="22"/>
        </w:rPr>
        <w:t>Strony wyłączają jednak między sobą obowiązywanie art. 552 k.c.</w:t>
      </w:r>
    </w:p>
    <w:p w14:paraId="6991C33E" w14:textId="77777777" w:rsidR="00341E01" w:rsidRDefault="00564507" w:rsidP="00341E01">
      <w:pPr>
        <w:numPr>
          <w:ilvl w:val="0"/>
          <w:numId w:val="2"/>
        </w:numPr>
        <w:suppressAutoHyphens w:val="0"/>
        <w:spacing w:line="252" w:lineRule="auto"/>
        <w:ind w:hanging="357"/>
        <w:jc w:val="both"/>
        <w:rPr>
          <w:rFonts w:ascii="Arial" w:eastAsia="Batang" w:hAnsi="Arial" w:cs="Arial"/>
          <w:sz w:val="22"/>
          <w:szCs w:val="22"/>
        </w:rPr>
      </w:pPr>
      <w:r>
        <w:rPr>
          <w:rFonts w:ascii="Arial" w:eastAsia="Batang" w:hAnsi="Arial" w:cs="Arial"/>
          <w:sz w:val="22"/>
          <w:szCs w:val="22"/>
        </w:rPr>
        <w:t>Integralną część umowy stanowi</w:t>
      </w:r>
      <w:r w:rsidR="0012429D">
        <w:rPr>
          <w:rFonts w:ascii="Arial" w:eastAsia="Batang" w:hAnsi="Arial" w:cs="Arial"/>
          <w:sz w:val="22"/>
          <w:szCs w:val="22"/>
        </w:rPr>
        <w:t xml:space="preserve">ą: </w:t>
      </w:r>
    </w:p>
    <w:p w14:paraId="609960FF" w14:textId="7368AC70" w:rsidR="00341E01" w:rsidRDefault="0012429D" w:rsidP="00341E01">
      <w:pPr>
        <w:pStyle w:val="Akapitzlist"/>
        <w:numPr>
          <w:ilvl w:val="0"/>
          <w:numId w:val="77"/>
        </w:numPr>
        <w:spacing w:after="0" w:line="252" w:lineRule="auto"/>
        <w:ind w:hanging="357"/>
        <w:jc w:val="both"/>
        <w:rPr>
          <w:rFonts w:ascii="Arial" w:eastAsia="Batang" w:hAnsi="Arial" w:cs="Arial"/>
        </w:rPr>
      </w:pPr>
      <w:r w:rsidRPr="00341E01">
        <w:rPr>
          <w:rFonts w:ascii="Arial" w:eastAsia="Batang" w:hAnsi="Arial" w:cs="Arial"/>
        </w:rPr>
        <w:t>Opis przedmiotu zamówienia</w:t>
      </w:r>
      <w:r w:rsidR="00341E01">
        <w:rPr>
          <w:rFonts w:ascii="Arial" w:eastAsia="Batang" w:hAnsi="Arial" w:cs="Arial"/>
        </w:rPr>
        <w:t xml:space="preserve"> – Załącznik Nr 1 do umowy</w:t>
      </w:r>
      <w:r w:rsidR="000F11BB">
        <w:rPr>
          <w:rFonts w:ascii="Arial" w:eastAsia="Batang" w:hAnsi="Arial" w:cs="Arial"/>
        </w:rPr>
        <w:t>,</w:t>
      </w:r>
    </w:p>
    <w:p w14:paraId="2EFFDD13" w14:textId="11AC2A4B" w:rsidR="00341E01" w:rsidRDefault="0012429D" w:rsidP="00341E01">
      <w:pPr>
        <w:pStyle w:val="Akapitzlist"/>
        <w:numPr>
          <w:ilvl w:val="0"/>
          <w:numId w:val="77"/>
        </w:numPr>
        <w:spacing w:after="0" w:line="252" w:lineRule="auto"/>
        <w:ind w:hanging="357"/>
        <w:jc w:val="both"/>
        <w:rPr>
          <w:rFonts w:ascii="Arial" w:eastAsia="Batang" w:hAnsi="Arial" w:cs="Arial"/>
        </w:rPr>
      </w:pPr>
      <w:r w:rsidRPr="00341E01">
        <w:rPr>
          <w:rFonts w:ascii="Arial" w:eastAsia="Batang" w:hAnsi="Arial" w:cs="Arial"/>
        </w:rPr>
        <w:lastRenderedPageBreak/>
        <w:t>Formularz asortymentowo-cenowy</w:t>
      </w:r>
      <w:r w:rsidR="00341E01">
        <w:rPr>
          <w:rFonts w:ascii="Arial" w:eastAsia="Batang" w:hAnsi="Arial" w:cs="Arial"/>
        </w:rPr>
        <w:t xml:space="preserve"> – Załącznik Nr 2 do umowy</w:t>
      </w:r>
      <w:r w:rsidR="000F11BB">
        <w:rPr>
          <w:rFonts w:ascii="Arial" w:eastAsia="Batang" w:hAnsi="Arial" w:cs="Arial"/>
        </w:rPr>
        <w:t>,</w:t>
      </w:r>
    </w:p>
    <w:p w14:paraId="321FB10F" w14:textId="1B9AD153" w:rsidR="00564507" w:rsidRPr="00341E01" w:rsidRDefault="00093993" w:rsidP="00341E01">
      <w:pPr>
        <w:pStyle w:val="Akapitzlist"/>
        <w:numPr>
          <w:ilvl w:val="0"/>
          <w:numId w:val="77"/>
        </w:numPr>
        <w:spacing w:after="0" w:line="252" w:lineRule="auto"/>
        <w:ind w:hanging="357"/>
        <w:jc w:val="both"/>
        <w:rPr>
          <w:rFonts w:ascii="Arial" w:eastAsia="Batang" w:hAnsi="Arial" w:cs="Arial"/>
        </w:rPr>
      </w:pPr>
      <w:r w:rsidRPr="00341E01">
        <w:rPr>
          <w:rFonts w:ascii="Arial" w:eastAsia="Batang" w:hAnsi="Arial" w:cs="Arial"/>
        </w:rPr>
        <w:t xml:space="preserve">Protokół Odbioru </w:t>
      </w:r>
      <w:r w:rsidR="00341E01">
        <w:rPr>
          <w:rFonts w:ascii="Arial" w:eastAsia="Batang" w:hAnsi="Arial" w:cs="Arial"/>
        </w:rPr>
        <w:t xml:space="preserve">- </w:t>
      </w:r>
      <w:r w:rsidR="0012429D" w:rsidRPr="00341E01">
        <w:rPr>
          <w:rFonts w:ascii="Arial" w:eastAsia="Batang" w:hAnsi="Arial" w:cs="Arial"/>
        </w:rPr>
        <w:t xml:space="preserve">Załącznik Nr </w:t>
      </w:r>
      <w:r w:rsidRPr="00341E01">
        <w:rPr>
          <w:rFonts w:ascii="Arial" w:eastAsia="Batang" w:hAnsi="Arial" w:cs="Arial"/>
        </w:rPr>
        <w:t xml:space="preserve">3 </w:t>
      </w:r>
      <w:r w:rsidR="0012429D" w:rsidRPr="00341E01">
        <w:rPr>
          <w:rFonts w:ascii="Arial" w:eastAsia="Batang" w:hAnsi="Arial" w:cs="Arial"/>
        </w:rPr>
        <w:t>do umowy</w:t>
      </w:r>
    </w:p>
    <w:p w14:paraId="04D86551" w14:textId="77777777" w:rsidR="009E30C9" w:rsidRDefault="009E30C9" w:rsidP="00341E01">
      <w:pPr>
        <w:numPr>
          <w:ilvl w:val="0"/>
          <w:numId w:val="2"/>
        </w:numPr>
        <w:suppressAutoHyphens w:val="0"/>
        <w:spacing w:line="252" w:lineRule="auto"/>
        <w:ind w:hanging="357"/>
        <w:jc w:val="both"/>
        <w:rPr>
          <w:rFonts w:ascii="Arial" w:eastAsia="Batang" w:hAnsi="Arial" w:cs="Arial"/>
          <w:sz w:val="22"/>
          <w:szCs w:val="22"/>
        </w:rPr>
      </w:pPr>
      <w:r>
        <w:rPr>
          <w:rFonts w:ascii="Arial" w:eastAsia="Batang" w:hAnsi="Arial" w:cs="Arial"/>
          <w:sz w:val="22"/>
          <w:szCs w:val="22"/>
        </w:rPr>
        <w:t>Umowę</w:t>
      </w:r>
      <w:r w:rsidR="003B62A5">
        <w:rPr>
          <w:rFonts w:ascii="Arial" w:eastAsia="Batang" w:hAnsi="Arial" w:cs="Arial"/>
          <w:sz w:val="22"/>
          <w:szCs w:val="22"/>
        </w:rPr>
        <w:t>, wraz z załącznikami,</w:t>
      </w:r>
      <w:r>
        <w:rPr>
          <w:rFonts w:ascii="Arial" w:eastAsia="Batang" w:hAnsi="Arial" w:cs="Arial"/>
          <w:sz w:val="22"/>
          <w:szCs w:val="22"/>
        </w:rPr>
        <w:t xml:space="preserve"> sporządzono w dwóch jednobrzmiących egzemplarzach, po jednym egzemplarzu dla każdej ze stron.</w:t>
      </w:r>
    </w:p>
    <w:p w14:paraId="7CB3983C" w14:textId="77777777" w:rsidR="00695384" w:rsidRDefault="00695384" w:rsidP="005C6236">
      <w:pPr>
        <w:pStyle w:val="Domynie"/>
        <w:spacing w:line="252" w:lineRule="auto"/>
      </w:pPr>
    </w:p>
    <w:p w14:paraId="10E41E66" w14:textId="77777777" w:rsidR="00695384" w:rsidRPr="008A6A17" w:rsidRDefault="00695384" w:rsidP="005C6236">
      <w:pPr>
        <w:pStyle w:val="Domynie"/>
        <w:spacing w:line="252" w:lineRule="auto"/>
        <w:rPr>
          <w:b/>
          <w:caps/>
        </w:rPr>
      </w:pPr>
      <w:r>
        <w:rPr>
          <w:rFonts w:ascii="Arial" w:hAnsi="Arial"/>
        </w:rPr>
        <w:tab/>
      </w:r>
      <w:r>
        <w:rPr>
          <w:rFonts w:ascii="Arial" w:hAnsi="Arial"/>
        </w:rPr>
        <w:tab/>
      </w:r>
      <w:r w:rsidRPr="008A6A17">
        <w:rPr>
          <w:rFonts w:ascii="Arial" w:hAnsi="Arial"/>
          <w:b/>
          <w:caps/>
        </w:rPr>
        <w:t>Wykonawca</w:t>
      </w:r>
      <w:r w:rsidRPr="008A6A17">
        <w:rPr>
          <w:rFonts w:ascii="Arial" w:hAnsi="Arial"/>
          <w:b/>
          <w:caps/>
        </w:rPr>
        <w:tab/>
        <w:t xml:space="preserve">                                            </w:t>
      </w:r>
      <w:r w:rsidRPr="008A6A17">
        <w:rPr>
          <w:rFonts w:ascii="Arial" w:hAnsi="Arial"/>
          <w:b/>
          <w:caps/>
        </w:rPr>
        <w:tab/>
      </w:r>
      <w:r w:rsidRPr="008A6A17">
        <w:rPr>
          <w:rFonts w:ascii="Arial" w:hAnsi="Arial"/>
          <w:b/>
          <w:caps/>
        </w:rPr>
        <w:tab/>
      </w:r>
      <w:r w:rsidRPr="008A6A17">
        <w:rPr>
          <w:rFonts w:ascii="Arial" w:hAnsi="Arial" w:cs="Arial"/>
          <w:b/>
          <w:caps/>
        </w:rPr>
        <w:t>Zamawiający</w:t>
      </w:r>
    </w:p>
    <w:p w14:paraId="1A6EF869" w14:textId="77777777" w:rsidR="00695384" w:rsidRDefault="00695384" w:rsidP="005C6236">
      <w:pPr>
        <w:pStyle w:val="t20"/>
        <w:tabs>
          <w:tab w:val="left" w:pos="740"/>
          <w:tab w:val="left" w:pos="7180"/>
        </w:tabs>
        <w:spacing w:line="252" w:lineRule="auto"/>
      </w:pPr>
    </w:p>
    <w:sectPr w:rsidR="00695384" w:rsidSect="0069538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CC2D" w16cex:dateUtc="2022-09-12T13:18:00Z"/>
  <w16cex:commentExtensible w16cex:durableId="26CC0A26" w16cex:dateUtc="2022-09-14T06:06:00Z"/>
  <w16cex:commentExtensible w16cex:durableId="26C9A9B5" w16cex:dateUtc="2022-09-12T10:51:00Z"/>
  <w16cex:commentExtensible w16cex:durableId="26B90CEF" w16cex:dateUtc="2022-08-30T20:25:00Z"/>
  <w16cex:commentExtensible w16cex:durableId="26CC0A38" w16cex:dateUtc="2022-09-14T06:07:00Z"/>
  <w16cex:commentExtensible w16cex:durableId="26B91642" w16cex:dateUtc="2022-08-30T21:05: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64C2C47A"/>
    <w:lvl w:ilvl="0">
      <w:start w:val="1"/>
      <w:numFmt w:val="decimal"/>
      <w:lvlText w:val="%1)"/>
      <w:lvlJc w:val="left"/>
      <w:pPr>
        <w:ind w:left="720" w:hanging="360"/>
      </w:pPr>
      <w:rPr>
        <w:rFonts w:ascii="Arial" w:hAnsi="Arial" w:cs="Calibri" w:hint="default"/>
        <w:b w:val="0"/>
        <w:i w:val="0"/>
        <w:color w:val="auto"/>
        <w:sz w:val="22"/>
      </w:rPr>
    </w:lvl>
  </w:abstractNum>
  <w:abstractNum w:abstractNumId="1" w15:restartNumberingAfterBreak="0">
    <w:nsid w:val="01315EC9"/>
    <w:multiLevelType w:val="hybridMultilevel"/>
    <w:tmpl w:val="CA0E2FE0"/>
    <w:lvl w:ilvl="0" w:tplc="AEA09D66">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16BEE"/>
    <w:multiLevelType w:val="hybridMultilevel"/>
    <w:tmpl w:val="B39AB24C"/>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13E55"/>
    <w:multiLevelType w:val="hybridMultilevel"/>
    <w:tmpl w:val="DF380958"/>
    <w:lvl w:ilvl="0" w:tplc="2D8002BA">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E82248"/>
    <w:multiLevelType w:val="hybridMultilevel"/>
    <w:tmpl w:val="949EE8BC"/>
    <w:lvl w:ilvl="0" w:tplc="77264846">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97076"/>
    <w:multiLevelType w:val="hybridMultilevel"/>
    <w:tmpl w:val="42B47EDE"/>
    <w:lvl w:ilvl="0" w:tplc="7172975C">
      <w:start w:val="2"/>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865B99"/>
    <w:multiLevelType w:val="hybridMultilevel"/>
    <w:tmpl w:val="F216F9D4"/>
    <w:lvl w:ilvl="0" w:tplc="E71A8EA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3934BE"/>
    <w:multiLevelType w:val="hybridMultilevel"/>
    <w:tmpl w:val="8C762C04"/>
    <w:lvl w:ilvl="0" w:tplc="136EABA0">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D0875"/>
    <w:multiLevelType w:val="hybridMultilevel"/>
    <w:tmpl w:val="3732D19E"/>
    <w:lvl w:ilvl="0" w:tplc="CF6E57E4">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803ABF"/>
    <w:multiLevelType w:val="hybridMultilevel"/>
    <w:tmpl w:val="C4128096"/>
    <w:lvl w:ilvl="0" w:tplc="91EE0160">
      <w:start w:val="4"/>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B3372"/>
    <w:multiLevelType w:val="hybridMultilevel"/>
    <w:tmpl w:val="9780ADF2"/>
    <w:lvl w:ilvl="0" w:tplc="40D2255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CB018D"/>
    <w:multiLevelType w:val="hybridMultilevel"/>
    <w:tmpl w:val="5E9E67AE"/>
    <w:lvl w:ilvl="0" w:tplc="D622886E">
      <w:start w:val="1"/>
      <w:numFmt w:val="decimal"/>
      <w:lvlText w:val="%1)"/>
      <w:lvlJc w:val="left"/>
      <w:pPr>
        <w:ind w:left="1077" w:hanging="360"/>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28400B9"/>
    <w:multiLevelType w:val="hybridMultilevel"/>
    <w:tmpl w:val="C4C09AA0"/>
    <w:lvl w:ilvl="0" w:tplc="AA3C35A6">
      <w:start w:val="1"/>
      <w:numFmt w:val="decimal"/>
      <w:lvlText w:val="%1."/>
      <w:lvlJc w:val="left"/>
      <w:pPr>
        <w:tabs>
          <w:tab w:val="num" w:pos="360"/>
        </w:tabs>
        <w:ind w:left="360" w:hanging="360"/>
      </w:pPr>
      <w:rPr>
        <w:rFonts w:cs="Times New Roman"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6060FC5"/>
    <w:multiLevelType w:val="hybridMultilevel"/>
    <w:tmpl w:val="5212F87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4A3237"/>
    <w:multiLevelType w:val="hybridMultilevel"/>
    <w:tmpl w:val="0A70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A721D9"/>
    <w:multiLevelType w:val="hybridMultilevel"/>
    <w:tmpl w:val="8CBEEDC0"/>
    <w:lvl w:ilvl="0" w:tplc="D622886E">
      <w:start w:val="1"/>
      <w:numFmt w:val="decimal"/>
      <w:lvlText w:val="%1)"/>
      <w:lvlJc w:val="left"/>
      <w:pPr>
        <w:ind w:left="108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313DEC"/>
    <w:multiLevelType w:val="hybridMultilevel"/>
    <w:tmpl w:val="ACEA352E"/>
    <w:lvl w:ilvl="0" w:tplc="38B4E02C">
      <w:start w:val="1"/>
      <w:numFmt w:val="decimal"/>
      <w:lvlText w:val="%1)"/>
      <w:lvlJc w:val="left"/>
      <w:pPr>
        <w:tabs>
          <w:tab w:val="num" w:pos="717"/>
        </w:tabs>
        <w:ind w:left="72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FF1788"/>
    <w:multiLevelType w:val="hybridMultilevel"/>
    <w:tmpl w:val="0998571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394FBB"/>
    <w:multiLevelType w:val="hybridMultilevel"/>
    <w:tmpl w:val="30C8E740"/>
    <w:lvl w:ilvl="0" w:tplc="3D10205E">
      <w:start w:val="26"/>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D52DF7"/>
    <w:multiLevelType w:val="hybridMultilevel"/>
    <w:tmpl w:val="BBCCF768"/>
    <w:name w:val="WW8Num322"/>
    <w:lvl w:ilvl="0" w:tplc="F11EC16A">
      <w:start w:val="1"/>
      <w:numFmt w:val="decimal"/>
      <w:lvlText w:val="%1."/>
      <w:lvlJc w:val="left"/>
      <w:pPr>
        <w:tabs>
          <w:tab w:val="num" w:pos="357"/>
        </w:tabs>
        <w:ind w:left="360" w:hanging="360"/>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AD61ED"/>
    <w:multiLevelType w:val="multilevel"/>
    <w:tmpl w:val="30F6A23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3" w15:restartNumberingAfterBreak="0">
    <w:nsid w:val="24103335"/>
    <w:multiLevelType w:val="hybridMultilevel"/>
    <w:tmpl w:val="68E0E32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CA7304"/>
    <w:multiLevelType w:val="hybridMultilevel"/>
    <w:tmpl w:val="39DE73D6"/>
    <w:lvl w:ilvl="0" w:tplc="7B64338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ADB5ED3"/>
    <w:multiLevelType w:val="hybridMultilevel"/>
    <w:tmpl w:val="99DAE7C0"/>
    <w:lvl w:ilvl="0" w:tplc="CC3A77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D38064F"/>
    <w:multiLevelType w:val="hybridMultilevel"/>
    <w:tmpl w:val="8B4EB338"/>
    <w:lvl w:ilvl="0" w:tplc="83F85D02">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6701BE"/>
    <w:multiLevelType w:val="hybridMultilevel"/>
    <w:tmpl w:val="EFE23AD6"/>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CE597D"/>
    <w:multiLevelType w:val="hybridMultilevel"/>
    <w:tmpl w:val="B7FE2756"/>
    <w:lvl w:ilvl="0" w:tplc="1CAC510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C961ED"/>
    <w:multiLevelType w:val="hybridMultilevel"/>
    <w:tmpl w:val="99FCC928"/>
    <w:lvl w:ilvl="0" w:tplc="7346E6B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315B2C3D"/>
    <w:multiLevelType w:val="hybridMultilevel"/>
    <w:tmpl w:val="4028ADE6"/>
    <w:lvl w:ilvl="0" w:tplc="3C64356E">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010C3D"/>
    <w:multiLevelType w:val="hybridMultilevel"/>
    <w:tmpl w:val="4366EBCE"/>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8C740A"/>
    <w:multiLevelType w:val="hybridMultilevel"/>
    <w:tmpl w:val="FDF8ADDE"/>
    <w:lvl w:ilvl="0" w:tplc="6A967622">
      <w:start w:val="1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AC212B"/>
    <w:multiLevelType w:val="hybridMultilevel"/>
    <w:tmpl w:val="5630DA24"/>
    <w:lvl w:ilvl="0" w:tplc="644401AA">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EE0805"/>
    <w:multiLevelType w:val="hybridMultilevel"/>
    <w:tmpl w:val="253CC6CC"/>
    <w:lvl w:ilvl="0" w:tplc="3760AFDC">
      <w:start w:val="1"/>
      <w:numFmt w:val="decimal"/>
      <w:lvlText w:val="%1."/>
      <w:lvlJc w:val="left"/>
      <w:pPr>
        <w:tabs>
          <w:tab w:val="num" w:pos="360"/>
        </w:tabs>
        <w:ind w:left="360" w:hanging="360"/>
      </w:pPr>
      <w:rPr>
        <w:rFonts w:cs="Times New Roman" w:hint="default"/>
        <w:b w:val="0"/>
        <w:i w:val="0"/>
        <w:sz w:val="22"/>
        <w:szCs w:val="22"/>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71E3396"/>
    <w:multiLevelType w:val="hybridMultilevel"/>
    <w:tmpl w:val="198C8E84"/>
    <w:lvl w:ilvl="0" w:tplc="C77A2FA4">
      <w:start w:val="1"/>
      <w:numFmt w:val="decimal"/>
      <w:lvlText w:val="%1."/>
      <w:lvlJc w:val="left"/>
      <w:pPr>
        <w:ind w:left="720" w:hanging="360"/>
      </w:pPr>
      <w:rPr>
        <w:rFonts w:ascii="Arial" w:hAnsi="Arial" w:cs="Arial" w:hint="default"/>
        <w:b w:val="0"/>
        <w:i w:val="0"/>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7A35E1"/>
    <w:multiLevelType w:val="hybridMultilevel"/>
    <w:tmpl w:val="7DCC7E48"/>
    <w:lvl w:ilvl="0" w:tplc="4B2C3C9A">
      <w:start w:val="4"/>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1C1573"/>
    <w:multiLevelType w:val="hybridMultilevel"/>
    <w:tmpl w:val="C568C526"/>
    <w:name w:val="WW8Num32"/>
    <w:lvl w:ilvl="0" w:tplc="345E66BC">
      <w:start w:val="1"/>
      <w:numFmt w:val="decimal"/>
      <w:lvlText w:val="%1."/>
      <w:lvlJc w:val="left"/>
      <w:pPr>
        <w:tabs>
          <w:tab w:val="num" w:pos="357"/>
        </w:tabs>
        <w:ind w:left="357" w:hanging="357"/>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B31AD3"/>
    <w:multiLevelType w:val="hybridMultilevel"/>
    <w:tmpl w:val="7AE418E6"/>
    <w:lvl w:ilvl="0" w:tplc="A516EC9A">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C34B88"/>
    <w:multiLevelType w:val="hybridMultilevel"/>
    <w:tmpl w:val="E9F617A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6C0FD7"/>
    <w:multiLevelType w:val="hybridMultilevel"/>
    <w:tmpl w:val="2794D24E"/>
    <w:lvl w:ilvl="0" w:tplc="FDE2701A">
      <w:start w:val="1"/>
      <w:numFmt w:val="decimal"/>
      <w:lvlText w:val="%1."/>
      <w:lvlJc w:val="left"/>
      <w:pPr>
        <w:tabs>
          <w:tab w:val="num" w:pos="720"/>
        </w:tabs>
        <w:ind w:left="720" w:hanging="360"/>
      </w:pPr>
      <w:rPr>
        <w:rFonts w:hint="default"/>
      </w:rPr>
    </w:lvl>
    <w:lvl w:ilvl="1" w:tplc="82A8DE14">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4E7261A"/>
    <w:multiLevelType w:val="hybridMultilevel"/>
    <w:tmpl w:val="DE782310"/>
    <w:lvl w:ilvl="0" w:tplc="6590B216">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50D495A"/>
    <w:multiLevelType w:val="hybridMultilevel"/>
    <w:tmpl w:val="B6EC200E"/>
    <w:lvl w:ilvl="0" w:tplc="3BF0D3C4">
      <w:start w:val="3"/>
      <w:numFmt w:val="decimal"/>
      <w:lvlText w:val="%1."/>
      <w:lvlJc w:val="left"/>
      <w:pPr>
        <w:tabs>
          <w:tab w:val="num" w:pos="357"/>
        </w:tabs>
        <w:ind w:left="357" w:hanging="357"/>
      </w:pPr>
      <w:rPr>
        <w:rFonts w:ascii="Arial" w:hAnsi="Arial" w:cs="Arial" w:hint="default"/>
        <w:b w:val="0"/>
        <w:i w:val="0"/>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515237"/>
    <w:multiLevelType w:val="hybridMultilevel"/>
    <w:tmpl w:val="AE00B3B4"/>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7A4798"/>
    <w:multiLevelType w:val="hybridMultilevel"/>
    <w:tmpl w:val="88BAB28E"/>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7D29DF"/>
    <w:multiLevelType w:val="hybridMultilevel"/>
    <w:tmpl w:val="FE8E211C"/>
    <w:lvl w:ilvl="0" w:tplc="D17AEF1E">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3D5297"/>
    <w:multiLevelType w:val="hybridMultilevel"/>
    <w:tmpl w:val="4F42F920"/>
    <w:lvl w:ilvl="0" w:tplc="28B2AD86">
      <w:start w:val="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92625"/>
    <w:multiLevelType w:val="hybridMultilevel"/>
    <w:tmpl w:val="0974E794"/>
    <w:lvl w:ilvl="0" w:tplc="0D166B2C">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8B560E"/>
    <w:multiLevelType w:val="multilevel"/>
    <w:tmpl w:val="F422586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50"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cs="Times New Roman" w:hint="default"/>
        <w:b w:val="0"/>
        <w:i w:val="0"/>
        <w:color w:val="auto"/>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516550CA"/>
    <w:multiLevelType w:val="hybridMultilevel"/>
    <w:tmpl w:val="55A4042C"/>
    <w:lvl w:ilvl="0" w:tplc="011A7B6E">
      <w:start w:val="2"/>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943866"/>
    <w:multiLevelType w:val="hybridMultilevel"/>
    <w:tmpl w:val="1FBAA9A0"/>
    <w:lvl w:ilvl="0" w:tplc="94D0903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3907947"/>
    <w:multiLevelType w:val="hybridMultilevel"/>
    <w:tmpl w:val="2F60DE4A"/>
    <w:lvl w:ilvl="0" w:tplc="44F257C8">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196196"/>
    <w:multiLevelType w:val="hybridMultilevel"/>
    <w:tmpl w:val="11D0CF6A"/>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1E69CC"/>
    <w:multiLevelType w:val="hybridMultilevel"/>
    <w:tmpl w:val="4692C970"/>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F64EE1"/>
    <w:multiLevelType w:val="hybridMultilevel"/>
    <w:tmpl w:val="50A09A5E"/>
    <w:lvl w:ilvl="0" w:tplc="B1661A40">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7723CC"/>
    <w:multiLevelType w:val="hybridMultilevel"/>
    <w:tmpl w:val="DE0877D6"/>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7D422F"/>
    <w:multiLevelType w:val="hybridMultilevel"/>
    <w:tmpl w:val="A920A79C"/>
    <w:lvl w:ilvl="0" w:tplc="D622886E">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A996FC6"/>
    <w:multiLevelType w:val="hybridMultilevel"/>
    <w:tmpl w:val="2D84AD76"/>
    <w:lvl w:ilvl="0" w:tplc="C4CA23A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5AAC458A"/>
    <w:multiLevelType w:val="hybridMultilevel"/>
    <w:tmpl w:val="0DDE6458"/>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FA476E"/>
    <w:multiLevelType w:val="hybridMultilevel"/>
    <w:tmpl w:val="350EE80C"/>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C078FA"/>
    <w:multiLevelType w:val="hybridMultilevel"/>
    <w:tmpl w:val="F4C0EE34"/>
    <w:lvl w:ilvl="0" w:tplc="A0987FA8">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63" w15:restartNumberingAfterBreak="0">
    <w:nsid w:val="635D7B24"/>
    <w:multiLevelType w:val="hybridMultilevel"/>
    <w:tmpl w:val="8BBC9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66BB679F"/>
    <w:multiLevelType w:val="hybridMultilevel"/>
    <w:tmpl w:val="0C1017EE"/>
    <w:lvl w:ilvl="0" w:tplc="C81EDDDC">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852629"/>
    <w:multiLevelType w:val="hybridMultilevel"/>
    <w:tmpl w:val="6C544352"/>
    <w:lvl w:ilvl="0" w:tplc="091E044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B834D9F"/>
    <w:multiLevelType w:val="singleLevel"/>
    <w:tmpl w:val="D622886E"/>
    <w:lvl w:ilvl="0">
      <w:start w:val="1"/>
      <w:numFmt w:val="decimal"/>
      <w:lvlText w:val="%1)"/>
      <w:lvlJc w:val="left"/>
      <w:pPr>
        <w:ind w:left="720" w:hanging="360"/>
      </w:pPr>
      <w:rPr>
        <w:rFonts w:ascii="Arial" w:hAnsi="Arial" w:cs="Calibri" w:hint="default"/>
        <w:b w:val="0"/>
        <w:i w:val="0"/>
        <w:color w:val="auto"/>
        <w:sz w:val="22"/>
      </w:rPr>
    </w:lvl>
  </w:abstractNum>
  <w:abstractNum w:abstractNumId="68" w15:restartNumberingAfterBreak="0">
    <w:nsid w:val="6D785F08"/>
    <w:multiLevelType w:val="hybridMultilevel"/>
    <w:tmpl w:val="EBA6E134"/>
    <w:lvl w:ilvl="0" w:tplc="D622886E">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7902B4"/>
    <w:multiLevelType w:val="hybridMultilevel"/>
    <w:tmpl w:val="B43E27B6"/>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59E7FB7"/>
    <w:multiLevelType w:val="hybridMultilevel"/>
    <w:tmpl w:val="C9C2D30A"/>
    <w:lvl w:ilvl="0" w:tplc="F77AA2D2">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370855"/>
    <w:multiLevelType w:val="multilevel"/>
    <w:tmpl w:val="A1DAC11A"/>
    <w:lvl w:ilvl="0">
      <w:start w:val="1"/>
      <w:numFmt w:val="decimal"/>
      <w:lvlText w:val="%1."/>
      <w:lvlJc w:val="left"/>
      <w:pPr>
        <w:tabs>
          <w:tab w:val="num" w:pos="357"/>
        </w:tabs>
        <w:ind w:left="357" w:hanging="357"/>
      </w:pPr>
      <w:rPr>
        <w:rFonts w:ascii="Arial" w:hAnsi="Arial" w:hint="default"/>
        <w:b w:val="0"/>
        <w:i w:val="0"/>
        <w:color w:val="auto"/>
        <w:sz w:val="22"/>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2" w15:restartNumberingAfterBreak="0">
    <w:nsid w:val="797851AC"/>
    <w:multiLevelType w:val="hybridMultilevel"/>
    <w:tmpl w:val="15E2F066"/>
    <w:lvl w:ilvl="0" w:tplc="8166C5A0">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222CC8"/>
    <w:multiLevelType w:val="hybridMultilevel"/>
    <w:tmpl w:val="C2560D4E"/>
    <w:lvl w:ilvl="0" w:tplc="8C7E32A6">
      <w:start w:val="1"/>
      <w:numFmt w:val="decimal"/>
      <w:lvlText w:val="%1."/>
      <w:lvlJc w:val="left"/>
      <w:pPr>
        <w:tabs>
          <w:tab w:val="num" w:pos="360"/>
        </w:tabs>
        <w:ind w:left="360" w:hanging="360"/>
      </w:pPr>
      <w:rPr>
        <w:rFonts w:cs="Times New Roman" w:hint="default"/>
        <w:b w:val="0"/>
        <w:i w:val="0"/>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7B7A5101"/>
    <w:multiLevelType w:val="hybridMultilevel"/>
    <w:tmpl w:val="31F05284"/>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857DFB"/>
    <w:multiLevelType w:val="hybridMultilevel"/>
    <w:tmpl w:val="24A42AFC"/>
    <w:lvl w:ilvl="0" w:tplc="72E4FDF4">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E4770F"/>
    <w:multiLevelType w:val="hybridMultilevel"/>
    <w:tmpl w:val="A866F86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0E3338"/>
    <w:multiLevelType w:val="hybridMultilevel"/>
    <w:tmpl w:val="4D345486"/>
    <w:lvl w:ilvl="0" w:tplc="19DA0A44">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25"/>
  </w:num>
  <w:num w:numId="3">
    <w:abstractNumId w:val="77"/>
  </w:num>
  <w:num w:numId="4">
    <w:abstractNumId w:val="16"/>
  </w:num>
  <w:num w:numId="5">
    <w:abstractNumId w:val="35"/>
  </w:num>
  <w:num w:numId="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3"/>
  </w:num>
  <w:num w:numId="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1"/>
  </w:num>
  <w:num w:numId="10">
    <w:abstractNumId w:val="14"/>
  </w:num>
  <w:num w:numId="11">
    <w:abstractNumId w:val="0"/>
  </w:num>
  <w:num w:numId="12">
    <w:abstractNumId w:val="13"/>
  </w:num>
  <w:num w:numId="13">
    <w:abstractNumId w:val="66"/>
  </w:num>
  <w:num w:numId="14">
    <w:abstractNumId w:val="12"/>
  </w:num>
  <w:num w:numId="15">
    <w:abstractNumId w:val="55"/>
  </w:num>
  <w:num w:numId="16">
    <w:abstractNumId w:val="63"/>
  </w:num>
  <w:num w:numId="17">
    <w:abstractNumId w:val="56"/>
  </w:num>
  <w:num w:numId="18">
    <w:abstractNumId w:val="6"/>
  </w:num>
  <w:num w:numId="19">
    <w:abstractNumId w:val="28"/>
  </w:num>
  <w:num w:numId="20">
    <w:abstractNumId w:val="33"/>
  </w:num>
  <w:num w:numId="21">
    <w:abstractNumId w:val="74"/>
  </w:num>
  <w:num w:numId="22">
    <w:abstractNumId w:val="69"/>
  </w:num>
  <w:num w:numId="23">
    <w:abstractNumId w:val="60"/>
  </w:num>
  <w:num w:numId="24">
    <w:abstractNumId w:val="32"/>
  </w:num>
  <w:num w:numId="25">
    <w:abstractNumId w:val="52"/>
  </w:num>
  <w:num w:numId="26">
    <w:abstractNumId w:val="47"/>
  </w:num>
  <w:num w:numId="27">
    <w:abstractNumId w:val="15"/>
  </w:num>
  <w:num w:numId="28">
    <w:abstractNumId w:val="27"/>
  </w:num>
  <w:num w:numId="29">
    <w:abstractNumId w:val="46"/>
  </w:num>
  <w:num w:numId="30">
    <w:abstractNumId w:val="30"/>
  </w:num>
  <w:num w:numId="31">
    <w:abstractNumId w:val="29"/>
  </w:num>
  <w:num w:numId="32">
    <w:abstractNumId w:val="75"/>
  </w:num>
  <w:num w:numId="33">
    <w:abstractNumId w:val="65"/>
  </w:num>
  <w:num w:numId="34">
    <w:abstractNumId w:val="51"/>
  </w:num>
  <w:num w:numId="35">
    <w:abstractNumId w:val="76"/>
  </w:num>
  <w:num w:numId="36">
    <w:abstractNumId w:val="37"/>
  </w:num>
  <w:num w:numId="37">
    <w:abstractNumId w:val="19"/>
  </w:num>
  <w:num w:numId="38">
    <w:abstractNumId w:val="44"/>
  </w:num>
  <w:num w:numId="39">
    <w:abstractNumId w:val="20"/>
  </w:num>
  <w:num w:numId="40">
    <w:abstractNumId w:val="24"/>
  </w:num>
  <w:num w:numId="41">
    <w:abstractNumId w:val="61"/>
  </w:num>
  <w:num w:numId="42">
    <w:abstractNumId w:val="59"/>
  </w:num>
  <w:num w:numId="43">
    <w:abstractNumId w:val="22"/>
  </w:num>
  <w:num w:numId="44">
    <w:abstractNumId w:val="49"/>
  </w:num>
  <w:num w:numId="45">
    <w:abstractNumId w:val="34"/>
  </w:num>
  <w:num w:numId="46">
    <w:abstractNumId w:val="53"/>
  </w:num>
  <w:num w:numId="47">
    <w:abstractNumId w:val="2"/>
  </w:num>
  <w:num w:numId="48">
    <w:abstractNumId w:val="10"/>
  </w:num>
  <w:num w:numId="49">
    <w:abstractNumId w:val="31"/>
  </w:num>
  <w:num w:numId="50">
    <w:abstractNumId w:val="23"/>
  </w:num>
  <w:num w:numId="51">
    <w:abstractNumId w:val="4"/>
  </w:num>
  <w:num w:numId="52">
    <w:abstractNumId w:val="48"/>
  </w:num>
  <w:num w:numId="53">
    <w:abstractNumId w:val="45"/>
  </w:num>
  <w:num w:numId="54">
    <w:abstractNumId w:val="8"/>
  </w:num>
  <w:num w:numId="55">
    <w:abstractNumId w:val="1"/>
  </w:num>
  <w:num w:numId="56">
    <w:abstractNumId w:val="40"/>
  </w:num>
  <w:num w:numId="57">
    <w:abstractNumId w:val="7"/>
  </w:num>
  <w:num w:numId="58">
    <w:abstractNumId w:val="3"/>
  </w:num>
  <w:num w:numId="59">
    <w:abstractNumId w:val="39"/>
  </w:num>
  <w:num w:numId="60">
    <w:abstractNumId w:val="54"/>
  </w:num>
  <w:num w:numId="61">
    <w:abstractNumId w:val="72"/>
  </w:num>
  <w:num w:numId="62">
    <w:abstractNumId w:val="18"/>
  </w:num>
  <w:num w:numId="63">
    <w:abstractNumId w:val="70"/>
  </w:num>
  <w:num w:numId="64">
    <w:abstractNumId w:val="5"/>
  </w:num>
  <w:num w:numId="65">
    <w:abstractNumId w:val="57"/>
  </w:num>
  <w:num w:numId="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
  </w:num>
  <w:num w:numId="68">
    <w:abstractNumId w:val="42"/>
  </w:num>
  <w:num w:numId="69">
    <w:abstractNumId w:val="64"/>
  </w:num>
  <w:num w:numId="70">
    <w:abstractNumId w:val="68"/>
  </w:num>
  <w:num w:numId="71">
    <w:abstractNumId w:val="36"/>
  </w:num>
  <w:num w:numId="72">
    <w:abstractNumId w:val="43"/>
  </w:num>
  <w:num w:numId="73">
    <w:abstractNumId w:val="58"/>
  </w:num>
  <w:num w:numId="74">
    <w:abstractNumId w:val="9"/>
  </w:num>
  <w:num w:numId="75">
    <w:abstractNumId w:val="62"/>
  </w:num>
  <w:num w:numId="76">
    <w:abstractNumId w:val="67"/>
  </w:num>
  <w:num w:numId="77">
    <w:abstractNumId w:val="1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84"/>
    <w:rsid w:val="000074C2"/>
    <w:rsid w:val="00023713"/>
    <w:rsid w:val="000377EF"/>
    <w:rsid w:val="00050F23"/>
    <w:rsid w:val="00055229"/>
    <w:rsid w:val="00060C2C"/>
    <w:rsid w:val="00062C38"/>
    <w:rsid w:val="00064CD5"/>
    <w:rsid w:val="000733B8"/>
    <w:rsid w:val="00076ADC"/>
    <w:rsid w:val="00084033"/>
    <w:rsid w:val="00093993"/>
    <w:rsid w:val="000941B4"/>
    <w:rsid w:val="000B7B9B"/>
    <w:rsid w:val="000D6A6D"/>
    <w:rsid w:val="000E46B7"/>
    <w:rsid w:val="000F11BB"/>
    <w:rsid w:val="000F617F"/>
    <w:rsid w:val="00113D79"/>
    <w:rsid w:val="0012429D"/>
    <w:rsid w:val="00130316"/>
    <w:rsid w:val="001765A4"/>
    <w:rsid w:val="00177F20"/>
    <w:rsid w:val="00182755"/>
    <w:rsid w:val="00192F4F"/>
    <w:rsid w:val="001A1830"/>
    <w:rsid w:val="001D0482"/>
    <w:rsid w:val="001D0695"/>
    <w:rsid w:val="00205B90"/>
    <w:rsid w:val="00212FF7"/>
    <w:rsid w:val="00213DB8"/>
    <w:rsid w:val="00223512"/>
    <w:rsid w:val="00254D3B"/>
    <w:rsid w:val="00286ACA"/>
    <w:rsid w:val="00293732"/>
    <w:rsid w:val="00313C84"/>
    <w:rsid w:val="00325791"/>
    <w:rsid w:val="00341E01"/>
    <w:rsid w:val="0034608A"/>
    <w:rsid w:val="00347115"/>
    <w:rsid w:val="003B62A5"/>
    <w:rsid w:val="003C2F18"/>
    <w:rsid w:val="003D7B7D"/>
    <w:rsid w:val="003F36C2"/>
    <w:rsid w:val="00416533"/>
    <w:rsid w:val="00444E13"/>
    <w:rsid w:val="00453CEB"/>
    <w:rsid w:val="00460124"/>
    <w:rsid w:val="00460246"/>
    <w:rsid w:val="00475A1C"/>
    <w:rsid w:val="00482E72"/>
    <w:rsid w:val="00490B70"/>
    <w:rsid w:val="004C5198"/>
    <w:rsid w:val="004C73C1"/>
    <w:rsid w:val="004E23C7"/>
    <w:rsid w:val="00502BA5"/>
    <w:rsid w:val="005051C2"/>
    <w:rsid w:val="00517FFE"/>
    <w:rsid w:val="00523C28"/>
    <w:rsid w:val="00545526"/>
    <w:rsid w:val="00551C51"/>
    <w:rsid w:val="00557A83"/>
    <w:rsid w:val="00564507"/>
    <w:rsid w:val="00570FD8"/>
    <w:rsid w:val="00575C08"/>
    <w:rsid w:val="005A178F"/>
    <w:rsid w:val="005A2C3D"/>
    <w:rsid w:val="005A6CE2"/>
    <w:rsid w:val="005B7DDD"/>
    <w:rsid w:val="005C3B07"/>
    <w:rsid w:val="005C6236"/>
    <w:rsid w:val="005F2851"/>
    <w:rsid w:val="005F482F"/>
    <w:rsid w:val="005F6032"/>
    <w:rsid w:val="00611BD7"/>
    <w:rsid w:val="00641583"/>
    <w:rsid w:val="00647942"/>
    <w:rsid w:val="006648D3"/>
    <w:rsid w:val="006707B2"/>
    <w:rsid w:val="00695384"/>
    <w:rsid w:val="00695684"/>
    <w:rsid w:val="006B1CEE"/>
    <w:rsid w:val="006B6D29"/>
    <w:rsid w:val="006B71D7"/>
    <w:rsid w:val="006D1EB9"/>
    <w:rsid w:val="00707DE8"/>
    <w:rsid w:val="00774DFC"/>
    <w:rsid w:val="00776598"/>
    <w:rsid w:val="0078279A"/>
    <w:rsid w:val="00782E8C"/>
    <w:rsid w:val="00786152"/>
    <w:rsid w:val="00786E9A"/>
    <w:rsid w:val="007917D2"/>
    <w:rsid w:val="007C01F8"/>
    <w:rsid w:val="00821FA3"/>
    <w:rsid w:val="008539F4"/>
    <w:rsid w:val="00881581"/>
    <w:rsid w:val="008909FE"/>
    <w:rsid w:val="00891770"/>
    <w:rsid w:val="008A6A17"/>
    <w:rsid w:val="008C3A80"/>
    <w:rsid w:val="008F28D2"/>
    <w:rsid w:val="009304DD"/>
    <w:rsid w:val="009321C5"/>
    <w:rsid w:val="00952D08"/>
    <w:rsid w:val="00960365"/>
    <w:rsid w:val="00961088"/>
    <w:rsid w:val="00962D4E"/>
    <w:rsid w:val="00974242"/>
    <w:rsid w:val="009B1227"/>
    <w:rsid w:val="009B3EBB"/>
    <w:rsid w:val="009C39E4"/>
    <w:rsid w:val="009E30C9"/>
    <w:rsid w:val="009E3E81"/>
    <w:rsid w:val="009F06A4"/>
    <w:rsid w:val="00A14FE5"/>
    <w:rsid w:val="00A37278"/>
    <w:rsid w:val="00A67438"/>
    <w:rsid w:val="00A713F1"/>
    <w:rsid w:val="00A9128D"/>
    <w:rsid w:val="00AB39C8"/>
    <w:rsid w:val="00AC2B56"/>
    <w:rsid w:val="00AF3F8C"/>
    <w:rsid w:val="00AF6BFB"/>
    <w:rsid w:val="00B0763E"/>
    <w:rsid w:val="00B144FD"/>
    <w:rsid w:val="00B235A1"/>
    <w:rsid w:val="00B411C0"/>
    <w:rsid w:val="00B56C6D"/>
    <w:rsid w:val="00B73A84"/>
    <w:rsid w:val="00BC1219"/>
    <w:rsid w:val="00BC5B19"/>
    <w:rsid w:val="00BF7AD3"/>
    <w:rsid w:val="00C12101"/>
    <w:rsid w:val="00C3179B"/>
    <w:rsid w:val="00C3208E"/>
    <w:rsid w:val="00C32F06"/>
    <w:rsid w:val="00C34B35"/>
    <w:rsid w:val="00C52547"/>
    <w:rsid w:val="00C66164"/>
    <w:rsid w:val="00C8054F"/>
    <w:rsid w:val="00CC7404"/>
    <w:rsid w:val="00D029DD"/>
    <w:rsid w:val="00D10378"/>
    <w:rsid w:val="00D14253"/>
    <w:rsid w:val="00D2265F"/>
    <w:rsid w:val="00D33347"/>
    <w:rsid w:val="00D45D68"/>
    <w:rsid w:val="00D75BF8"/>
    <w:rsid w:val="00DA66C3"/>
    <w:rsid w:val="00DD4EEE"/>
    <w:rsid w:val="00DE4D82"/>
    <w:rsid w:val="00DE5AB0"/>
    <w:rsid w:val="00DF72D7"/>
    <w:rsid w:val="00E04F53"/>
    <w:rsid w:val="00E11C2E"/>
    <w:rsid w:val="00E13D43"/>
    <w:rsid w:val="00E3386F"/>
    <w:rsid w:val="00E35FC5"/>
    <w:rsid w:val="00E63DDB"/>
    <w:rsid w:val="00EC34D8"/>
    <w:rsid w:val="00EE3D27"/>
    <w:rsid w:val="00EF3BF7"/>
    <w:rsid w:val="00F15720"/>
    <w:rsid w:val="00F37D33"/>
    <w:rsid w:val="00F42332"/>
    <w:rsid w:val="00F50BCC"/>
    <w:rsid w:val="00F71181"/>
    <w:rsid w:val="00F74539"/>
    <w:rsid w:val="00F978C5"/>
    <w:rsid w:val="00FB67F0"/>
    <w:rsid w:val="00FC07B6"/>
    <w:rsid w:val="00FD4B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99BA"/>
  <w15:docId w15:val="{DB038ADF-3442-41CA-AEA7-CE40BB46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5384"/>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064CD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52D08"/>
    <w:pPr>
      <w:keepNext/>
      <w:keepLines/>
      <w:suppressAutoHyphens w:val="0"/>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Nagwek3">
    <w:name w:val="heading 3"/>
    <w:basedOn w:val="Normalny"/>
    <w:next w:val="Normalny"/>
    <w:link w:val="Nagwek3Znak"/>
    <w:uiPriority w:val="9"/>
    <w:semiHidden/>
    <w:unhideWhenUsed/>
    <w:qFormat/>
    <w:rsid w:val="00F50BCC"/>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95384"/>
    <w:rPr>
      <w:color w:val="0000FF"/>
      <w:u w:val="single"/>
    </w:rPr>
  </w:style>
  <w:style w:type="paragraph" w:customStyle="1" w:styleId="Domynie">
    <w:name w:val="Domy徑nie"/>
    <w:rsid w:val="00695384"/>
    <w:pPr>
      <w:widowControl w:val="0"/>
      <w:autoSpaceDE w:val="0"/>
      <w:autoSpaceDN w:val="0"/>
      <w:adjustRightInd w:val="0"/>
      <w:spacing w:after="0" w:line="240" w:lineRule="auto"/>
    </w:pPr>
    <w:rPr>
      <w:rFonts w:ascii="Times New Roman" w:eastAsia="Times New Roman" w:hAnsi="Lucida Sans" w:cs="Times New Roman"/>
      <w:sz w:val="24"/>
      <w:szCs w:val="24"/>
      <w:lang w:eastAsia="zh-CN" w:bidi="hi-IN"/>
    </w:rPr>
  </w:style>
  <w:style w:type="paragraph" w:customStyle="1" w:styleId="Tekstpodstawowy21">
    <w:name w:val="Tekst podstawowy 21"/>
    <w:basedOn w:val="Domynie"/>
    <w:uiPriority w:val="99"/>
    <w:rsid w:val="00695384"/>
    <w:pPr>
      <w:jc w:val="both"/>
    </w:pPr>
    <w:rPr>
      <w:rFonts w:ascii="Arial" w:eastAsia="SimSun" w:hAnsi="Arial" w:cs="Arial"/>
      <w:kern w:val="1"/>
      <w:sz w:val="22"/>
      <w:szCs w:val="22"/>
      <w:lang w:bidi="ar-SA"/>
    </w:rPr>
  </w:style>
  <w:style w:type="paragraph" w:customStyle="1" w:styleId="Tekstpodstawowywciy21">
    <w:name w:val="Tekst podstawowy wci黎y 21"/>
    <w:basedOn w:val="Domynie"/>
    <w:uiPriority w:val="99"/>
    <w:rsid w:val="00695384"/>
    <w:pPr>
      <w:ind w:left="240" w:hanging="240"/>
    </w:pPr>
    <w:rPr>
      <w:rFonts w:ascii="Arial" w:hAnsi="Arial" w:cs="Arial"/>
      <w:sz w:val="22"/>
      <w:szCs w:val="22"/>
      <w:lang w:bidi="ar-SA"/>
    </w:rPr>
  </w:style>
  <w:style w:type="paragraph" w:customStyle="1" w:styleId="p7">
    <w:name w:val="p7"/>
    <w:basedOn w:val="Domynie"/>
    <w:uiPriority w:val="99"/>
    <w:rsid w:val="00695384"/>
    <w:pPr>
      <w:tabs>
        <w:tab w:val="left" w:pos="720"/>
      </w:tabs>
      <w:spacing w:line="240" w:lineRule="atLeast"/>
    </w:pPr>
    <w:rPr>
      <w:rFonts w:eastAsia="SimSun" w:hAnsi="Times New Roman"/>
      <w:kern w:val="1"/>
      <w:lang w:bidi="ar-SA"/>
    </w:rPr>
  </w:style>
  <w:style w:type="paragraph" w:customStyle="1" w:styleId="c15">
    <w:name w:val="c15"/>
    <w:basedOn w:val="Domynie"/>
    <w:uiPriority w:val="99"/>
    <w:rsid w:val="00695384"/>
    <w:pPr>
      <w:spacing w:line="240" w:lineRule="atLeast"/>
      <w:jc w:val="center"/>
    </w:pPr>
    <w:rPr>
      <w:rFonts w:eastAsia="SimSun" w:hAnsi="Times New Roman"/>
      <w:kern w:val="1"/>
      <w:lang w:bidi="ar-SA"/>
    </w:rPr>
  </w:style>
  <w:style w:type="paragraph" w:customStyle="1" w:styleId="c1">
    <w:name w:val="c1"/>
    <w:basedOn w:val="Domynie"/>
    <w:uiPriority w:val="99"/>
    <w:rsid w:val="00695384"/>
    <w:pPr>
      <w:spacing w:line="240" w:lineRule="atLeast"/>
      <w:jc w:val="center"/>
    </w:pPr>
    <w:rPr>
      <w:rFonts w:eastAsia="SimSun" w:hAnsi="Times New Roman"/>
      <w:kern w:val="1"/>
      <w:lang w:bidi="ar-SA"/>
    </w:rPr>
  </w:style>
  <w:style w:type="paragraph" w:customStyle="1" w:styleId="t20">
    <w:name w:val="t20"/>
    <w:basedOn w:val="Domynie"/>
    <w:uiPriority w:val="99"/>
    <w:rsid w:val="00695384"/>
    <w:pPr>
      <w:spacing w:line="240" w:lineRule="atLeast"/>
    </w:pPr>
    <w:rPr>
      <w:rFonts w:eastAsia="SimSun" w:hAnsi="Times New Roman"/>
      <w:kern w:val="1"/>
      <w:lang w:bidi="ar-SA"/>
    </w:rPr>
  </w:style>
  <w:style w:type="paragraph" w:styleId="Lista">
    <w:name w:val="List"/>
    <w:basedOn w:val="Normalny"/>
    <w:uiPriority w:val="99"/>
    <w:semiHidden/>
    <w:rsid w:val="009E30C9"/>
    <w:pPr>
      <w:suppressAutoHyphens w:val="0"/>
      <w:ind w:left="283" w:hanging="283"/>
    </w:pPr>
    <w:rPr>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uiPriority w:val="34"/>
    <w:qFormat/>
    <w:rsid w:val="009E30C9"/>
    <w:pPr>
      <w:suppressAutoHyphens w:val="0"/>
      <w:spacing w:after="200" w:line="276" w:lineRule="auto"/>
      <w:ind w:left="720"/>
    </w:pPr>
    <w:rPr>
      <w:rFonts w:ascii="Calibri" w:hAnsi="Calibri"/>
      <w:sz w:val="22"/>
      <w:szCs w:val="22"/>
      <w:lang w:eastAsia="en-US"/>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uiPriority w:val="34"/>
    <w:qFormat/>
    <w:locked/>
    <w:rsid w:val="009E30C9"/>
    <w:rPr>
      <w:rFonts w:ascii="Calibri" w:eastAsia="Times New Roman" w:hAnsi="Calibri" w:cs="Times New Roman"/>
    </w:rPr>
  </w:style>
  <w:style w:type="paragraph" w:styleId="Zwykytekst">
    <w:name w:val="Plain Text"/>
    <w:basedOn w:val="Normalny"/>
    <w:link w:val="ZwykytekstZnak"/>
    <w:uiPriority w:val="99"/>
    <w:rsid w:val="00060C2C"/>
    <w:pPr>
      <w:widowControl w:val="0"/>
      <w:autoSpaceDN w:val="0"/>
      <w:textAlignment w:val="baseline"/>
    </w:pPr>
    <w:rPr>
      <w:rFonts w:ascii="Courier New" w:eastAsia="SimSun" w:hAnsi="Courier New" w:cs="Mangal"/>
      <w:kern w:val="3"/>
      <w:sz w:val="20"/>
      <w:szCs w:val="20"/>
      <w:lang w:eastAsia="zh-CN" w:bidi="hi-IN"/>
    </w:rPr>
  </w:style>
  <w:style w:type="character" w:customStyle="1" w:styleId="ZwykytekstZnak">
    <w:name w:val="Zwykły tekst Znak"/>
    <w:basedOn w:val="Domylnaczcionkaakapitu"/>
    <w:link w:val="Zwykytekst"/>
    <w:uiPriority w:val="99"/>
    <w:rsid w:val="00060C2C"/>
    <w:rPr>
      <w:rFonts w:ascii="Courier New" w:eastAsia="SimSun" w:hAnsi="Courier New" w:cs="Mangal"/>
      <w:kern w:val="3"/>
      <w:sz w:val="20"/>
      <w:szCs w:val="20"/>
      <w:lang w:eastAsia="zh-CN" w:bidi="hi-IN"/>
    </w:rPr>
  </w:style>
  <w:style w:type="paragraph" w:customStyle="1" w:styleId="Default">
    <w:name w:val="Default"/>
    <w:rsid w:val="008A6A17"/>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8A6A17"/>
    <w:pPr>
      <w:spacing w:after="0" w:line="240" w:lineRule="auto"/>
    </w:pPr>
  </w:style>
  <w:style w:type="character" w:customStyle="1" w:styleId="Nagwek2Znak">
    <w:name w:val="Nagłówek 2 Znak"/>
    <w:basedOn w:val="Domylnaczcionkaakapitu"/>
    <w:link w:val="Nagwek2"/>
    <w:uiPriority w:val="9"/>
    <w:rsid w:val="00952D08"/>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64CD5"/>
    <w:rPr>
      <w:rFonts w:asciiTheme="majorHAnsi" w:eastAsiaTheme="majorEastAsia" w:hAnsiTheme="majorHAnsi" w:cstheme="majorBidi"/>
      <w:b/>
      <w:bCs/>
      <w:color w:val="2F5496" w:themeColor="accent1" w:themeShade="BF"/>
      <w:sz w:val="28"/>
      <w:szCs w:val="28"/>
      <w:lang w:eastAsia="ar-SA"/>
    </w:rPr>
  </w:style>
  <w:style w:type="paragraph" w:customStyle="1" w:styleId="gwp82960d3cmsonormal">
    <w:name w:val="gwp82960d3c_msonormal"/>
    <w:basedOn w:val="Normalny"/>
    <w:rsid w:val="00460246"/>
    <w:pPr>
      <w:suppressAutoHyphens w:val="0"/>
      <w:spacing w:before="100" w:beforeAutospacing="1" w:after="100" w:afterAutospacing="1"/>
    </w:pPr>
    <w:rPr>
      <w:lang w:eastAsia="pl-PL"/>
    </w:rPr>
  </w:style>
  <w:style w:type="paragraph" w:styleId="Poprawka">
    <w:name w:val="Revision"/>
    <w:hidden/>
    <w:uiPriority w:val="99"/>
    <w:semiHidden/>
    <w:rsid w:val="00F50BCC"/>
    <w:pPr>
      <w:spacing w:after="0" w:line="240" w:lineRule="auto"/>
    </w:pPr>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F50BCC"/>
    <w:rPr>
      <w:rFonts w:asciiTheme="majorHAnsi" w:eastAsiaTheme="majorEastAsia" w:hAnsiTheme="majorHAnsi" w:cstheme="majorBidi"/>
      <w:color w:val="1F3763" w:themeColor="accent1" w:themeShade="7F"/>
      <w:sz w:val="24"/>
      <w:szCs w:val="24"/>
      <w:lang w:eastAsia="ar-SA"/>
    </w:rPr>
  </w:style>
  <w:style w:type="character" w:styleId="Odwoaniedokomentarza">
    <w:name w:val="annotation reference"/>
    <w:basedOn w:val="Domylnaczcionkaakapitu"/>
    <w:uiPriority w:val="99"/>
    <w:semiHidden/>
    <w:unhideWhenUsed/>
    <w:rsid w:val="00F50BCC"/>
    <w:rPr>
      <w:sz w:val="16"/>
      <w:szCs w:val="16"/>
    </w:rPr>
  </w:style>
  <w:style w:type="paragraph" w:styleId="Tekstkomentarza">
    <w:name w:val="annotation text"/>
    <w:basedOn w:val="Normalny"/>
    <w:link w:val="TekstkomentarzaZnak"/>
    <w:uiPriority w:val="99"/>
    <w:semiHidden/>
    <w:unhideWhenUsed/>
    <w:rsid w:val="00F50BCC"/>
    <w:rPr>
      <w:sz w:val="20"/>
      <w:szCs w:val="20"/>
    </w:rPr>
  </w:style>
  <w:style w:type="character" w:customStyle="1" w:styleId="TekstkomentarzaZnak">
    <w:name w:val="Tekst komentarza Znak"/>
    <w:basedOn w:val="Domylnaczcionkaakapitu"/>
    <w:link w:val="Tekstkomentarza"/>
    <w:uiPriority w:val="99"/>
    <w:semiHidden/>
    <w:rsid w:val="00F50BC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50BCC"/>
    <w:rPr>
      <w:b/>
      <w:bCs/>
    </w:rPr>
  </w:style>
  <w:style w:type="character" w:customStyle="1" w:styleId="TematkomentarzaZnak">
    <w:name w:val="Temat komentarza Znak"/>
    <w:basedOn w:val="TekstkomentarzaZnak"/>
    <w:link w:val="Tematkomentarza"/>
    <w:uiPriority w:val="99"/>
    <w:semiHidden/>
    <w:rsid w:val="00F50BCC"/>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2235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351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okerpefexpert.efaktura.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C05EE-091E-4DA0-A47B-50C73846D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2352</Words>
  <Characters>14113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Konwerska</dc:creator>
  <cp:keywords/>
  <dc:description/>
  <cp:lastModifiedBy>Agnieszka Tomalak</cp:lastModifiedBy>
  <cp:revision>55</cp:revision>
  <dcterms:created xsi:type="dcterms:W3CDTF">2022-09-07T20:02:00Z</dcterms:created>
  <dcterms:modified xsi:type="dcterms:W3CDTF">2022-10-19T13:23:00Z</dcterms:modified>
</cp:coreProperties>
</file>