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DE75" w14:textId="047B662B" w:rsidR="00073CB1" w:rsidRPr="00E00542" w:rsidRDefault="00073CB1" w:rsidP="00F94A72">
      <w:pPr>
        <w:spacing w:after="0" w:line="240" w:lineRule="auto"/>
        <w:ind w:left="567" w:right="204" w:hanging="567"/>
        <w:jc w:val="center"/>
        <w:rPr>
          <w:rFonts w:eastAsia="Times New Roman" w:cstheme="minorHAnsi"/>
          <w:b/>
          <w:bCs/>
          <w:sz w:val="36"/>
          <w:szCs w:val="36"/>
          <w:lang w:eastAsia="pl-PL"/>
        </w:rPr>
      </w:pPr>
      <w:r w:rsidRPr="00E00542">
        <w:rPr>
          <w:rFonts w:eastAsia="Times New Roman" w:cstheme="minorHAnsi"/>
          <w:b/>
          <w:bCs/>
          <w:sz w:val="36"/>
          <w:szCs w:val="36"/>
          <w:lang w:eastAsia="pl-PL"/>
        </w:rPr>
        <w:t>POWIAT GŁOGOWSKI</w:t>
      </w:r>
    </w:p>
    <w:p w14:paraId="00CC93DB" w14:textId="6064E825" w:rsidR="00073CB1" w:rsidRPr="00E00542" w:rsidRDefault="00073CB1" w:rsidP="00073CB1">
      <w:pPr>
        <w:spacing w:after="0" w:line="240" w:lineRule="auto"/>
        <w:ind w:left="284" w:right="204" w:hanging="284"/>
        <w:jc w:val="center"/>
        <w:rPr>
          <w:rFonts w:eastAsia="Times New Roman" w:cstheme="minorHAnsi"/>
          <w:b/>
          <w:bCs/>
          <w:sz w:val="36"/>
          <w:szCs w:val="36"/>
          <w:lang w:eastAsia="pl-PL"/>
        </w:rPr>
      </w:pPr>
      <w:r w:rsidRPr="00E00542">
        <w:rPr>
          <w:rFonts w:eastAsia="Times New Roman" w:cstheme="minorHAnsi"/>
          <w:b/>
          <w:bCs/>
          <w:sz w:val="36"/>
          <w:szCs w:val="36"/>
          <w:lang w:eastAsia="pl-PL"/>
        </w:rPr>
        <w:t>ul. Sikorskiego 21, 67-200 Głogów</w:t>
      </w:r>
    </w:p>
    <w:p w14:paraId="4DB1F009" w14:textId="77777777" w:rsidR="00073CB1" w:rsidRPr="00E00542" w:rsidRDefault="00073CB1" w:rsidP="00DE42B3">
      <w:pPr>
        <w:spacing w:after="0" w:line="240" w:lineRule="auto"/>
        <w:ind w:left="284" w:right="204" w:hanging="284"/>
        <w:jc w:val="right"/>
        <w:rPr>
          <w:rFonts w:eastAsia="Times New Roman" w:cstheme="minorHAnsi"/>
          <w:sz w:val="36"/>
          <w:szCs w:val="36"/>
          <w:lang w:eastAsia="pl-PL"/>
        </w:rPr>
      </w:pPr>
    </w:p>
    <w:p w14:paraId="231A40FF" w14:textId="77777777" w:rsidR="00073CB1" w:rsidRPr="00E00542" w:rsidRDefault="00073CB1" w:rsidP="00AC508A">
      <w:pPr>
        <w:spacing w:after="0" w:line="240" w:lineRule="auto"/>
        <w:ind w:right="204"/>
        <w:rPr>
          <w:rFonts w:eastAsia="Times New Roman" w:cstheme="minorHAnsi"/>
          <w:sz w:val="24"/>
          <w:szCs w:val="24"/>
          <w:lang w:eastAsia="pl-PL"/>
        </w:rPr>
      </w:pPr>
    </w:p>
    <w:p w14:paraId="5CCE281F" w14:textId="6ECA93C7" w:rsidR="00073CB1" w:rsidRPr="00E00542" w:rsidRDefault="00073CB1" w:rsidP="00073CB1">
      <w:pPr>
        <w:tabs>
          <w:tab w:val="left" w:pos="3780"/>
        </w:tabs>
        <w:spacing w:after="0" w:line="240" w:lineRule="auto"/>
        <w:ind w:left="284" w:right="204" w:hanging="284"/>
        <w:jc w:val="center"/>
        <w:rPr>
          <w:rFonts w:eastAsia="Times New Roman" w:cstheme="minorHAnsi"/>
          <w:sz w:val="24"/>
          <w:szCs w:val="24"/>
          <w:lang w:eastAsia="x-none"/>
        </w:rPr>
      </w:pPr>
      <w:r w:rsidRPr="00E00542">
        <w:rPr>
          <w:rFonts w:eastAsia="Times New Roman" w:cstheme="minorHAnsi"/>
          <w:b/>
          <w:bCs/>
          <w:sz w:val="36"/>
          <w:szCs w:val="32"/>
          <w:lang w:eastAsia="pl-PL"/>
        </w:rPr>
        <w:t>SPECYFIKACJA WARUNKÓW ZAMÓWIENIA</w:t>
      </w:r>
    </w:p>
    <w:p w14:paraId="6BE6200D" w14:textId="77777777" w:rsidR="00073CB1" w:rsidRPr="00E00542" w:rsidRDefault="00073CB1" w:rsidP="00073CB1">
      <w:pPr>
        <w:spacing w:after="0" w:line="240" w:lineRule="auto"/>
        <w:ind w:left="284" w:right="204" w:hanging="284"/>
        <w:jc w:val="both"/>
        <w:rPr>
          <w:rFonts w:eastAsia="Times New Roman" w:cstheme="minorHAnsi"/>
          <w:sz w:val="24"/>
          <w:szCs w:val="24"/>
          <w:lang w:eastAsia="pl-PL"/>
        </w:rPr>
      </w:pPr>
    </w:p>
    <w:p w14:paraId="7EC96544"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0F3ED6AB"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36158130" w14:textId="399F7ED1" w:rsidR="00E959AF" w:rsidRPr="00E00542" w:rsidRDefault="00E959AF" w:rsidP="00E959AF">
      <w:pPr>
        <w:spacing w:after="0" w:line="240" w:lineRule="auto"/>
        <w:ind w:right="204"/>
        <w:jc w:val="center"/>
        <w:rPr>
          <w:rFonts w:eastAsia="Times New Roman" w:cstheme="minorHAnsi"/>
          <w:sz w:val="28"/>
          <w:szCs w:val="28"/>
          <w:lang w:eastAsia="pl-PL"/>
        </w:rPr>
      </w:pPr>
      <w:bookmarkStart w:id="0" w:name="_Hlk121294406"/>
      <w:bookmarkStart w:id="1" w:name="_Hlk85698669"/>
      <w:r w:rsidRPr="00E00542">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Pr="00E00542">
        <w:rPr>
          <w:rFonts w:eastAsia="Times New Roman" w:cstheme="minorHAnsi"/>
          <w:sz w:val="28"/>
          <w:szCs w:val="28"/>
          <w:lang w:eastAsia="pl-PL"/>
        </w:rPr>
        <w:br/>
        <w:t>(t.j. Dz.U. z 2023r. poz. 1605</w:t>
      </w:r>
      <w:r w:rsidR="000C621E" w:rsidRPr="00E00542">
        <w:rPr>
          <w:rFonts w:eastAsia="Times New Roman" w:cstheme="minorHAnsi"/>
          <w:sz w:val="28"/>
          <w:szCs w:val="28"/>
          <w:lang w:eastAsia="pl-PL"/>
        </w:rPr>
        <w:t xml:space="preserve"> ze zm.</w:t>
      </w:r>
      <w:r w:rsidRPr="00E00542">
        <w:rPr>
          <w:rFonts w:eastAsia="Times New Roman" w:cstheme="minorHAnsi"/>
          <w:sz w:val="28"/>
          <w:szCs w:val="28"/>
          <w:lang w:eastAsia="pl-PL"/>
        </w:rPr>
        <w:t>)</w:t>
      </w:r>
    </w:p>
    <w:bookmarkEnd w:id="0"/>
    <w:p w14:paraId="7209F22A" w14:textId="77777777" w:rsidR="00E959AF" w:rsidRDefault="00E959AF" w:rsidP="00E959AF">
      <w:pPr>
        <w:spacing w:after="0" w:line="240" w:lineRule="auto"/>
        <w:ind w:right="204"/>
        <w:jc w:val="both"/>
        <w:rPr>
          <w:rFonts w:eastAsia="Times New Roman" w:cstheme="minorHAnsi"/>
          <w:sz w:val="28"/>
          <w:szCs w:val="28"/>
          <w:lang w:eastAsia="pl-PL"/>
        </w:rPr>
      </w:pPr>
    </w:p>
    <w:p w14:paraId="73376D96" w14:textId="77777777" w:rsidR="008037DD" w:rsidRPr="00E00542" w:rsidRDefault="008037DD" w:rsidP="00E959AF">
      <w:pPr>
        <w:spacing w:after="0" w:line="240" w:lineRule="auto"/>
        <w:ind w:right="204"/>
        <w:jc w:val="both"/>
        <w:rPr>
          <w:rFonts w:eastAsia="Times New Roman" w:cstheme="minorHAnsi"/>
          <w:sz w:val="28"/>
          <w:szCs w:val="28"/>
          <w:lang w:eastAsia="pl-PL"/>
        </w:rPr>
      </w:pPr>
    </w:p>
    <w:p w14:paraId="029C2C66" w14:textId="77777777" w:rsidR="00E959AF" w:rsidRPr="00E00542" w:rsidRDefault="00E959AF" w:rsidP="00E959AF">
      <w:pPr>
        <w:spacing w:after="0" w:line="240" w:lineRule="auto"/>
        <w:ind w:right="204"/>
        <w:jc w:val="both"/>
        <w:rPr>
          <w:rFonts w:eastAsia="Times New Roman" w:cstheme="minorHAnsi"/>
          <w:sz w:val="28"/>
          <w:szCs w:val="28"/>
          <w:lang w:eastAsia="pl-PL"/>
        </w:rPr>
      </w:pPr>
    </w:p>
    <w:p w14:paraId="78BE266C" w14:textId="776B046B" w:rsidR="00763C2B" w:rsidRPr="008037DD" w:rsidRDefault="00EA7631" w:rsidP="00F33E6B">
      <w:pPr>
        <w:pStyle w:val="Tekstpodstawowywcity2"/>
        <w:tabs>
          <w:tab w:val="num" w:pos="426"/>
        </w:tabs>
        <w:spacing w:after="0" w:line="276" w:lineRule="auto"/>
        <w:ind w:left="425"/>
        <w:jc w:val="center"/>
        <w:rPr>
          <w:rFonts w:eastAsia="Times New Roman" w:cstheme="minorHAnsi"/>
          <w:b/>
          <w:bCs/>
          <w:sz w:val="52"/>
          <w:szCs w:val="52"/>
          <w:lang w:eastAsia="pl-PL"/>
        </w:rPr>
      </w:pPr>
      <w:r w:rsidRPr="008037DD">
        <w:rPr>
          <w:rFonts w:cstheme="minorHAnsi"/>
          <w:b/>
          <w:bCs/>
          <w:sz w:val="32"/>
          <w:szCs w:val="32"/>
        </w:rPr>
        <w:t>Remonty miejscowe dróg powiatowych Powiatu Głogowskiego masą bitumiczną na gorąco</w:t>
      </w:r>
    </w:p>
    <w:p w14:paraId="31D5084D" w14:textId="77777777" w:rsidR="00763C2B" w:rsidRDefault="00763C2B" w:rsidP="00763C2B">
      <w:pPr>
        <w:suppressAutoHyphens/>
        <w:spacing w:after="0" w:line="276" w:lineRule="auto"/>
        <w:jc w:val="center"/>
        <w:rPr>
          <w:rFonts w:eastAsia="Times New Roman" w:cstheme="minorHAnsi"/>
          <w:b/>
          <w:color w:val="000000"/>
          <w:sz w:val="28"/>
          <w:szCs w:val="28"/>
          <w:lang w:eastAsia="ar-SA"/>
        </w:rPr>
      </w:pPr>
    </w:p>
    <w:p w14:paraId="6FD3E908" w14:textId="77777777" w:rsidR="008037DD" w:rsidRPr="00E00542" w:rsidRDefault="008037DD" w:rsidP="00763C2B">
      <w:pPr>
        <w:suppressAutoHyphens/>
        <w:spacing w:after="0" w:line="276" w:lineRule="auto"/>
        <w:jc w:val="center"/>
        <w:rPr>
          <w:rFonts w:eastAsia="Times New Roman" w:cstheme="minorHAnsi"/>
          <w:b/>
          <w:color w:val="000000"/>
          <w:sz w:val="28"/>
          <w:szCs w:val="28"/>
          <w:lang w:eastAsia="ar-SA"/>
        </w:rPr>
      </w:pPr>
    </w:p>
    <w:bookmarkEnd w:id="1"/>
    <w:p w14:paraId="54AC509B" w14:textId="77777777" w:rsidR="00763C2B" w:rsidRPr="00E00542" w:rsidRDefault="00763C2B" w:rsidP="00763C2B">
      <w:pPr>
        <w:tabs>
          <w:tab w:val="decimal" w:leader="dot" w:pos="9072"/>
        </w:tabs>
        <w:spacing w:after="0" w:line="240" w:lineRule="auto"/>
        <w:rPr>
          <w:rFonts w:cstheme="minorHAnsi"/>
          <w:sz w:val="16"/>
          <w:szCs w:val="16"/>
        </w:rPr>
      </w:pPr>
    </w:p>
    <w:p w14:paraId="40BD604A" w14:textId="142CBE2B" w:rsidR="00606CA5" w:rsidRPr="00E00542" w:rsidRDefault="00606CA5" w:rsidP="00606CA5">
      <w:pPr>
        <w:spacing w:after="0" w:line="240" w:lineRule="auto"/>
        <w:ind w:right="204"/>
        <w:rPr>
          <w:rFonts w:eastAsia="Times New Roman" w:cstheme="minorHAnsi"/>
          <w:sz w:val="28"/>
          <w:szCs w:val="28"/>
          <w:lang w:eastAsia="pl-PL"/>
        </w:rPr>
      </w:pPr>
      <w:r w:rsidRPr="00E00542">
        <w:rPr>
          <w:rFonts w:eastAsia="Times New Roman" w:cstheme="minorHAnsi"/>
          <w:lang w:eastAsia="pl-PL"/>
        </w:rPr>
        <w:t xml:space="preserve">Postępowanie prowadzone jest </w:t>
      </w:r>
      <w:r w:rsidRPr="00E00542">
        <w:rPr>
          <w:rFonts w:eastAsia="Times New Roman" w:cstheme="minorHAnsi"/>
          <w:sz w:val="24"/>
          <w:szCs w:val="24"/>
          <w:lang w:eastAsia="pl-PL"/>
        </w:rPr>
        <w:t xml:space="preserve">w </w:t>
      </w:r>
      <w:r w:rsidRPr="00E00542">
        <w:rPr>
          <w:rFonts w:cstheme="minorHAnsi"/>
        </w:rPr>
        <w:t>trybie podstawowym bez negocjacji</w:t>
      </w:r>
    </w:p>
    <w:p w14:paraId="2EF7611A" w14:textId="77777777" w:rsidR="00EB501A" w:rsidRPr="00E00542" w:rsidRDefault="00EB501A" w:rsidP="007772F0">
      <w:pPr>
        <w:tabs>
          <w:tab w:val="decimal" w:leader="dot" w:pos="9072"/>
        </w:tabs>
        <w:spacing w:after="0" w:line="240" w:lineRule="auto"/>
        <w:rPr>
          <w:rFonts w:cstheme="minorHAnsi"/>
        </w:rPr>
      </w:pPr>
    </w:p>
    <w:p w14:paraId="4D795889" w14:textId="77777777" w:rsidR="00EB501A" w:rsidRDefault="00EB501A" w:rsidP="00073CB1">
      <w:pPr>
        <w:tabs>
          <w:tab w:val="decimal" w:leader="dot" w:pos="9072"/>
        </w:tabs>
        <w:spacing w:after="0" w:line="240" w:lineRule="auto"/>
        <w:jc w:val="center"/>
        <w:rPr>
          <w:rFonts w:cstheme="minorHAnsi"/>
        </w:rPr>
      </w:pPr>
    </w:p>
    <w:p w14:paraId="235D739E" w14:textId="77777777" w:rsidR="008037DD" w:rsidRPr="00E00542" w:rsidRDefault="008037DD" w:rsidP="00073CB1">
      <w:pPr>
        <w:tabs>
          <w:tab w:val="decimal" w:leader="dot" w:pos="9072"/>
        </w:tabs>
        <w:spacing w:after="0" w:line="240" w:lineRule="auto"/>
        <w:jc w:val="center"/>
        <w:rPr>
          <w:rFonts w:cstheme="minorHAnsi"/>
        </w:rPr>
      </w:pPr>
    </w:p>
    <w:p w14:paraId="7E8DC47E" w14:textId="4C5DF5D9" w:rsidR="00073CB1" w:rsidRPr="00E00542" w:rsidRDefault="00073CB1" w:rsidP="00073CB1">
      <w:pPr>
        <w:tabs>
          <w:tab w:val="decimal" w:leader="dot" w:pos="9072"/>
        </w:tabs>
        <w:spacing w:after="0" w:line="240" w:lineRule="auto"/>
        <w:jc w:val="center"/>
        <w:rPr>
          <w:rFonts w:cstheme="minorHAnsi"/>
          <w:sz w:val="24"/>
          <w:szCs w:val="24"/>
        </w:rPr>
      </w:pPr>
      <w:r w:rsidRPr="00E00542">
        <w:rPr>
          <w:rFonts w:cstheme="minorHAnsi"/>
          <w:sz w:val="24"/>
          <w:szCs w:val="24"/>
        </w:rPr>
        <w:t xml:space="preserve">Nr postępowania: </w:t>
      </w:r>
      <w:r w:rsidR="00571887" w:rsidRPr="00E00542">
        <w:rPr>
          <w:rFonts w:cstheme="minorHAnsi"/>
          <w:b/>
          <w:bCs/>
          <w:sz w:val="24"/>
          <w:szCs w:val="24"/>
        </w:rPr>
        <w:t>RZ.272.</w:t>
      </w:r>
      <w:r w:rsidR="00F33E6B" w:rsidRPr="00E00542">
        <w:rPr>
          <w:rFonts w:cstheme="minorHAnsi"/>
          <w:b/>
          <w:bCs/>
          <w:sz w:val="24"/>
          <w:szCs w:val="24"/>
        </w:rPr>
        <w:t>0</w:t>
      </w:r>
      <w:r w:rsidR="00EA7631" w:rsidRPr="00E00542">
        <w:rPr>
          <w:rFonts w:cstheme="minorHAnsi"/>
          <w:b/>
          <w:bCs/>
          <w:sz w:val="24"/>
          <w:szCs w:val="24"/>
        </w:rPr>
        <w:t>4</w:t>
      </w:r>
      <w:r w:rsidR="00F33E6B" w:rsidRPr="00E00542">
        <w:rPr>
          <w:rFonts w:cstheme="minorHAnsi"/>
          <w:b/>
          <w:bCs/>
          <w:sz w:val="24"/>
          <w:szCs w:val="24"/>
        </w:rPr>
        <w:t>.2024</w:t>
      </w:r>
    </w:p>
    <w:p w14:paraId="224C3637" w14:textId="77777777" w:rsidR="00123E1D" w:rsidRPr="00E00542" w:rsidRDefault="00123E1D" w:rsidP="00805771">
      <w:pPr>
        <w:tabs>
          <w:tab w:val="decimal" w:leader="dot" w:pos="9072"/>
        </w:tabs>
        <w:spacing w:after="0" w:line="240" w:lineRule="auto"/>
        <w:rPr>
          <w:rFonts w:cstheme="minorHAnsi"/>
        </w:rPr>
      </w:pPr>
    </w:p>
    <w:p w14:paraId="03E469F6" w14:textId="77777777" w:rsidR="008605E1" w:rsidRPr="00E00542" w:rsidRDefault="008605E1" w:rsidP="008605E1">
      <w:pPr>
        <w:tabs>
          <w:tab w:val="center" w:pos="7088"/>
        </w:tabs>
        <w:spacing w:after="0" w:line="240" w:lineRule="auto"/>
        <w:jc w:val="both"/>
        <w:rPr>
          <w:rFonts w:cstheme="minorHAnsi"/>
        </w:rPr>
      </w:pPr>
    </w:p>
    <w:p w14:paraId="5D55FD8E" w14:textId="77777777" w:rsidR="008605E1" w:rsidRPr="00E00542" w:rsidRDefault="008605E1" w:rsidP="008605E1">
      <w:pPr>
        <w:tabs>
          <w:tab w:val="center" w:pos="7088"/>
        </w:tabs>
        <w:spacing w:after="0" w:line="240" w:lineRule="auto"/>
        <w:jc w:val="both"/>
        <w:rPr>
          <w:rFonts w:cstheme="minorHAnsi"/>
        </w:rPr>
      </w:pPr>
    </w:p>
    <w:p w14:paraId="1886EE26" w14:textId="45664B62" w:rsidR="00E95A61" w:rsidRPr="00E00542" w:rsidRDefault="008605E1" w:rsidP="00AB3C78">
      <w:pPr>
        <w:tabs>
          <w:tab w:val="center" w:pos="7088"/>
        </w:tabs>
        <w:spacing w:after="0" w:line="240" w:lineRule="auto"/>
        <w:jc w:val="both"/>
        <w:rPr>
          <w:rFonts w:cstheme="minorHAnsi"/>
        </w:rPr>
      </w:pPr>
      <w:r w:rsidRPr="00E00542">
        <w:rPr>
          <w:rFonts w:cstheme="minorHAnsi"/>
        </w:rPr>
        <w:tab/>
      </w:r>
    </w:p>
    <w:p w14:paraId="7F614889" w14:textId="536D44DF" w:rsidR="00AB3C78" w:rsidRPr="00BB26E5" w:rsidRDefault="00BB26E5" w:rsidP="00AB3C78">
      <w:pPr>
        <w:tabs>
          <w:tab w:val="center" w:pos="7088"/>
        </w:tabs>
        <w:spacing w:after="0" w:line="240" w:lineRule="auto"/>
        <w:jc w:val="both"/>
        <w:rPr>
          <w:rFonts w:cstheme="minorHAnsi"/>
          <w:b/>
          <w:bCs/>
        </w:rPr>
      </w:pPr>
      <w:r>
        <w:rPr>
          <w:rFonts w:cstheme="minorHAnsi"/>
        </w:rPr>
        <w:tab/>
      </w:r>
      <w:r w:rsidRPr="00BB26E5">
        <w:rPr>
          <w:rFonts w:cstheme="minorHAnsi"/>
          <w:b/>
          <w:bCs/>
        </w:rPr>
        <w:t>CZŁONEK ZARZĄDU</w:t>
      </w:r>
    </w:p>
    <w:p w14:paraId="42F57F24" w14:textId="6BF5571B" w:rsidR="00BB26E5" w:rsidRPr="00BB26E5" w:rsidRDefault="00BB26E5" w:rsidP="00AB3C78">
      <w:pPr>
        <w:tabs>
          <w:tab w:val="center" w:pos="7088"/>
        </w:tabs>
        <w:spacing w:after="0" w:line="240" w:lineRule="auto"/>
        <w:jc w:val="both"/>
        <w:rPr>
          <w:rFonts w:cstheme="minorHAnsi"/>
          <w:b/>
          <w:bCs/>
        </w:rPr>
      </w:pPr>
      <w:r w:rsidRPr="00BB26E5">
        <w:rPr>
          <w:rFonts w:cstheme="minorHAnsi"/>
          <w:b/>
          <w:bCs/>
        </w:rPr>
        <w:tab/>
        <w:t>(-)</w:t>
      </w:r>
    </w:p>
    <w:p w14:paraId="42621830" w14:textId="6AB2F967" w:rsidR="00BB26E5" w:rsidRPr="00BB26E5" w:rsidRDefault="00BB26E5" w:rsidP="00AB3C78">
      <w:pPr>
        <w:tabs>
          <w:tab w:val="center" w:pos="7088"/>
        </w:tabs>
        <w:spacing w:after="0" w:line="240" w:lineRule="auto"/>
        <w:jc w:val="both"/>
        <w:rPr>
          <w:rFonts w:cstheme="minorHAnsi"/>
          <w:b/>
          <w:bCs/>
        </w:rPr>
      </w:pPr>
      <w:r w:rsidRPr="00BB26E5">
        <w:rPr>
          <w:rFonts w:cstheme="minorHAnsi"/>
          <w:b/>
          <w:bCs/>
        </w:rPr>
        <w:tab/>
        <w:t>Bartosz Ławrowski</w:t>
      </w:r>
    </w:p>
    <w:p w14:paraId="5111442A" w14:textId="77777777" w:rsidR="00A21463" w:rsidRPr="00E00542" w:rsidRDefault="00073CB1" w:rsidP="00A21463">
      <w:pPr>
        <w:tabs>
          <w:tab w:val="left" w:pos="5103"/>
          <w:tab w:val="decimal" w:leader="dot" w:pos="9072"/>
        </w:tabs>
        <w:spacing w:after="0" w:line="240" w:lineRule="auto"/>
        <w:jc w:val="both"/>
        <w:rPr>
          <w:rFonts w:cstheme="minorHAnsi"/>
        </w:rPr>
      </w:pPr>
      <w:r w:rsidRPr="00E00542">
        <w:rPr>
          <w:rFonts w:cstheme="minorHAnsi"/>
        </w:rPr>
        <w:tab/>
      </w:r>
      <w:r w:rsidR="00A21463" w:rsidRPr="00E00542">
        <w:rPr>
          <w:rFonts w:cstheme="minorHAnsi"/>
        </w:rPr>
        <w:tab/>
      </w:r>
    </w:p>
    <w:p w14:paraId="1438B86B" w14:textId="6BDD9363" w:rsidR="00F05078" w:rsidRPr="00E00542" w:rsidRDefault="00A21463" w:rsidP="00A21463">
      <w:pPr>
        <w:tabs>
          <w:tab w:val="left" w:pos="5103"/>
          <w:tab w:val="center" w:pos="7088"/>
          <w:tab w:val="decimal" w:leader="dot" w:pos="9072"/>
        </w:tabs>
        <w:spacing w:after="0" w:line="240" w:lineRule="auto"/>
        <w:jc w:val="both"/>
        <w:rPr>
          <w:rFonts w:cstheme="minorHAnsi"/>
        </w:rPr>
      </w:pPr>
      <w:r w:rsidRPr="00E00542">
        <w:rPr>
          <w:rFonts w:cstheme="minorHAnsi"/>
        </w:rPr>
        <w:tab/>
      </w:r>
      <w:r w:rsidRPr="00E00542">
        <w:rPr>
          <w:rFonts w:cstheme="minorHAnsi"/>
        </w:rPr>
        <w:tab/>
      </w:r>
      <w:r w:rsidR="00073CB1" w:rsidRPr="00E00542">
        <w:rPr>
          <w:rFonts w:cstheme="minorHAnsi"/>
        </w:rPr>
        <w:t>ZATWIERDZAM</w:t>
      </w:r>
    </w:p>
    <w:p w14:paraId="4D50287A" w14:textId="77777777" w:rsidR="008605E1" w:rsidRPr="00E00542" w:rsidRDefault="008605E1" w:rsidP="00073CB1">
      <w:pPr>
        <w:tabs>
          <w:tab w:val="left" w:pos="5103"/>
          <w:tab w:val="center" w:pos="7088"/>
          <w:tab w:val="decimal" w:leader="dot" w:pos="9072"/>
        </w:tabs>
        <w:spacing w:after="0" w:line="240" w:lineRule="auto"/>
        <w:jc w:val="both"/>
        <w:rPr>
          <w:rFonts w:cstheme="minorHAnsi"/>
        </w:rPr>
      </w:pPr>
    </w:p>
    <w:p w14:paraId="3B06F9EC" w14:textId="25AF334F" w:rsidR="00073CB1" w:rsidRPr="00E00542" w:rsidRDefault="00073CB1" w:rsidP="00073CB1">
      <w:pPr>
        <w:tabs>
          <w:tab w:val="left" w:pos="5103"/>
          <w:tab w:val="center" w:pos="7088"/>
          <w:tab w:val="decimal" w:leader="dot" w:pos="9072"/>
        </w:tabs>
        <w:spacing w:after="0" w:line="240" w:lineRule="auto"/>
        <w:jc w:val="both"/>
        <w:rPr>
          <w:rFonts w:cstheme="minorHAnsi"/>
        </w:rPr>
      </w:pPr>
      <w:r w:rsidRPr="00E00542">
        <w:rPr>
          <w:rFonts w:cstheme="minorHAnsi"/>
        </w:rPr>
        <w:t>Opracowała:</w:t>
      </w:r>
    </w:p>
    <w:p w14:paraId="60BD2465" w14:textId="61F9F4A6" w:rsidR="009B76F4" w:rsidRPr="00E00542" w:rsidRDefault="00606CA5" w:rsidP="009B76F4">
      <w:pPr>
        <w:tabs>
          <w:tab w:val="left" w:pos="5103"/>
          <w:tab w:val="center" w:pos="7088"/>
          <w:tab w:val="decimal" w:leader="dot" w:pos="9072"/>
        </w:tabs>
        <w:spacing w:after="0" w:line="240" w:lineRule="auto"/>
        <w:jc w:val="both"/>
        <w:rPr>
          <w:rFonts w:cstheme="minorHAnsi"/>
        </w:rPr>
      </w:pPr>
      <w:r w:rsidRPr="00E00542">
        <w:rPr>
          <w:rFonts w:cstheme="minorHAnsi"/>
        </w:rPr>
        <w:t>Agnieszka Krawczyk</w:t>
      </w:r>
    </w:p>
    <w:p w14:paraId="5A2782FC" w14:textId="38D8DFB4"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735E8F0A" w14:textId="648C7268"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7B0DF57E" w14:textId="32518311" w:rsidR="00C522FE" w:rsidRPr="00E00542" w:rsidRDefault="00C522FE" w:rsidP="009B76F4">
      <w:pPr>
        <w:tabs>
          <w:tab w:val="left" w:pos="5103"/>
          <w:tab w:val="center" w:pos="7088"/>
          <w:tab w:val="decimal" w:leader="dot" w:pos="9072"/>
        </w:tabs>
        <w:spacing w:after="0" w:line="240" w:lineRule="auto"/>
        <w:jc w:val="both"/>
        <w:rPr>
          <w:rFonts w:cstheme="minorHAnsi"/>
        </w:rPr>
      </w:pPr>
    </w:p>
    <w:p w14:paraId="7C1DE629" w14:textId="77777777" w:rsidR="00E95A61" w:rsidRPr="00E00542" w:rsidRDefault="00E95A61" w:rsidP="009B76F4">
      <w:pPr>
        <w:tabs>
          <w:tab w:val="left" w:pos="5103"/>
          <w:tab w:val="center" w:pos="7088"/>
          <w:tab w:val="decimal" w:leader="dot" w:pos="9072"/>
        </w:tabs>
        <w:spacing w:after="0" w:line="240" w:lineRule="auto"/>
        <w:jc w:val="both"/>
        <w:rPr>
          <w:rFonts w:cstheme="minorHAnsi"/>
        </w:rPr>
      </w:pPr>
    </w:p>
    <w:p w14:paraId="0C9C8962"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342034AC"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305DDA8E"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749A6155" w14:textId="77777777" w:rsidR="00202B9B" w:rsidRPr="00E00542" w:rsidRDefault="00202B9B" w:rsidP="009B76F4">
      <w:pPr>
        <w:tabs>
          <w:tab w:val="left" w:pos="5103"/>
          <w:tab w:val="center" w:pos="7088"/>
          <w:tab w:val="decimal" w:leader="dot" w:pos="9072"/>
        </w:tabs>
        <w:spacing w:after="0" w:line="240" w:lineRule="auto"/>
        <w:jc w:val="both"/>
        <w:rPr>
          <w:rFonts w:cstheme="minorHAnsi"/>
        </w:rPr>
      </w:pPr>
    </w:p>
    <w:p w14:paraId="6E25AFA2"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755A818E" w14:textId="77777777" w:rsidR="00F33E6B" w:rsidRPr="00E00542" w:rsidRDefault="00F33E6B" w:rsidP="009B76F4">
      <w:pPr>
        <w:tabs>
          <w:tab w:val="left" w:pos="5103"/>
          <w:tab w:val="center" w:pos="7088"/>
          <w:tab w:val="decimal" w:leader="dot" w:pos="9072"/>
        </w:tabs>
        <w:spacing w:after="0" w:line="240" w:lineRule="auto"/>
        <w:jc w:val="both"/>
        <w:rPr>
          <w:rFonts w:cstheme="minorHAnsi"/>
        </w:rPr>
      </w:pPr>
    </w:p>
    <w:p w14:paraId="7058447B" w14:textId="56779B2D" w:rsidR="00DA5FD4" w:rsidRPr="00E00542" w:rsidRDefault="00073CB1" w:rsidP="00720553">
      <w:pPr>
        <w:tabs>
          <w:tab w:val="left" w:pos="5103"/>
          <w:tab w:val="center" w:pos="7088"/>
          <w:tab w:val="decimal" w:leader="dot" w:pos="9072"/>
        </w:tabs>
        <w:spacing w:after="0" w:line="240" w:lineRule="auto"/>
        <w:jc w:val="center"/>
        <w:rPr>
          <w:rFonts w:cstheme="minorHAnsi"/>
        </w:rPr>
      </w:pPr>
      <w:r w:rsidRPr="00E00542">
        <w:rPr>
          <w:rFonts w:cstheme="minorHAnsi"/>
        </w:rPr>
        <w:t xml:space="preserve">Głogów, </w:t>
      </w:r>
      <w:r w:rsidR="00EA7631" w:rsidRPr="00E00542">
        <w:rPr>
          <w:rFonts w:cstheme="minorHAnsi"/>
        </w:rPr>
        <w:t>1</w:t>
      </w:r>
      <w:r w:rsidR="002D5074">
        <w:rPr>
          <w:rFonts w:cstheme="minorHAnsi"/>
        </w:rPr>
        <w:t>1</w:t>
      </w:r>
      <w:r w:rsidR="00EA7631" w:rsidRPr="00E00542">
        <w:rPr>
          <w:rFonts w:cstheme="minorHAnsi"/>
        </w:rPr>
        <w:t xml:space="preserve"> </w:t>
      </w:r>
      <w:r w:rsidR="00AB3C78" w:rsidRPr="00E00542">
        <w:rPr>
          <w:rFonts w:cstheme="minorHAnsi"/>
        </w:rPr>
        <w:t>kwietnia</w:t>
      </w:r>
      <w:r w:rsidR="00F33E6B" w:rsidRPr="00E00542">
        <w:rPr>
          <w:rFonts w:cstheme="minorHAnsi"/>
        </w:rPr>
        <w:t xml:space="preserve"> 2024r</w:t>
      </w:r>
      <w:r w:rsidR="00F105B6" w:rsidRPr="00E00542">
        <w:rPr>
          <w:rFonts w:cstheme="minorHAnsi"/>
        </w:rPr>
        <w:t>.</w:t>
      </w:r>
    </w:p>
    <w:p w14:paraId="4BB69736" w14:textId="77777777" w:rsidR="00F33E6B" w:rsidRPr="00E00542" w:rsidRDefault="00F33E6B"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C44FBC3" w14:textId="77777777" w:rsidTr="00736ED1">
        <w:trPr>
          <w:trHeight w:val="850"/>
          <w:jc w:val="center"/>
        </w:trPr>
        <w:tc>
          <w:tcPr>
            <w:tcW w:w="10065" w:type="dxa"/>
            <w:shd w:val="clear" w:color="auto" w:fill="D9D9D9" w:themeFill="background1" w:themeFillShade="D9"/>
            <w:vAlign w:val="center"/>
          </w:tcPr>
          <w:p w14:paraId="570B6C42" w14:textId="687AA76E" w:rsidR="00736ED1" w:rsidRPr="00E00542" w:rsidRDefault="00736ED1" w:rsidP="00F37A38">
            <w:pPr>
              <w:pStyle w:val="Akapitzlist"/>
              <w:numPr>
                <w:ilvl w:val="0"/>
                <w:numId w:val="33"/>
              </w:numPr>
              <w:ind w:left="165" w:hanging="142"/>
              <w:jc w:val="both"/>
              <w:rPr>
                <w:rFonts w:cstheme="minorHAnsi"/>
                <w:b/>
                <w:bCs/>
              </w:rPr>
            </w:pPr>
            <w:r w:rsidRPr="00E00542">
              <w:rPr>
                <w:rFonts w:cstheme="minorHAnsi"/>
                <w:b/>
                <w:bCs/>
                <w:sz w:val="24"/>
                <w:szCs w:val="24"/>
              </w:rPr>
              <w:lastRenderedPageBreak/>
              <w:t>NAZWA ORAZ ADRES ZAMAWIAJĄCEGO, NUMER TELEFONU, ADRES POCZTY ELEKTRONICZNEJ ORAZ STRONY INTERNETOWEJ PROWADZONEGO POSTĘPOWANIA</w:t>
            </w:r>
          </w:p>
        </w:tc>
      </w:tr>
    </w:tbl>
    <w:p w14:paraId="45256C69" w14:textId="11BEB796" w:rsidR="00736ED1" w:rsidRPr="00E00542" w:rsidRDefault="00736ED1" w:rsidP="00736ED1">
      <w:pPr>
        <w:spacing w:after="0" w:line="240" w:lineRule="auto"/>
        <w:jc w:val="both"/>
        <w:rPr>
          <w:rFonts w:cstheme="minorHAnsi"/>
        </w:rPr>
      </w:pPr>
    </w:p>
    <w:p w14:paraId="2303CC30" w14:textId="77777777" w:rsidR="00736ED1" w:rsidRPr="00E00542" w:rsidRDefault="00736ED1" w:rsidP="00736ED1">
      <w:pPr>
        <w:spacing w:after="0" w:line="240" w:lineRule="auto"/>
        <w:ind w:right="204"/>
        <w:rPr>
          <w:rFonts w:eastAsia="Times New Roman" w:cstheme="minorHAnsi"/>
          <w:b/>
          <w:bCs/>
          <w:iCs/>
          <w:lang w:val="x-none" w:eastAsia="pl-PL"/>
        </w:rPr>
      </w:pPr>
      <w:r w:rsidRPr="00E00542">
        <w:rPr>
          <w:rFonts w:eastAsia="Times New Roman" w:cstheme="minorHAnsi"/>
          <w:b/>
          <w:bCs/>
          <w:iCs/>
          <w:lang w:val="x-none" w:eastAsia="pl-PL"/>
        </w:rPr>
        <w:t>POWIAT GŁOGOWSKI reprezentowany przez Zarząd Powiatu Głogowskiego</w:t>
      </w:r>
    </w:p>
    <w:p w14:paraId="63BD1BA9" w14:textId="77777777" w:rsidR="00736ED1" w:rsidRPr="00E00542" w:rsidRDefault="00736ED1" w:rsidP="00736ED1">
      <w:pPr>
        <w:spacing w:after="0" w:line="240" w:lineRule="auto"/>
        <w:ind w:right="204"/>
        <w:rPr>
          <w:rFonts w:eastAsia="Times New Roman" w:cstheme="minorHAnsi"/>
          <w:b/>
          <w:bCs/>
          <w:lang w:val="x-none" w:eastAsia="pl-PL"/>
        </w:rPr>
      </w:pPr>
      <w:r w:rsidRPr="00E00542">
        <w:rPr>
          <w:rFonts w:eastAsia="Times New Roman" w:cstheme="minorHAnsi"/>
          <w:b/>
          <w:bCs/>
          <w:lang w:val="x-none" w:eastAsia="pl-PL"/>
        </w:rPr>
        <w:t>67-200 GŁOGÓW, UL. SIKORSKIEGO 21</w:t>
      </w:r>
    </w:p>
    <w:p w14:paraId="68DB1482" w14:textId="77777777" w:rsidR="00736ED1" w:rsidRPr="00E00542" w:rsidRDefault="00736ED1" w:rsidP="00736ED1">
      <w:pPr>
        <w:spacing w:after="0" w:line="240" w:lineRule="auto"/>
        <w:ind w:right="204"/>
        <w:jc w:val="both"/>
        <w:rPr>
          <w:rFonts w:eastAsia="Times New Roman" w:cstheme="minorHAnsi"/>
          <w:sz w:val="12"/>
          <w:szCs w:val="12"/>
          <w:lang w:val="x-none" w:eastAsia="pl-PL"/>
        </w:rPr>
      </w:pPr>
    </w:p>
    <w:p w14:paraId="37AEB191" w14:textId="77777777" w:rsidR="00736ED1" w:rsidRPr="00E00542" w:rsidRDefault="00736ED1" w:rsidP="00736ED1">
      <w:pPr>
        <w:spacing w:after="0" w:line="240" w:lineRule="auto"/>
        <w:ind w:right="204"/>
        <w:jc w:val="both"/>
        <w:rPr>
          <w:rFonts w:eastAsia="Times New Roman" w:cstheme="minorHAnsi"/>
          <w:lang w:val="x-none" w:eastAsia="pl-PL"/>
        </w:rPr>
      </w:pPr>
      <w:r w:rsidRPr="00E00542">
        <w:rPr>
          <w:rFonts w:eastAsia="Times New Roman" w:cstheme="minorHAnsi"/>
          <w:lang w:val="x-none" w:eastAsia="pl-PL"/>
        </w:rPr>
        <w:t>tel. (76) 7282801, fax. (76) 7282817, 816</w:t>
      </w:r>
    </w:p>
    <w:p w14:paraId="43DEE88F"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email: starostwo@powiat.glogow.pl</w:t>
      </w:r>
    </w:p>
    <w:p w14:paraId="598C8A78"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REGON 390647216 NIP 693-21-30-595</w:t>
      </w:r>
    </w:p>
    <w:p w14:paraId="50CFC075" w14:textId="77777777" w:rsidR="00F545FE" w:rsidRPr="00E00542" w:rsidRDefault="00F545FE" w:rsidP="00736ED1">
      <w:pPr>
        <w:spacing w:after="0" w:line="240" w:lineRule="auto"/>
        <w:ind w:right="204"/>
        <w:jc w:val="both"/>
        <w:rPr>
          <w:rFonts w:eastAsia="Times New Roman" w:cstheme="minorHAnsi"/>
          <w:lang w:val="en-US" w:eastAsia="pl-PL"/>
        </w:rPr>
      </w:pPr>
    </w:p>
    <w:p w14:paraId="44EE9E68" w14:textId="2D20725A"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 xml:space="preserve">Adres strony internetowej </w:t>
      </w:r>
      <w:r w:rsidR="00F545FE" w:rsidRPr="00E00542">
        <w:rPr>
          <w:rFonts w:eastAsia="Times New Roman" w:cstheme="minorHAnsi"/>
          <w:lang w:eastAsia="pl-PL"/>
        </w:rPr>
        <w:t>Zamawiającego</w:t>
      </w:r>
      <w:r w:rsidRPr="00E00542">
        <w:rPr>
          <w:rFonts w:eastAsia="Times New Roman" w:cstheme="minorHAnsi"/>
          <w:lang w:eastAsia="pl-PL"/>
        </w:rPr>
        <w:t>: www.powiat.glogow.pl</w:t>
      </w:r>
    </w:p>
    <w:p w14:paraId="7FA8F33C" w14:textId="77777777" w:rsidR="00736ED1" w:rsidRPr="00E00542" w:rsidRDefault="00736ED1" w:rsidP="00736ED1">
      <w:pPr>
        <w:spacing w:after="0" w:line="240" w:lineRule="auto"/>
        <w:ind w:right="204"/>
        <w:jc w:val="both"/>
        <w:rPr>
          <w:rFonts w:eastAsia="Times New Roman" w:cstheme="minorHAnsi"/>
          <w:lang w:eastAsia="pl-PL"/>
        </w:rPr>
      </w:pPr>
    </w:p>
    <w:p w14:paraId="338B2FD1" w14:textId="77777777" w:rsidR="00F105B6" w:rsidRPr="00E00542" w:rsidRDefault="00736ED1" w:rsidP="00F105B6">
      <w:pPr>
        <w:spacing w:after="0" w:line="240" w:lineRule="auto"/>
        <w:ind w:right="204"/>
        <w:jc w:val="both"/>
        <w:rPr>
          <w:rFonts w:eastAsia="Times New Roman" w:cstheme="minorHAnsi"/>
          <w:lang w:eastAsia="pl-PL"/>
        </w:rPr>
      </w:pPr>
      <w:r w:rsidRPr="00E00542">
        <w:rPr>
          <w:rFonts w:eastAsia="Times New Roman" w:cstheme="minorHAnsi"/>
          <w:lang w:eastAsia="pl-PL"/>
        </w:rPr>
        <w:t>Adres strony internetowej prowadzonego postępowania:</w:t>
      </w:r>
    </w:p>
    <w:p w14:paraId="78C75542" w14:textId="6206A23F" w:rsidR="00594528" w:rsidRPr="00E00542" w:rsidRDefault="00F105B6" w:rsidP="00F105B6">
      <w:pPr>
        <w:spacing w:after="0" w:line="240" w:lineRule="auto"/>
        <w:ind w:right="204"/>
        <w:jc w:val="both"/>
        <w:rPr>
          <w:rFonts w:eastAsia="Times New Roman" w:cstheme="minorHAnsi"/>
          <w:b/>
          <w:bCs/>
          <w:lang w:eastAsia="pl-PL"/>
        </w:rPr>
      </w:pPr>
      <w:r w:rsidRPr="00E00542">
        <w:rPr>
          <w:rFonts w:eastAsia="Times New Roman" w:cstheme="minorHAnsi"/>
          <w:b/>
          <w:bCs/>
          <w:lang w:eastAsia="pl-PL"/>
        </w:rPr>
        <w:t>https://platformazakupowa.pl/pn/powiat.glogow</w:t>
      </w:r>
    </w:p>
    <w:p w14:paraId="430E7920" w14:textId="77777777" w:rsidR="00594528" w:rsidRPr="00E00542"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D5E7063" w14:textId="77777777" w:rsidTr="00594528">
        <w:trPr>
          <w:trHeight w:val="994"/>
          <w:jc w:val="center"/>
        </w:trPr>
        <w:tc>
          <w:tcPr>
            <w:tcW w:w="10065" w:type="dxa"/>
            <w:shd w:val="clear" w:color="auto" w:fill="D9D9D9" w:themeFill="background1" w:themeFillShade="D9"/>
            <w:vAlign w:val="center"/>
          </w:tcPr>
          <w:p w14:paraId="2E2BB228" w14:textId="69C35B55" w:rsidR="00594528" w:rsidRPr="00E00542" w:rsidRDefault="00594528" w:rsidP="00050F66">
            <w:pPr>
              <w:pStyle w:val="Akapitzlist"/>
              <w:numPr>
                <w:ilvl w:val="0"/>
                <w:numId w:val="33"/>
              </w:numPr>
              <w:ind w:left="306" w:hanging="284"/>
              <w:jc w:val="both"/>
              <w:rPr>
                <w:rFonts w:cstheme="minorHAnsi"/>
                <w:b/>
                <w:bCs/>
                <w:caps/>
              </w:rPr>
            </w:pPr>
            <w:r w:rsidRPr="00E00542">
              <w:rPr>
                <w:rFonts w:cstheme="minorHAnsi"/>
                <w:b/>
                <w:bCs/>
                <w:caps/>
                <w:sz w:val="24"/>
                <w:szCs w:val="24"/>
              </w:rPr>
              <w:t xml:space="preserve">Adres strony internetowej, na której udostępniane będą zmiany i wyjaśnienia treści SWZ oraz inne dokumenty zamówienia bezpośrednio związane </w:t>
            </w:r>
            <w:r w:rsidR="00B00988" w:rsidRPr="00E00542">
              <w:rPr>
                <w:rFonts w:cstheme="minorHAnsi"/>
                <w:b/>
                <w:bCs/>
                <w:caps/>
                <w:sz w:val="24"/>
                <w:szCs w:val="24"/>
              </w:rPr>
              <w:br/>
            </w:r>
            <w:r w:rsidRPr="00E00542">
              <w:rPr>
                <w:rFonts w:cstheme="minorHAnsi"/>
                <w:b/>
                <w:bCs/>
                <w:caps/>
                <w:sz w:val="24"/>
                <w:szCs w:val="24"/>
              </w:rPr>
              <w:t>z postępowaniem o udzielenie zamówienia</w:t>
            </w:r>
          </w:p>
        </w:tc>
      </w:tr>
    </w:tbl>
    <w:p w14:paraId="0B0A673A" w14:textId="77777777" w:rsidR="00594528" w:rsidRPr="00E00542" w:rsidRDefault="00594528" w:rsidP="00594528">
      <w:pPr>
        <w:spacing w:after="0" w:line="240" w:lineRule="auto"/>
        <w:jc w:val="both"/>
        <w:rPr>
          <w:rFonts w:cstheme="minorHAnsi"/>
        </w:rPr>
      </w:pPr>
    </w:p>
    <w:p w14:paraId="4B80BCDB" w14:textId="5175FE32" w:rsidR="00EE0312" w:rsidRPr="00E00542" w:rsidRDefault="00594528" w:rsidP="00736ED1">
      <w:pPr>
        <w:spacing w:after="0" w:line="240" w:lineRule="auto"/>
        <w:jc w:val="both"/>
        <w:rPr>
          <w:rFonts w:cstheme="minorHAnsi"/>
        </w:rPr>
      </w:pPr>
      <w:r w:rsidRPr="00E00542">
        <w:rPr>
          <w:rFonts w:cstheme="minorHAnsi"/>
        </w:rPr>
        <w:t xml:space="preserve">Zmiany i wyjaśnienia treści SWZ oraz inne dokumenty zamówienia bezpośrednio związane </w:t>
      </w:r>
      <w:r w:rsidR="00B00988" w:rsidRPr="00E00542">
        <w:rPr>
          <w:rFonts w:cstheme="minorHAnsi"/>
        </w:rPr>
        <w:br/>
      </w:r>
      <w:r w:rsidRPr="00E00542">
        <w:rPr>
          <w:rFonts w:cstheme="minorHAnsi"/>
        </w:rPr>
        <w:t xml:space="preserve">z postępowaniem o udzielenie zamówienia będą udostępniane na stronie internetowej: </w:t>
      </w:r>
      <w:r w:rsidR="00F105B6" w:rsidRPr="00E00542">
        <w:rPr>
          <w:rFonts w:cstheme="minorHAnsi"/>
          <w:b/>
          <w:bCs/>
        </w:rPr>
        <w:t>https://platformazakupowa.pl/pn/powiat.glogow</w:t>
      </w:r>
    </w:p>
    <w:p w14:paraId="01CE38FE" w14:textId="77777777" w:rsidR="00F105B6" w:rsidRPr="00E00542"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425500B" w14:textId="77777777" w:rsidTr="00B700F9">
        <w:trPr>
          <w:trHeight w:val="574"/>
          <w:jc w:val="center"/>
        </w:trPr>
        <w:tc>
          <w:tcPr>
            <w:tcW w:w="10065" w:type="dxa"/>
            <w:shd w:val="clear" w:color="auto" w:fill="D9D9D9" w:themeFill="background1" w:themeFillShade="D9"/>
            <w:vAlign w:val="center"/>
          </w:tcPr>
          <w:p w14:paraId="45AE2098" w14:textId="11824C9F" w:rsidR="00715F31" w:rsidRPr="00E00542" w:rsidRDefault="00715F31" w:rsidP="00050F66">
            <w:pPr>
              <w:pStyle w:val="Akapitzlist"/>
              <w:numPr>
                <w:ilvl w:val="0"/>
                <w:numId w:val="33"/>
              </w:numPr>
              <w:ind w:left="306" w:hanging="284"/>
              <w:jc w:val="both"/>
              <w:rPr>
                <w:rFonts w:cstheme="minorHAnsi"/>
                <w:b/>
                <w:bCs/>
              </w:rPr>
            </w:pPr>
            <w:bookmarkStart w:id="2" w:name="_Hlk62720602"/>
            <w:r w:rsidRPr="00E00542">
              <w:rPr>
                <w:rFonts w:cstheme="minorHAnsi"/>
                <w:b/>
                <w:bCs/>
                <w:sz w:val="24"/>
                <w:szCs w:val="24"/>
              </w:rPr>
              <w:t>OCHRONA DANYCH OSOBOWYCH</w:t>
            </w:r>
          </w:p>
        </w:tc>
      </w:tr>
    </w:tbl>
    <w:p w14:paraId="667C9441" w14:textId="4EC21AC5" w:rsidR="00715F31" w:rsidRPr="00E00542" w:rsidRDefault="00715F31" w:rsidP="00715F31">
      <w:pPr>
        <w:spacing w:after="0" w:line="240" w:lineRule="auto"/>
        <w:jc w:val="both"/>
        <w:rPr>
          <w:rFonts w:cstheme="minorHAnsi"/>
        </w:rPr>
      </w:pPr>
    </w:p>
    <w:p w14:paraId="10FA0348" w14:textId="77777777" w:rsidR="00B6326B" w:rsidRPr="00E00542"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E00542">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E00542">
        <w:rPr>
          <w:rFonts w:eastAsia="Andale Sans UI" w:cstheme="minorHAnsi"/>
          <w:i/>
          <w:noProof/>
          <w:kern w:val="3"/>
          <w:lang w:bidi="en-US"/>
        </w:rPr>
        <w:t xml:space="preserve"> (RODO), informujemy że:</w:t>
      </w:r>
    </w:p>
    <w:p w14:paraId="625CA81D"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noProof/>
          <w:kern w:val="3"/>
          <w:lang w:bidi="en-US"/>
        </w:rPr>
      </w:pPr>
      <w:r w:rsidRPr="00E00542">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17AA3AE7"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E00542">
          <w:rPr>
            <w:rFonts w:eastAsia="Andale Sans UI" w:cstheme="minorHAnsi"/>
            <w:noProof/>
            <w:color w:val="0563C1" w:themeColor="hyperlink"/>
            <w:kern w:val="3"/>
            <w:u w:val="single"/>
            <w:lang w:bidi="en-US"/>
          </w:rPr>
          <w:t>iod@powiat.glogow.pl</w:t>
        </w:r>
      </w:hyperlink>
      <w:r w:rsidRPr="00E00542">
        <w:rPr>
          <w:rFonts w:eastAsia="Andale Sans UI" w:cstheme="minorHAnsi"/>
          <w:noProof/>
          <w:kern w:val="3"/>
          <w:lang w:bidi="en-US"/>
        </w:rPr>
        <w:t xml:space="preserve"> tel. 509 737 586</w:t>
      </w:r>
    </w:p>
    <w:p w14:paraId="78A265A3"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0922277D"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Podstawą przetwarzania danych osobowych jest:</w:t>
      </w:r>
    </w:p>
    <w:p w14:paraId="7E5190E4"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Ustawa z dnia 11 września 2019 r. Prawo zamówień publicznych.</w:t>
      </w:r>
    </w:p>
    <w:p w14:paraId="1A307AA9"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27 sierpnia 2009 r. o finansach publicznych.</w:t>
      </w:r>
    </w:p>
    <w:p w14:paraId="50DE5460"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14 lipca 1983 r. o narodowym zasobie archiwalnym i archiwach.</w:t>
      </w:r>
    </w:p>
    <w:p w14:paraId="7C57BC71"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art. 6 pkt.1 lit. c RODO - przetwarzanie jest niezbędne do wypełnienia obowiązku prawnego ciążącego na administratorze.</w:t>
      </w:r>
    </w:p>
    <w:p w14:paraId="4CE52586"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Art. 6 pkt.1 lit.b RODO - </w:t>
      </w:r>
      <w:r w:rsidRPr="00E00542">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0DDD63DE"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014CFB7E"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0158BAF6"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Posiada Pani/Pan prawo:</w:t>
      </w:r>
    </w:p>
    <w:p w14:paraId="44092CF6"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0EA42F"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5FBD5CE3"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usunięcia danych w przypadku, gdy dane osobowe nie są już niezbędne do celów, w których zostały zebrane lub w inny sposób przetwarzane.</w:t>
      </w:r>
    </w:p>
    <w:p w14:paraId="7EA16B0B" w14:textId="77777777" w:rsidR="00B6326B" w:rsidRPr="00E00542" w:rsidRDefault="00B6326B" w:rsidP="00050F66">
      <w:pPr>
        <w:numPr>
          <w:ilvl w:val="1"/>
          <w:numId w:val="36"/>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11948B7F"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Ma Pani/Pan prawo do wniesienia skargi do organu nadzorczego. W Polsce jest nim Prezes Urzędu Ochrony Danych Osobowych ul. Stawki 2, 00-913 Warszawa.</w:t>
      </w:r>
    </w:p>
    <w:p w14:paraId="0AB83C6A"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Pani/Pana dane osobowe nie będą poddawane zautomatyzowanemu podejmowaniu decyzji, w tym również profilowaniu.</w:t>
      </w:r>
    </w:p>
    <w:p w14:paraId="58F2679A"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E00542">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67D6884" w14:textId="77777777" w:rsidR="00B6326B" w:rsidRPr="00E00542" w:rsidRDefault="00B6326B" w:rsidP="00050F66">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26287899" w14:textId="079915D4" w:rsidR="00FA0434" w:rsidRPr="00002BA8" w:rsidRDefault="00B6326B" w:rsidP="00FA0434">
      <w:pPr>
        <w:numPr>
          <w:ilvl w:val="0"/>
          <w:numId w:val="36"/>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Konsekwencją niepodania danych osobowych będzie brak możliwości udziału w postępowaniu o udzielenie zamówienia publicznego.</w:t>
      </w:r>
    </w:p>
    <w:tbl>
      <w:tblPr>
        <w:tblStyle w:val="Tabela-Siatka"/>
        <w:tblW w:w="10065" w:type="dxa"/>
        <w:jc w:val="center"/>
        <w:tblLook w:val="04A0" w:firstRow="1" w:lastRow="0" w:firstColumn="1" w:lastColumn="0" w:noHBand="0" w:noVBand="1"/>
      </w:tblPr>
      <w:tblGrid>
        <w:gridCol w:w="10065"/>
      </w:tblGrid>
      <w:tr w:rsidR="00C47608" w:rsidRPr="00E00542" w14:paraId="78D79D21" w14:textId="77777777" w:rsidTr="00B65075">
        <w:trPr>
          <w:trHeight w:val="777"/>
          <w:jc w:val="center"/>
        </w:trPr>
        <w:tc>
          <w:tcPr>
            <w:tcW w:w="10065" w:type="dxa"/>
            <w:shd w:val="clear" w:color="auto" w:fill="D9D9D9" w:themeFill="background1" w:themeFillShade="D9"/>
            <w:vAlign w:val="center"/>
          </w:tcPr>
          <w:p w14:paraId="36E7E20B" w14:textId="086E6664" w:rsidR="00EE0312" w:rsidRPr="00E00542" w:rsidRDefault="00EE0312" w:rsidP="00050F66">
            <w:pPr>
              <w:pStyle w:val="Akapitzlist"/>
              <w:numPr>
                <w:ilvl w:val="0"/>
                <w:numId w:val="33"/>
              </w:numPr>
              <w:ind w:left="306" w:hanging="306"/>
              <w:jc w:val="both"/>
              <w:rPr>
                <w:rFonts w:cstheme="minorHAnsi"/>
                <w:b/>
                <w:bCs/>
              </w:rPr>
            </w:pPr>
            <w:r w:rsidRPr="00E00542">
              <w:rPr>
                <w:rFonts w:cstheme="minorHAnsi"/>
                <w:b/>
                <w:bCs/>
                <w:sz w:val="24"/>
                <w:szCs w:val="24"/>
              </w:rPr>
              <w:t>TRYB UDZIELENIA ZAMÓWIENIA ORAZ INFORMACJA</w:t>
            </w:r>
            <w:r w:rsidR="00B65075" w:rsidRPr="00E00542">
              <w:rPr>
                <w:rFonts w:cstheme="minorHAnsi"/>
                <w:b/>
                <w:bCs/>
                <w:sz w:val="24"/>
                <w:szCs w:val="24"/>
              </w:rPr>
              <w:t>, CZY ZAMAWIAJĄCY PRZEWIDUJE WYBÓR NAJKORZYSTNIEJSZEJ OFERTY Z MOŻLIWOŚCIĄ PROWADZENIA NEGOCJACJI</w:t>
            </w:r>
          </w:p>
        </w:tc>
      </w:tr>
      <w:bookmarkEnd w:id="2"/>
    </w:tbl>
    <w:p w14:paraId="02B3F2BA" w14:textId="77777777" w:rsidR="00EE0312" w:rsidRPr="00E00542" w:rsidRDefault="00EE0312" w:rsidP="00EE0312">
      <w:pPr>
        <w:spacing w:after="0" w:line="240" w:lineRule="auto"/>
        <w:jc w:val="both"/>
        <w:rPr>
          <w:rFonts w:cstheme="minorHAnsi"/>
        </w:rPr>
      </w:pPr>
    </w:p>
    <w:p w14:paraId="0034CC96" w14:textId="1FD3CF4A" w:rsidR="00FD0EA1" w:rsidRPr="00E00542" w:rsidRDefault="00AB3C78" w:rsidP="00051AC8">
      <w:pPr>
        <w:pStyle w:val="Akapitzlist"/>
        <w:numPr>
          <w:ilvl w:val="0"/>
          <w:numId w:val="15"/>
        </w:numPr>
        <w:spacing w:after="0" w:line="276" w:lineRule="auto"/>
        <w:ind w:left="284" w:hanging="284"/>
        <w:jc w:val="both"/>
        <w:rPr>
          <w:rFonts w:cstheme="minorHAnsi"/>
        </w:rPr>
      </w:pPr>
      <w:r w:rsidRPr="00E00542">
        <w:rPr>
          <w:rFonts w:cstheme="minorHAnsi"/>
        </w:rPr>
        <w:t>Niniejsze p</w:t>
      </w:r>
      <w:r w:rsidR="00EE0312" w:rsidRPr="00E00542">
        <w:rPr>
          <w:rFonts w:cstheme="minorHAnsi"/>
        </w:rPr>
        <w:t xml:space="preserve">ostępowanie o udzielenie zamówienia publicznego prowadzone jest </w:t>
      </w:r>
      <w:r w:rsidR="00B65075" w:rsidRPr="00E00542">
        <w:rPr>
          <w:rFonts w:cstheme="minorHAnsi"/>
        </w:rPr>
        <w:t>w trybie podstawowym</w:t>
      </w:r>
      <w:r w:rsidR="0024781B" w:rsidRPr="00E00542">
        <w:rPr>
          <w:rFonts w:cstheme="minorHAnsi"/>
        </w:rPr>
        <w:t xml:space="preserve"> bez możliwości prowadzenia negocjacji złożonych ofert</w:t>
      </w:r>
      <w:r w:rsidR="00B65075" w:rsidRPr="00E00542">
        <w:rPr>
          <w:rFonts w:cstheme="minorHAnsi"/>
        </w:rPr>
        <w:t xml:space="preserve">, </w:t>
      </w:r>
      <w:r w:rsidR="0024781B" w:rsidRPr="00E00542">
        <w:rPr>
          <w:rFonts w:cstheme="minorHAnsi"/>
        </w:rPr>
        <w:t>o którym mowa w</w:t>
      </w:r>
      <w:r w:rsidR="00B65075" w:rsidRPr="00E00542">
        <w:rPr>
          <w:rFonts w:cstheme="minorHAnsi"/>
        </w:rPr>
        <w:t xml:space="preserve"> art. 275 pkt 1</w:t>
      </w:r>
      <w:r w:rsidR="003B09AE" w:rsidRPr="00E00542">
        <w:rPr>
          <w:rFonts w:cstheme="minorHAnsi"/>
        </w:rPr>
        <w:t xml:space="preserve"> ustawy</w:t>
      </w:r>
      <w:r w:rsidR="00B65075" w:rsidRPr="00E00542">
        <w:rPr>
          <w:rFonts w:cstheme="minorHAnsi"/>
        </w:rPr>
        <w:t xml:space="preserve"> z dnia 11 września 2019r. Prawo zamówień publicznych (</w:t>
      </w:r>
      <w:r w:rsidR="00CB3134" w:rsidRPr="00E00542">
        <w:rPr>
          <w:rFonts w:cstheme="minorHAnsi"/>
        </w:rPr>
        <w:t xml:space="preserve">t.j. </w:t>
      </w:r>
      <w:r w:rsidR="00B65075" w:rsidRPr="00E00542">
        <w:rPr>
          <w:rFonts w:cstheme="minorHAnsi"/>
        </w:rPr>
        <w:t xml:space="preserve">Dz.U. z </w:t>
      </w:r>
      <w:r w:rsidR="00CB3134" w:rsidRPr="00E00542">
        <w:rPr>
          <w:rFonts w:cstheme="minorHAnsi"/>
        </w:rPr>
        <w:t>20</w:t>
      </w:r>
      <w:r w:rsidR="002C109F" w:rsidRPr="00E00542">
        <w:rPr>
          <w:rFonts w:cstheme="minorHAnsi"/>
        </w:rPr>
        <w:t>23</w:t>
      </w:r>
      <w:r w:rsidR="00CB3134" w:rsidRPr="00E00542">
        <w:rPr>
          <w:rFonts w:cstheme="minorHAnsi"/>
        </w:rPr>
        <w:t xml:space="preserve">r. </w:t>
      </w:r>
      <w:r w:rsidR="009B76F4" w:rsidRPr="00E00542">
        <w:rPr>
          <w:rFonts w:cstheme="minorHAnsi"/>
        </w:rPr>
        <w:t xml:space="preserve">z </w:t>
      </w:r>
      <w:r w:rsidR="00CB3134" w:rsidRPr="00E00542">
        <w:rPr>
          <w:rFonts w:cstheme="minorHAnsi"/>
        </w:rPr>
        <w:t xml:space="preserve">poz. </w:t>
      </w:r>
      <w:r w:rsidR="002C109F" w:rsidRPr="00E00542">
        <w:rPr>
          <w:rFonts w:cstheme="minorHAnsi"/>
        </w:rPr>
        <w:t>1605</w:t>
      </w:r>
      <w:r w:rsidR="00791832" w:rsidRPr="00E00542">
        <w:rPr>
          <w:rFonts w:cstheme="minorHAnsi"/>
        </w:rPr>
        <w:t xml:space="preserve"> ze zm.</w:t>
      </w:r>
      <w:r w:rsidR="00B65075" w:rsidRPr="00E00542">
        <w:rPr>
          <w:rFonts w:cstheme="minorHAnsi"/>
        </w:rPr>
        <w:t>), zwanej dalej „Pzp”</w:t>
      </w:r>
      <w:r w:rsidR="00CC4191" w:rsidRPr="00E00542">
        <w:rPr>
          <w:rFonts w:cstheme="minorHAnsi"/>
        </w:rPr>
        <w:t xml:space="preserve">, aktów wykonawczych do ustawy Pzp </w:t>
      </w:r>
      <w:r w:rsidR="001011D8" w:rsidRPr="00E00542">
        <w:rPr>
          <w:rFonts w:cstheme="minorHAnsi"/>
        </w:rPr>
        <w:t>oraz niniejszej Specyfikacji Warunków Zamówienia, zwan</w:t>
      </w:r>
      <w:r w:rsidR="00186610" w:rsidRPr="00E00542">
        <w:rPr>
          <w:rFonts w:cstheme="minorHAnsi"/>
        </w:rPr>
        <w:t>ej</w:t>
      </w:r>
      <w:r w:rsidR="001011D8" w:rsidRPr="00E00542">
        <w:rPr>
          <w:rFonts w:cstheme="minorHAnsi"/>
        </w:rPr>
        <w:t xml:space="preserve"> dalej SWZ.</w:t>
      </w:r>
      <w:r w:rsidR="0024781B" w:rsidRPr="00E00542">
        <w:rPr>
          <w:rFonts w:cstheme="minorHAnsi"/>
        </w:rPr>
        <w:t xml:space="preserve"> </w:t>
      </w:r>
    </w:p>
    <w:p w14:paraId="7576DEA5" w14:textId="09D3B330" w:rsidR="00DD7AFD" w:rsidRPr="00E00542" w:rsidRDefault="00763C2B" w:rsidP="00763C2B">
      <w:pPr>
        <w:pStyle w:val="Akapitzlist"/>
        <w:numPr>
          <w:ilvl w:val="0"/>
          <w:numId w:val="15"/>
        </w:numPr>
        <w:spacing w:after="0" w:line="276" w:lineRule="auto"/>
        <w:ind w:left="284" w:hanging="284"/>
        <w:jc w:val="both"/>
        <w:rPr>
          <w:rFonts w:cstheme="minorHAnsi"/>
        </w:rPr>
      </w:pPr>
      <w:r w:rsidRPr="00E00542">
        <w:rPr>
          <w:rFonts w:cstheme="minorHAnsi"/>
        </w:rPr>
        <w:t xml:space="preserve">Szacunkowa wartość przedmiotowego zamówienia jest mniejsza niż wyrażona w złotych równowartość kwoty </w:t>
      </w:r>
      <w:r w:rsidR="00996982" w:rsidRPr="00E00542">
        <w:rPr>
          <w:rFonts w:cstheme="minorHAnsi"/>
        </w:rPr>
        <w:t>2</w:t>
      </w:r>
      <w:r w:rsidR="00F33E6B" w:rsidRPr="00E00542">
        <w:rPr>
          <w:rFonts w:cstheme="minorHAnsi"/>
        </w:rPr>
        <w:t>21</w:t>
      </w:r>
      <w:r w:rsidRPr="00E00542">
        <w:rPr>
          <w:rFonts w:cstheme="minorHAnsi"/>
        </w:rPr>
        <w:t> 000 euro.</w:t>
      </w:r>
    </w:p>
    <w:p w14:paraId="32DFC073" w14:textId="77777777" w:rsidR="00ED3CB6" w:rsidRPr="00E00542" w:rsidRDefault="00DD7AFD" w:rsidP="00ED3CB6">
      <w:pPr>
        <w:pStyle w:val="Akapitzlist"/>
        <w:numPr>
          <w:ilvl w:val="0"/>
          <w:numId w:val="15"/>
        </w:numPr>
        <w:spacing w:after="0" w:line="276" w:lineRule="auto"/>
        <w:ind w:left="284" w:hanging="284"/>
        <w:jc w:val="both"/>
        <w:rPr>
          <w:rFonts w:cstheme="minorHAnsi"/>
        </w:rPr>
      </w:pPr>
      <w:r w:rsidRPr="00E00542">
        <w:rPr>
          <w:rFonts w:cstheme="minorHAnsi"/>
        </w:rPr>
        <w:t>Zamawiający nie przewiduje</w:t>
      </w:r>
      <w:r w:rsidR="00FF58A3" w:rsidRPr="00E00542">
        <w:rPr>
          <w:rFonts w:cstheme="minorHAnsi"/>
        </w:rPr>
        <w:t xml:space="preserve"> wyboru najkorzystniejszej oferty z zastosowaniem</w:t>
      </w:r>
      <w:r w:rsidRPr="00E00542">
        <w:rPr>
          <w:rFonts w:cstheme="minorHAnsi"/>
        </w:rPr>
        <w:t xml:space="preserve"> aukcji elektronicznej.</w:t>
      </w:r>
    </w:p>
    <w:p w14:paraId="5D0AF402" w14:textId="3A97B3FF" w:rsidR="00DD7AFD" w:rsidRPr="00E00542" w:rsidRDefault="00DD7AFD" w:rsidP="00051AC8">
      <w:pPr>
        <w:pStyle w:val="Akapitzlist"/>
        <w:numPr>
          <w:ilvl w:val="0"/>
          <w:numId w:val="15"/>
        </w:numPr>
        <w:spacing w:after="0" w:line="276" w:lineRule="auto"/>
        <w:ind w:left="284" w:hanging="284"/>
        <w:jc w:val="both"/>
        <w:rPr>
          <w:rFonts w:cstheme="minorHAnsi"/>
        </w:rPr>
      </w:pPr>
      <w:r w:rsidRPr="00E00542">
        <w:rPr>
          <w:rFonts w:cstheme="minorHAnsi"/>
        </w:rPr>
        <w:t>Zamawiający nie przewiduje złożenia oferty w postaci katalogów.</w:t>
      </w:r>
    </w:p>
    <w:p w14:paraId="6E5966FE" w14:textId="6A33475C" w:rsidR="00DD7AFD" w:rsidRPr="00E00542" w:rsidRDefault="00DD7AFD" w:rsidP="00051AC8">
      <w:pPr>
        <w:pStyle w:val="Akapitzlist"/>
        <w:numPr>
          <w:ilvl w:val="0"/>
          <w:numId w:val="15"/>
        </w:numPr>
        <w:spacing w:after="0" w:line="276" w:lineRule="auto"/>
        <w:ind w:left="284" w:hanging="284"/>
        <w:jc w:val="both"/>
        <w:rPr>
          <w:rFonts w:cstheme="minorHAnsi"/>
        </w:rPr>
      </w:pPr>
      <w:r w:rsidRPr="00E00542">
        <w:rPr>
          <w:rFonts w:cstheme="minorHAnsi"/>
        </w:rPr>
        <w:t>Zamawiający nie dopuszcza składania ofert wariantowych.</w:t>
      </w:r>
    </w:p>
    <w:p w14:paraId="65C21958" w14:textId="515507B1" w:rsidR="00DD7AFD" w:rsidRPr="00E00542" w:rsidRDefault="00DD7AFD" w:rsidP="00051AC8">
      <w:pPr>
        <w:pStyle w:val="Akapitzlist"/>
        <w:numPr>
          <w:ilvl w:val="0"/>
          <w:numId w:val="15"/>
        </w:numPr>
        <w:spacing w:after="0" w:line="276" w:lineRule="auto"/>
        <w:ind w:left="284" w:hanging="284"/>
        <w:jc w:val="both"/>
        <w:rPr>
          <w:rFonts w:cstheme="minorHAnsi"/>
        </w:rPr>
      </w:pPr>
      <w:r w:rsidRPr="00E00542">
        <w:rPr>
          <w:rFonts w:cstheme="minorHAnsi"/>
        </w:rPr>
        <w:t>Zamawiający nie prowadzi postępowania w celu zawarcia umowy ramowej.</w:t>
      </w:r>
    </w:p>
    <w:p w14:paraId="4614FE52" w14:textId="1A6A85A1" w:rsidR="00DD7AFD" w:rsidRPr="00E00542" w:rsidRDefault="00DD7AFD" w:rsidP="00051AC8">
      <w:pPr>
        <w:pStyle w:val="Akapitzlist"/>
        <w:numPr>
          <w:ilvl w:val="0"/>
          <w:numId w:val="15"/>
        </w:numPr>
        <w:spacing w:after="0" w:line="276" w:lineRule="auto"/>
        <w:ind w:left="284" w:hanging="284"/>
        <w:jc w:val="both"/>
        <w:rPr>
          <w:rFonts w:cstheme="minorHAnsi"/>
        </w:rPr>
      </w:pPr>
      <w:r w:rsidRPr="00E00542">
        <w:rPr>
          <w:rFonts w:cstheme="minorHAnsi"/>
        </w:rPr>
        <w:lastRenderedPageBreak/>
        <w:t>Zamawiający nie zastrzega możliwości ubiegania się o udzielenie zamówienia wyłącznie przez Wykonawców, o których mowa w art. 94 ustawy Pzp.</w:t>
      </w:r>
    </w:p>
    <w:p w14:paraId="03953155" w14:textId="044184C4" w:rsidR="00DD7AFD" w:rsidRPr="00E00542" w:rsidRDefault="00DD7AFD" w:rsidP="00051AC8">
      <w:pPr>
        <w:pStyle w:val="Akapitzlist"/>
        <w:numPr>
          <w:ilvl w:val="0"/>
          <w:numId w:val="15"/>
        </w:numPr>
        <w:spacing w:after="0" w:line="276" w:lineRule="auto"/>
        <w:ind w:left="284" w:hanging="284"/>
        <w:jc w:val="both"/>
        <w:rPr>
          <w:rFonts w:cstheme="minorHAnsi"/>
        </w:rPr>
      </w:pPr>
      <w:r w:rsidRPr="00E00542">
        <w:rPr>
          <w:rFonts w:cstheme="minorHAnsi"/>
        </w:rPr>
        <w:t>Zamawiający nie określa dodatkowych wymagań związanych z zatrudnianiem osób, o których mowa w art. 96 ust. 2 pkt 2 ustawy Pzp.</w:t>
      </w:r>
    </w:p>
    <w:p w14:paraId="608F0182" w14:textId="6D9EFED2" w:rsidR="00972D7B" w:rsidRPr="00E00542" w:rsidRDefault="00972D7B" w:rsidP="00051AC8">
      <w:pPr>
        <w:pStyle w:val="Akapitzlist"/>
        <w:numPr>
          <w:ilvl w:val="0"/>
          <w:numId w:val="15"/>
        </w:numPr>
        <w:spacing w:after="0" w:line="276" w:lineRule="auto"/>
        <w:ind w:left="284" w:hanging="284"/>
        <w:jc w:val="both"/>
        <w:rPr>
          <w:rFonts w:cstheme="minorHAnsi"/>
        </w:rPr>
      </w:pPr>
      <w:r w:rsidRPr="00E00542">
        <w:rPr>
          <w:rFonts w:cstheme="minorHAnsi"/>
        </w:rPr>
        <w:t>Zamawiający nie przewiduje zwrotu kosztów udziału w postępowaniu.</w:t>
      </w:r>
    </w:p>
    <w:p w14:paraId="1A1E3E05" w14:textId="4946D294" w:rsidR="00972D7B" w:rsidRPr="00E00542" w:rsidRDefault="00972D7B" w:rsidP="00051AC8">
      <w:pPr>
        <w:pStyle w:val="Akapitzlist"/>
        <w:numPr>
          <w:ilvl w:val="0"/>
          <w:numId w:val="15"/>
        </w:numPr>
        <w:spacing w:after="0" w:line="276" w:lineRule="auto"/>
        <w:ind w:left="284" w:hanging="284"/>
        <w:jc w:val="both"/>
        <w:rPr>
          <w:rFonts w:cstheme="minorHAnsi"/>
        </w:rPr>
      </w:pPr>
      <w:r w:rsidRPr="00E00542">
        <w:rPr>
          <w:rFonts w:cstheme="minorHAnsi"/>
        </w:rPr>
        <w:t>Zamawiający nie przewiduje rozliczenia w walutach obcych.</w:t>
      </w:r>
    </w:p>
    <w:p w14:paraId="126EE72D" w14:textId="05F1ADF9" w:rsidR="00C522FE" w:rsidRPr="00E00542"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01F3518C" w14:textId="77777777" w:rsidTr="00B700F9">
        <w:trPr>
          <w:trHeight w:val="460"/>
          <w:jc w:val="center"/>
        </w:trPr>
        <w:tc>
          <w:tcPr>
            <w:tcW w:w="10065" w:type="dxa"/>
            <w:shd w:val="clear" w:color="auto" w:fill="D9D9D9" w:themeFill="background1" w:themeFillShade="D9"/>
            <w:vAlign w:val="center"/>
          </w:tcPr>
          <w:p w14:paraId="1CF1C3DA" w14:textId="154EBE87" w:rsidR="00B65075" w:rsidRPr="00E00542" w:rsidRDefault="00B65075" w:rsidP="00050F66">
            <w:pPr>
              <w:pStyle w:val="Akapitzlist"/>
              <w:numPr>
                <w:ilvl w:val="0"/>
                <w:numId w:val="33"/>
              </w:numPr>
              <w:ind w:left="306" w:hanging="306"/>
              <w:jc w:val="both"/>
              <w:rPr>
                <w:rFonts w:cstheme="minorHAnsi"/>
                <w:b/>
                <w:bCs/>
              </w:rPr>
            </w:pPr>
            <w:r w:rsidRPr="00E00542">
              <w:rPr>
                <w:rFonts w:cstheme="minorHAnsi"/>
                <w:b/>
                <w:bCs/>
                <w:sz w:val="24"/>
                <w:szCs w:val="24"/>
              </w:rPr>
              <w:t>OPIS PRZEDMIOTU ZAMÓWIENIA</w:t>
            </w:r>
          </w:p>
        </w:tc>
      </w:tr>
    </w:tbl>
    <w:p w14:paraId="516DE4FA" w14:textId="77777777" w:rsidR="0003343B" w:rsidRPr="00E00542" w:rsidRDefault="0003343B" w:rsidP="0003343B">
      <w:pPr>
        <w:tabs>
          <w:tab w:val="decimal" w:leader="dot" w:pos="9072"/>
        </w:tabs>
        <w:spacing w:after="0" w:line="240" w:lineRule="auto"/>
        <w:rPr>
          <w:rFonts w:eastAsia="Times New Roman" w:cstheme="minorHAnsi"/>
          <w:lang w:eastAsia="pl-PL"/>
        </w:rPr>
      </w:pPr>
    </w:p>
    <w:p w14:paraId="575B9E3B" w14:textId="21898838" w:rsidR="00EA7631" w:rsidRPr="00E00542" w:rsidRDefault="00EA7631" w:rsidP="00054613">
      <w:pPr>
        <w:pStyle w:val="Akapitzlist"/>
        <w:numPr>
          <w:ilvl w:val="0"/>
          <w:numId w:val="46"/>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Przedmiotem zamówienia są </w:t>
      </w:r>
      <w:r w:rsidRPr="00E00542">
        <w:rPr>
          <w:rFonts w:eastAsia="Times New Roman" w:cstheme="minorHAnsi"/>
          <w:b/>
          <w:bCs/>
          <w:lang w:eastAsia="pl-PL"/>
        </w:rPr>
        <w:t xml:space="preserve">remonty miejscowe dróg powiatowych Powiatu Głogowskiego masą bitumiczną na gorąco – powierzchnia ogólna ubytków </w:t>
      </w:r>
      <w:r w:rsidR="003C163D">
        <w:rPr>
          <w:rFonts w:eastAsia="Times New Roman" w:cstheme="minorHAnsi"/>
          <w:b/>
          <w:bCs/>
          <w:lang w:eastAsia="pl-PL"/>
        </w:rPr>
        <w:t>2</w:t>
      </w:r>
      <w:r w:rsidRPr="00E00542">
        <w:rPr>
          <w:rFonts w:eastAsia="Times New Roman" w:cstheme="minorHAnsi"/>
          <w:b/>
          <w:bCs/>
          <w:lang w:eastAsia="pl-PL"/>
        </w:rPr>
        <w:t>100 m2</w:t>
      </w:r>
      <w:r w:rsidRPr="00E00542">
        <w:rPr>
          <w:rFonts w:eastAsia="Times New Roman" w:cstheme="minorHAnsi"/>
          <w:lang w:eastAsia="pl-PL"/>
        </w:rPr>
        <w:t xml:space="preserve">. </w:t>
      </w:r>
    </w:p>
    <w:p w14:paraId="6D9B3CD2" w14:textId="77777777" w:rsidR="00BB7405" w:rsidRPr="00E00542" w:rsidRDefault="00BB7405" w:rsidP="00BB7405">
      <w:pPr>
        <w:pStyle w:val="Akapitzlist"/>
        <w:spacing w:after="0" w:line="276" w:lineRule="auto"/>
        <w:ind w:left="284"/>
        <w:jc w:val="both"/>
        <w:rPr>
          <w:rFonts w:eastAsia="Times New Roman" w:cstheme="minorHAnsi"/>
          <w:lang w:eastAsia="pl-PL"/>
        </w:rPr>
      </w:pPr>
    </w:p>
    <w:p w14:paraId="70D21852" w14:textId="7B217033" w:rsidR="00EA7631" w:rsidRPr="00E00542" w:rsidRDefault="00EA7631" w:rsidP="00054613">
      <w:pPr>
        <w:pStyle w:val="Akapitzlist"/>
        <w:numPr>
          <w:ilvl w:val="0"/>
          <w:numId w:val="46"/>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Szczegółowy zakres przedmiotu zamówienia określają:  Specyfikacja Warunków Zamówienia wraz </w:t>
      </w:r>
      <w:r w:rsidRPr="00E00542">
        <w:rPr>
          <w:rFonts w:eastAsia="Times New Roman" w:cstheme="minorHAnsi"/>
          <w:lang w:eastAsia="pl-PL"/>
        </w:rPr>
        <w:br/>
        <w:t>z załącznikami, w tym w szczególności Szczegółowy Opis Przedmiotu Zamówienia, Ogólne Specyfikacje Techniczne.</w:t>
      </w:r>
    </w:p>
    <w:p w14:paraId="7EA2116B" w14:textId="77777777" w:rsidR="00BB7405" w:rsidRPr="00E00542" w:rsidRDefault="00BB7405" w:rsidP="00BB7405">
      <w:pPr>
        <w:spacing w:after="0" w:line="276" w:lineRule="auto"/>
        <w:jc w:val="both"/>
        <w:rPr>
          <w:rFonts w:eastAsia="Times New Roman" w:cstheme="minorHAnsi"/>
          <w:lang w:eastAsia="pl-PL"/>
        </w:rPr>
      </w:pPr>
    </w:p>
    <w:p w14:paraId="490B4B4E" w14:textId="73406045" w:rsidR="00EA7631" w:rsidRPr="00E00542" w:rsidRDefault="00EA7631" w:rsidP="00054613">
      <w:pPr>
        <w:pStyle w:val="Akapitzlist"/>
        <w:numPr>
          <w:ilvl w:val="0"/>
          <w:numId w:val="46"/>
        </w:numPr>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Zakres robót obejmuje w szczególności: </w:t>
      </w:r>
      <w:r w:rsidRPr="00E00542">
        <w:rPr>
          <w:rFonts w:eastAsia="Times New Roman" w:cstheme="minorHAnsi"/>
          <w:b/>
          <w:bCs/>
          <w:lang w:eastAsia="pl-PL"/>
        </w:rPr>
        <w:t>Bieżące utrzymanie dróg powiatowych zamiejskich na terenie Powiatu Głogowskiego. Poprzez bieżące utrzymanie dróg powiatowych należy rozumieć prace związane z wykonywaniem remontów cząstkowych nawierzchni bitumicznych</w:t>
      </w:r>
      <w:r w:rsidR="00E00542" w:rsidRPr="00E00542">
        <w:rPr>
          <w:rFonts w:eastAsia="Times New Roman" w:cstheme="minorHAnsi"/>
          <w:lang w:eastAsia="pl-PL"/>
        </w:rPr>
        <w:t xml:space="preserve"> </w:t>
      </w:r>
      <w:r w:rsidR="00E00542" w:rsidRPr="00E00542">
        <w:rPr>
          <w:rFonts w:eastAsia="Times New Roman" w:cstheme="minorHAnsi"/>
          <w:b/>
          <w:bCs/>
          <w:lang w:eastAsia="pl-PL"/>
        </w:rPr>
        <w:t>oraz i</w:t>
      </w:r>
      <w:r w:rsidR="00E00542" w:rsidRPr="00E00542">
        <w:rPr>
          <w:rFonts w:cstheme="minorHAnsi"/>
          <w:b/>
          <w:bCs/>
        </w:rPr>
        <w:t>nne roboty i prace towarzyszące i/lub związane z bieżącym utrzymaniem dróg określone w Szczegółowym Opisie Przedmiotu Zamówienia</w:t>
      </w:r>
      <w:r w:rsidR="00E00542">
        <w:rPr>
          <w:rFonts w:cstheme="minorHAnsi"/>
          <w:b/>
          <w:bCs/>
        </w:rPr>
        <w:t>.</w:t>
      </w:r>
    </w:p>
    <w:p w14:paraId="4499941D" w14:textId="77777777" w:rsidR="00BB7405" w:rsidRPr="00E00542" w:rsidRDefault="00BB7405" w:rsidP="00BB7405">
      <w:pPr>
        <w:spacing w:after="0" w:line="276" w:lineRule="auto"/>
        <w:jc w:val="both"/>
        <w:rPr>
          <w:rFonts w:eastAsia="Times New Roman" w:cstheme="minorHAnsi"/>
          <w:lang w:eastAsia="pl-PL"/>
        </w:rPr>
      </w:pPr>
    </w:p>
    <w:p w14:paraId="5154C2CE" w14:textId="5C9F8292" w:rsidR="00EA7631" w:rsidRPr="00E00542" w:rsidRDefault="00EA7631" w:rsidP="00054613">
      <w:pPr>
        <w:pStyle w:val="Akapitzlist"/>
        <w:numPr>
          <w:ilvl w:val="0"/>
          <w:numId w:val="46"/>
        </w:numPr>
        <w:spacing w:after="0" w:line="276" w:lineRule="auto"/>
        <w:ind w:left="284" w:hanging="284"/>
        <w:jc w:val="both"/>
        <w:rPr>
          <w:rFonts w:eastAsia="Times New Roman" w:cstheme="minorHAnsi"/>
          <w:lang w:eastAsia="pl-PL"/>
        </w:rPr>
      </w:pPr>
      <w:r w:rsidRPr="00E00542">
        <w:rPr>
          <w:rFonts w:eastAsia="Times New Roman" w:cstheme="minorHAnsi"/>
          <w:lang w:eastAsia="pl-PL"/>
        </w:rPr>
        <w:t>Bieżące utrzymanie dróg powiatowych wykonywane będzie na drogach ujętych w wykazie dróg powiatowych (załącznik do SWZ).</w:t>
      </w:r>
    </w:p>
    <w:p w14:paraId="06634FD6" w14:textId="77777777" w:rsidR="00BB7405" w:rsidRPr="00E00542" w:rsidRDefault="00BB7405" w:rsidP="00BB7405">
      <w:pPr>
        <w:spacing w:after="0" w:line="276" w:lineRule="auto"/>
        <w:jc w:val="both"/>
        <w:rPr>
          <w:rFonts w:eastAsia="Times New Roman" w:cstheme="minorHAnsi"/>
          <w:lang w:eastAsia="pl-PL"/>
        </w:rPr>
      </w:pPr>
    </w:p>
    <w:p w14:paraId="04D42AB2" w14:textId="77777777" w:rsidR="00BB7405" w:rsidRPr="00E00542" w:rsidRDefault="00BB7405" w:rsidP="00BB7405">
      <w:pPr>
        <w:pStyle w:val="Akapitzlist"/>
        <w:numPr>
          <w:ilvl w:val="0"/>
          <w:numId w:val="46"/>
        </w:numPr>
        <w:spacing w:after="0" w:line="276" w:lineRule="auto"/>
        <w:ind w:left="284" w:hanging="284"/>
        <w:jc w:val="both"/>
        <w:rPr>
          <w:rFonts w:eastAsia="Times New Roman" w:cstheme="minorHAnsi"/>
          <w:lang w:eastAsia="pl-PL"/>
        </w:rPr>
      </w:pPr>
      <w:r w:rsidRPr="00E00542">
        <w:rPr>
          <w:rFonts w:eastAsia="Times New Roman" w:cstheme="minorHAnsi"/>
          <w:lang w:eastAsia="pl-PL"/>
        </w:rPr>
        <w:t>Istotne informacje dotyczące przedmiotu zamówienia:</w:t>
      </w:r>
    </w:p>
    <w:p w14:paraId="5A769C38" w14:textId="77777777" w:rsidR="00BB7405" w:rsidRPr="00E00542" w:rsidRDefault="00BB7405" w:rsidP="00BB7405">
      <w:pPr>
        <w:pStyle w:val="Akapitzlist"/>
        <w:rPr>
          <w:rFonts w:eastAsia="Times New Roman" w:cstheme="minorHAnsi"/>
          <w:lang w:eastAsia="pl-PL"/>
        </w:rPr>
      </w:pPr>
    </w:p>
    <w:p w14:paraId="6998D91F" w14:textId="77777777" w:rsidR="00BB7405" w:rsidRPr="00E00542" w:rsidRDefault="00EA7631"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Wszelkie roboty prowadzone w obrębie istniejących sieci (uzbrojenia terenu) Wykonawca prowadzić będzie z zachowaniem ostrożności, w miarę potrzeb prowadzić będzie ręcznie. W przypadku odkrycia w trakcie robót sieci Wykonawca zabezpieczy je rurami osłonowymi (ochronnymi) w ramach cen jednostkowych ujętych w ofercie.</w:t>
      </w:r>
    </w:p>
    <w:p w14:paraId="5282BAAB" w14:textId="77777777" w:rsidR="00BB7405" w:rsidRPr="00E00542" w:rsidRDefault="00EA7631"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 xml:space="preserve">Wykonawca w ramach realizacji robót/zadania odtworzy wszelkie nawierzchnie placów, terenów </w:t>
      </w:r>
      <w:r w:rsidRPr="00E00542">
        <w:rPr>
          <w:rFonts w:eastAsia="Times New Roman" w:cstheme="minorHAnsi"/>
          <w:lang w:eastAsia="pl-PL"/>
        </w:rPr>
        <w:br/>
        <w:t>i dróg, które winien będzie doprowadzić do stanu pierwotnego po zakończeniu realizacji zadania.</w:t>
      </w:r>
    </w:p>
    <w:p w14:paraId="534862F8" w14:textId="77777777" w:rsidR="00BB7405" w:rsidRPr="00E00542" w:rsidRDefault="00BB7405"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Zastrzega się możliwość ograniczenia zakresu robót z przyczyn niezależnych od Zamawiającego, których nie można było przewidzieć na tym etapie bez skutków prawnych.</w:t>
      </w:r>
    </w:p>
    <w:p w14:paraId="5FD85045" w14:textId="77777777" w:rsidR="00BB7405" w:rsidRPr="00E00542" w:rsidRDefault="00BB7405"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 xml:space="preserve">Z uwagi na specyfikę przedmiotu zamówienia Wykonawca jest zobowiązany realizować roboty </w:t>
      </w:r>
      <w:r w:rsidRPr="00E00542">
        <w:rPr>
          <w:rFonts w:eastAsia="Times New Roman" w:cstheme="minorHAnsi"/>
          <w:lang w:eastAsia="pl-PL"/>
        </w:rPr>
        <w:br/>
        <w:t xml:space="preserve">w całym okresie realizacji umowy. Zamawiający będzie każdorazowo określał zakres robót w formie odrębnego zlecenia sukcesywnie na podstawie cen przyjętych w kosztorysie ofertowym Wykonawcy podając orientacyjną ilość robót do wykonania. Rzeczywista ilość prac do wykonania uzależniona będzie od faktycznych potrzeb w trakcie obowiązywania umowy. W zleceniach, o których mowa powyżej Zamawiający wskaże miejsce, zakres prac, termin wykonania i przewidywany koszt wykonania robót. Wykonawca zobowiązuje się wykonać każde zlecenie Zamawiającego w okresie trwania zawartej umowy, Wykonawca wykona zlecone prace w uzgodnionym terminie i zgłosi do odbioru Zamawiającemu. Zamawiający zapłaci tylko za prace, które zostały wykonane na podstawie pisemnego zlecenia i odebrane na warunkach określonych we wzorze umowy. Ilość zleceń uzależniona jest od posiadanych przez Zamawiającego środków </w:t>
      </w:r>
      <w:r w:rsidRPr="00E00542">
        <w:rPr>
          <w:rFonts w:eastAsia="Times New Roman" w:cstheme="minorHAnsi"/>
          <w:lang w:eastAsia="pl-PL"/>
        </w:rPr>
        <w:lastRenderedPageBreak/>
        <w:t>finansowych. Wykonawca wykona zadanie z materiałów stanowiących własność Wykonawcy lub materiałów powierzonych.</w:t>
      </w:r>
    </w:p>
    <w:p w14:paraId="3B75790F" w14:textId="77777777" w:rsidR="00BB7405" w:rsidRPr="00E00542" w:rsidRDefault="00BB7405"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Roboty objęte niniejszym zamówieniem  będą zlecane sukcesywnie w okresie realizacji umowy.</w:t>
      </w:r>
    </w:p>
    <w:p w14:paraId="4AC62457" w14:textId="77777777" w:rsidR="00BB7405" w:rsidRPr="00E00542" w:rsidRDefault="00BB7405"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Wykonawca nie będzie dochodził roszczeń od Zamawiającego, w tym finansowych, w przypadku zlecenia, przez Zamawiającego w całym okresie trwania umowy, robót/prac na sumę niższą niż wskazana w ofercie. Ilości poszczególnych robót ujęte w przedmiarze, na etapie realizacji zadania, mogą ulec zmianie. Zmiana dotyczyć może zarówno zwiększenia jak i zmniejszenia ilości poszczególnych robót.</w:t>
      </w:r>
    </w:p>
    <w:p w14:paraId="09104144" w14:textId="77777777" w:rsidR="00BB7405" w:rsidRPr="00E00542" w:rsidRDefault="00BB7405"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 xml:space="preserve">Cena jednostkowa winna zawierać wszystkie koszty niezbędne i potrzebne do wykonania zadania, miedzy innymi: wywozu i utylizacji odpadów,  oznakowania dróg na czas wykonywania prac, przekazania prac do wykonania – objazd po drogach w celu określenia prac do wykonania i koszty odbioru prac (dojazd na miejsce wykonanych robót). Wykonawca winien posiadać niezbędne bariery ochronne (urządzenia bezpieczeństwa ruchu drogowego) i znaki drogowe do oznaczenia robót. </w:t>
      </w:r>
    </w:p>
    <w:p w14:paraId="0B7B7C28" w14:textId="77777777" w:rsidR="00BB7405" w:rsidRPr="00E00542" w:rsidRDefault="00BB7405"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 xml:space="preserve">W przypadku robót zaniechanych – wynagrodzenie określone w ofercie zostanie pomniejszone </w:t>
      </w:r>
      <w:r w:rsidRPr="00E00542">
        <w:rPr>
          <w:rFonts w:eastAsia="Times New Roman" w:cstheme="minorHAnsi"/>
          <w:lang w:eastAsia="pl-PL"/>
        </w:rPr>
        <w:br/>
        <w:t>o kwotę wyliczoną w oparciu o rzeczywistą ilość zaniechanych robót i ceny jednostkowe przyjęte przez Wykonawcę w szczegółowym kosztorysie ofertowym.</w:t>
      </w:r>
    </w:p>
    <w:p w14:paraId="671F52B5" w14:textId="77777777" w:rsidR="00BB7405" w:rsidRPr="00E00542" w:rsidRDefault="00BB7405"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W przypadku realizacji robót z materiału powierzonego przy dokonywaniu rozliczenia dla zakresu prac Wykonawca odliczy koszty materiału zgodnie z cenami podanymi w ofercie wraz z innymi kosztami pochodnymi dotyczącymi tych materiałów.</w:t>
      </w:r>
    </w:p>
    <w:p w14:paraId="23E36805" w14:textId="77777777" w:rsidR="00BB7405" w:rsidRPr="00E00542" w:rsidRDefault="00BB7405"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Rzeczywiste wynagrodzenie Wykonawcy będzie ustalane na podstawie obmiarów wykonanych prac/robót i cen jednostkowych przyjętych w kosztorysie ofertowym na podstawie kosztorysów powykonawczych dla każdego z zakresu zleconych robót.</w:t>
      </w:r>
    </w:p>
    <w:p w14:paraId="7DC0B03E" w14:textId="43EE313A" w:rsidR="00EA7631" w:rsidRPr="00E00542" w:rsidRDefault="00EA7631" w:rsidP="00BB7405">
      <w:pPr>
        <w:pStyle w:val="Akapitzlist"/>
        <w:numPr>
          <w:ilvl w:val="1"/>
          <w:numId w:val="33"/>
        </w:numPr>
        <w:spacing w:after="0" w:line="276" w:lineRule="auto"/>
        <w:ind w:left="567" w:hanging="283"/>
        <w:jc w:val="both"/>
        <w:rPr>
          <w:rFonts w:eastAsia="Times New Roman" w:cstheme="minorHAnsi"/>
          <w:lang w:eastAsia="pl-PL"/>
        </w:rPr>
      </w:pPr>
      <w:r w:rsidRPr="00E00542">
        <w:rPr>
          <w:rFonts w:eastAsia="Times New Roman" w:cstheme="minorHAnsi"/>
          <w:lang w:eastAsia="pl-PL"/>
        </w:rPr>
        <w:t xml:space="preserve">Wykonawca udzieli na wykonane roboty (robocizna, materiały) gwarancji i rękojmi na okres minimum 24 miesięcy – począwszy od dnia odebrania przez Zamawiającego robót i podpisania bezusterkowego protokołu odbioru częściowego/końcowego robót (bez uwag) dla każdego zlecenia. </w:t>
      </w:r>
    </w:p>
    <w:p w14:paraId="16CBD71A" w14:textId="77777777" w:rsidR="00BB7405" w:rsidRPr="00E00542" w:rsidRDefault="00BB7405" w:rsidP="00BB7405">
      <w:pPr>
        <w:spacing w:after="0" w:line="276" w:lineRule="auto"/>
        <w:jc w:val="both"/>
        <w:rPr>
          <w:rFonts w:eastAsia="Times New Roman" w:cstheme="minorHAnsi"/>
          <w:lang w:eastAsia="pl-PL"/>
        </w:rPr>
      </w:pPr>
    </w:p>
    <w:p w14:paraId="1E9E5953" w14:textId="77777777" w:rsidR="00F632F7" w:rsidRPr="00B3761D" w:rsidRDefault="00F632F7" w:rsidP="00F632F7">
      <w:pPr>
        <w:pStyle w:val="Akapitzlist"/>
        <w:numPr>
          <w:ilvl w:val="0"/>
          <w:numId w:val="46"/>
        </w:numPr>
        <w:spacing w:after="0" w:line="276" w:lineRule="auto"/>
        <w:ind w:left="284" w:hanging="284"/>
        <w:jc w:val="both"/>
        <w:rPr>
          <w:rFonts w:eastAsia="Times New Roman" w:cstheme="minorHAnsi"/>
          <w:b/>
          <w:bCs/>
          <w:lang w:eastAsia="pl-PL"/>
        </w:rPr>
      </w:pPr>
      <w:bookmarkStart w:id="3" w:name="_Hlk163725755"/>
      <w:r w:rsidRPr="00B3761D">
        <w:rPr>
          <w:rFonts w:eastAsia="Times New Roman" w:cstheme="minorHAnsi"/>
          <w:b/>
          <w:bCs/>
          <w:lang w:eastAsia="pl-PL"/>
        </w:rPr>
        <w:t>Prawo opcji:</w:t>
      </w:r>
    </w:p>
    <w:p w14:paraId="3BD58225" w14:textId="77777777" w:rsidR="00F632F7" w:rsidRPr="00B3761D" w:rsidRDefault="00F632F7" w:rsidP="00F632F7">
      <w:pPr>
        <w:pStyle w:val="Akapitzlist"/>
        <w:spacing w:after="0" w:line="276" w:lineRule="auto"/>
        <w:ind w:left="284"/>
        <w:jc w:val="both"/>
        <w:rPr>
          <w:rFonts w:eastAsia="Times New Roman" w:cstheme="minorHAnsi"/>
          <w:lang w:eastAsia="pl-PL"/>
        </w:rPr>
      </w:pPr>
    </w:p>
    <w:p w14:paraId="08EE99BD" w14:textId="77777777" w:rsidR="00F632F7" w:rsidRPr="002D5074" w:rsidRDefault="00F632F7" w:rsidP="00F632F7">
      <w:pPr>
        <w:pStyle w:val="Akapitzlist"/>
        <w:numPr>
          <w:ilvl w:val="0"/>
          <w:numId w:val="61"/>
        </w:numPr>
        <w:autoSpaceDE w:val="0"/>
        <w:autoSpaceDN w:val="0"/>
        <w:adjustRightInd w:val="0"/>
        <w:spacing w:after="0" w:line="240" w:lineRule="auto"/>
        <w:jc w:val="both"/>
        <w:rPr>
          <w:rFonts w:ascii="Calibri" w:hAnsi="Calibri" w:cs="Calibri"/>
        </w:rPr>
      </w:pPr>
      <w:r w:rsidRPr="002D5074">
        <w:rPr>
          <w:rFonts w:ascii="Calibri" w:hAnsi="Calibri" w:cs="Calibri"/>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448CA866" w14:textId="77777777" w:rsidR="00F632F7" w:rsidRPr="002D5074" w:rsidRDefault="00F632F7" w:rsidP="00F632F7">
      <w:pPr>
        <w:pStyle w:val="Akapitzlist"/>
        <w:autoSpaceDE w:val="0"/>
        <w:autoSpaceDN w:val="0"/>
        <w:adjustRightInd w:val="0"/>
        <w:spacing w:after="0" w:line="240" w:lineRule="auto"/>
        <w:ind w:left="644"/>
        <w:jc w:val="both"/>
        <w:rPr>
          <w:rFonts w:ascii="Calibri" w:hAnsi="Calibri" w:cs="Calibri"/>
        </w:rPr>
      </w:pPr>
    </w:p>
    <w:p w14:paraId="6325287F" w14:textId="77777777" w:rsidR="00F632F7" w:rsidRPr="002D5074" w:rsidRDefault="00F632F7" w:rsidP="00F632F7">
      <w:pPr>
        <w:pStyle w:val="Akapitzlist"/>
        <w:numPr>
          <w:ilvl w:val="0"/>
          <w:numId w:val="61"/>
        </w:numPr>
        <w:spacing w:after="0" w:line="276" w:lineRule="auto"/>
        <w:jc w:val="both"/>
        <w:rPr>
          <w:rFonts w:ascii="Calibri" w:eastAsia="Times New Roman" w:hAnsi="Calibri" w:cs="Calibri"/>
          <w:lang w:eastAsia="pl-PL"/>
        </w:rPr>
      </w:pPr>
      <w:r w:rsidRPr="002D5074">
        <w:rPr>
          <w:rFonts w:ascii="Calibri" w:eastAsia="ArialMT" w:hAnsi="Calibri" w:cs="Calibri"/>
          <w:b/>
          <w:bCs/>
        </w:rPr>
        <w:t>Przedmiotem opcji może być:</w:t>
      </w:r>
      <w:r w:rsidRPr="002D5074">
        <w:rPr>
          <w:rFonts w:ascii="Calibri" w:eastAsia="Times New Roman" w:hAnsi="Calibri" w:cs="Calibri"/>
          <w:b/>
          <w:bCs/>
          <w:lang w:eastAsia="pl-PL"/>
        </w:rPr>
        <w:t xml:space="preserve"> </w:t>
      </w:r>
    </w:p>
    <w:p w14:paraId="238F6901" w14:textId="4B79CED8" w:rsidR="00F632F7" w:rsidRPr="002D5074" w:rsidRDefault="00F632F7" w:rsidP="001F6D9F">
      <w:pPr>
        <w:pStyle w:val="Akapitzlist"/>
        <w:spacing w:after="0" w:line="276" w:lineRule="auto"/>
        <w:ind w:left="644"/>
        <w:jc w:val="both"/>
        <w:rPr>
          <w:rFonts w:ascii="Calibri" w:eastAsia="Times New Roman" w:hAnsi="Calibri" w:cs="Calibri"/>
          <w:b/>
          <w:bCs/>
          <w:lang w:eastAsia="pl-PL"/>
        </w:rPr>
      </w:pPr>
      <w:r w:rsidRPr="002D5074">
        <w:rPr>
          <w:rFonts w:ascii="Calibri" w:eastAsia="Times New Roman" w:hAnsi="Calibri" w:cs="Calibri"/>
          <w:b/>
          <w:bCs/>
          <w:lang w:eastAsia="pl-PL"/>
        </w:rPr>
        <w:t>bieżące utrzymanie dróg powiatowych polegające na pracach związanych z wykonywaniem remontów cząstkowych nawierzchni bitumicznych</w:t>
      </w:r>
      <w:r w:rsidRPr="002D5074">
        <w:rPr>
          <w:rFonts w:ascii="Calibri" w:eastAsia="Times New Roman" w:hAnsi="Calibri" w:cs="Calibri"/>
          <w:lang w:eastAsia="pl-PL"/>
        </w:rPr>
        <w:t xml:space="preserve"> </w:t>
      </w:r>
      <w:r w:rsidRPr="002D5074">
        <w:rPr>
          <w:rFonts w:ascii="Calibri" w:eastAsia="Times New Roman" w:hAnsi="Calibri" w:cs="Calibri"/>
          <w:b/>
          <w:bCs/>
          <w:lang w:eastAsia="pl-PL"/>
        </w:rPr>
        <w:t>oraz i</w:t>
      </w:r>
      <w:r w:rsidRPr="002D5074">
        <w:rPr>
          <w:rFonts w:ascii="Calibri" w:hAnsi="Calibri" w:cs="Calibri"/>
          <w:b/>
          <w:bCs/>
        </w:rPr>
        <w:t>nnych robót i prac towarzyszących i/lub związanych z bieżącym utrzymaniem dróg określonych w Szczegółowym Opisie Przedmiotu Zamówienia</w:t>
      </w:r>
      <w:r w:rsidRPr="002D5074">
        <w:rPr>
          <w:rFonts w:ascii="Calibri" w:eastAsia="Times New Roman" w:hAnsi="Calibri" w:cs="Calibri"/>
          <w:b/>
          <w:lang w:eastAsia="pl-PL"/>
        </w:rPr>
        <w:t xml:space="preserve"> –</w:t>
      </w:r>
      <w:r w:rsidRPr="002D5074">
        <w:rPr>
          <w:rFonts w:ascii="Calibri" w:eastAsia="Times New Roman" w:hAnsi="Calibri" w:cs="Calibri"/>
          <w:lang w:eastAsia="pl-PL"/>
        </w:rPr>
        <w:t xml:space="preserve"> zgodnie z zakresem zadania podstawowego.</w:t>
      </w:r>
    </w:p>
    <w:p w14:paraId="4FBC0F2C" w14:textId="77777777" w:rsidR="00F632F7" w:rsidRPr="002D5074" w:rsidRDefault="00F632F7" w:rsidP="00F632F7">
      <w:pPr>
        <w:pStyle w:val="Akapitzlist"/>
        <w:spacing w:after="0" w:line="276" w:lineRule="auto"/>
        <w:ind w:left="644"/>
        <w:jc w:val="both"/>
        <w:rPr>
          <w:rFonts w:ascii="Calibri" w:eastAsia="Times New Roman" w:hAnsi="Calibri" w:cs="Calibri"/>
          <w:lang w:eastAsia="pl-PL"/>
        </w:rPr>
      </w:pPr>
    </w:p>
    <w:p w14:paraId="524883EB" w14:textId="77777777" w:rsidR="00A22EB7" w:rsidRPr="002D5074" w:rsidRDefault="00F632F7" w:rsidP="00A22EB7">
      <w:pPr>
        <w:pStyle w:val="Akapitzlist"/>
        <w:numPr>
          <w:ilvl w:val="0"/>
          <w:numId w:val="61"/>
        </w:numPr>
        <w:spacing w:after="0" w:line="276" w:lineRule="auto"/>
        <w:jc w:val="both"/>
        <w:rPr>
          <w:rFonts w:ascii="Calibri" w:eastAsia="Times New Roman" w:hAnsi="Calibri" w:cs="Calibri"/>
          <w:lang w:eastAsia="pl-PL"/>
        </w:rPr>
      </w:pPr>
      <w:r w:rsidRPr="002D5074">
        <w:rPr>
          <w:rFonts w:ascii="Calibri" w:hAnsi="Calibri" w:cs="Calibri"/>
          <w:u w:val="single"/>
          <w:lang w:eastAsia="x-none"/>
        </w:rPr>
        <w:t>Maksymalna wartość opcji wynosi 50% (pięćdziesiąt procent) wartości za zadanie podstawowe, określonej w umowie.</w:t>
      </w:r>
      <w:bookmarkEnd w:id="3"/>
    </w:p>
    <w:p w14:paraId="42F9ACDB" w14:textId="77777777" w:rsidR="00A22EB7" w:rsidRPr="002D5074" w:rsidRDefault="00A22EB7" w:rsidP="00A22EB7">
      <w:pPr>
        <w:pStyle w:val="Akapitzlist"/>
        <w:rPr>
          <w:rFonts w:ascii="Calibri" w:eastAsia="ArialMT" w:hAnsi="Calibri" w:cs="Calibri"/>
        </w:rPr>
      </w:pPr>
    </w:p>
    <w:p w14:paraId="54EACE0A" w14:textId="5284F8C5" w:rsidR="00C678A5" w:rsidRPr="002D5074" w:rsidRDefault="00C678A5" w:rsidP="00A22EB7">
      <w:pPr>
        <w:pStyle w:val="Akapitzlist"/>
        <w:numPr>
          <w:ilvl w:val="0"/>
          <w:numId w:val="61"/>
        </w:numPr>
        <w:spacing w:after="0" w:line="276" w:lineRule="auto"/>
        <w:jc w:val="both"/>
        <w:rPr>
          <w:rFonts w:ascii="Calibri" w:eastAsia="Times New Roman" w:hAnsi="Calibri" w:cs="Calibri"/>
          <w:lang w:eastAsia="pl-PL"/>
        </w:rPr>
      </w:pPr>
      <w:bookmarkStart w:id="4" w:name="_Hlk163729432"/>
      <w:r w:rsidRPr="002D5074">
        <w:rPr>
          <w:rFonts w:ascii="Calibri" w:eastAsia="ArialMT" w:hAnsi="Calibri" w:cs="Calibri"/>
        </w:rPr>
        <w:t>Szczegółowe zapisy dotyczące zakresu przedmiotowego, warunków skorzystania przez Zamawiającego z Prawa Opcji zostały zawarte w § 7 projektu umowy.</w:t>
      </w:r>
    </w:p>
    <w:bookmarkEnd w:id="4"/>
    <w:p w14:paraId="7E31AC39" w14:textId="3D6132E8" w:rsidR="00BB7405" w:rsidRPr="00C678A5" w:rsidRDefault="00EA7631" w:rsidP="00C678A5">
      <w:pPr>
        <w:pStyle w:val="Akapitzlist"/>
        <w:numPr>
          <w:ilvl w:val="0"/>
          <w:numId w:val="46"/>
        </w:numPr>
        <w:spacing w:after="0" w:line="276" w:lineRule="auto"/>
        <w:ind w:left="284" w:hanging="284"/>
        <w:jc w:val="both"/>
        <w:rPr>
          <w:rFonts w:eastAsia="Times New Roman" w:cstheme="minorHAnsi"/>
          <w:b/>
          <w:bCs/>
          <w:lang w:eastAsia="pl-PL"/>
        </w:rPr>
      </w:pPr>
      <w:r w:rsidRPr="00C678A5">
        <w:rPr>
          <w:rFonts w:eastAsia="Times New Roman" w:cstheme="minorHAnsi"/>
          <w:lang w:eastAsia="pl-PL"/>
        </w:rPr>
        <w:lastRenderedPageBreak/>
        <w:t xml:space="preserve">Szczegółowy zakres obowiązków Wykonawcy </w:t>
      </w:r>
      <w:r w:rsidR="00BB7405" w:rsidRPr="00C678A5">
        <w:rPr>
          <w:rFonts w:eastAsia="Times New Roman" w:cstheme="minorHAnsi"/>
          <w:lang w:eastAsia="pl-PL"/>
        </w:rPr>
        <w:t xml:space="preserve">oraz warunki płatności </w:t>
      </w:r>
      <w:r w:rsidRPr="00C678A5">
        <w:rPr>
          <w:rFonts w:eastAsia="Times New Roman" w:cstheme="minorHAnsi"/>
          <w:lang w:eastAsia="pl-PL"/>
        </w:rPr>
        <w:t>określon</w:t>
      </w:r>
      <w:r w:rsidR="00BB7405" w:rsidRPr="00C678A5">
        <w:rPr>
          <w:rFonts w:eastAsia="Times New Roman" w:cstheme="minorHAnsi"/>
          <w:lang w:eastAsia="pl-PL"/>
        </w:rPr>
        <w:t>e</w:t>
      </w:r>
      <w:r w:rsidRPr="00C678A5">
        <w:rPr>
          <w:rFonts w:eastAsia="Times New Roman" w:cstheme="minorHAnsi"/>
          <w:lang w:eastAsia="pl-PL"/>
        </w:rPr>
        <w:t xml:space="preserve"> został</w:t>
      </w:r>
      <w:r w:rsidR="00BB7405" w:rsidRPr="00C678A5">
        <w:rPr>
          <w:rFonts w:eastAsia="Times New Roman" w:cstheme="minorHAnsi"/>
          <w:lang w:eastAsia="pl-PL"/>
        </w:rPr>
        <w:t>y</w:t>
      </w:r>
      <w:r w:rsidRPr="00C678A5">
        <w:rPr>
          <w:rFonts w:eastAsia="Times New Roman" w:cstheme="minorHAnsi"/>
          <w:lang w:eastAsia="pl-PL"/>
        </w:rPr>
        <w:t xml:space="preserve"> we wzorze umowy stanowiącej załącznik do SWZ.</w:t>
      </w:r>
    </w:p>
    <w:p w14:paraId="7932F29C" w14:textId="77777777" w:rsidR="00BB7405" w:rsidRPr="00E00542" w:rsidRDefault="00BB7405" w:rsidP="00BB7405">
      <w:pPr>
        <w:pStyle w:val="Akapitzlist"/>
        <w:spacing w:after="0" w:line="276" w:lineRule="auto"/>
        <w:ind w:left="284"/>
        <w:jc w:val="both"/>
        <w:rPr>
          <w:rFonts w:eastAsia="Times New Roman" w:cstheme="minorHAnsi"/>
          <w:lang w:eastAsia="pl-PL"/>
        </w:rPr>
      </w:pPr>
    </w:p>
    <w:p w14:paraId="1DF8BC6E" w14:textId="77777777" w:rsidR="00BB7405" w:rsidRPr="00E00542" w:rsidRDefault="00AB3C78" w:rsidP="00BB7405">
      <w:pPr>
        <w:pStyle w:val="Akapitzlist"/>
        <w:numPr>
          <w:ilvl w:val="0"/>
          <w:numId w:val="46"/>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Pzp.</w:t>
      </w:r>
    </w:p>
    <w:p w14:paraId="3B52EC22" w14:textId="77777777" w:rsidR="00BB7405" w:rsidRPr="00E00542" w:rsidRDefault="00BB7405" w:rsidP="00BB7405">
      <w:pPr>
        <w:pStyle w:val="Akapitzlist"/>
        <w:spacing w:after="0" w:line="276" w:lineRule="auto"/>
        <w:ind w:left="284"/>
        <w:jc w:val="both"/>
        <w:rPr>
          <w:rFonts w:eastAsia="Times New Roman" w:cstheme="minorHAnsi"/>
          <w:lang w:eastAsia="pl-PL"/>
        </w:rPr>
      </w:pPr>
    </w:p>
    <w:p w14:paraId="08640C80" w14:textId="3A13A048" w:rsidR="00AB3C78" w:rsidRPr="00E00542" w:rsidRDefault="00AB3C78" w:rsidP="00BB7405">
      <w:pPr>
        <w:pStyle w:val="Akapitzlist"/>
        <w:numPr>
          <w:ilvl w:val="0"/>
          <w:numId w:val="46"/>
        </w:numPr>
        <w:spacing w:after="0" w:line="276" w:lineRule="auto"/>
        <w:ind w:left="284" w:hanging="284"/>
        <w:jc w:val="both"/>
        <w:rPr>
          <w:rFonts w:eastAsia="Times New Roman" w:cstheme="minorHAnsi"/>
          <w:lang w:eastAsia="pl-PL"/>
        </w:rPr>
      </w:pPr>
      <w:r w:rsidRPr="00E00542">
        <w:rPr>
          <w:rFonts w:cstheme="minorHAnsi"/>
          <w:b/>
          <w:bCs/>
        </w:rPr>
        <w:t>Nazwy i kody zamówienia według Wspólnego Słownika Zamówień (CPV):</w:t>
      </w:r>
    </w:p>
    <w:p w14:paraId="00626B9F" w14:textId="77777777" w:rsidR="00EA7631" w:rsidRPr="00E00542" w:rsidRDefault="00EA7631" w:rsidP="00EA7631">
      <w:pPr>
        <w:spacing w:after="0" w:line="360" w:lineRule="auto"/>
        <w:ind w:left="284"/>
        <w:jc w:val="both"/>
        <w:rPr>
          <w:rFonts w:eastAsia="Times New Roman" w:cstheme="minorHAnsi"/>
          <w:lang w:eastAsia="pl-PL"/>
        </w:rPr>
      </w:pPr>
      <w:r w:rsidRPr="00E00542">
        <w:rPr>
          <w:rFonts w:eastAsia="Times New Roman" w:cstheme="minorHAnsi"/>
          <w:lang w:eastAsia="pl-PL"/>
        </w:rPr>
        <w:t>45233140-2 - Roboty drogowe</w:t>
      </w:r>
    </w:p>
    <w:p w14:paraId="5AC75A53" w14:textId="77777777" w:rsidR="00EA7631" w:rsidRPr="00E00542" w:rsidRDefault="00EA7631" w:rsidP="00EA7631">
      <w:pPr>
        <w:spacing w:after="0" w:line="360" w:lineRule="auto"/>
        <w:ind w:left="284"/>
        <w:jc w:val="both"/>
        <w:rPr>
          <w:rFonts w:eastAsia="Times New Roman" w:cstheme="minorHAnsi"/>
          <w:lang w:eastAsia="pl-PL"/>
        </w:rPr>
      </w:pPr>
      <w:r w:rsidRPr="00E00542">
        <w:rPr>
          <w:rFonts w:eastAsia="Times New Roman" w:cstheme="minorHAnsi"/>
          <w:lang w:eastAsia="pl-PL"/>
        </w:rPr>
        <w:t>45233141-9 - Roboty w zakresie konserwacji dróg</w:t>
      </w:r>
    </w:p>
    <w:p w14:paraId="100ADF79" w14:textId="2CE0F866" w:rsidR="00AB3C78" w:rsidRPr="00E00542" w:rsidRDefault="00EA7631" w:rsidP="00EA7631">
      <w:pPr>
        <w:pStyle w:val="Akapitzlist"/>
        <w:tabs>
          <w:tab w:val="decimal" w:leader="dot" w:pos="9072"/>
        </w:tabs>
        <w:spacing w:after="0" w:line="240" w:lineRule="auto"/>
        <w:ind w:left="284"/>
        <w:jc w:val="both"/>
        <w:rPr>
          <w:rFonts w:eastAsia="Times New Roman" w:cstheme="minorHAnsi"/>
          <w:lang w:eastAsia="pl-PL"/>
        </w:rPr>
      </w:pPr>
      <w:r w:rsidRPr="00E00542">
        <w:rPr>
          <w:rFonts w:eastAsia="Times New Roman" w:cstheme="minorHAnsi"/>
          <w:lang w:eastAsia="pl-PL"/>
        </w:rPr>
        <w:t>45233142-6 - Roboty w zakresie naprawy dróg</w:t>
      </w:r>
    </w:p>
    <w:p w14:paraId="39A36D95" w14:textId="77777777" w:rsidR="00EA7631" w:rsidRPr="00E00542" w:rsidRDefault="00EA7631" w:rsidP="00EA7631">
      <w:pPr>
        <w:pStyle w:val="Akapitzlist"/>
        <w:tabs>
          <w:tab w:val="decimal" w:leader="dot" w:pos="9072"/>
        </w:tabs>
        <w:spacing w:after="0" w:line="240" w:lineRule="auto"/>
        <w:ind w:left="284"/>
        <w:jc w:val="both"/>
        <w:rPr>
          <w:rFonts w:cstheme="minorHAnsi"/>
        </w:rPr>
      </w:pPr>
    </w:p>
    <w:p w14:paraId="6E98BD9B" w14:textId="2269CDD0" w:rsidR="008375A8" w:rsidRPr="00E00542" w:rsidRDefault="00BB7405" w:rsidP="00BB7405">
      <w:pPr>
        <w:pStyle w:val="Akapitzlist"/>
        <w:widowControl w:val="0"/>
        <w:numPr>
          <w:ilvl w:val="0"/>
          <w:numId w:val="46"/>
        </w:numPr>
        <w:suppressAutoHyphens/>
        <w:autoSpaceDE w:val="0"/>
        <w:spacing w:after="0" w:line="276" w:lineRule="auto"/>
        <w:ind w:left="284" w:right="-1" w:hanging="284"/>
        <w:jc w:val="both"/>
        <w:rPr>
          <w:rFonts w:eastAsia="Times New Roman" w:cstheme="minorHAnsi"/>
          <w:b/>
          <w:lang w:val="x-none" w:eastAsia="x-none"/>
        </w:rPr>
      </w:pPr>
      <w:r w:rsidRPr="00E00542">
        <w:rPr>
          <w:rFonts w:eastAsia="Times New Roman" w:cstheme="minorHAnsi"/>
          <w:b/>
          <w:lang w:eastAsia="pl-PL"/>
        </w:rPr>
        <w:t>Z</w:t>
      </w:r>
      <w:r w:rsidR="00AB3C78" w:rsidRPr="00E00542">
        <w:rPr>
          <w:rFonts w:eastAsia="Times New Roman" w:cstheme="minorHAnsi"/>
          <w:b/>
          <w:lang w:eastAsia="pl-PL"/>
        </w:rPr>
        <w:t>amawiający nie przewiduje możliwości składania ofert częściowych.</w:t>
      </w:r>
    </w:p>
    <w:p w14:paraId="70A09545" w14:textId="3026655E" w:rsidR="008375A8" w:rsidRPr="00E00542" w:rsidRDefault="00AB3C78" w:rsidP="00283BE9">
      <w:pPr>
        <w:pStyle w:val="Akapitzlist"/>
        <w:spacing w:after="0" w:line="276" w:lineRule="auto"/>
        <w:ind w:left="284"/>
        <w:jc w:val="both"/>
        <w:rPr>
          <w:rFonts w:cstheme="minorHAnsi"/>
          <w:i/>
          <w:iCs/>
        </w:rPr>
      </w:pPr>
      <w:r w:rsidRPr="00E00542">
        <w:rPr>
          <w:rFonts w:cstheme="minorHAnsi"/>
          <w:i/>
          <w:iCs/>
        </w:rPr>
        <w:t>Zamawiający nie dokonuje podziału zamówienia na części. Tym samym zamawiający nie dopuszcza składania ofert częściowych, o których mowa w art. 7 pkt 15 ustawy Pzp.</w:t>
      </w:r>
    </w:p>
    <w:p w14:paraId="687BA686" w14:textId="77777777" w:rsidR="00283BE9" w:rsidRPr="00E00542" w:rsidRDefault="00283BE9" w:rsidP="00283BE9">
      <w:pPr>
        <w:pStyle w:val="Akapitzlist"/>
        <w:spacing w:after="0" w:line="276" w:lineRule="auto"/>
        <w:ind w:left="284" w:right="-1"/>
        <w:jc w:val="both"/>
        <w:rPr>
          <w:rFonts w:eastAsia="Times New Roman" w:cstheme="minorHAnsi"/>
          <w:b/>
          <w:lang w:eastAsia="x-none"/>
        </w:rPr>
      </w:pPr>
    </w:p>
    <w:p w14:paraId="758EBDC3" w14:textId="70EDA90F" w:rsidR="00F03588" w:rsidRPr="00E00542" w:rsidRDefault="00AB3C78" w:rsidP="00283BE9">
      <w:pPr>
        <w:pStyle w:val="Akapitzlist"/>
        <w:spacing w:after="0" w:line="276" w:lineRule="auto"/>
        <w:ind w:left="284" w:right="-1"/>
        <w:jc w:val="both"/>
        <w:rPr>
          <w:rFonts w:eastAsia="Times New Roman" w:cstheme="minorHAnsi"/>
          <w:b/>
          <w:lang w:eastAsia="x-none"/>
        </w:rPr>
      </w:pPr>
      <w:r w:rsidRPr="00E00542">
        <w:rPr>
          <w:rFonts w:eastAsia="Times New Roman" w:cstheme="minorHAnsi"/>
          <w:b/>
          <w:lang w:eastAsia="x-none"/>
        </w:rPr>
        <w:t>Powody niedokonania podziału zamówienia na części:</w:t>
      </w:r>
    </w:p>
    <w:p w14:paraId="4FED5DE0" w14:textId="77777777" w:rsidR="00CE4673" w:rsidRPr="00E00542" w:rsidRDefault="00CE4673" w:rsidP="00CE4673">
      <w:pPr>
        <w:pStyle w:val="Akapitzlist"/>
        <w:spacing w:after="0" w:line="276" w:lineRule="auto"/>
        <w:ind w:left="284" w:right="-1"/>
        <w:jc w:val="both"/>
        <w:rPr>
          <w:rFonts w:eastAsia="Times New Roman" w:cstheme="minorHAnsi"/>
          <w:bCs/>
          <w:i/>
          <w:iCs/>
          <w:lang w:eastAsia="x-none"/>
        </w:rPr>
      </w:pPr>
      <w:r w:rsidRPr="00E00542">
        <w:rPr>
          <w:rFonts w:eastAsia="Cambria" w:cstheme="minorHAnsi"/>
          <w:i/>
          <w:iCs/>
        </w:rPr>
        <w:t xml:space="preserve">W opinii Zamawiającego podział na części może spowodować znaczne problemy z koordynacją i ustaleniem terminowości wykonania poszczególnych części. Zamawiający nie byłby w stanie jednoznacznie wskazać terminów realizacji poszczególnych części na etapie postępowania </w:t>
      </w:r>
      <w:r w:rsidRPr="00E00542">
        <w:rPr>
          <w:rFonts w:eastAsia="Cambria" w:cstheme="minorHAnsi"/>
          <w:i/>
          <w:iCs/>
        </w:rPr>
        <w:br/>
        <w:t>w sprawie udzielenia zamówienia, a poślizg czasowy jednego z wykonawców powodowałby problemy z realizacja kolejnej części. Duże znaczenie dla Zamawiającego sprawiłoby ustalenie granic odpowiedzialności gwarancyjnej przez poszczególnych wykonawców. Należy podkreślić, że Zamawiający dopuszcza możliwość udziału podwykonawców, co daje możliwość udziału małych i średnich przedsiębiorstw w realizacji niniejszego zamówienia. Ponadto podział tak niewielkiego zamówienia na części z bardzo dużym prawdopodobieństwem wygenerowałby większe koszty realizacji całego zadania po stronie Zamawiającego – kilku wykonawców oznaczałoby większe koszty bezpośrednie i pośrednie, różne poziomy zysku oraz ceny materiałów na wykonanie poszczególnych elementów zamówienia.</w:t>
      </w:r>
    </w:p>
    <w:p w14:paraId="542B9107" w14:textId="77777777" w:rsidR="00AB3C78" w:rsidRPr="00E00542" w:rsidRDefault="00AB3C78" w:rsidP="00AB3C78">
      <w:pPr>
        <w:pStyle w:val="Akapitzlist"/>
        <w:spacing w:after="0" w:line="276" w:lineRule="auto"/>
        <w:ind w:left="435" w:right="-1"/>
        <w:jc w:val="both"/>
        <w:rPr>
          <w:rFonts w:eastAsia="Times New Roman" w:cstheme="minorHAnsi"/>
          <w:bCs/>
          <w:color w:val="C00000"/>
          <w:lang w:eastAsia="x-none"/>
        </w:rPr>
      </w:pPr>
    </w:p>
    <w:p w14:paraId="70B8AF50" w14:textId="633656D2" w:rsidR="00AB3C78" w:rsidRPr="00E00542" w:rsidRDefault="00AB3C78" w:rsidP="00BB7405">
      <w:pPr>
        <w:pStyle w:val="Akapitzlist"/>
        <w:numPr>
          <w:ilvl w:val="0"/>
          <w:numId w:val="46"/>
        </w:numPr>
        <w:spacing w:after="0" w:line="276" w:lineRule="auto"/>
        <w:ind w:left="284" w:right="-1" w:hanging="426"/>
        <w:jc w:val="both"/>
        <w:rPr>
          <w:rFonts w:eastAsia="Times New Roman" w:cstheme="minorHAnsi"/>
          <w:bCs/>
          <w:lang w:eastAsia="x-none"/>
        </w:rPr>
      </w:pPr>
      <w:r w:rsidRPr="00E00542">
        <w:rPr>
          <w:rFonts w:cstheme="minorHAnsi"/>
        </w:rPr>
        <w:t>Dopuszczenie rozwiązań równoważnych opisywanym w przypadku opisania przedmiotu zamówienia przez odniesienie do norm, ocen technicznych, specyfikacji technicznych, o których mowa w art. 101 ust. 1 pkt 2 oraz ust. 3 Pzp.</w:t>
      </w:r>
      <w:r w:rsidR="008375A8" w:rsidRPr="00E00542">
        <w:rPr>
          <w:rFonts w:cstheme="minorHAnsi"/>
        </w:rPr>
        <w:t xml:space="preserve"> </w:t>
      </w:r>
      <w:r w:rsidRPr="00E00542">
        <w:rPr>
          <w:rFonts w:eastAsia="Times New Roman" w:cstheme="minorHAnsi"/>
          <w:lang w:eastAsia="pl-PL"/>
        </w:rPr>
        <w:t>Opisując przedmiot zamówienia przez odniesienie do norm, ocen technicznych, specyfikacji technicznych i systemów referencji technicznych, o których mowa w art. 101 ust. 1 pkt 2 oraz ust. 3 Pzp, zamawiający dopuszcza rozwiązania równoważne opisywanym.</w:t>
      </w:r>
    </w:p>
    <w:p w14:paraId="73B82DBC" w14:textId="63E13049" w:rsidR="00AB3C78" w:rsidRPr="00E00542" w:rsidRDefault="00AB3C78" w:rsidP="008375A8">
      <w:pPr>
        <w:tabs>
          <w:tab w:val="decimal" w:leader="dot" w:pos="360"/>
        </w:tabs>
        <w:spacing w:after="0" w:line="240" w:lineRule="auto"/>
        <w:jc w:val="both"/>
        <w:rPr>
          <w:rFonts w:cstheme="minorHAnsi"/>
        </w:rPr>
      </w:pPr>
    </w:p>
    <w:p w14:paraId="146627F0" w14:textId="6AF8444D" w:rsidR="008375A8" w:rsidRPr="00E00542" w:rsidRDefault="00BB7405" w:rsidP="00BB7405">
      <w:pPr>
        <w:pStyle w:val="Akapitzlist"/>
        <w:numPr>
          <w:ilvl w:val="0"/>
          <w:numId w:val="46"/>
        </w:numPr>
        <w:tabs>
          <w:tab w:val="decimal" w:leader="dot" w:pos="9072"/>
        </w:tabs>
        <w:spacing w:after="0" w:line="240" w:lineRule="auto"/>
        <w:ind w:left="142" w:hanging="284"/>
        <w:jc w:val="both"/>
        <w:rPr>
          <w:rFonts w:cstheme="minorHAnsi"/>
          <w:b/>
          <w:bCs/>
        </w:rPr>
      </w:pPr>
      <w:r w:rsidRPr="00E00542">
        <w:rPr>
          <w:rFonts w:cstheme="minorHAnsi"/>
          <w:b/>
          <w:bCs/>
        </w:rPr>
        <w:t>Z</w:t>
      </w:r>
      <w:r w:rsidR="00AB3C78" w:rsidRPr="00E00542">
        <w:rPr>
          <w:rFonts w:cstheme="minorHAnsi"/>
          <w:b/>
          <w:bCs/>
        </w:rPr>
        <w:t xml:space="preserve">mawiający nie przewiduje obowiązku odbycia przez Wykonawcę wizji lokalnej, w celu sprawdzenia w terenie warunków wykonania zamówienia. </w:t>
      </w:r>
      <w:bookmarkStart w:id="5" w:name="_Hlk135136527"/>
    </w:p>
    <w:p w14:paraId="3C85B2A3" w14:textId="77777777" w:rsidR="008375A8" w:rsidRPr="00E00542" w:rsidRDefault="008375A8" w:rsidP="008375A8">
      <w:pPr>
        <w:pStyle w:val="Akapitzlist"/>
        <w:tabs>
          <w:tab w:val="decimal" w:leader="dot" w:pos="9072"/>
        </w:tabs>
        <w:spacing w:after="0" w:line="240" w:lineRule="auto"/>
        <w:ind w:left="142"/>
        <w:jc w:val="both"/>
        <w:rPr>
          <w:rFonts w:cstheme="minorHAnsi"/>
          <w:b/>
          <w:bCs/>
        </w:rPr>
      </w:pPr>
    </w:p>
    <w:p w14:paraId="1A30D209" w14:textId="3B4B46B1" w:rsidR="00C54B99" w:rsidRPr="00E00542" w:rsidRDefault="00BB7405" w:rsidP="00BB7405">
      <w:pPr>
        <w:pStyle w:val="Akapitzlist"/>
        <w:numPr>
          <w:ilvl w:val="0"/>
          <w:numId w:val="46"/>
        </w:numPr>
        <w:tabs>
          <w:tab w:val="decimal" w:leader="dot" w:pos="9072"/>
        </w:tabs>
        <w:spacing w:after="0" w:line="276" w:lineRule="auto"/>
        <w:ind w:left="142" w:hanging="284"/>
        <w:jc w:val="both"/>
        <w:rPr>
          <w:rFonts w:cstheme="minorHAnsi"/>
          <w:b/>
          <w:bCs/>
        </w:rPr>
      </w:pPr>
      <w:r w:rsidRPr="00E00542">
        <w:rPr>
          <w:rFonts w:eastAsia="Times New Roman" w:cstheme="minorHAnsi"/>
          <w:b/>
          <w:lang w:eastAsia="pl-PL"/>
        </w:rPr>
        <w:t>W</w:t>
      </w:r>
      <w:r w:rsidR="008375A8" w:rsidRPr="00E00542">
        <w:rPr>
          <w:rFonts w:eastAsia="Times New Roman" w:cstheme="minorHAnsi"/>
          <w:b/>
          <w:lang w:eastAsia="pl-PL"/>
        </w:rPr>
        <w:t>ymagania w zakresie zatrudnienia na podstawie stosunku pracy, w okolicznościach, o których mowa w art. 95 ustawy Pzp, jeżeli Zamawiający przewiduje takie wymagania:</w:t>
      </w:r>
    </w:p>
    <w:p w14:paraId="5DF65326" w14:textId="77777777" w:rsidR="00C54B99" w:rsidRPr="00E00542" w:rsidRDefault="00C54B99" w:rsidP="00C54B99">
      <w:pPr>
        <w:pStyle w:val="Akapitzlist"/>
        <w:rPr>
          <w:rFonts w:eastAsia="MS Mincho" w:cstheme="minorHAnsi"/>
          <w:bCs/>
          <w:kern w:val="1"/>
          <w:lang w:eastAsia="hi-IN" w:bidi="hi-IN"/>
        </w:rPr>
      </w:pPr>
    </w:p>
    <w:p w14:paraId="1DDC8EA7" w14:textId="67C994C9" w:rsidR="00EA7631" w:rsidRPr="00A22EB7" w:rsidRDefault="008375A8" w:rsidP="00A22EB7">
      <w:pPr>
        <w:pStyle w:val="Akapitzlist"/>
        <w:tabs>
          <w:tab w:val="decimal" w:leader="dot" w:pos="9072"/>
        </w:tabs>
        <w:spacing w:after="0" w:line="276" w:lineRule="auto"/>
        <w:ind w:left="142"/>
        <w:jc w:val="both"/>
        <w:rPr>
          <w:rFonts w:cstheme="minorHAnsi"/>
          <w:b/>
          <w:bCs/>
          <w:u w:val="single"/>
        </w:rPr>
      </w:pPr>
      <w:r w:rsidRPr="00E00542">
        <w:rPr>
          <w:rFonts w:eastAsia="MS Mincho" w:cstheme="minorHAnsi"/>
          <w:bCs/>
          <w:kern w:val="1"/>
          <w:lang w:eastAsia="hi-IN" w:bidi="hi-IN"/>
        </w:rPr>
        <w:t xml:space="preserve">Wykonawca oraz jego podwykonawcy i dalsi podwykonawcy zobowiązują się do </w:t>
      </w:r>
      <w:r w:rsidRPr="00E00542">
        <w:rPr>
          <w:rFonts w:eastAsia="MS Mincho" w:cstheme="minorHAnsi"/>
          <w:b/>
          <w:bCs/>
          <w:kern w:val="1"/>
          <w:lang w:eastAsia="hi-IN" w:bidi="hi-IN"/>
        </w:rPr>
        <w:t>zatrudnienia na podstawie stosunku pracy osób wykonujących czynności w zakresie realizacji przedmiotu umowy</w:t>
      </w:r>
      <w:r w:rsidRPr="00E00542">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E00542">
        <w:rPr>
          <w:rFonts w:eastAsia="MS Mincho" w:cstheme="minorHAnsi"/>
          <w:b/>
          <w:kern w:val="1"/>
          <w:u w:val="single"/>
          <w:lang w:eastAsia="zh-CN" w:bidi="hi-IN"/>
        </w:rPr>
        <w:t>Powyższy obowiązek w szczególności dotyczy następujących czynności:</w:t>
      </w:r>
      <w:r w:rsidR="00C54B99" w:rsidRPr="00E00542">
        <w:rPr>
          <w:rFonts w:eastAsia="MS Mincho" w:cstheme="minorHAnsi"/>
          <w:b/>
          <w:kern w:val="1"/>
          <w:u w:val="single"/>
          <w:lang w:eastAsia="zh-CN" w:bidi="hi-IN"/>
        </w:rPr>
        <w:t xml:space="preserve"> </w:t>
      </w:r>
      <w:r w:rsidR="00EA7631" w:rsidRPr="00E00542">
        <w:rPr>
          <w:rFonts w:cstheme="minorHAnsi"/>
          <w:b/>
          <w:bCs/>
          <w:u w:val="single"/>
        </w:rPr>
        <w:t>roboty budowlane, obsługa maszyn i urządzeń budowlanych.</w:t>
      </w:r>
    </w:p>
    <w:tbl>
      <w:tblPr>
        <w:tblStyle w:val="Tabela-Siatka"/>
        <w:tblW w:w="10065" w:type="dxa"/>
        <w:jc w:val="center"/>
        <w:tblLook w:val="04A0" w:firstRow="1" w:lastRow="0" w:firstColumn="1" w:lastColumn="0" w:noHBand="0" w:noVBand="1"/>
      </w:tblPr>
      <w:tblGrid>
        <w:gridCol w:w="10065"/>
      </w:tblGrid>
      <w:tr w:rsidR="00C47608" w:rsidRPr="00E00542" w14:paraId="0AC388D8" w14:textId="77777777" w:rsidTr="00EC6141">
        <w:trPr>
          <w:trHeight w:val="580"/>
          <w:jc w:val="center"/>
        </w:trPr>
        <w:tc>
          <w:tcPr>
            <w:tcW w:w="10065" w:type="dxa"/>
            <w:shd w:val="clear" w:color="auto" w:fill="D9D9D9" w:themeFill="background1" w:themeFillShade="D9"/>
            <w:vAlign w:val="center"/>
          </w:tcPr>
          <w:bookmarkEnd w:id="5"/>
          <w:p w14:paraId="4DA33F63" w14:textId="158BEE36" w:rsidR="00B65075" w:rsidRPr="00E00542" w:rsidRDefault="00B65075" w:rsidP="0055027F">
            <w:pPr>
              <w:pStyle w:val="Akapitzlist"/>
              <w:numPr>
                <w:ilvl w:val="0"/>
                <w:numId w:val="33"/>
              </w:numPr>
              <w:ind w:left="306" w:hanging="284"/>
              <w:jc w:val="both"/>
              <w:rPr>
                <w:rFonts w:cstheme="minorHAnsi"/>
                <w:b/>
                <w:bCs/>
              </w:rPr>
            </w:pPr>
            <w:r w:rsidRPr="00E00542">
              <w:rPr>
                <w:rFonts w:cstheme="minorHAnsi"/>
                <w:b/>
                <w:bCs/>
                <w:sz w:val="24"/>
                <w:szCs w:val="24"/>
              </w:rPr>
              <w:lastRenderedPageBreak/>
              <w:t>TERMIN WYKONANIA ZAMÓWIENIA</w:t>
            </w:r>
          </w:p>
        </w:tc>
      </w:tr>
    </w:tbl>
    <w:p w14:paraId="655C18C3" w14:textId="76F26A5F" w:rsidR="00B65075" w:rsidRPr="00E00542" w:rsidRDefault="00B65075" w:rsidP="00B65075">
      <w:pPr>
        <w:tabs>
          <w:tab w:val="decimal" w:leader="dot" w:pos="9072"/>
        </w:tabs>
        <w:spacing w:after="0" w:line="240" w:lineRule="auto"/>
        <w:jc w:val="both"/>
        <w:rPr>
          <w:rFonts w:cstheme="minorHAnsi"/>
        </w:rPr>
      </w:pPr>
    </w:p>
    <w:p w14:paraId="4CE7B918" w14:textId="554BA300" w:rsidR="00B65075" w:rsidRPr="00E00542" w:rsidRDefault="00B65075" w:rsidP="00051AC8">
      <w:pPr>
        <w:pStyle w:val="Akapitzlist"/>
        <w:numPr>
          <w:ilvl w:val="0"/>
          <w:numId w:val="17"/>
        </w:numPr>
        <w:tabs>
          <w:tab w:val="decimal" w:leader="dot" w:pos="9072"/>
        </w:tabs>
        <w:spacing w:after="120" w:line="276" w:lineRule="auto"/>
        <w:ind w:left="284" w:hanging="284"/>
        <w:jc w:val="both"/>
        <w:rPr>
          <w:rFonts w:cstheme="minorHAnsi"/>
        </w:rPr>
      </w:pPr>
      <w:r w:rsidRPr="00E00542">
        <w:rPr>
          <w:rFonts w:cstheme="minorHAnsi"/>
        </w:rPr>
        <w:t>Wykonawca zobowiązany jest zrealizować przedmiot zamówienia</w:t>
      </w:r>
      <w:r w:rsidR="00E21C17" w:rsidRPr="00E00542">
        <w:rPr>
          <w:rFonts w:cstheme="minorHAnsi"/>
        </w:rPr>
        <w:t xml:space="preserve"> </w:t>
      </w:r>
      <w:r w:rsidRPr="00E00542">
        <w:rPr>
          <w:rFonts w:cstheme="minorHAnsi"/>
        </w:rPr>
        <w:t>w terminie</w:t>
      </w:r>
      <w:r w:rsidR="00B77F4B" w:rsidRPr="00E00542">
        <w:rPr>
          <w:rFonts w:cstheme="minorHAnsi"/>
        </w:rPr>
        <w:t>:</w:t>
      </w:r>
    </w:p>
    <w:p w14:paraId="0563EAD2" w14:textId="6935F4B4" w:rsidR="002E2D32" w:rsidRPr="00E00542" w:rsidRDefault="002E2D32" w:rsidP="00050F66">
      <w:pPr>
        <w:pStyle w:val="Akapitzlist"/>
        <w:numPr>
          <w:ilvl w:val="0"/>
          <w:numId w:val="43"/>
        </w:numPr>
        <w:tabs>
          <w:tab w:val="decimal" w:leader="dot" w:pos="9072"/>
        </w:tabs>
        <w:spacing w:after="120" w:line="276" w:lineRule="auto"/>
        <w:jc w:val="both"/>
        <w:rPr>
          <w:rFonts w:cstheme="minorHAnsi"/>
          <w:b/>
          <w:bCs/>
        </w:rPr>
      </w:pPr>
      <w:r w:rsidRPr="00E00542">
        <w:rPr>
          <w:rFonts w:cstheme="minorHAnsi"/>
        </w:rPr>
        <w:t xml:space="preserve">Rozpoczęcie: </w:t>
      </w:r>
      <w:r w:rsidR="00E7731F" w:rsidRPr="00E00542">
        <w:rPr>
          <w:rFonts w:cstheme="minorHAnsi"/>
          <w:b/>
          <w:bCs/>
        </w:rPr>
        <w:t>od dnia udzielenia zamówienia</w:t>
      </w:r>
    </w:p>
    <w:p w14:paraId="65341E7A" w14:textId="382D4194" w:rsidR="002E2D32" w:rsidRPr="00E00542" w:rsidRDefault="002E2D32" w:rsidP="00050F66">
      <w:pPr>
        <w:pStyle w:val="Akapitzlist"/>
        <w:numPr>
          <w:ilvl w:val="0"/>
          <w:numId w:val="43"/>
        </w:numPr>
        <w:tabs>
          <w:tab w:val="decimal" w:leader="dot" w:pos="9072"/>
        </w:tabs>
        <w:spacing w:after="120" w:line="276" w:lineRule="auto"/>
        <w:jc w:val="both"/>
        <w:rPr>
          <w:rFonts w:cstheme="minorHAnsi"/>
        </w:rPr>
      </w:pPr>
      <w:r w:rsidRPr="00E00542">
        <w:rPr>
          <w:rFonts w:cstheme="minorHAnsi"/>
        </w:rPr>
        <w:t xml:space="preserve">Zakończenie: </w:t>
      </w:r>
      <w:r w:rsidR="00347B03" w:rsidRPr="00E00542">
        <w:rPr>
          <w:rFonts w:cstheme="minorHAnsi"/>
          <w:b/>
          <w:bCs/>
        </w:rPr>
        <w:t>12</w:t>
      </w:r>
      <w:r w:rsidR="00F33E6B" w:rsidRPr="00E00542">
        <w:rPr>
          <w:rFonts w:cstheme="minorHAnsi"/>
          <w:b/>
          <w:bCs/>
        </w:rPr>
        <w:t xml:space="preserve"> miesięcy</w:t>
      </w:r>
      <w:r w:rsidR="00BB6CAF" w:rsidRPr="00E00542">
        <w:rPr>
          <w:rFonts w:cstheme="minorHAnsi"/>
          <w:b/>
          <w:bCs/>
        </w:rPr>
        <w:t xml:space="preserve"> od dnia udzielenia zamówienia</w:t>
      </w:r>
      <w:r w:rsidR="00F33E6B" w:rsidRPr="00E00542">
        <w:rPr>
          <w:rFonts w:cstheme="minorHAnsi"/>
          <w:b/>
          <w:bCs/>
        </w:rPr>
        <w:t>.</w:t>
      </w:r>
    </w:p>
    <w:p w14:paraId="03A568A9" w14:textId="77777777" w:rsidR="00F33E6B" w:rsidRPr="00E00542" w:rsidRDefault="00F33E6B" w:rsidP="00F33E6B">
      <w:pPr>
        <w:pStyle w:val="Akapitzlist"/>
        <w:tabs>
          <w:tab w:val="decimal" w:leader="dot" w:pos="9072"/>
        </w:tabs>
        <w:spacing w:after="120" w:line="276" w:lineRule="auto"/>
        <w:jc w:val="both"/>
        <w:rPr>
          <w:rFonts w:cstheme="minorHAnsi"/>
        </w:rPr>
      </w:pPr>
    </w:p>
    <w:p w14:paraId="5E90506B" w14:textId="6EAD8AF9" w:rsidR="00DE42B3" w:rsidRPr="00E00542" w:rsidRDefault="00E80098" w:rsidP="002E2D32">
      <w:pPr>
        <w:pStyle w:val="Akapitzlist"/>
        <w:numPr>
          <w:ilvl w:val="0"/>
          <w:numId w:val="17"/>
        </w:numPr>
        <w:tabs>
          <w:tab w:val="left" w:pos="1560"/>
        </w:tabs>
        <w:spacing w:after="0" w:line="276" w:lineRule="auto"/>
        <w:ind w:left="284" w:hanging="284"/>
        <w:jc w:val="both"/>
        <w:rPr>
          <w:rFonts w:cstheme="minorHAnsi"/>
        </w:rPr>
      </w:pPr>
      <w:r w:rsidRPr="00E00542">
        <w:rPr>
          <w:rFonts w:cstheme="minorHAnsi"/>
        </w:rPr>
        <w:t xml:space="preserve">Szczegółowe wymagania dotyczące terminu wykonania zamówienia uregulowane zostały </w:t>
      </w:r>
      <w:r w:rsidR="002E2D32" w:rsidRPr="00E00542">
        <w:rPr>
          <w:rFonts w:cstheme="minorHAnsi"/>
        </w:rPr>
        <w:t>w istotnych postanowieniach, które zostaną wprowadzone do treści zawieranej umowy – załącznik nr 2 do SWZ.</w:t>
      </w:r>
    </w:p>
    <w:p w14:paraId="2FE9E06E" w14:textId="77777777" w:rsidR="00EA1C31" w:rsidRPr="00E00542" w:rsidRDefault="00EA1C31" w:rsidP="00ED3CB6">
      <w:pPr>
        <w:tabs>
          <w:tab w:val="decimal" w:leader="dot" w:pos="1020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53EEC28" w14:textId="77777777" w:rsidTr="00B700F9">
        <w:trPr>
          <w:trHeight w:val="527"/>
          <w:jc w:val="center"/>
        </w:trPr>
        <w:tc>
          <w:tcPr>
            <w:tcW w:w="10065" w:type="dxa"/>
            <w:shd w:val="clear" w:color="auto" w:fill="D9D9D9" w:themeFill="background1" w:themeFillShade="D9"/>
            <w:vAlign w:val="center"/>
          </w:tcPr>
          <w:p w14:paraId="2E1275D3" w14:textId="000CCC30" w:rsidR="00B77F4B" w:rsidRPr="00E00542" w:rsidRDefault="00B77F4B" w:rsidP="0055027F">
            <w:pPr>
              <w:pStyle w:val="Akapitzlist"/>
              <w:numPr>
                <w:ilvl w:val="0"/>
                <w:numId w:val="33"/>
              </w:numPr>
              <w:ind w:left="447" w:hanging="425"/>
              <w:jc w:val="both"/>
              <w:rPr>
                <w:rFonts w:cstheme="minorHAnsi"/>
                <w:b/>
                <w:bCs/>
              </w:rPr>
            </w:pPr>
            <w:r w:rsidRPr="00E00542">
              <w:rPr>
                <w:rFonts w:cstheme="minorHAnsi"/>
                <w:b/>
                <w:bCs/>
                <w:sz w:val="24"/>
                <w:szCs w:val="24"/>
              </w:rPr>
              <w:t>PODSTAWY WYKLUCZENIA</w:t>
            </w:r>
            <w:r w:rsidR="0031186C" w:rsidRPr="00E00542">
              <w:rPr>
                <w:rFonts w:cstheme="minorHAnsi"/>
                <w:b/>
                <w:bCs/>
                <w:sz w:val="24"/>
                <w:szCs w:val="24"/>
              </w:rPr>
              <w:t xml:space="preserve"> Z POSTĘPOWANIA</w:t>
            </w:r>
          </w:p>
        </w:tc>
      </w:tr>
    </w:tbl>
    <w:p w14:paraId="29F67F78" w14:textId="77777777" w:rsidR="00B77F4B" w:rsidRPr="00E00542" w:rsidRDefault="00B77F4B" w:rsidP="00B77F4B">
      <w:pPr>
        <w:tabs>
          <w:tab w:val="decimal" w:leader="dot" w:pos="9072"/>
        </w:tabs>
        <w:spacing w:after="0" w:line="240" w:lineRule="auto"/>
        <w:jc w:val="both"/>
        <w:rPr>
          <w:rFonts w:cstheme="minorHAnsi"/>
        </w:rPr>
      </w:pPr>
    </w:p>
    <w:p w14:paraId="6B08D35E" w14:textId="55E59303" w:rsidR="00B77F4B" w:rsidRPr="00E00542" w:rsidRDefault="00B77F4B" w:rsidP="00051AC8">
      <w:pPr>
        <w:pStyle w:val="Akapitzlist"/>
        <w:numPr>
          <w:ilvl w:val="0"/>
          <w:numId w:val="20"/>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DA5FD4" w:rsidRPr="00E00542">
        <w:rPr>
          <w:rFonts w:eastAsia="Times New Roman" w:cstheme="minorHAnsi"/>
          <w:lang w:eastAsia="pl-PL"/>
        </w:rPr>
        <w:t xml:space="preserve"> </w:t>
      </w:r>
      <w:r w:rsidRPr="00E00542">
        <w:rPr>
          <w:rFonts w:eastAsia="Times New Roman" w:cstheme="minorHAnsi"/>
          <w:lang w:eastAsia="pl-PL"/>
        </w:rPr>
        <w:t>postępowania o udzielenie zamówienia wyklucza się wykonawc</w:t>
      </w:r>
      <w:r w:rsidR="0031186C" w:rsidRPr="00E00542">
        <w:rPr>
          <w:rFonts w:eastAsia="Times New Roman" w:cstheme="minorHAnsi"/>
          <w:lang w:eastAsia="pl-PL"/>
        </w:rPr>
        <w:t>ów, w stosunku do których zachodzi którakolwiek z okoliczności wskazanych</w:t>
      </w:r>
      <w:r w:rsidRPr="00E00542">
        <w:rPr>
          <w:rFonts w:eastAsia="Times New Roman" w:cstheme="minorHAnsi"/>
          <w:lang w:eastAsia="pl-PL"/>
        </w:rPr>
        <w:t>:</w:t>
      </w:r>
    </w:p>
    <w:p w14:paraId="68D07992" w14:textId="0B18A831" w:rsidR="00A75555" w:rsidRPr="00E00542" w:rsidRDefault="0031186C" w:rsidP="008562E6">
      <w:pPr>
        <w:pStyle w:val="Akapitzlist"/>
        <w:numPr>
          <w:ilvl w:val="0"/>
          <w:numId w:val="18"/>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w:t>
      </w:r>
      <w:r w:rsidR="00261BE8" w:rsidRPr="00E00542">
        <w:rPr>
          <w:rFonts w:eastAsia="Times New Roman" w:cstheme="minorHAnsi"/>
          <w:lang w:eastAsia="pl-PL"/>
        </w:rPr>
        <w:t xml:space="preserve">pkt 1 – 6 </w:t>
      </w:r>
      <w:r w:rsidRPr="00E00542">
        <w:rPr>
          <w:rFonts w:eastAsia="Times New Roman" w:cstheme="minorHAnsi"/>
          <w:lang w:eastAsia="pl-PL"/>
        </w:rPr>
        <w:t>ustawy Pzp;</w:t>
      </w:r>
    </w:p>
    <w:p w14:paraId="493A8F4D" w14:textId="4BF904AA" w:rsidR="0031186C" w:rsidRPr="00E00542" w:rsidRDefault="0031186C" w:rsidP="00051AC8">
      <w:pPr>
        <w:pStyle w:val="Akapitzlist"/>
        <w:numPr>
          <w:ilvl w:val="0"/>
          <w:numId w:val="18"/>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w:t>
      </w:r>
      <w:r w:rsidR="00261BE8" w:rsidRPr="00E00542">
        <w:rPr>
          <w:rFonts w:eastAsia="Times New Roman" w:cstheme="minorHAnsi"/>
          <w:lang w:eastAsia="pl-PL"/>
        </w:rPr>
        <w:t>i</w:t>
      </w:r>
      <w:r w:rsidRPr="00E00542">
        <w:rPr>
          <w:rFonts w:eastAsia="Times New Roman" w:cstheme="minorHAnsi"/>
          <w:lang w:eastAsia="pl-PL"/>
        </w:rPr>
        <w:t xml:space="preserve"> 7</w:t>
      </w:r>
      <w:r w:rsidR="00A8147E" w:rsidRPr="00E00542">
        <w:rPr>
          <w:rFonts w:eastAsia="Times New Roman" w:cstheme="minorHAnsi"/>
          <w:lang w:eastAsia="pl-PL"/>
        </w:rPr>
        <w:t xml:space="preserve"> </w:t>
      </w:r>
      <w:r w:rsidRPr="00E00542">
        <w:rPr>
          <w:rFonts w:eastAsia="Times New Roman" w:cstheme="minorHAnsi"/>
          <w:lang w:eastAsia="pl-PL"/>
        </w:rPr>
        <w:t>ustawy Pzp, tj.:</w:t>
      </w:r>
    </w:p>
    <w:p w14:paraId="6569DA89" w14:textId="3B620B88" w:rsidR="0031186C" w:rsidRPr="00E00542" w:rsidRDefault="0031186C" w:rsidP="00051AC8">
      <w:pPr>
        <w:pStyle w:val="Akapitzlist"/>
        <w:numPr>
          <w:ilvl w:val="0"/>
          <w:numId w:val="19"/>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E00542">
        <w:rPr>
          <w:rFonts w:eastAsia="Times New Roman" w:cstheme="minorHAnsi"/>
          <w:lang w:eastAsia="pl-PL"/>
        </w:rPr>
        <w:t xml:space="preserve"> </w:t>
      </w:r>
      <w:r w:rsidR="00062447" w:rsidRPr="00E00542">
        <w:rPr>
          <w:rFonts w:eastAsia="Times New Roman" w:cstheme="minorHAnsi"/>
          <w:b/>
          <w:bCs/>
          <w:lang w:eastAsia="pl-PL"/>
        </w:rPr>
        <w:t>(art. 109 ust. 1 pkt 4 Pzp)</w:t>
      </w:r>
      <w:r w:rsidRPr="00E00542">
        <w:rPr>
          <w:rFonts w:eastAsia="Times New Roman" w:cstheme="minorHAnsi"/>
          <w:lang w:eastAsia="pl-PL"/>
        </w:rPr>
        <w:t>;</w:t>
      </w:r>
    </w:p>
    <w:p w14:paraId="5781D04A" w14:textId="5A5149B3" w:rsidR="0031186C" w:rsidRPr="00E00542" w:rsidRDefault="0031186C" w:rsidP="00051AC8">
      <w:pPr>
        <w:numPr>
          <w:ilvl w:val="0"/>
          <w:numId w:val="19"/>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E00542">
        <w:rPr>
          <w:rFonts w:eastAsia="Times New Roman" w:cstheme="minorHAnsi"/>
          <w:lang w:eastAsia="pl-PL"/>
        </w:rPr>
        <w:t xml:space="preserve"> </w:t>
      </w:r>
      <w:r w:rsidR="00062447" w:rsidRPr="00E00542">
        <w:rPr>
          <w:rFonts w:eastAsia="Times New Roman" w:cstheme="minorHAnsi"/>
          <w:b/>
          <w:bCs/>
          <w:lang w:eastAsia="pl-PL"/>
        </w:rPr>
        <w:t>(art. 109 ust. 1 pkt 7</w:t>
      </w:r>
      <w:r w:rsidR="009F3BD2" w:rsidRPr="00E00542">
        <w:rPr>
          <w:rFonts w:eastAsia="Times New Roman" w:cstheme="minorHAnsi"/>
          <w:b/>
          <w:bCs/>
          <w:lang w:eastAsia="pl-PL"/>
        </w:rPr>
        <w:t xml:space="preserve"> </w:t>
      </w:r>
      <w:r w:rsidR="00062447" w:rsidRPr="00E00542">
        <w:rPr>
          <w:rFonts w:eastAsia="Times New Roman" w:cstheme="minorHAnsi"/>
          <w:b/>
          <w:bCs/>
          <w:lang w:eastAsia="pl-PL"/>
        </w:rPr>
        <w:t>Pzp);</w:t>
      </w:r>
    </w:p>
    <w:p w14:paraId="19BD8F68" w14:textId="77777777" w:rsidR="00261BE8" w:rsidRPr="00E00542" w:rsidRDefault="00FD1396" w:rsidP="00261BE8">
      <w:pPr>
        <w:pStyle w:val="Akapitzlist"/>
        <w:numPr>
          <w:ilvl w:val="0"/>
          <w:numId w:val="20"/>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Wykluczenie Wykonawcy następuje zgodnie z art. 111 ustawy Pzp.</w:t>
      </w:r>
    </w:p>
    <w:p w14:paraId="0A9FD81D" w14:textId="620533C3" w:rsidR="00261BE8" w:rsidRPr="00E00542" w:rsidRDefault="00261BE8" w:rsidP="00261BE8">
      <w:pPr>
        <w:pStyle w:val="Akapitzlist"/>
        <w:numPr>
          <w:ilvl w:val="0"/>
          <w:numId w:val="20"/>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W postępowaniu mają zastosowanie przepisy ustawy z dnia 13 kwietnia 2022 r. o szczególnych rozwiązaniach w zakresie przeciwdziałania wspieraniu agresji na Ukrainę oraz służących ochronie bezpieczeństwa narodowego (Dz. U. z 2023 r., poz. 129) w zakresie podstaw wykluczenia z postępowania wskazanych w art. 7 ust. 1 przywołanej ustawy.</w:t>
      </w:r>
    </w:p>
    <w:p w14:paraId="625415B2" w14:textId="77777777" w:rsidR="0097368D" w:rsidRPr="00E00542" w:rsidRDefault="0097368D"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09737DE0" w14:textId="77777777" w:rsidTr="00984ED6">
        <w:trPr>
          <w:trHeight w:val="777"/>
          <w:jc w:val="center"/>
        </w:trPr>
        <w:tc>
          <w:tcPr>
            <w:tcW w:w="10065" w:type="dxa"/>
            <w:shd w:val="clear" w:color="auto" w:fill="D9D9D9" w:themeFill="background1" w:themeFillShade="D9"/>
            <w:vAlign w:val="center"/>
          </w:tcPr>
          <w:p w14:paraId="75DF0FF1" w14:textId="599E6FAC" w:rsidR="00DE04F5" w:rsidRPr="00E00542" w:rsidRDefault="00DE04F5" w:rsidP="0055027F">
            <w:pPr>
              <w:pStyle w:val="Akapitzlist"/>
              <w:numPr>
                <w:ilvl w:val="0"/>
                <w:numId w:val="33"/>
              </w:numPr>
              <w:ind w:left="447" w:hanging="425"/>
              <w:jc w:val="both"/>
              <w:rPr>
                <w:rFonts w:cstheme="minorHAnsi"/>
                <w:b/>
                <w:bCs/>
              </w:rPr>
            </w:pPr>
            <w:r w:rsidRPr="00E00542">
              <w:rPr>
                <w:rFonts w:cstheme="minorHAnsi"/>
                <w:b/>
                <w:bCs/>
                <w:sz w:val="24"/>
                <w:szCs w:val="24"/>
              </w:rPr>
              <w:t>INFORMACJA O WARUNKACH UDZIAŁU W POSTĘPOWANIU</w:t>
            </w:r>
          </w:p>
        </w:tc>
      </w:tr>
    </w:tbl>
    <w:p w14:paraId="2EB0AE74" w14:textId="77777777" w:rsidR="00DE04F5" w:rsidRPr="00E00542" w:rsidRDefault="00DE04F5" w:rsidP="00DE04F5">
      <w:pPr>
        <w:tabs>
          <w:tab w:val="decimal" w:leader="dot" w:pos="9072"/>
        </w:tabs>
        <w:spacing w:after="0" w:line="240" w:lineRule="auto"/>
        <w:jc w:val="both"/>
        <w:rPr>
          <w:rFonts w:cstheme="minorHAnsi"/>
        </w:rPr>
      </w:pPr>
    </w:p>
    <w:p w14:paraId="6C62512D" w14:textId="6CBE1606" w:rsidR="00712265" w:rsidRPr="00E00542"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253EC693" w14:textId="77777777" w:rsidR="00BB6CAF" w:rsidRPr="00E00542" w:rsidRDefault="00BB6CAF" w:rsidP="00C07DFB">
      <w:pPr>
        <w:autoSpaceDE w:val="0"/>
        <w:autoSpaceDN w:val="0"/>
        <w:spacing w:after="0" w:line="276" w:lineRule="auto"/>
        <w:jc w:val="both"/>
        <w:rPr>
          <w:rFonts w:eastAsia="Times New Roman" w:cstheme="minorHAnsi"/>
          <w:lang w:eastAsia="pl-PL"/>
        </w:rPr>
      </w:pPr>
    </w:p>
    <w:p w14:paraId="34910F4B" w14:textId="40FC2E24" w:rsidR="00CB3359" w:rsidRPr="00E00542" w:rsidRDefault="00712265" w:rsidP="005F3DD7">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się ubiegać Wykonawcy, którzy spełniają warunki dotyczące:</w:t>
      </w:r>
    </w:p>
    <w:p w14:paraId="521FC008" w14:textId="28E89FF7" w:rsidR="00712265" w:rsidRPr="00E00542"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zdolności do występowania w obrocie gospodarczym:</w:t>
      </w:r>
    </w:p>
    <w:p w14:paraId="130B2BA0" w14:textId="0443EA64" w:rsidR="00712265" w:rsidRPr="00E00542" w:rsidRDefault="00712265" w:rsidP="00B013DF">
      <w:pPr>
        <w:pStyle w:val="Akapitzlist"/>
        <w:autoSpaceDE w:val="0"/>
        <w:autoSpaceDN w:val="0"/>
        <w:spacing w:after="0" w:line="276" w:lineRule="auto"/>
        <w:ind w:left="567"/>
        <w:jc w:val="both"/>
        <w:rPr>
          <w:rFonts w:eastAsia="Times New Roman" w:cstheme="minorHAnsi"/>
          <w:lang w:eastAsia="pl-PL"/>
        </w:rPr>
      </w:pPr>
      <w:bookmarkStart w:id="6" w:name="_Hlk62821934"/>
      <w:r w:rsidRPr="00E00542">
        <w:rPr>
          <w:rFonts w:eastAsia="Times New Roman" w:cstheme="minorHAnsi"/>
          <w:lang w:eastAsia="pl-PL"/>
        </w:rPr>
        <w:t xml:space="preserve">Zamawiający nie </w:t>
      </w:r>
      <w:r w:rsidR="00261BE8" w:rsidRPr="00E00542">
        <w:rPr>
          <w:rFonts w:eastAsia="Times New Roman" w:cstheme="minorHAnsi"/>
          <w:lang w:eastAsia="pl-PL"/>
        </w:rPr>
        <w:t>określa</w:t>
      </w:r>
      <w:r w:rsidRPr="00E00542">
        <w:rPr>
          <w:rFonts w:eastAsia="Times New Roman" w:cstheme="minorHAnsi"/>
          <w:lang w:eastAsia="pl-PL"/>
        </w:rPr>
        <w:t xml:space="preserve"> warunku w powyższym zakresie</w:t>
      </w:r>
      <w:bookmarkEnd w:id="6"/>
      <w:r w:rsidRPr="00E00542">
        <w:rPr>
          <w:rFonts w:eastAsia="Times New Roman" w:cstheme="minorHAnsi"/>
          <w:lang w:eastAsia="pl-PL"/>
        </w:rPr>
        <w:t>.</w:t>
      </w:r>
    </w:p>
    <w:p w14:paraId="07E8F0A5" w14:textId="77777777" w:rsidR="005314D0" w:rsidRPr="00E00542" w:rsidRDefault="005314D0" w:rsidP="00B013DF">
      <w:pPr>
        <w:pStyle w:val="Akapitzlist"/>
        <w:autoSpaceDE w:val="0"/>
        <w:autoSpaceDN w:val="0"/>
        <w:spacing w:after="0" w:line="276" w:lineRule="auto"/>
        <w:ind w:left="567"/>
        <w:jc w:val="both"/>
        <w:rPr>
          <w:rFonts w:eastAsia="Times New Roman" w:cstheme="minorHAnsi"/>
          <w:lang w:eastAsia="pl-PL"/>
        </w:rPr>
      </w:pPr>
    </w:p>
    <w:p w14:paraId="2323BFFE" w14:textId="77777777" w:rsidR="00261BE8" w:rsidRPr="00E00542" w:rsidRDefault="00712265" w:rsidP="00261BE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uprawnień do prowadzenia określonej działalności gospodarczej lub zawodowej, o ile wynika to z odrębnych przepisów:</w:t>
      </w:r>
    </w:p>
    <w:p w14:paraId="6ED8CBEB" w14:textId="4CB6FD64" w:rsidR="00261BE8" w:rsidRPr="00E00542" w:rsidRDefault="00261BE8" w:rsidP="00261BE8">
      <w:pPr>
        <w:pStyle w:val="Akapitzlist"/>
        <w:autoSpaceDE w:val="0"/>
        <w:autoSpaceDN w:val="0"/>
        <w:spacing w:after="0" w:line="276" w:lineRule="auto"/>
        <w:ind w:left="567"/>
        <w:jc w:val="both"/>
        <w:rPr>
          <w:rFonts w:eastAsia="Times New Roman" w:cstheme="minorHAnsi"/>
          <w:b/>
          <w:bCs/>
          <w:lang w:eastAsia="pl-PL"/>
        </w:rPr>
      </w:pPr>
      <w:r w:rsidRPr="00E00542">
        <w:rPr>
          <w:rFonts w:eastAsia="Times New Roman" w:cstheme="minorHAnsi"/>
          <w:lang w:eastAsia="pl-PL"/>
        </w:rPr>
        <w:t>Zamawiający nie określa warunku w powyższym zakresie.</w:t>
      </w:r>
    </w:p>
    <w:p w14:paraId="794651DC" w14:textId="77777777" w:rsidR="00674958" w:rsidRDefault="00674958" w:rsidP="0003343B">
      <w:pPr>
        <w:autoSpaceDE w:val="0"/>
        <w:autoSpaceDN w:val="0"/>
        <w:spacing w:after="0" w:line="276" w:lineRule="auto"/>
        <w:jc w:val="both"/>
        <w:rPr>
          <w:rFonts w:eastAsia="Times New Roman" w:cstheme="minorHAnsi"/>
          <w:lang w:eastAsia="pl-PL"/>
        </w:rPr>
      </w:pPr>
    </w:p>
    <w:p w14:paraId="38B45D2E" w14:textId="77777777" w:rsidR="00A22EB7" w:rsidRPr="00E00542" w:rsidRDefault="00A22EB7" w:rsidP="0003343B">
      <w:pPr>
        <w:autoSpaceDE w:val="0"/>
        <w:autoSpaceDN w:val="0"/>
        <w:spacing w:after="0" w:line="276" w:lineRule="auto"/>
        <w:jc w:val="both"/>
        <w:rPr>
          <w:rFonts w:eastAsia="Times New Roman" w:cstheme="minorHAnsi"/>
          <w:lang w:eastAsia="pl-PL"/>
        </w:rPr>
      </w:pPr>
    </w:p>
    <w:p w14:paraId="6039C2C0" w14:textId="77777777" w:rsidR="00261BE8" w:rsidRPr="00E00542" w:rsidRDefault="00971046" w:rsidP="00261BE8">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E00542">
        <w:rPr>
          <w:rFonts w:eastAsia="Times New Roman" w:cstheme="minorHAnsi"/>
          <w:b/>
          <w:bCs/>
          <w:lang w:eastAsia="pl-PL"/>
        </w:rPr>
        <w:lastRenderedPageBreak/>
        <w:t>sytuacji ekonomicznej lub finansowej</w:t>
      </w:r>
      <w:r w:rsidRPr="00E00542">
        <w:rPr>
          <w:rFonts w:eastAsia="Times New Roman" w:cstheme="minorHAnsi"/>
          <w:lang w:eastAsia="pl-PL"/>
        </w:rPr>
        <w:t>:</w:t>
      </w:r>
    </w:p>
    <w:p w14:paraId="2D8944DF" w14:textId="3F84AEFC" w:rsidR="00261BE8" w:rsidRPr="00E00542" w:rsidRDefault="00261BE8" w:rsidP="00261BE8">
      <w:pPr>
        <w:pStyle w:val="Akapitzlist"/>
        <w:autoSpaceDE w:val="0"/>
        <w:autoSpaceDN w:val="0"/>
        <w:spacing w:after="0" w:line="276" w:lineRule="auto"/>
        <w:ind w:left="567"/>
        <w:jc w:val="both"/>
        <w:rPr>
          <w:rFonts w:eastAsia="Times New Roman" w:cstheme="minorHAnsi"/>
          <w:lang w:eastAsia="pl-PL"/>
        </w:rPr>
      </w:pPr>
      <w:r w:rsidRPr="00E00542">
        <w:rPr>
          <w:rFonts w:eastAsia="Times New Roman" w:cstheme="minorHAnsi"/>
          <w:lang w:eastAsia="pl-PL"/>
        </w:rPr>
        <w:t>Zamawiający nie określa warunku w powyższym zakresie.</w:t>
      </w:r>
    </w:p>
    <w:p w14:paraId="1642ED15" w14:textId="77777777" w:rsidR="00186610" w:rsidRPr="00E00542" w:rsidRDefault="00186610" w:rsidP="00674958">
      <w:pPr>
        <w:autoSpaceDE w:val="0"/>
        <w:autoSpaceDN w:val="0"/>
        <w:spacing w:after="0" w:line="276" w:lineRule="auto"/>
        <w:jc w:val="both"/>
        <w:rPr>
          <w:rFonts w:eastAsia="Times New Roman" w:cstheme="minorHAnsi"/>
          <w:lang w:eastAsia="pl-PL"/>
        </w:rPr>
      </w:pPr>
    </w:p>
    <w:p w14:paraId="68C43A5D" w14:textId="77777777" w:rsidR="00347B03" w:rsidRPr="00E00542" w:rsidRDefault="00347B03" w:rsidP="00347B03">
      <w:pPr>
        <w:pStyle w:val="Akapitzlist"/>
        <w:numPr>
          <w:ilvl w:val="0"/>
          <w:numId w:val="2"/>
        </w:numPr>
        <w:autoSpaceDE w:val="0"/>
        <w:autoSpaceDN w:val="0"/>
        <w:spacing w:after="0" w:line="276" w:lineRule="auto"/>
        <w:ind w:left="567" w:hanging="283"/>
        <w:jc w:val="both"/>
        <w:rPr>
          <w:rFonts w:eastAsia="Times New Roman" w:cstheme="minorHAnsi"/>
        </w:rPr>
      </w:pPr>
      <w:r w:rsidRPr="00E00542">
        <w:rPr>
          <w:rFonts w:eastAsia="Times New Roman" w:cstheme="minorHAnsi"/>
          <w:b/>
          <w:bCs/>
          <w:lang w:eastAsia="pl-PL"/>
        </w:rPr>
        <w:t>zdolności technicznej</w:t>
      </w:r>
      <w:r w:rsidRPr="00E00542">
        <w:rPr>
          <w:rFonts w:eastAsia="Times New Roman" w:cstheme="minorHAnsi"/>
          <w:lang w:eastAsia="pl-PL"/>
        </w:rPr>
        <w:t>:</w:t>
      </w:r>
    </w:p>
    <w:p w14:paraId="6289DC4D" w14:textId="77777777" w:rsidR="002049B8" w:rsidRPr="00E00542" w:rsidRDefault="00347B03" w:rsidP="002049B8">
      <w:pPr>
        <w:pStyle w:val="Akapitzlist"/>
        <w:autoSpaceDE w:val="0"/>
        <w:autoSpaceDN w:val="0"/>
        <w:spacing w:after="0" w:line="276" w:lineRule="auto"/>
        <w:ind w:left="567"/>
        <w:jc w:val="both"/>
        <w:rPr>
          <w:rFonts w:eastAsia="Times New Roman" w:cstheme="minorHAnsi"/>
          <w:lang w:eastAsia="pl-PL"/>
        </w:rPr>
      </w:pPr>
      <w:r w:rsidRPr="00E00542">
        <w:rPr>
          <w:rFonts w:eastAsia="Times New Roman" w:cstheme="minorHAnsi"/>
          <w:lang w:eastAsia="pl-PL"/>
        </w:rPr>
        <w:t>Wykonawca spełni warunek jeżeli wykaże, że dysponuje:</w:t>
      </w:r>
    </w:p>
    <w:p w14:paraId="22306FE3" w14:textId="77E02FFE" w:rsidR="002049B8" w:rsidRPr="00E00542" w:rsidRDefault="002049B8" w:rsidP="0055027F">
      <w:pPr>
        <w:pStyle w:val="Akapitzlist"/>
        <w:numPr>
          <w:ilvl w:val="3"/>
          <w:numId w:val="33"/>
        </w:numPr>
        <w:autoSpaceDE w:val="0"/>
        <w:autoSpaceDN w:val="0"/>
        <w:spacing w:after="0" w:line="276" w:lineRule="auto"/>
        <w:ind w:left="851" w:hanging="284"/>
        <w:jc w:val="both"/>
        <w:rPr>
          <w:rFonts w:eastAsia="Times New Roman" w:cstheme="minorHAnsi"/>
          <w:lang w:eastAsia="pl-PL"/>
        </w:rPr>
      </w:pPr>
      <w:r w:rsidRPr="00E00542">
        <w:rPr>
          <w:rFonts w:eastAsia="Times New Roman" w:cstheme="minorHAnsi"/>
          <w:lang w:eastAsia="pl-PL"/>
        </w:rPr>
        <w:t>skrapiarką do bitumu – 1 szt.,</w:t>
      </w:r>
    </w:p>
    <w:p w14:paraId="63CF7F9C" w14:textId="77777777" w:rsidR="002049B8" w:rsidRPr="00E00542" w:rsidRDefault="002049B8" w:rsidP="0055027F">
      <w:pPr>
        <w:pStyle w:val="Akapitzlist"/>
        <w:numPr>
          <w:ilvl w:val="3"/>
          <w:numId w:val="33"/>
        </w:numPr>
        <w:autoSpaceDE w:val="0"/>
        <w:autoSpaceDN w:val="0"/>
        <w:spacing w:after="0" w:line="276" w:lineRule="auto"/>
        <w:ind w:left="851" w:hanging="284"/>
        <w:jc w:val="both"/>
        <w:rPr>
          <w:rFonts w:eastAsia="Times New Roman" w:cstheme="minorHAnsi"/>
          <w:lang w:eastAsia="pl-PL"/>
        </w:rPr>
      </w:pPr>
      <w:r w:rsidRPr="00E00542">
        <w:rPr>
          <w:rFonts w:eastAsia="Times New Roman" w:cstheme="minorHAnsi"/>
          <w:lang w:eastAsia="pl-PL"/>
        </w:rPr>
        <w:t>walcem lub zagęszczarką – 1 szt.,</w:t>
      </w:r>
    </w:p>
    <w:p w14:paraId="6E07940E" w14:textId="77777777" w:rsidR="002049B8" w:rsidRPr="00E00542" w:rsidRDefault="002049B8" w:rsidP="0055027F">
      <w:pPr>
        <w:pStyle w:val="Akapitzlist"/>
        <w:numPr>
          <w:ilvl w:val="3"/>
          <w:numId w:val="33"/>
        </w:numPr>
        <w:autoSpaceDE w:val="0"/>
        <w:autoSpaceDN w:val="0"/>
        <w:spacing w:after="0" w:line="276" w:lineRule="auto"/>
        <w:ind w:left="851" w:hanging="284"/>
        <w:jc w:val="both"/>
        <w:rPr>
          <w:rFonts w:eastAsia="Times New Roman" w:cstheme="minorHAnsi"/>
          <w:lang w:eastAsia="pl-PL"/>
        </w:rPr>
      </w:pPr>
      <w:r w:rsidRPr="00E00542">
        <w:rPr>
          <w:rFonts w:eastAsia="Times New Roman" w:cstheme="minorHAnsi"/>
          <w:lang w:eastAsia="pl-PL"/>
        </w:rPr>
        <w:t>piłą do cięcia asfaltu – 1 szt.,</w:t>
      </w:r>
    </w:p>
    <w:p w14:paraId="19104EF9" w14:textId="44DC7E7E" w:rsidR="002049B8" w:rsidRPr="00E00542" w:rsidRDefault="002049B8" w:rsidP="0055027F">
      <w:pPr>
        <w:pStyle w:val="Akapitzlist"/>
        <w:numPr>
          <w:ilvl w:val="3"/>
          <w:numId w:val="33"/>
        </w:numPr>
        <w:autoSpaceDE w:val="0"/>
        <w:autoSpaceDN w:val="0"/>
        <w:spacing w:after="0" w:line="276" w:lineRule="auto"/>
        <w:ind w:left="851" w:hanging="284"/>
        <w:jc w:val="both"/>
        <w:rPr>
          <w:rFonts w:eastAsia="Times New Roman" w:cstheme="minorHAnsi"/>
          <w:lang w:eastAsia="pl-PL"/>
        </w:rPr>
      </w:pPr>
      <w:r w:rsidRPr="00E00542">
        <w:rPr>
          <w:rFonts w:eastAsia="Times New Roman" w:cstheme="minorHAnsi"/>
          <w:lang w:eastAsia="pl-PL"/>
        </w:rPr>
        <w:t>zestawem samochodowym – 1 zestaw.</w:t>
      </w:r>
    </w:p>
    <w:p w14:paraId="5013E067" w14:textId="77777777" w:rsidR="00347B03" w:rsidRPr="00E00542" w:rsidRDefault="00347B03" w:rsidP="00347B03">
      <w:pPr>
        <w:pStyle w:val="Akapitzlist"/>
        <w:autoSpaceDE w:val="0"/>
        <w:autoSpaceDN w:val="0"/>
        <w:spacing w:after="0" w:line="276" w:lineRule="auto"/>
        <w:ind w:left="567"/>
        <w:jc w:val="both"/>
        <w:rPr>
          <w:rFonts w:eastAsia="Times New Roman" w:cstheme="minorHAnsi"/>
        </w:rPr>
      </w:pPr>
    </w:p>
    <w:p w14:paraId="2594B5D9" w14:textId="77777777" w:rsidR="00347B03" w:rsidRPr="00E00542" w:rsidRDefault="00347B03" w:rsidP="00347B03">
      <w:pPr>
        <w:pStyle w:val="Akapitzlist"/>
        <w:autoSpaceDE w:val="0"/>
        <w:autoSpaceDN w:val="0"/>
        <w:spacing w:after="0" w:line="276" w:lineRule="auto"/>
        <w:ind w:left="567"/>
        <w:jc w:val="both"/>
        <w:rPr>
          <w:rFonts w:eastAsia="Times New Roman" w:cstheme="minorHAnsi"/>
        </w:rPr>
      </w:pPr>
      <w:r w:rsidRPr="00E00542">
        <w:rPr>
          <w:rFonts w:eastAsia="Times New Roman" w:cstheme="minorHAnsi"/>
        </w:rPr>
        <w:t xml:space="preserve">Zamawiający ma prawo dokonać wizji lokalnej u Wykonawcy polegającej na weryfikacji posiadanego/zadeklarowanego sprzętu. W celu potwierdzenia warunków – Wykonawca załączy wykaz sprzętu. </w:t>
      </w:r>
    </w:p>
    <w:p w14:paraId="5C27BA0C" w14:textId="77777777" w:rsidR="0099473C" w:rsidRPr="00E00542" w:rsidRDefault="0099473C" w:rsidP="00EE12BE">
      <w:pPr>
        <w:pStyle w:val="Akapitzlist"/>
        <w:autoSpaceDE w:val="0"/>
        <w:autoSpaceDN w:val="0"/>
        <w:spacing w:after="0" w:line="276" w:lineRule="auto"/>
        <w:ind w:left="567"/>
        <w:jc w:val="both"/>
        <w:rPr>
          <w:rFonts w:eastAsia="Times New Roman" w:cstheme="minorHAnsi"/>
        </w:rPr>
      </w:pPr>
    </w:p>
    <w:p w14:paraId="3C88965D" w14:textId="77777777" w:rsidR="002B0831" w:rsidRPr="00E00542" w:rsidRDefault="00971046" w:rsidP="002B0831">
      <w:pPr>
        <w:pStyle w:val="Akapitzlist"/>
        <w:numPr>
          <w:ilvl w:val="0"/>
          <w:numId w:val="2"/>
        </w:numPr>
        <w:autoSpaceDE w:val="0"/>
        <w:autoSpaceDN w:val="0"/>
        <w:spacing w:after="0" w:line="276" w:lineRule="auto"/>
        <w:ind w:left="567" w:hanging="283"/>
        <w:jc w:val="both"/>
        <w:rPr>
          <w:rFonts w:eastAsia="Times New Roman" w:cstheme="minorHAnsi"/>
          <w:b/>
          <w:bCs/>
        </w:rPr>
      </w:pPr>
      <w:r w:rsidRPr="00E00542">
        <w:rPr>
          <w:rFonts w:eastAsia="Times New Roman" w:cstheme="minorHAnsi"/>
          <w:b/>
          <w:bCs/>
          <w:lang w:eastAsia="pl-PL"/>
        </w:rPr>
        <w:t>zdolności zawodowej</w:t>
      </w:r>
      <w:r w:rsidR="00466E78" w:rsidRPr="00E00542">
        <w:rPr>
          <w:rFonts w:eastAsia="Times New Roman" w:cstheme="minorHAnsi"/>
          <w:lang w:eastAsia="pl-PL"/>
        </w:rPr>
        <w:t>:</w:t>
      </w:r>
    </w:p>
    <w:p w14:paraId="493B9018" w14:textId="3D687B13" w:rsidR="00E67742" w:rsidRPr="00E00542" w:rsidRDefault="002B0831" w:rsidP="00E67742">
      <w:pPr>
        <w:pStyle w:val="Akapitzlist"/>
        <w:numPr>
          <w:ilvl w:val="0"/>
          <w:numId w:val="54"/>
        </w:numPr>
        <w:autoSpaceDE w:val="0"/>
        <w:autoSpaceDN w:val="0"/>
        <w:spacing w:after="0" w:line="276" w:lineRule="auto"/>
        <w:ind w:left="851" w:hanging="284"/>
        <w:jc w:val="both"/>
        <w:rPr>
          <w:rFonts w:eastAsia="Times New Roman" w:cstheme="minorHAnsi"/>
          <w:b/>
          <w:bCs/>
          <w:u w:val="single"/>
          <w:lang w:eastAsia="pl-PL"/>
        </w:rPr>
      </w:pPr>
      <w:r w:rsidRPr="00E00542">
        <w:rPr>
          <w:rFonts w:eastAsia="Times New Roman" w:cstheme="minorHAnsi"/>
          <w:lang w:eastAsia="pl-PL"/>
        </w:rPr>
        <w:t xml:space="preserve">Zamawiający uzna, że Wykonawca posiada wymagane zdolności zawodowe, jeżeli Wykonawca wykaże, że w okresie ostatnich 5 latach przed upływem terminu składania ofert, a jeżeli okres prowadzenia działalności jest krótszy – w tym okresie, zrealizował należycie </w:t>
      </w:r>
      <w:r w:rsidRPr="00E00542">
        <w:rPr>
          <w:rFonts w:eastAsia="Times New Roman" w:cstheme="minorHAnsi"/>
          <w:b/>
          <w:bCs/>
          <w:u w:val="single"/>
          <w:lang w:eastAsia="pl-PL"/>
        </w:rPr>
        <w:t>zamówienia dotyczące robót budowlanych w rozumieniu przepisów ustawy z dnia 7 lipca 1994r. Prawo budowlane, które polegał</w:t>
      </w:r>
      <w:r w:rsidR="00F75568">
        <w:rPr>
          <w:rFonts w:eastAsia="Times New Roman" w:cstheme="minorHAnsi"/>
          <w:b/>
          <w:bCs/>
          <w:u w:val="single"/>
          <w:lang w:eastAsia="pl-PL"/>
        </w:rPr>
        <w:t>y</w:t>
      </w:r>
      <w:r w:rsidRPr="00E00542">
        <w:rPr>
          <w:rFonts w:eastAsia="Times New Roman" w:cstheme="minorHAnsi"/>
          <w:b/>
          <w:bCs/>
          <w:u w:val="single"/>
          <w:lang w:eastAsia="pl-PL"/>
        </w:rPr>
        <w:t xml:space="preserve"> na wykonywaniu robót ogólnobudowlanych, na kwotę łączną nie niższą niż 200 000,00 zł brutto (słownie: dwieście tysięcy złotych(00/100).</w:t>
      </w:r>
    </w:p>
    <w:p w14:paraId="6F7E8603" w14:textId="47B1B56D" w:rsidR="00E67742" w:rsidRPr="00E00542" w:rsidRDefault="00E67742" w:rsidP="00E67742">
      <w:pPr>
        <w:pStyle w:val="Akapitzlist"/>
        <w:numPr>
          <w:ilvl w:val="0"/>
          <w:numId w:val="54"/>
        </w:numPr>
        <w:autoSpaceDE w:val="0"/>
        <w:autoSpaceDN w:val="0"/>
        <w:spacing w:after="0" w:line="276" w:lineRule="auto"/>
        <w:ind w:left="851" w:hanging="284"/>
        <w:jc w:val="both"/>
        <w:rPr>
          <w:rFonts w:eastAsia="Times New Roman" w:cstheme="minorHAnsi"/>
          <w:b/>
          <w:bCs/>
          <w:u w:val="single"/>
          <w:lang w:eastAsia="pl-PL"/>
        </w:rPr>
      </w:pPr>
      <w:r w:rsidRPr="00E00542">
        <w:rPr>
          <w:rFonts w:eastAsia="Times New Roman" w:cstheme="minorHAnsi"/>
          <w:lang w:eastAsia="pl-PL"/>
        </w:rPr>
        <w:t xml:space="preserve">Zamawiający uzna, że Wykonawca posiada wymagane zdolności zawodowe, jeżeli Wykonawca wykaże, że </w:t>
      </w:r>
      <w:r w:rsidRPr="00E00542">
        <w:rPr>
          <w:rFonts w:eastAsia="Times New Roman" w:cstheme="minorHAnsi"/>
          <w:b/>
          <w:lang w:val="x-none" w:eastAsia="x-none"/>
        </w:rPr>
        <w:t>dysponuje</w:t>
      </w:r>
      <w:r w:rsidRPr="00E00542">
        <w:rPr>
          <w:rFonts w:eastAsia="Times New Roman" w:cstheme="minorHAnsi"/>
          <w:b/>
          <w:lang w:eastAsia="x-none"/>
        </w:rPr>
        <w:t xml:space="preserve"> osobą posiadającą uprawnienia do kierowania robotami budowlanymi w specjalności drogowej</w:t>
      </w:r>
      <w:r w:rsidRPr="00E00542">
        <w:rPr>
          <w:rFonts w:eastAsia="Times New Roman" w:cstheme="minorHAnsi"/>
          <w:lang w:eastAsia="x-none"/>
        </w:rPr>
        <w:t xml:space="preserve"> </w:t>
      </w:r>
      <w:r w:rsidRPr="00E00542">
        <w:rPr>
          <w:rFonts w:eastAsia="Times New Roman" w:cstheme="minorHAnsi"/>
          <w:b/>
          <w:bCs/>
          <w:lang w:eastAsia="x-none"/>
        </w:rPr>
        <w:t>lub konstrukcyjno - budowlanej</w:t>
      </w:r>
      <w:r w:rsidRPr="00E00542">
        <w:rPr>
          <w:rFonts w:eastAsia="Times New Roman" w:cstheme="minorHAnsi"/>
          <w:lang w:eastAsia="x-none"/>
        </w:rPr>
        <w:t xml:space="preserve"> wymagane ustawą z dnia 7 lipca 1994r. Prawo budowlane.</w:t>
      </w:r>
    </w:p>
    <w:p w14:paraId="63E81D9E" w14:textId="77777777" w:rsidR="00E67742" w:rsidRPr="00E00542" w:rsidRDefault="00E67742" w:rsidP="00E67742">
      <w:pPr>
        <w:pStyle w:val="Akapitzlist"/>
        <w:tabs>
          <w:tab w:val="left" w:pos="1701"/>
        </w:tabs>
        <w:autoSpaceDE w:val="0"/>
        <w:autoSpaceDN w:val="0"/>
        <w:spacing w:after="0" w:line="276" w:lineRule="auto"/>
        <w:ind w:left="851"/>
        <w:jc w:val="both"/>
        <w:rPr>
          <w:rFonts w:eastAsia="Times New Roman" w:cstheme="minorHAnsi"/>
          <w:bCs/>
          <w:color w:val="FF0000"/>
          <w:lang w:eastAsia="pl-PL"/>
        </w:rPr>
      </w:pPr>
      <w:r w:rsidRPr="00E00542">
        <w:rPr>
          <w:rFonts w:eastAsia="Times New Roman" w:cstheme="minorHAnsi"/>
          <w:bCs/>
          <w:lang w:eastAsia="x-none"/>
        </w:rPr>
        <w:t>Zgodnie z art. 104 ustawy z dnia 7 lipca 1994r. – Prawo budowlane (t.j. Dz.U. z 2023r., poz. 682) osoby, które przed dniem wejścia w życie ustawy uzyskały uprawnienia budowlane lub stwierdzenie posiadania przygotowania zawodowego do pełnienia samodzielnych funkcji technicznych w budownictwie, zachowują uprawnienia do pełnienia tych funkcji w dotychczasowym zakresie.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2015r. o zasadach uznawania kwalifikacji zawodowych nabytych w państwach członkowskich Unii Europejskiej (Dz. U. z 2023r. poz. 334).</w:t>
      </w:r>
    </w:p>
    <w:p w14:paraId="7FC7B4B6" w14:textId="77777777" w:rsidR="00347B03" w:rsidRPr="00E00542" w:rsidRDefault="00347B03" w:rsidP="00A90BD2">
      <w:pPr>
        <w:pStyle w:val="Akapitzlist"/>
        <w:autoSpaceDE w:val="0"/>
        <w:autoSpaceDN w:val="0"/>
        <w:spacing w:after="0" w:line="276" w:lineRule="auto"/>
        <w:ind w:left="567"/>
        <w:jc w:val="both"/>
        <w:rPr>
          <w:rFonts w:eastAsia="Times New Roman" w:cstheme="minorHAnsi"/>
          <w:lang w:eastAsia="pl-PL"/>
        </w:rPr>
      </w:pPr>
    </w:p>
    <w:p w14:paraId="6A4C30F9" w14:textId="6D704370"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w stosunku do Wykonawców wspólnie ubiegających się o udzielenie zamówienia, </w:t>
      </w:r>
      <w:r w:rsidRPr="00E00542">
        <w:rPr>
          <w:rFonts w:eastAsia="Times New Roman" w:cstheme="minorHAnsi"/>
          <w:lang w:eastAsia="pl-PL"/>
        </w:rPr>
        <w:br/>
        <w:t>w odniesieniu do warunku dotyczącego zdolności technicznej i zdolności zawodowej, o którym mowa w pkt 4 i 5 – uzna warunek za spełniony, jeżeli będzie go spełniał co najmniej jeden z Wykonawców samodzielnie.</w:t>
      </w:r>
    </w:p>
    <w:p w14:paraId="4FC88C5B" w14:textId="3B8EB98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Jeżeli Wykonawca powołuje się na doświadczenie w realizacji usług, wykonywanych wspólnie z innymi Wykonawcami, wykazane usługi muszą dotyczyć usług, w których wykonaniu Wykonawca ten bezpośrednio uczestniczył.</w:t>
      </w:r>
    </w:p>
    <w:p w14:paraId="30198556" w14:textId="7050332F" w:rsidR="0069172F" w:rsidRPr="00E00542"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tbl>
      <w:tblPr>
        <w:tblStyle w:val="Tabela-Siatka"/>
        <w:tblW w:w="10065" w:type="dxa"/>
        <w:jc w:val="center"/>
        <w:tblLook w:val="04A0" w:firstRow="1" w:lastRow="0" w:firstColumn="1" w:lastColumn="0" w:noHBand="0" w:noVBand="1"/>
      </w:tblPr>
      <w:tblGrid>
        <w:gridCol w:w="10065"/>
      </w:tblGrid>
      <w:tr w:rsidR="00C47608" w:rsidRPr="00E00542" w14:paraId="045EB30E" w14:textId="77777777" w:rsidTr="0070018B">
        <w:trPr>
          <w:trHeight w:val="777"/>
          <w:jc w:val="center"/>
        </w:trPr>
        <w:tc>
          <w:tcPr>
            <w:tcW w:w="10065" w:type="dxa"/>
            <w:shd w:val="clear" w:color="auto" w:fill="D9D9D9" w:themeFill="background1" w:themeFillShade="D9"/>
            <w:vAlign w:val="center"/>
          </w:tcPr>
          <w:p w14:paraId="39B23316" w14:textId="77777777" w:rsidR="00E80098" w:rsidRPr="00E00542" w:rsidRDefault="00E80098" w:rsidP="0055027F">
            <w:pPr>
              <w:pStyle w:val="Akapitzlist"/>
              <w:numPr>
                <w:ilvl w:val="0"/>
                <w:numId w:val="33"/>
              </w:numPr>
              <w:ind w:left="306" w:hanging="306"/>
              <w:jc w:val="both"/>
              <w:rPr>
                <w:rFonts w:cstheme="minorHAnsi"/>
                <w:b/>
                <w:bCs/>
              </w:rPr>
            </w:pPr>
            <w:r w:rsidRPr="00E00542">
              <w:rPr>
                <w:rFonts w:cstheme="minorHAnsi"/>
                <w:b/>
                <w:bCs/>
                <w:sz w:val="24"/>
                <w:szCs w:val="24"/>
              </w:rPr>
              <w:lastRenderedPageBreak/>
              <w:t>PODWYKONAWSTWO</w:t>
            </w:r>
          </w:p>
        </w:tc>
      </w:tr>
    </w:tbl>
    <w:p w14:paraId="4007CE51" w14:textId="77777777" w:rsidR="00E80098" w:rsidRPr="00E00542" w:rsidRDefault="00E80098" w:rsidP="00E80098">
      <w:pPr>
        <w:tabs>
          <w:tab w:val="decimal" w:leader="dot" w:pos="9072"/>
        </w:tabs>
        <w:spacing w:after="0" w:line="240" w:lineRule="auto"/>
        <w:jc w:val="both"/>
        <w:rPr>
          <w:rFonts w:cstheme="minorHAnsi"/>
        </w:rPr>
      </w:pPr>
    </w:p>
    <w:p w14:paraId="0682D60A" w14:textId="47F53A8F" w:rsidR="00E80098" w:rsidRPr="00E00542"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E00542">
        <w:rPr>
          <w:rFonts w:cstheme="minorHAnsi"/>
        </w:rPr>
        <w:t>Wykonawca może powierzyć wykonanie części zamówienia podwykonawcy (podwykonawcom).</w:t>
      </w:r>
    </w:p>
    <w:p w14:paraId="645A0497" w14:textId="77777777" w:rsidR="00E80098" w:rsidRPr="00E00542" w:rsidRDefault="00E80098" w:rsidP="00051AC8">
      <w:pPr>
        <w:pStyle w:val="Akapitzlist"/>
        <w:numPr>
          <w:ilvl w:val="0"/>
          <w:numId w:val="16"/>
        </w:numPr>
        <w:tabs>
          <w:tab w:val="decimal" w:leader="dot" w:pos="9072"/>
        </w:tabs>
        <w:spacing w:after="0" w:line="276" w:lineRule="auto"/>
        <w:ind w:left="284" w:hanging="284"/>
        <w:jc w:val="both"/>
        <w:rPr>
          <w:rFonts w:cstheme="minorHAnsi"/>
          <w:b/>
          <w:bCs/>
        </w:rPr>
      </w:pPr>
      <w:r w:rsidRPr="00E00542">
        <w:rPr>
          <w:rFonts w:cstheme="minorHAnsi"/>
          <w:b/>
          <w:bCs/>
        </w:rPr>
        <w:t>Zamawiający nie zastrzega obowiązku osobistego wykonania przez Wykonawcę kluczowych części zamówienia.</w:t>
      </w:r>
    </w:p>
    <w:p w14:paraId="697A62AC" w14:textId="5845F762" w:rsidR="00E80098" w:rsidRPr="00E00542" w:rsidRDefault="00E80098" w:rsidP="00051AC8">
      <w:pPr>
        <w:pStyle w:val="Akapitzlist"/>
        <w:numPr>
          <w:ilvl w:val="0"/>
          <w:numId w:val="16"/>
        </w:numPr>
        <w:tabs>
          <w:tab w:val="decimal" w:leader="dot" w:pos="9072"/>
        </w:tabs>
        <w:spacing w:after="0" w:line="276" w:lineRule="auto"/>
        <w:ind w:left="284" w:hanging="284"/>
        <w:jc w:val="both"/>
        <w:rPr>
          <w:rFonts w:cstheme="minorHAnsi"/>
        </w:rPr>
      </w:pPr>
      <w:r w:rsidRPr="00E00542">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1C32E80E" w14:textId="77777777" w:rsidR="00283BE9" w:rsidRPr="00E00542" w:rsidRDefault="00283BE9" w:rsidP="006A5259">
      <w:pPr>
        <w:tabs>
          <w:tab w:val="decimal" w:leader="dot" w:pos="9072"/>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B35053E" w14:textId="77777777" w:rsidTr="00984ED6">
        <w:trPr>
          <w:trHeight w:val="777"/>
          <w:jc w:val="center"/>
        </w:trPr>
        <w:tc>
          <w:tcPr>
            <w:tcW w:w="10065" w:type="dxa"/>
            <w:shd w:val="clear" w:color="auto" w:fill="D9D9D9" w:themeFill="background1" w:themeFillShade="D9"/>
            <w:vAlign w:val="center"/>
          </w:tcPr>
          <w:p w14:paraId="53C517F5" w14:textId="418FA173" w:rsidR="00720755" w:rsidRPr="00E00542" w:rsidRDefault="00C551BD" w:rsidP="0055027F">
            <w:pPr>
              <w:pStyle w:val="Akapitzlist"/>
              <w:numPr>
                <w:ilvl w:val="0"/>
                <w:numId w:val="33"/>
              </w:numPr>
              <w:ind w:left="306" w:hanging="284"/>
              <w:jc w:val="both"/>
              <w:rPr>
                <w:rFonts w:cstheme="minorHAnsi"/>
                <w:b/>
                <w:bCs/>
                <w:sz w:val="24"/>
                <w:szCs w:val="24"/>
              </w:rPr>
            </w:pPr>
            <w:r w:rsidRPr="00E00542">
              <w:rPr>
                <w:rFonts w:cstheme="minorHAnsi"/>
                <w:b/>
                <w:bCs/>
                <w:sz w:val="24"/>
                <w:szCs w:val="24"/>
              </w:rPr>
              <w:t>INFORMACJA O PODMIOTOWYCH ŚRODKACH DOWODOWYCH ŻĄDANYCH W CELU POTWIERDZENIA SPEŁNIANIA WARUNKÓW UDZIAŁU W POSTĘPOWANIU</w:t>
            </w:r>
          </w:p>
        </w:tc>
      </w:tr>
    </w:tbl>
    <w:p w14:paraId="3F92E98F" w14:textId="41A4144B" w:rsidR="002B6ED4" w:rsidRPr="00E00542" w:rsidRDefault="002B6ED4" w:rsidP="002B6ED4">
      <w:pPr>
        <w:spacing w:after="120" w:line="312" w:lineRule="auto"/>
        <w:ind w:left="284" w:hanging="284"/>
        <w:jc w:val="both"/>
        <w:rPr>
          <w:rFonts w:eastAsia="Times New Roman" w:cstheme="minorHAnsi"/>
          <w:lang w:eastAsia="pl-PL"/>
        </w:rPr>
      </w:pPr>
    </w:p>
    <w:p w14:paraId="677B77E8" w14:textId="07F0F673" w:rsidR="00863907" w:rsidRPr="00E00542" w:rsidRDefault="00863907" w:rsidP="00A54FF7">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00AF0AB3" w:rsidRPr="00E00542">
        <w:rPr>
          <w:rFonts w:eastAsia="Times New Roman" w:cstheme="minorHAnsi"/>
          <w:b/>
          <w:bCs/>
          <w:lang w:eastAsia="pl-PL"/>
        </w:rPr>
        <w:br/>
      </w:r>
      <w:r w:rsidRPr="00E00542">
        <w:rPr>
          <w:rFonts w:eastAsia="Times New Roman" w:cstheme="minorHAnsi"/>
          <w:b/>
          <w:bCs/>
          <w:lang w:eastAsia="pl-PL"/>
        </w:rPr>
        <w:t>o spełnianiu warunków udziału w postępowaniu – załącznik nr 4 do SWZ</w:t>
      </w:r>
      <w:r w:rsidR="001F6DE3" w:rsidRPr="00E00542">
        <w:rPr>
          <w:rFonts w:eastAsia="Times New Roman" w:cstheme="minorHAnsi"/>
          <w:lang w:eastAsia="pl-PL"/>
        </w:rPr>
        <w:t>. Oświadczenie to stanowi dowód potwierdzający spełnianie warunków udziału w postępowaniu na dzień składania ofert, tymczasowo zastępujący wymagane przez Zamawiającego podmiotowe środki dowodowe</w:t>
      </w:r>
      <w:r w:rsidRPr="00E00542">
        <w:rPr>
          <w:rFonts w:eastAsia="Times New Roman" w:cstheme="minorHAnsi"/>
          <w:lang w:eastAsia="pl-PL"/>
        </w:rPr>
        <w:t xml:space="preserve">. </w:t>
      </w:r>
    </w:p>
    <w:p w14:paraId="23CDA378" w14:textId="77777777" w:rsidR="00360C83" w:rsidRPr="00E00542" w:rsidRDefault="00687EEC" w:rsidP="00360C83">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Zamawiający skieruje wezwanie do</w:t>
      </w:r>
      <w:r w:rsidR="00863907" w:rsidRPr="00E00542">
        <w:rPr>
          <w:rFonts w:eastAsia="Times New Roman" w:cstheme="minorHAnsi"/>
          <w:lang w:eastAsia="pl-PL"/>
        </w:rPr>
        <w:t xml:space="preserve"> złożenia w wyznaczonym terminie, nie krótszym niż 5 dni od dnia wezwania, </w:t>
      </w:r>
      <w:r w:rsidR="00863907" w:rsidRPr="00E00542">
        <w:rPr>
          <w:rFonts w:eastAsia="Times New Roman" w:cstheme="minorHAnsi"/>
          <w:b/>
          <w:bCs/>
          <w:lang w:eastAsia="pl-PL"/>
        </w:rPr>
        <w:t>podmiotowych środków dowodowych</w:t>
      </w:r>
      <w:r w:rsidR="00863907" w:rsidRPr="00E00542">
        <w:rPr>
          <w:rFonts w:eastAsia="Times New Roman" w:cstheme="minorHAnsi"/>
          <w:lang w:eastAsia="pl-PL"/>
        </w:rPr>
        <w:t>, o których mowa w ust. 3, aktualnych na dzień złożenia podmiotowych środków dowodowych.</w:t>
      </w:r>
    </w:p>
    <w:p w14:paraId="66C22D8F" w14:textId="77777777" w:rsidR="001F6DE3" w:rsidRPr="00E00542" w:rsidRDefault="002B6ED4" w:rsidP="001F6DE3">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 celu potwierdzenia spełniania przez wykonawcę warunków udziału w postępowaniu dotyczących </w:t>
      </w:r>
      <w:r w:rsidR="001F6DE3" w:rsidRPr="00E00542">
        <w:rPr>
          <w:rFonts w:eastAsia="Times New Roman" w:cstheme="minorHAnsi"/>
          <w:b/>
          <w:bCs/>
          <w:lang w:eastAsia="pl-PL"/>
        </w:rPr>
        <w:t>zdolności technicznej oraz zdolności zawodowej</w:t>
      </w:r>
      <w:r w:rsidR="00360C83" w:rsidRPr="00E00542">
        <w:rPr>
          <w:rFonts w:eastAsia="Times New Roman" w:cstheme="minorHAnsi"/>
          <w:b/>
          <w:bCs/>
          <w:lang w:eastAsia="pl-PL"/>
        </w:rPr>
        <w:t xml:space="preserve"> </w:t>
      </w:r>
      <w:r w:rsidRPr="00E00542">
        <w:rPr>
          <w:rFonts w:eastAsia="Times New Roman" w:cstheme="minorHAnsi"/>
          <w:lang w:eastAsia="pl-PL"/>
        </w:rPr>
        <w:t>zamawiający żąda</w:t>
      </w:r>
      <w:r w:rsidR="00D75BF7" w:rsidRPr="00E00542">
        <w:rPr>
          <w:rFonts w:eastAsia="Times New Roman" w:cstheme="minorHAnsi"/>
          <w:lang w:eastAsia="pl-PL"/>
        </w:rPr>
        <w:t xml:space="preserve"> następujących środków dowodowych</w:t>
      </w:r>
      <w:r w:rsidRPr="00E00542">
        <w:rPr>
          <w:rFonts w:eastAsia="Times New Roman" w:cstheme="minorHAnsi"/>
          <w:lang w:eastAsia="pl-PL"/>
        </w:rPr>
        <w:t>:</w:t>
      </w:r>
    </w:p>
    <w:p w14:paraId="78167E5F" w14:textId="77777777" w:rsidR="002D5074" w:rsidRPr="002D5074" w:rsidRDefault="002B0831" w:rsidP="002D5074">
      <w:pPr>
        <w:pStyle w:val="Akapitzlist"/>
        <w:numPr>
          <w:ilvl w:val="1"/>
          <w:numId w:val="14"/>
        </w:numPr>
        <w:autoSpaceDE w:val="0"/>
        <w:autoSpaceDN w:val="0"/>
        <w:adjustRightInd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wykazu robót budowlanych</w:t>
      </w:r>
      <w:r w:rsidRPr="00E00542">
        <w:rPr>
          <w:rFonts w:eastAsia="Times New Roman" w:cstheme="minorHAnsi"/>
          <w:lang w:eastAsia="pl-P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F6DE3" w:rsidRPr="00E00542">
        <w:rPr>
          <w:rFonts w:cstheme="minorHAnsi"/>
        </w:rPr>
        <w:t xml:space="preserve">; </w:t>
      </w:r>
      <w:r w:rsidR="001F6DE3" w:rsidRPr="00E00542">
        <w:rPr>
          <w:rFonts w:cstheme="minorHAnsi"/>
          <w:b/>
          <w:bCs/>
        </w:rPr>
        <w:t xml:space="preserve">Wzór Wykazu usług stanowi Załącznik nr </w:t>
      </w:r>
      <w:r w:rsidR="002D5074">
        <w:rPr>
          <w:rFonts w:cstheme="minorHAnsi"/>
          <w:b/>
          <w:bCs/>
        </w:rPr>
        <w:t>6</w:t>
      </w:r>
      <w:r w:rsidR="001F6DE3" w:rsidRPr="00E00542">
        <w:rPr>
          <w:rFonts w:cstheme="minorHAnsi"/>
          <w:b/>
          <w:bCs/>
        </w:rPr>
        <w:t xml:space="preserve"> do SWZ;</w:t>
      </w:r>
    </w:p>
    <w:p w14:paraId="0AA0DDF7" w14:textId="18A7CAA9" w:rsidR="00804F59" w:rsidRPr="002D5074" w:rsidRDefault="00804F59" w:rsidP="002D5074">
      <w:pPr>
        <w:pStyle w:val="Akapitzlist"/>
        <w:numPr>
          <w:ilvl w:val="1"/>
          <w:numId w:val="14"/>
        </w:numPr>
        <w:autoSpaceDE w:val="0"/>
        <w:autoSpaceDN w:val="0"/>
        <w:adjustRightInd w:val="0"/>
        <w:spacing w:after="0" w:line="276" w:lineRule="auto"/>
        <w:ind w:left="567" w:hanging="283"/>
        <w:jc w:val="both"/>
        <w:rPr>
          <w:rFonts w:eastAsia="Times New Roman" w:cstheme="minorHAnsi"/>
          <w:b/>
          <w:bCs/>
          <w:lang w:eastAsia="pl-PL"/>
        </w:rPr>
      </w:pPr>
      <w:r w:rsidRPr="002D5074">
        <w:rPr>
          <w:rFonts w:eastAsia="Times New Roman" w:cstheme="minorHAnsi"/>
          <w:b/>
          <w:bCs/>
          <w:lang w:eastAsia="pl-PL"/>
        </w:rPr>
        <w:t>wykazu osób</w:t>
      </w:r>
      <w:r w:rsidRPr="002D5074">
        <w:rPr>
          <w:rFonts w:eastAsia="Times New Roman" w:cstheme="minorHAnsi"/>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2D5074">
        <w:rPr>
          <w:rFonts w:eastAsia="Times New Roman" w:cstheme="minorHAnsi"/>
          <w:b/>
          <w:bCs/>
          <w:lang w:eastAsia="pl-PL"/>
        </w:rPr>
        <w:t>wzór wykazu stanowi</w:t>
      </w:r>
      <w:r w:rsidRPr="002D5074">
        <w:rPr>
          <w:rFonts w:eastAsia="Times New Roman" w:cstheme="minorHAnsi"/>
          <w:lang w:eastAsia="pl-PL"/>
        </w:rPr>
        <w:t xml:space="preserve"> </w:t>
      </w:r>
      <w:r w:rsidRPr="002D5074">
        <w:rPr>
          <w:rFonts w:eastAsia="Times New Roman" w:cstheme="minorHAnsi"/>
          <w:b/>
          <w:bCs/>
          <w:lang w:eastAsia="pl-PL"/>
        </w:rPr>
        <w:t xml:space="preserve">Załącznik nr </w:t>
      </w:r>
      <w:r w:rsidR="002D5074" w:rsidRPr="002D5074">
        <w:rPr>
          <w:rFonts w:eastAsia="Times New Roman" w:cstheme="minorHAnsi"/>
          <w:b/>
          <w:bCs/>
          <w:lang w:eastAsia="pl-PL"/>
        </w:rPr>
        <w:t>7</w:t>
      </w:r>
      <w:r w:rsidRPr="002D5074">
        <w:rPr>
          <w:rFonts w:eastAsia="Times New Roman" w:cstheme="minorHAnsi"/>
          <w:b/>
          <w:bCs/>
          <w:lang w:eastAsia="pl-PL"/>
        </w:rPr>
        <w:t xml:space="preserve"> do SWZ;</w:t>
      </w:r>
    </w:p>
    <w:p w14:paraId="6CC2C6BC" w14:textId="0D9742B5" w:rsidR="001F6DE3" w:rsidRPr="00E00542" w:rsidRDefault="001F6DE3" w:rsidP="001F6DE3">
      <w:pPr>
        <w:pStyle w:val="Akapitzlist"/>
        <w:numPr>
          <w:ilvl w:val="1"/>
          <w:numId w:val="14"/>
        </w:numPr>
        <w:autoSpaceDE w:val="0"/>
        <w:autoSpaceDN w:val="0"/>
        <w:adjustRightInd w:val="0"/>
        <w:spacing w:after="0" w:line="276" w:lineRule="auto"/>
        <w:ind w:left="567" w:hanging="283"/>
        <w:jc w:val="both"/>
        <w:rPr>
          <w:rFonts w:eastAsia="Times New Roman" w:cstheme="minorHAnsi"/>
          <w:lang w:eastAsia="pl-PL"/>
        </w:rPr>
      </w:pPr>
      <w:r w:rsidRPr="00E00542">
        <w:rPr>
          <w:rFonts w:eastAsia="Times New Roman" w:cstheme="minorHAnsi"/>
          <w:b/>
          <w:bCs/>
          <w:lang w:eastAsia="pl-PL"/>
        </w:rPr>
        <w:t xml:space="preserve">wykazu </w:t>
      </w:r>
      <w:r w:rsidRPr="00E00542">
        <w:rPr>
          <w:rFonts w:cstheme="minorHAnsi"/>
          <w:b/>
          <w:bCs/>
        </w:rPr>
        <w:t>narzędzi</w:t>
      </w:r>
      <w:r w:rsidRPr="00E00542">
        <w:rPr>
          <w:rFonts w:cstheme="minorHAnsi"/>
        </w:rPr>
        <w:t>, wyposażenia zakładu lub urządzeń technicznych dostępnych wykonawcy w celu wykonania zamówienia publicznego wraz z informacją o podstawie do dysponowania tymi zasobami;</w:t>
      </w:r>
      <w:r w:rsidRPr="00E00542">
        <w:rPr>
          <w:rFonts w:eastAsia="Times New Roman" w:cstheme="minorHAnsi"/>
          <w:lang w:eastAsia="pl-PL"/>
        </w:rPr>
        <w:t xml:space="preserve"> </w:t>
      </w:r>
      <w:r w:rsidRPr="00E00542">
        <w:rPr>
          <w:rFonts w:eastAsia="Times New Roman" w:cstheme="minorHAnsi"/>
          <w:b/>
          <w:bCs/>
          <w:lang w:eastAsia="pl-PL"/>
        </w:rPr>
        <w:t>wzór wykazu stanowi</w:t>
      </w:r>
      <w:r w:rsidRPr="00E00542">
        <w:rPr>
          <w:rFonts w:eastAsia="Times New Roman" w:cstheme="minorHAnsi"/>
          <w:lang w:eastAsia="pl-PL"/>
        </w:rPr>
        <w:t xml:space="preserve"> </w:t>
      </w:r>
      <w:r w:rsidRPr="00E00542">
        <w:rPr>
          <w:rFonts w:eastAsia="Times New Roman" w:cstheme="minorHAnsi"/>
          <w:b/>
          <w:bCs/>
          <w:lang w:eastAsia="pl-PL"/>
        </w:rPr>
        <w:t xml:space="preserve">Załącznik nr </w:t>
      </w:r>
      <w:r w:rsidR="002D5074">
        <w:rPr>
          <w:rFonts w:eastAsia="Times New Roman" w:cstheme="minorHAnsi"/>
          <w:b/>
          <w:bCs/>
          <w:lang w:eastAsia="pl-PL"/>
        </w:rPr>
        <w:t>8</w:t>
      </w:r>
      <w:r w:rsidRPr="00E00542">
        <w:rPr>
          <w:rFonts w:eastAsia="Times New Roman" w:cstheme="minorHAnsi"/>
          <w:b/>
          <w:bCs/>
          <w:lang w:eastAsia="pl-PL"/>
        </w:rPr>
        <w:t xml:space="preserve"> do SWZ.</w:t>
      </w:r>
    </w:p>
    <w:p w14:paraId="501A9855" w14:textId="4569FD9A" w:rsidR="00A440E8" w:rsidRPr="00E00542" w:rsidRDefault="00F225C1" w:rsidP="00E119BB">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cstheme="minorHAnsi"/>
        </w:rPr>
        <w:t>Wszystkie w/w podmiotowe środki dowodowe (wymienione w pkt X.3 SWZ) Wykonawcy zobowiązani są złożyć w formie określonej w rozporządzeniu Ministra Rozwoju, Pracy i Technologii z 23 grudnia 202</w:t>
      </w:r>
      <w:r w:rsidR="008D6F4E" w:rsidRPr="00E00542">
        <w:rPr>
          <w:rFonts w:cstheme="minorHAnsi"/>
        </w:rPr>
        <w:t>0</w:t>
      </w:r>
      <w:r w:rsidRPr="00E00542">
        <w:rPr>
          <w:rFonts w:cstheme="minorHAnsi"/>
        </w:rPr>
        <w:t>r. w sprawie podmiotowych środków dowodowych oraz innych dokumentów lub oświadczeń, jakich może żądać zamawiający od Wykonawcy (Dz.U. z 202</w:t>
      </w:r>
      <w:r w:rsidR="00943457" w:rsidRPr="00E00542">
        <w:rPr>
          <w:rFonts w:cstheme="minorHAnsi"/>
        </w:rPr>
        <w:t>2</w:t>
      </w:r>
      <w:r w:rsidRPr="00E00542">
        <w:rPr>
          <w:rFonts w:cstheme="minorHAnsi"/>
        </w:rPr>
        <w:t xml:space="preserve">r. poz. 2415), oraz zgodnie </w:t>
      </w:r>
      <w:r w:rsidR="00E119BB" w:rsidRPr="00E00542">
        <w:rPr>
          <w:rFonts w:cstheme="minorHAnsi"/>
        </w:rPr>
        <w:br/>
      </w:r>
      <w:r w:rsidRPr="00E00542">
        <w:rPr>
          <w:rFonts w:cstheme="minorHAnsi"/>
        </w:rPr>
        <w:lastRenderedPageBreak/>
        <w:t xml:space="preserve">z rozporządzeniem Prezesa Rady Ministrów z dnia 30 grudnia 2020r. w sprawie </w:t>
      </w:r>
      <w:r w:rsidR="00A440E8" w:rsidRPr="00E00542">
        <w:rPr>
          <w:rFonts w:cstheme="minorHAnsi"/>
        </w:rPr>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7E903D9F" w14:textId="77777777" w:rsidR="00147B96"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6E8DE72E" w14:textId="77777777" w:rsidTr="00984ED6">
        <w:trPr>
          <w:trHeight w:val="777"/>
          <w:jc w:val="center"/>
        </w:trPr>
        <w:tc>
          <w:tcPr>
            <w:tcW w:w="10065" w:type="dxa"/>
            <w:shd w:val="clear" w:color="auto" w:fill="D9D9D9" w:themeFill="background1" w:themeFillShade="D9"/>
            <w:vAlign w:val="center"/>
          </w:tcPr>
          <w:p w14:paraId="46BA2799" w14:textId="72E42F26" w:rsidR="00F85058" w:rsidRPr="00E00542" w:rsidRDefault="00F85058" w:rsidP="0055027F">
            <w:pPr>
              <w:pStyle w:val="Akapitzlist"/>
              <w:numPr>
                <w:ilvl w:val="0"/>
                <w:numId w:val="33"/>
              </w:numPr>
              <w:ind w:left="306" w:hanging="306"/>
              <w:jc w:val="both"/>
              <w:rPr>
                <w:rFonts w:cstheme="minorHAnsi"/>
                <w:b/>
                <w:bCs/>
              </w:rPr>
            </w:pPr>
            <w:r w:rsidRPr="00E00542">
              <w:rPr>
                <w:rFonts w:cstheme="minorHAnsi"/>
                <w:b/>
                <w:bCs/>
                <w:sz w:val="24"/>
                <w:szCs w:val="24"/>
              </w:rPr>
              <w:t xml:space="preserve">INFORMACJA O PODMIOTOWYCH ŚRODKACH </w:t>
            </w:r>
            <w:r w:rsidR="005B3A8B" w:rsidRPr="00E00542">
              <w:rPr>
                <w:rFonts w:cstheme="minorHAnsi"/>
                <w:b/>
                <w:bCs/>
                <w:sz w:val="24"/>
                <w:szCs w:val="24"/>
              </w:rPr>
              <w:t xml:space="preserve">DOWODOWYCH </w:t>
            </w:r>
            <w:r w:rsidRPr="00E00542">
              <w:rPr>
                <w:rFonts w:cstheme="minorHAnsi"/>
                <w:b/>
                <w:bCs/>
                <w:sz w:val="24"/>
                <w:szCs w:val="24"/>
              </w:rPr>
              <w:t>ŻĄDANYCH W CELU POTWIERDZENIA BRAKU PODSTAW WYKLUCZENIA</w:t>
            </w:r>
          </w:p>
        </w:tc>
      </w:tr>
    </w:tbl>
    <w:p w14:paraId="54EABE4E" w14:textId="77777777" w:rsidR="00F85058" w:rsidRPr="00E00542" w:rsidRDefault="00F85058" w:rsidP="00F85058">
      <w:pPr>
        <w:spacing w:after="120" w:line="312" w:lineRule="auto"/>
        <w:ind w:left="284" w:hanging="284"/>
        <w:jc w:val="both"/>
        <w:rPr>
          <w:rFonts w:eastAsia="Times New Roman" w:cstheme="minorHAnsi"/>
          <w:lang w:eastAsia="pl-PL"/>
        </w:rPr>
      </w:pPr>
    </w:p>
    <w:p w14:paraId="529F0AFF" w14:textId="4734E743" w:rsidR="001F6DE3" w:rsidRPr="00E00542" w:rsidRDefault="00863907" w:rsidP="00A3754B">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00AF0AB3" w:rsidRPr="00E00542">
        <w:rPr>
          <w:rFonts w:eastAsia="Times New Roman" w:cstheme="minorHAnsi"/>
          <w:lang w:eastAsia="pl-PL"/>
        </w:rPr>
        <w:br/>
      </w:r>
      <w:r w:rsidRPr="00E00542">
        <w:rPr>
          <w:rFonts w:eastAsia="Times New Roman" w:cstheme="minorHAnsi"/>
          <w:lang w:eastAsia="pl-PL"/>
        </w:rPr>
        <w:t>o braku podstaw do wykluczenia</w:t>
      </w:r>
      <w:r w:rsidR="001B22DA" w:rsidRPr="00E00542">
        <w:rPr>
          <w:rFonts w:eastAsia="Times New Roman" w:cstheme="minorHAnsi"/>
          <w:lang w:eastAsia="pl-PL"/>
        </w:rPr>
        <w:t xml:space="preserve"> – </w:t>
      </w:r>
      <w:r w:rsidRPr="00E00542">
        <w:rPr>
          <w:rFonts w:eastAsia="Times New Roman" w:cstheme="minorHAnsi"/>
          <w:lang w:eastAsia="pl-PL"/>
        </w:rPr>
        <w:t>załącznik nr 3 do SWZ</w:t>
      </w:r>
      <w:r w:rsidR="001F6DE3" w:rsidRPr="00E00542">
        <w:rPr>
          <w:rFonts w:eastAsia="Times New Roman" w:cstheme="minorHAnsi"/>
          <w:lang w:eastAsia="pl-PL"/>
        </w:rPr>
        <w:t>.</w:t>
      </w:r>
      <w:r w:rsidRPr="00E00542">
        <w:rPr>
          <w:rFonts w:eastAsia="Times New Roman" w:cstheme="minorHAnsi"/>
          <w:lang w:eastAsia="pl-PL"/>
        </w:rPr>
        <w:t xml:space="preserve"> </w:t>
      </w:r>
      <w:r w:rsidR="001F6DE3"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3C9E27E2" w14:textId="75394922" w:rsidR="00C944E8" w:rsidRPr="00E00542" w:rsidRDefault="00AF0AB3" w:rsidP="00A3754B">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w:t>
      </w:r>
      <w:r w:rsidR="00C944E8" w:rsidRPr="00E00542">
        <w:rPr>
          <w:rFonts w:eastAsia="Times New Roman" w:cstheme="minorHAnsi"/>
          <w:u w:val="single"/>
          <w:lang w:eastAsia="pl-PL"/>
        </w:rPr>
        <w:t xml:space="preserve">określonych </w:t>
      </w:r>
      <w:r w:rsidR="00C944E8" w:rsidRPr="00E00542">
        <w:rPr>
          <w:rFonts w:eastAsia="Times New Roman" w:cstheme="minorHAnsi"/>
          <w:b/>
          <w:bCs/>
          <w:u w:val="single"/>
          <w:lang w:eastAsia="pl-PL"/>
        </w:rPr>
        <w:t>w art. 7 ust. 1 ustawy o szczególnych rozwiązaniach</w:t>
      </w:r>
      <w:r w:rsidR="001F6DE3" w:rsidRPr="00E00542">
        <w:rPr>
          <w:rFonts w:eastAsia="Times New Roman" w:cstheme="minorHAnsi"/>
          <w:b/>
          <w:bCs/>
          <w:u w:val="single"/>
          <w:lang w:eastAsia="pl-PL"/>
        </w:rPr>
        <w:t xml:space="preserve"> w zakresie przeciwdziałania wspieraniu agresji na Ukrainę oraz służących ochronie bezpieczeństwa narodowego (Dz.U. z 2023r. poz. 129)</w:t>
      </w:r>
      <w:r w:rsidR="00C944E8" w:rsidRPr="00E00542">
        <w:rPr>
          <w:rFonts w:eastAsia="Times New Roman" w:cstheme="minorHAnsi"/>
          <w:u w:val="single"/>
          <w:lang w:eastAsia="pl-PL"/>
        </w:rPr>
        <w:t>,</w:t>
      </w:r>
      <w:r w:rsidRPr="00E00542">
        <w:rPr>
          <w:rFonts w:eastAsia="Times New Roman" w:cstheme="minorHAnsi"/>
          <w:u w:val="single"/>
          <w:lang w:eastAsia="pl-PL"/>
        </w:rPr>
        <w:t xml:space="preserve"> stanowiące wstępne potwierdzenie, że Wykonawca nie podlega wykluczeniu</w:t>
      </w:r>
      <w:r w:rsidR="00C944E8" w:rsidRPr="00E00542">
        <w:rPr>
          <w:rFonts w:cstheme="minorHAnsi"/>
          <w:u w:val="single"/>
        </w:rPr>
        <w:t xml:space="preserve">. </w:t>
      </w:r>
      <w:r w:rsidR="00C944E8" w:rsidRPr="00E00542">
        <w:rPr>
          <w:rFonts w:cstheme="minorHAnsi"/>
          <w:b/>
          <w:bCs/>
          <w:u w:val="single"/>
        </w:rPr>
        <w:t xml:space="preserve">Wzór oświadczenia stanowi  Załączniki nr 3a do SWZ; </w:t>
      </w:r>
    </w:p>
    <w:p w14:paraId="64B00425" w14:textId="1382CD9B" w:rsidR="00863907" w:rsidRPr="00E00542"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 xml:space="preserve">Zamawiający skieruje wezwanie </w:t>
      </w:r>
      <w:r w:rsidR="00863907" w:rsidRPr="00E00542">
        <w:rPr>
          <w:rFonts w:eastAsia="Times New Roman" w:cstheme="minorHAnsi"/>
          <w:lang w:eastAsia="pl-PL"/>
        </w:rPr>
        <w:t xml:space="preserve">do złożenia w wyznaczonym terminie, </w:t>
      </w:r>
      <w:r w:rsidR="00863907" w:rsidRPr="00E00542">
        <w:rPr>
          <w:rFonts w:eastAsia="Times New Roman" w:cstheme="minorHAnsi"/>
          <w:b/>
          <w:bCs/>
          <w:lang w:eastAsia="pl-PL"/>
        </w:rPr>
        <w:t>nie krótszym niż 5 dni</w:t>
      </w:r>
      <w:r w:rsidR="00863907" w:rsidRPr="00E00542">
        <w:rPr>
          <w:rFonts w:eastAsia="Times New Roman" w:cstheme="minorHAnsi"/>
          <w:lang w:eastAsia="pl-PL"/>
        </w:rPr>
        <w:t xml:space="preserve"> od dnia wezwania, podmiotowych środków dowodowych, o których mowa w ust. </w:t>
      </w:r>
      <w:r w:rsidRPr="00E00542">
        <w:rPr>
          <w:rFonts w:eastAsia="Times New Roman" w:cstheme="minorHAnsi"/>
          <w:lang w:eastAsia="pl-PL"/>
        </w:rPr>
        <w:t>4</w:t>
      </w:r>
      <w:r w:rsidR="001F01D3" w:rsidRPr="00E00542">
        <w:rPr>
          <w:rFonts w:eastAsia="Times New Roman" w:cstheme="minorHAnsi"/>
          <w:lang w:eastAsia="pl-PL"/>
        </w:rPr>
        <w:t xml:space="preserve"> i ust. 8</w:t>
      </w:r>
      <w:r w:rsidR="00863907" w:rsidRPr="00E00542">
        <w:rPr>
          <w:rFonts w:eastAsia="Times New Roman" w:cstheme="minorHAnsi"/>
          <w:lang w:eastAsia="pl-PL"/>
        </w:rPr>
        <w:t>, aktualnych na dzień złożenia podmiotowych środków dowodowych.</w:t>
      </w:r>
    </w:p>
    <w:p w14:paraId="5A76312E" w14:textId="43E2180A" w:rsidR="00F85058" w:rsidRPr="00E00542"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156779FD" w14:textId="340ED500" w:rsidR="00A17C2D" w:rsidRPr="00E00542"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Pzp, o braku przynależności do tej samej grupy kapitałowej w rozumieniu ustawy z dnia 16 lutego 2007 r. o ochronie konkurencji </w:t>
      </w:r>
      <w:r w:rsidR="00AF0AB3"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i konsumentów (</w:t>
      </w:r>
      <w:r w:rsidR="00AE7882" w:rsidRPr="00E00542">
        <w:rPr>
          <w:rFonts w:asciiTheme="minorHAnsi" w:hAnsiTheme="minorHAnsi" w:cstheme="minorHAnsi"/>
          <w:color w:val="auto"/>
          <w:sz w:val="22"/>
          <w:szCs w:val="22"/>
        </w:rPr>
        <w:t xml:space="preserve">t.j. </w:t>
      </w:r>
      <w:r w:rsidRPr="00E00542">
        <w:rPr>
          <w:rFonts w:asciiTheme="minorHAnsi" w:hAnsiTheme="minorHAnsi" w:cstheme="minorHAnsi"/>
          <w:color w:val="auto"/>
          <w:sz w:val="22"/>
          <w:szCs w:val="22"/>
        </w:rPr>
        <w:t>Dz. U. z 20</w:t>
      </w:r>
      <w:r w:rsidR="00AE7882" w:rsidRPr="00E00542">
        <w:rPr>
          <w:rFonts w:asciiTheme="minorHAnsi" w:hAnsiTheme="minorHAnsi" w:cstheme="minorHAnsi"/>
          <w:color w:val="auto"/>
          <w:sz w:val="22"/>
          <w:szCs w:val="22"/>
        </w:rPr>
        <w:t>23</w:t>
      </w:r>
      <w:r w:rsidRPr="00E00542">
        <w:rPr>
          <w:rFonts w:asciiTheme="minorHAnsi" w:hAnsiTheme="minorHAnsi" w:cstheme="minorHAnsi"/>
          <w:color w:val="auto"/>
          <w:sz w:val="22"/>
          <w:szCs w:val="22"/>
        </w:rPr>
        <w:t>r. poz.</w:t>
      </w:r>
      <w:r w:rsidR="00AE7882" w:rsidRPr="00E00542">
        <w:rPr>
          <w:rFonts w:asciiTheme="minorHAnsi" w:hAnsiTheme="minorHAnsi" w:cstheme="minorHAnsi"/>
          <w:color w:val="auto"/>
          <w:sz w:val="22"/>
          <w:szCs w:val="22"/>
        </w:rPr>
        <w:t xml:space="preserve"> 1689</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E00542">
        <w:rPr>
          <w:rFonts w:asciiTheme="minorHAnsi" w:hAnsiTheme="minorHAnsi" w:cstheme="minorHAnsi"/>
          <w:b/>
          <w:bCs/>
          <w:color w:val="auto"/>
          <w:sz w:val="22"/>
          <w:szCs w:val="22"/>
        </w:rPr>
        <w:t xml:space="preserve">nr </w:t>
      </w:r>
      <w:r w:rsidR="00C813A1">
        <w:rPr>
          <w:rFonts w:asciiTheme="minorHAnsi" w:hAnsiTheme="minorHAnsi" w:cstheme="minorHAnsi"/>
          <w:b/>
          <w:bCs/>
          <w:color w:val="auto"/>
          <w:sz w:val="22"/>
          <w:szCs w:val="22"/>
        </w:rPr>
        <w:t>12</w:t>
      </w:r>
      <w:r w:rsidR="00A15C5E" w:rsidRPr="00E00542">
        <w:rPr>
          <w:rFonts w:asciiTheme="minorHAnsi" w:hAnsiTheme="minorHAnsi" w:cstheme="minorHAnsi"/>
          <w:b/>
          <w:bCs/>
          <w:color w:val="auto"/>
          <w:sz w:val="22"/>
          <w:szCs w:val="22"/>
        </w:rPr>
        <w:t xml:space="preserve"> </w:t>
      </w:r>
      <w:r w:rsidR="00A97E45" w:rsidRPr="00E00542">
        <w:rPr>
          <w:rFonts w:asciiTheme="minorHAnsi" w:hAnsiTheme="minorHAnsi" w:cstheme="minorHAnsi"/>
          <w:b/>
          <w:bCs/>
          <w:color w:val="auto"/>
          <w:sz w:val="22"/>
          <w:szCs w:val="22"/>
        </w:rPr>
        <w:t>lub</w:t>
      </w:r>
      <w:r w:rsidR="00A15C5E" w:rsidRPr="00E00542">
        <w:rPr>
          <w:rFonts w:asciiTheme="minorHAnsi" w:hAnsiTheme="minorHAnsi" w:cstheme="minorHAnsi"/>
          <w:b/>
          <w:bCs/>
          <w:color w:val="auto"/>
          <w:sz w:val="22"/>
          <w:szCs w:val="22"/>
        </w:rPr>
        <w:t xml:space="preserve"> </w:t>
      </w:r>
      <w:r w:rsidR="00C813A1">
        <w:rPr>
          <w:rFonts w:asciiTheme="minorHAnsi" w:hAnsiTheme="minorHAnsi" w:cstheme="minorHAnsi"/>
          <w:b/>
          <w:bCs/>
          <w:color w:val="auto"/>
          <w:sz w:val="22"/>
          <w:szCs w:val="22"/>
        </w:rPr>
        <w:t>13</w:t>
      </w:r>
      <w:r w:rsidR="00A97E45" w:rsidRPr="00E00542">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w:t>
      </w:r>
    </w:p>
    <w:p w14:paraId="58E439A0" w14:textId="77777777" w:rsidR="00335C34" w:rsidRPr="00E00542" w:rsidRDefault="00F85058"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C3AA2DC" w14:textId="7BE84D73" w:rsidR="00335C34" w:rsidRPr="00E00542" w:rsidRDefault="00335C34"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3C60C046" w14:textId="6BE1931B" w:rsidR="00A33EA7" w:rsidRPr="00E00542" w:rsidRDefault="00A33EA7" w:rsidP="00335C34">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E00542">
        <w:rPr>
          <w:rFonts w:asciiTheme="minorHAnsi" w:hAnsiTheme="minorHAnsi" w:cstheme="minorHAnsi"/>
          <w:b/>
          <w:bCs/>
          <w:color w:val="auto"/>
          <w:sz w:val="22"/>
          <w:szCs w:val="22"/>
        </w:rPr>
        <w:t xml:space="preserve">Załącznik nr </w:t>
      </w:r>
      <w:r w:rsidR="00C813A1">
        <w:rPr>
          <w:rFonts w:asciiTheme="minorHAnsi" w:hAnsiTheme="minorHAnsi" w:cstheme="minorHAnsi"/>
          <w:b/>
          <w:bCs/>
          <w:color w:val="auto"/>
          <w:sz w:val="22"/>
          <w:szCs w:val="22"/>
        </w:rPr>
        <w:t>10</w:t>
      </w:r>
      <w:r w:rsidRPr="00E00542">
        <w:rPr>
          <w:rFonts w:asciiTheme="minorHAnsi" w:hAnsiTheme="minorHAnsi" w:cstheme="minorHAnsi"/>
          <w:b/>
          <w:bCs/>
          <w:color w:val="auto"/>
          <w:sz w:val="22"/>
          <w:szCs w:val="22"/>
        </w:rPr>
        <w:t xml:space="preserve"> do SWZ.</w:t>
      </w:r>
    </w:p>
    <w:p w14:paraId="7D3B9F30" w14:textId="62499CD4" w:rsidR="00F85058"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A33EA7" w:rsidRPr="00E00542">
        <w:rPr>
          <w:rFonts w:eastAsia="Times New Roman" w:cstheme="minorHAnsi"/>
          <w:lang w:eastAsia="pl-PL"/>
        </w:rPr>
        <w:t xml:space="preserve"> </w:t>
      </w:r>
      <w:r w:rsidRPr="00E00542">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xml:space="preserve"> pkt </w:t>
      </w:r>
      <w:r w:rsidR="00A33EA7" w:rsidRPr="00E00542">
        <w:rPr>
          <w:rFonts w:eastAsia="Times New Roman" w:cstheme="minorHAnsi"/>
          <w:lang w:eastAsia="pl-PL"/>
        </w:rPr>
        <w:t>2</w:t>
      </w:r>
      <w:r w:rsidRPr="00E00542">
        <w:rPr>
          <w:rFonts w:eastAsia="Times New Roman" w:cstheme="minorHAnsi"/>
          <w:lang w:eastAsia="pl-PL"/>
        </w:rPr>
        <w:t xml:space="preserve"> - składa dokument lub dokumenty wystawione w kraju, w którym wykonawca ma siedzibę lub miejsce zamieszkania, potwierdzające odpowiednio, że</w:t>
      </w:r>
      <w:r w:rsidR="00A33EA7" w:rsidRPr="00E00542">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w:t>
      </w:r>
      <w:r w:rsidRPr="00E00542">
        <w:rPr>
          <w:rFonts w:eastAsia="Times New Roman" w:cstheme="minorHAnsi"/>
          <w:lang w:eastAsia="pl-PL"/>
        </w:rPr>
        <w:lastRenderedPageBreak/>
        <w:t xml:space="preserve">jest zawieszona ani nie znajduje się on w innej tego rodzaju sytuacji wynikającej z podobnej procedury przewidzianej w przepisach miejsca wszczęcia tej procedury. </w:t>
      </w:r>
    </w:p>
    <w:p w14:paraId="261A6EF8" w14:textId="023EA031" w:rsidR="007255F2"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Dokument</w:t>
      </w:r>
      <w:r w:rsidR="0072063A" w:rsidRPr="00E00542">
        <w:rPr>
          <w:rFonts w:eastAsia="Times New Roman" w:cstheme="minorHAnsi"/>
          <w:lang w:eastAsia="pl-PL"/>
        </w:rPr>
        <w:t>y</w:t>
      </w:r>
      <w:r w:rsidRPr="00E00542">
        <w:rPr>
          <w:rFonts w:eastAsia="Times New Roman" w:cstheme="minorHAnsi"/>
          <w:lang w:eastAsia="pl-PL"/>
        </w:rPr>
        <w:t>, o który</w:t>
      </w:r>
      <w:r w:rsidR="0072063A" w:rsidRPr="00E00542">
        <w:rPr>
          <w:rFonts w:eastAsia="Times New Roman" w:cstheme="minorHAnsi"/>
          <w:lang w:eastAsia="pl-PL"/>
        </w:rPr>
        <w:t xml:space="preserve">ch </w:t>
      </w:r>
      <w:r w:rsidRPr="00E00542">
        <w:rPr>
          <w:rFonts w:eastAsia="Times New Roman" w:cstheme="minorHAnsi"/>
          <w:lang w:eastAsia="pl-PL"/>
        </w:rPr>
        <w:t xml:space="preserve">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powinn</w:t>
      </w:r>
      <w:r w:rsidR="0072063A" w:rsidRPr="00E00542">
        <w:rPr>
          <w:rFonts w:eastAsia="Times New Roman" w:cstheme="minorHAnsi"/>
          <w:lang w:eastAsia="pl-PL"/>
        </w:rPr>
        <w:t>y</w:t>
      </w:r>
      <w:r w:rsidRPr="00E00542">
        <w:rPr>
          <w:rFonts w:eastAsia="Times New Roman" w:cstheme="minorHAnsi"/>
          <w:lang w:eastAsia="pl-PL"/>
        </w:rPr>
        <w:t xml:space="preserve">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17294BC6" w14:textId="58E0D084" w:rsidR="00FD2EFC" w:rsidRPr="00E00542"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 xml:space="preserve">Jeżeli w kraju, w którym wykonawca ma siedzibę lub miejsce zamieszkania, nie wydaje się dokumentów, o których mowa w ust. </w:t>
      </w:r>
      <w:r w:rsidR="00D3375B" w:rsidRPr="00E00542">
        <w:rPr>
          <w:rFonts w:cstheme="minorHAnsi"/>
        </w:rPr>
        <w:t>5</w:t>
      </w:r>
      <w:r w:rsidRPr="00E00542">
        <w:rPr>
          <w:rFonts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E00542">
        <w:rPr>
          <w:rFonts w:cstheme="minorHAnsi"/>
        </w:rPr>
        <w:t>6</w:t>
      </w:r>
      <w:r w:rsidRPr="00E00542">
        <w:rPr>
          <w:rFonts w:cstheme="minorHAnsi"/>
        </w:rPr>
        <w:t xml:space="preserve"> stosuje się</w:t>
      </w:r>
      <w:r w:rsidR="00D3375B" w:rsidRPr="00E00542">
        <w:rPr>
          <w:rFonts w:cstheme="minorHAnsi"/>
        </w:rPr>
        <w:t xml:space="preserve"> odpowiednio</w:t>
      </w:r>
      <w:r w:rsidR="00F3261F" w:rsidRPr="00E00542">
        <w:rPr>
          <w:rFonts w:cstheme="minorHAnsi"/>
        </w:rPr>
        <w:t>.</w:t>
      </w:r>
    </w:p>
    <w:p w14:paraId="5ECAC13A" w14:textId="37428626" w:rsidR="00FD2EFC" w:rsidRPr="00E00542"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7"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w:t>
      </w:r>
      <w:r w:rsidR="00345A02" w:rsidRPr="00E00542">
        <w:rPr>
          <w:rFonts w:cstheme="minorHAnsi"/>
          <w:u w:val="single"/>
        </w:rPr>
        <w:t xml:space="preserve"> o aktualności informacji zawartych w oświadczeniu o braku podstaw wykluczenia z art. 7 ust. 1 ustawy z dnia 13 kwietnia 2022r. </w:t>
      </w:r>
      <w:r w:rsidR="00345A02" w:rsidRPr="00E00542">
        <w:rPr>
          <w:rFonts w:cstheme="minorHAnsi"/>
          <w:u w:val="single"/>
        </w:rPr>
        <w:br/>
        <w:t>o szczególnych rozwiązaniach w zakresie przeciwdziałania wspieraniu agresji na Ukrainę oraz służące ochronie bezpieczeństwa narodowego</w:t>
      </w:r>
      <w:r w:rsidRPr="00E00542">
        <w:rPr>
          <w:rFonts w:cstheme="minorHAnsi"/>
          <w:u w:val="single"/>
        </w:rPr>
        <w:t xml:space="preserve">. </w:t>
      </w:r>
      <w:r w:rsidRPr="00E00542">
        <w:rPr>
          <w:rFonts w:cstheme="minorHAnsi"/>
          <w:b/>
          <w:bCs/>
          <w:u w:val="single"/>
        </w:rPr>
        <w:t>Wzór oświadczenia</w:t>
      </w:r>
      <w:r w:rsidR="00345A02" w:rsidRPr="00E00542">
        <w:rPr>
          <w:rFonts w:cstheme="minorHAnsi"/>
          <w:b/>
          <w:bCs/>
          <w:u w:val="single"/>
        </w:rPr>
        <w:t xml:space="preserve"> </w:t>
      </w:r>
      <w:r w:rsidR="00C047FE" w:rsidRPr="00E00542">
        <w:rPr>
          <w:rFonts w:cstheme="minorHAnsi"/>
          <w:b/>
          <w:bCs/>
          <w:u w:val="single"/>
        </w:rPr>
        <w:t>o</w:t>
      </w:r>
      <w:r w:rsidR="00345A02" w:rsidRPr="00E00542">
        <w:rPr>
          <w:rFonts w:cstheme="minorHAnsi"/>
          <w:b/>
          <w:bCs/>
          <w:u w:val="single"/>
        </w:rPr>
        <w:t xml:space="preserve"> aktualności</w:t>
      </w:r>
      <w:r w:rsidRPr="00E00542">
        <w:rPr>
          <w:rFonts w:cstheme="minorHAnsi"/>
          <w:b/>
          <w:bCs/>
          <w:u w:val="single"/>
        </w:rPr>
        <w:t xml:space="preserve"> stanowi  Załącznik nr </w:t>
      </w:r>
      <w:r w:rsidR="00C813A1">
        <w:rPr>
          <w:rFonts w:cstheme="minorHAnsi"/>
          <w:b/>
          <w:bCs/>
          <w:u w:val="single"/>
        </w:rPr>
        <w:t>11</w:t>
      </w:r>
      <w:r w:rsidR="00345A02" w:rsidRPr="00E00542">
        <w:rPr>
          <w:rFonts w:cstheme="minorHAnsi"/>
          <w:b/>
          <w:bCs/>
          <w:u w:val="single"/>
        </w:rPr>
        <w:t xml:space="preserve"> </w:t>
      </w:r>
      <w:r w:rsidRPr="00E00542">
        <w:rPr>
          <w:rFonts w:cstheme="minorHAnsi"/>
          <w:b/>
          <w:bCs/>
          <w:u w:val="single"/>
        </w:rPr>
        <w:t xml:space="preserve">do SWZ; </w:t>
      </w:r>
    </w:p>
    <w:bookmarkEnd w:id="7"/>
    <w:p w14:paraId="7B700450" w14:textId="77777777" w:rsidR="00D3375B" w:rsidRPr="00E00542" w:rsidRDefault="00643BC5"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 xml:space="preserve">W przypadku wspólnego ubiegania się o zamówienie przez dwóch lub więcej Wykonawców, dokumenty o których mowa w ust. </w:t>
      </w:r>
      <w:r w:rsidR="000B1442" w:rsidRPr="00E00542">
        <w:rPr>
          <w:rFonts w:eastAsia="Times New Roman" w:cstheme="minorHAnsi"/>
          <w:b/>
          <w:bCs/>
          <w:lang w:eastAsia="pl-PL"/>
        </w:rPr>
        <w:t>4</w:t>
      </w:r>
      <w:r w:rsidRPr="00E00542">
        <w:rPr>
          <w:rFonts w:eastAsia="Times New Roman" w:cstheme="minorHAnsi"/>
          <w:b/>
          <w:bCs/>
          <w:lang w:eastAsia="pl-PL"/>
        </w:rPr>
        <w:t xml:space="preserve"> pkt 1-3</w:t>
      </w:r>
      <w:r w:rsidR="00FD2EFC" w:rsidRPr="00E00542">
        <w:rPr>
          <w:rFonts w:eastAsia="Times New Roman" w:cstheme="minorHAnsi"/>
          <w:b/>
          <w:bCs/>
          <w:lang w:eastAsia="pl-PL"/>
        </w:rPr>
        <w:t xml:space="preserve"> oraz ust. </w:t>
      </w:r>
      <w:r w:rsidR="000B1442" w:rsidRPr="00E00542">
        <w:rPr>
          <w:rFonts w:eastAsia="Times New Roman" w:cstheme="minorHAnsi"/>
          <w:b/>
          <w:bCs/>
          <w:lang w:eastAsia="pl-PL"/>
        </w:rPr>
        <w:t>8</w:t>
      </w:r>
      <w:r w:rsidR="00FD2EFC" w:rsidRPr="00E00542">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3EC251C8" w14:textId="77777777" w:rsidR="00D3375B" w:rsidRPr="00E00542" w:rsidRDefault="00D3375B"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Pr="00E00542">
        <w:rPr>
          <w:rFonts w:eastAsia="Times New Roman" w:cstheme="minorHAnsi"/>
          <w:b/>
          <w:bCs/>
          <w:lang w:eastAsia="pl-PL"/>
        </w:rPr>
        <w:t xml:space="preserve"> </w:t>
      </w:r>
      <w:r w:rsidRPr="00E00542">
        <w:rPr>
          <w:rFonts w:cstheme="minorHAnsi"/>
        </w:rPr>
        <w:t>dowodowych oraz innych dokumentów lub oświadczeń składanych przez Wykonawcę w</w:t>
      </w:r>
      <w:r w:rsidRPr="00E00542">
        <w:rPr>
          <w:rFonts w:eastAsia="Times New Roman" w:cstheme="minorHAnsi"/>
          <w:b/>
          <w:bCs/>
          <w:lang w:eastAsia="pl-PL"/>
        </w:rPr>
        <w:t xml:space="preserve"> </w:t>
      </w:r>
      <w:r w:rsidRPr="00E00542">
        <w:rPr>
          <w:rFonts w:cstheme="minorHAnsi"/>
        </w:rPr>
        <w:t>postępowaniu, zastosowanie ma:</w:t>
      </w:r>
    </w:p>
    <w:p w14:paraId="3C51F048" w14:textId="51FC0113" w:rsidR="00D3375B" w:rsidRPr="00E00542" w:rsidRDefault="00D3375B" w:rsidP="0055027F">
      <w:pPr>
        <w:pStyle w:val="Akapitzlist"/>
        <w:numPr>
          <w:ilvl w:val="1"/>
          <w:numId w:val="33"/>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55243298" w14:textId="1F12174C" w:rsidR="008D6C1E" w:rsidRPr="00E00542" w:rsidRDefault="00D3375B" w:rsidP="0055027F">
      <w:pPr>
        <w:pStyle w:val="Akapitzlist"/>
        <w:numPr>
          <w:ilvl w:val="1"/>
          <w:numId w:val="33"/>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74770D77" w14:textId="77777777" w:rsidR="00D3375B" w:rsidRPr="00E00542" w:rsidRDefault="00D3375B" w:rsidP="00D3375B">
      <w:pPr>
        <w:pStyle w:val="Akapitzlist"/>
        <w:tabs>
          <w:tab w:val="left" w:pos="2268"/>
        </w:tabs>
        <w:autoSpaceDE w:val="0"/>
        <w:autoSpaceDN w:val="0"/>
        <w:adjustRightInd w:val="0"/>
        <w:spacing w:after="0" w:line="276" w:lineRule="auto"/>
        <w:ind w:left="709"/>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30DB8E3E" w14:textId="77777777" w:rsidTr="0070018B">
        <w:trPr>
          <w:trHeight w:val="777"/>
          <w:jc w:val="center"/>
        </w:trPr>
        <w:tc>
          <w:tcPr>
            <w:tcW w:w="10065" w:type="dxa"/>
            <w:shd w:val="clear" w:color="auto" w:fill="D9D9D9" w:themeFill="background1" w:themeFillShade="D9"/>
            <w:vAlign w:val="center"/>
          </w:tcPr>
          <w:p w14:paraId="4DD99FFD" w14:textId="29750997" w:rsidR="007255F2" w:rsidRPr="00E00542" w:rsidRDefault="007255F2" w:rsidP="0055027F">
            <w:pPr>
              <w:pStyle w:val="Akapitzlist"/>
              <w:numPr>
                <w:ilvl w:val="0"/>
                <w:numId w:val="33"/>
              </w:numPr>
              <w:ind w:left="447" w:hanging="425"/>
              <w:jc w:val="both"/>
              <w:rPr>
                <w:rFonts w:cstheme="minorHAnsi"/>
                <w:b/>
                <w:bCs/>
              </w:rPr>
            </w:pPr>
            <w:r w:rsidRPr="00E00542">
              <w:rPr>
                <w:rFonts w:cstheme="minorHAnsi"/>
                <w:b/>
                <w:bCs/>
                <w:sz w:val="24"/>
                <w:szCs w:val="24"/>
              </w:rPr>
              <w:t>POLEGANIE NA ZDOLNOŚCIACH E</w:t>
            </w:r>
            <w:r w:rsidR="00996FA1" w:rsidRPr="00E00542">
              <w:rPr>
                <w:rFonts w:cstheme="minorHAnsi"/>
                <w:b/>
                <w:bCs/>
                <w:sz w:val="24"/>
                <w:szCs w:val="24"/>
              </w:rPr>
              <w:t>KO</w:t>
            </w:r>
            <w:r w:rsidRPr="00E00542">
              <w:rPr>
                <w:rFonts w:cstheme="minorHAnsi"/>
                <w:b/>
                <w:bCs/>
                <w:sz w:val="24"/>
                <w:szCs w:val="24"/>
              </w:rPr>
              <w:t>N</w:t>
            </w:r>
            <w:r w:rsidR="00996FA1" w:rsidRPr="00E00542">
              <w:rPr>
                <w:rFonts w:cstheme="minorHAnsi"/>
                <w:b/>
                <w:bCs/>
                <w:sz w:val="24"/>
                <w:szCs w:val="24"/>
              </w:rPr>
              <w:t>OM</w:t>
            </w:r>
            <w:r w:rsidRPr="00E00542">
              <w:rPr>
                <w:rFonts w:cstheme="minorHAnsi"/>
                <w:b/>
                <w:bCs/>
                <w:sz w:val="24"/>
                <w:szCs w:val="24"/>
              </w:rPr>
              <w:t xml:space="preserve">ICZNYCH LUB ZAWODOWYCH LUB SYTUACJI FINANSOWEJ LUB </w:t>
            </w:r>
            <w:r w:rsidR="00996FA1" w:rsidRPr="00E00542">
              <w:rPr>
                <w:rFonts w:cstheme="minorHAnsi"/>
                <w:b/>
                <w:bCs/>
                <w:sz w:val="24"/>
                <w:szCs w:val="24"/>
              </w:rPr>
              <w:t xml:space="preserve">EKONOMICZNEJ </w:t>
            </w:r>
            <w:r w:rsidRPr="00E00542">
              <w:rPr>
                <w:rFonts w:cstheme="minorHAnsi"/>
                <w:b/>
                <w:bCs/>
                <w:sz w:val="24"/>
                <w:szCs w:val="24"/>
              </w:rPr>
              <w:t>PODMIOTÓW UDOSTĘPNIAJĄCYCH ZASOBY</w:t>
            </w:r>
          </w:p>
        </w:tc>
      </w:tr>
    </w:tbl>
    <w:p w14:paraId="3FD02DFA" w14:textId="77777777" w:rsidR="007255F2" w:rsidRPr="00E00542" w:rsidRDefault="007255F2" w:rsidP="007255F2">
      <w:pPr>
        <w:pStyle w:val="Default"/>
        <w:rPr>
          <w:rFonts w:asciiTheme="minorHAnsi" w:hAnsiTheme="minorHAnsi" w:cstheme="minorHAnsi"/>
          <w:color w:val="auto"/>
        </w:rPr>
      </w:pPr>
    </w:p>
    <w:p w14:paraId="1DB588D9" w14:textId="77777777" w:rsidR="006A5D71" w:rsidRPr="00E00542" w:rsidRDefault="007255F2" w:rsidP="00050F66">
      <w:pPr>
        <w:pStyle w:val="Default"/>
        <w:numPr>
          <w:ilvl w:val="0"/>
          <w:numId w:val="21"/>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CD69E40" w14:textId="54EBC734" w:rsidR="006A5D71" w:rsidRPr="00E00542" w:rsidRDefault="006A5D71" w:rsidP="00050F66">
      <w:pPr>
        <w:pStyle w:val="Default"/>
        <w:numPr>
          <w:ilvl w:val="0"/>
          <w:numId w:val="21"/>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7326C67F" w14:textId="77777777" w:rsidR="00FD1179" w:rsidRPr="00E00542" w:rsidRDefault="006A5D71" w:rsidP="0055027F">
      <w:pPr>
        <w:pStyle w:val="Default"/>
        <w:numPr>
          <w:ilvl w:val="1"/>
          <w:numId w:val="3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3CA8FB1B" w14:textId="77777777" w:rsidR="00FD1179" w:rsidRPr="00E00542" w:rsidRDefault="006A5D71" w:rsidP="0055027F">
      <w:pPr>
        <w:pStyle w:val="Default"/>
        <w:numPr>
          <w:ilvl w:val="1"/>
          <w:numId w:val="3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lastRenderedPageBreak/>
        <w:t>w odniesieniu do warunków dotyczących wykształcenia, kwalifikacji zawodowych lub</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0EED748D" w14:textId="77777777" w:rsidR="00FD1179" w:rsidRPr="00E00542" w:rsidRDefault="006A5D71" w:rsidP="0055027F">
      <w:pPr>
        <w:pStyle w:val="Default"/>
        <w:numPr>
          <w:ilvl w:val="1"/>
          <w:numId w:val="3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210F6B41" w14:textId="77777777" w:rsidR="00FD1179" w:rsidRPr="00E00542" w:rsidRDefault="006A5D71" w:rsidP="0055027F">
      <w:pPr>
        <w:pStyle w:val="Default"/>
        <w:numPr>
          <w:ilvl w:val="1"/>
          <w:numId w:val="3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282E64A9" w14:textId="72D60125" w:rsidR="006A5D71" w:rsidRPr="00E00542" w:rsidRDefault="006A5D71" w:rsidP="0055027F">
      <w:pPr>
        <w:pStyle w:val="Default"/>
        <w:numPr>
          <w:ilvl w:val="1"/>
          <w:numId w:val="3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danym zakresie na zdolnościach lub sytuacji podmiotów udostępniających zasoby.</w:t>
      </w:r>
    </w:p>
    <w:p w14:paraId="0D6BC827" w14:textId="77777777" w:rsidR="00FD1179" w:rsidRPr="00E00542" w:rsidRDefault="006A5D71" w:rsidP="00050F66">
      <w:pPr>
        <w:pStyle w:val="Default"/>
        <w:numPr>
          <w:ilvl w:val="0"/>
          <w:numId w:val="21"/>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niezbędnych zasobów na potrzeby realizacji danego zamówienia – zgodnie z Załącznikiem nr</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3 do SWZ lub inny podmiotowy środek dowodowy potwierdzający, że Wykonawca realizując</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05328A75" w14:textId="77777777" w:rsidR="00FD1179" w:rsidRPr="00E00542" w:rsidRDefault="006A5D71" w:rsidP="00050F66">
      <w:pPr>
        <w:pStyle w:val="Default"/>
        <w:numPr>
          <w:ilvl w:val="0"/>
          <w:numId w:val="21"/>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1A6D25B5" w14:textId="77777777" w:rsidR="00FD1179" w:rsidRPr="00E00542" w:rsidRDefault="006A5D71" w:rsidP="00FD1179">
      <w:pPr>
        <w:pStyle w:val="Default"/>
        <w:numPr>
          <w:ilvl w:val="1"/>
          <w:numId w:val="14"/>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2DDB6859" w14:textId="77777777" w:rsidR="00FD1179" w:rsidRPr="00E00542" w:rsidRDefault="006A5D71" w:rsidP="00FD1179">
      <w:pPr>
        <w:pStyle w:val="Default"/>
        <w:numPr>
          <w:ilvl w:val="1"/>
          <w:numId w:val="14"/>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0C002E31" w14:textId="2DBD2523" w:rsidR="006A5D71" w:rsidRPr="00E00542" w:rsidRDefault="006A5D71" w:rsidP="00FD1179">
      <w:pPr>
        <w:pStyle w:val="Default"/>
        <w:numPr>
          <w:ilvl w:val="1"/>
          <w:numId w:val="14"/>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FD1179"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32D41768" w14:textId="77777777" w:rsidR="00A726F8" w:rsidRPr="00E00542" w:rsidRDefault="006A5D71" w:rsidP="00A726F8">
      <w:pPr>
        <w:pStyle w:val="Default"/>
        <w:numPr>
          <w:ilvl w:val="0"/>
          <w:numId w:val="14"/>
        </w:numPr>
        <w:tabs>
          <w:tab w:val="clear" w:pos="720"/>
          <w:tab w:val="num" w:pos="284"/>
        </w:tabs>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3FB4509A" w14:textId="6E649D8C" w:rsidR="00A726F8" w:rsidRPr="00E00542" w:rsidRDefault="006A5D71" w:rsidP="00A726F8">
      <w:pPr>
        <w:pStyle w:val="Default"/>
        <w:numPr>
          <w:ilvl w:val="1"/>
          <w:numId w:val="14"/>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w:t>
      </w:r>
      <w:r w:rsidR="00A726F8" w:rsidRPr="00E00542">
        <w:rPr>
          <w:rFonts w:asciiTheme="minorHAnsi" w:hAnsiTheme="minorHAnsi" w:cstheme="minorHAnsi"/>
          <w:color w:val="auto"/>
          <w:sz w:val="22"/>
          <w:szCs w:val="22"/>
        </w:rPr>
        <w:t>4</w:t>
      </w:r>
      <w:r w:rsidRPr="00E00542">
        <w:rPr>
          <w:rFonts w:asciiTheme="minorHAnsi" w:hAnsiTheme="minorHAnsi" w:cstheme="minorHAnsi"/>
          <w:color w:val="auto"/>
          <w:sz w:val="22"/>
          <w:szCs w:val="22"/>
        </w:rPr>
        <w:t>;</w:t>
      </w:r>
    </w:p>
    <w:p w14:paraId="62A7AA60" w14:textId="376AA710" w:rsidR="00A726F8" w:rsidRPr="00E00542" w:rsidRDefault="006A5D71" w:rsidP="00A726F8">
      <w:pPr>
        <w:pStyle w:val="Default"/>
        <w:numPr>
          <w:ilvl w:val="1"/>
          <w:numId w:val="14"/>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w:t>
      </w:r>
      <w:r w:rsidR="008A0FB9" w:rsidRPr="00E00542">
        <w:rPr>
          <w:rFonts w:asciiTheme="minorHAnsi" w:hAnsiTheme="minorHAnsi" w:cstheme="minorHAnsi"/>
          <w:color w:val="auto"/>
          <w:sz w:val="22"/>
          <w:szCs w:val="22"/>
        </w:rPr>
        <w:t>m</w:t>
      </w:r>
      <w:r w:rsidRPr="00E00542">
        <w:rPr>
          <w:rFonts w:asciiTheme="minorHAnsi" w:hAnsiTheme="minorHAnsi" w:cstheme="minorHAnsi"/>
          <w:color w:val="auto"/>
          <w:sz w:val="22"/>
          <w:szCs w:val="22"/>
        </w:rPr>
        <w:t xml:space="preserve"> mowa w</w:t>
      </w:r>
      <w:r w:rsidR="00A726F8"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 xml:space="preserve">pkt </w:t>
      </w:r>
      <w:r w:rsidRPr="00E00542">
        <w:rPr>
          <w:rFonts w:asciiTheme="minorHAnsi" w:hAnsiTheme="minorHAnsi" w:cstheme="minorHAnsi"/>
          <w:color w:val="auto"/>
          <w:sz w:val="22"/>
          <w:szCs w:val="22"/>
        </w:rPr>
        <w:t>X</w:t>
      </w:r>
      <w:r w:rsidR="00A726F8" w:rsidRPr="00E00542">
        <w:rPr>
          <w:rFonts w:asciiTheme="minorHAnsi" w:hAnsiTheme="minorHAnsi" w:cstheme="minorHAnsi"/>
          <w:color w:val="auto"/>
          <w:sz w:val="22"/>
          <w:szCs w:val="22"/>
        </w:rPr>
        <w:t>I</w:t>
      </w:r>
      <w:r w:rsidRPr="00E00542">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1 SWZ, potwierdzające brak podstaw wykluczenia tego podmiotu</w:t>
      </w:r>
      <w:r w:rsidR="008A0FB9" w:rsidRPr="00E00542">
        <w:rPr>
          <w:rFonts w:asciiTheme="minorHAnsi" w:hAnsiTheme="minorHAnsi" w:cstheme="minorHAnsi"/>
          <w:color w:val="auto"/>
          <w:sz w:val="22"/>
          <w:szCs w:val="22"/>
        </w:rPr>
        <w:t>,</w:t>
      </w:r>
      <w:r w:rsidR="00A726F8" w:rsidRPr="00E00542">
        <w:rPr>
          <w:rFonts w:asciiTheme="minorHAnsi" w:hAnsiTheme="minorHAnsi" w:cstheme="minorHAnsi"/>
          <w:color w:val="auto"/>
          <w:sz w:val="22"/>
          <w:szCs w:val="22"/>
        </w:rPr>
        <w:t xml:space="preserve"> oświadczenie podmiotu udostępniającego zasoby, o których mowa w pkt X ust. 1 SWZ, potwierdzające </w:t>
      </w:r>
      <w:r w:rsidRPr="00E00542">
        <w:rPr>
          <w:rFonts w:asciiTheme="minorHAnsi" w:hAnsiTheme="minorHAnsi" w:cstheme="minorHAnsi"/>
          <w:color w:val="auto"/>
          <w:sz w:val="22"/>
          <w:szCs w:val="22"/>
        </w:rPr>
        <w:t>spełnianie warunków udziału w postępowaniu, w zakresie w jakim Wykonawca powołuje się na</w:t>
      </w:r>
      <w:r w:rsidR="00A726F8"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A726F8"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w:t>
      </w:r>
      <w:r w:rsidR="008A0FB9" w:rsidRPr="00E00542">
        <w:rPr>
          <w:rFonts w:asciiTheme="minorHAnsi" w:hAnsiTheme="minorHAnsi" w:cstheme="minorHAnsi"/>
          <w:color w:val="auto"/>
          <w:sz w:val="22"/>
          <w:szCs w:val="22"/>
        </w:rPr>
        <w:t xml:space="preserve"> pkt</w:t>
      </w:r>
      <w:r w:rsidRPr="00E00542">
        <w:rPr>
          <w:rFonts w:asciiTheme="minorHAnsi" w:hAnsiTheme="minorHAnsi" w:cstheme="minorHAnsi"/>
          <w:color w:val="auto"/>
          <w:sz w:val="22"/>
          <w:szCs w:val="22"/>
        </w:rPr>
        <w:t xml:space="preserve"> X</w:t>
      </w:r>
      <w:r w:rsidR="008A0FB9" w:rsidRPr="00E00542">
        <w:rPr>
          <w:rFonts w:asciiTheme="minorHAnsi" w:hAnsiTheme="minorHAnsi" w:cstheme="minorHAnsi"/>
          <w:color w:val="auto"/>
          <w:sz w:val="22"/>
          <w:szCs w:val="22"/>
        </w:rPr>
        <w:t>I</w:t>
      </w:r>
      <w:r w:rsidRPr="00E00542">
        <w:rPr>
          <w:rFonts w:asciiTheme="minorHAnsi" w:hAnsiTheme="minorHAnsi" w:cstheme="minorHAnsi"/>
          <w:color w:val="auto"/>
          <w:sz w:val="22"/>
          <w:szCs w:val="22"/>
        </w:rPr>
        <w:t xml:space="preserve"> </w:t>
      </w:r>
      <w:r w:rsidR="008A0FB9" w:rsidRPr="00E00542">
        <w:rPr>
          <w:rFonts w:asciiTheme="minorHAnsi" w:hAnsiTheme="minorHAnsi" w:cstheme="minorHAnsi"/>
          <w:color w:val="auto"/>
          <w:sz w:val="22"/>
          <w:szCs w:val="22"/>
        </w:rPr>
        <w:t>ust. 2</w:t>
      </w:r>
      <w:r w:rsidRPr="00E00542">
        <w:rPr>
          <w:rFonts w:asciiTheme="minorHAnsi" w:hAnsiTheme="minorHAnsi" w:cstheme="minorHAnsi"/>
          <w:color w:val="auto"/>
          <w:sz w:val="22"/>
          <w:szCs w:val="22"/>
        </w:rPr>
        <w:t xml:space="preserve"> SWZ oraz dokument potwierdzający</w:t>
      </w:r>
      <w:r w:rsidR="00A726F8"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5FDD5192" w14:textId="3AEA8150" w:rsidR="006A5D71" w:rsidRPr="00E00542" w:rsidRDefault="006A5D71" w:rsidP="00A726F8">
      <w:pPr>
        <w:pStyle w:val="Default"/>
        <w:numPr>
          <w:ilvl w:val="1"/>
          <w:numId w:val="14"/>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xml:space="preserve">, o którym mowa w </w:t>
      </w:r>
      <w:r w:rsidR="00D9238F" w:rsidRPr="00E00542">
        <w:rPr>
          <w:rFonts w:asciiTheme="minorHAnsi" w:hAnsiTheme="minorHAnsi" w:cstheme="minorHAnsi"/>
          <w:color w:val="auto"/>
          <w:sz w:val="22"/>
          <w:szCs w:val="22"/>
        </w:rPr>
        <w:t>pkt XI</w:t>
      </w:r>
      <w:r w:rsidRPr="00E00542">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3 SWZ, w odniesieniu do podmiotu</w:t>
      </w:r>
      <w:r w:rsidR="00A726F8"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udostępniającego zasoby podmiotowe środki dowodowe, o których mowa w </w:t>
      </w:r>
      <w:r w:rsidR="00D9238F" w:rsidRPr="00E00542">
        <w:rPr>
          <w:rFonts w:asciiTheme="minorHAnsi" w:hAnsiTheme="minorHAnsi" w:cstheme="minorHAnsi"/>
          <w:color w:val="auto"/>
          <w:sz w:val="22"/>
          <w:szCs w:val="22"/>
        </w:rPr>
        <w:t>pkt XI ust.</w:t>
      </w:r>
      <w:r w:rsidRPr="00E00542">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 xml:space="preserve">4 </w:t>
      </w:r>
      <w:r w:rsidRPr="00E00542">
        <w:rPr>
          <w:rFonts w:asciiTheme="minorHAnsi" w:hAnsiTheme="minorHAnsi" w:cstheme="minorHAnsi"/>
          <w:color w:val="auto"/>
          <w:sz w:val="22"/>
          <w:szCs w:val="22"/>
        </w:rPr>
        <w:t xml:space="preserve">pkt </w:t>
      </w:r>
      <w:r w:rsidR="00D9238F" w:rsidRPr="00E00542">
        <w:rPr>
          <w:rFonts w:asciiTheme="minorHAnsi" w:hAnsiTheme="minorHAnsi" w:cstheme="minorHAnsi"/>
          <w:color w:val="auto"/>
          <w:sz w:val="22"/>
          <w:szCs w:val="22"/>
        </w:rPr>
        <w:t>2 i 3</w:t>
      </w:r>
      <w:r w:rsidRPr="00E00542">
        <w:rPr>
          <w:rFonts w:asciiTheme="minorHAnsi" w:hAnsiTheme="minorHAnsi" w:cstheme="minorHAnsi"/>
          <w:color w:val="auto"/>
          <w:sz w:val="22"/>
          <w:szCs w:val="22"/>
        </w:rPr>
        <w:t xml:space="preserve"> SWZ.</w:t>
      </w:r>
    </w:p>
    <w:p w14:paraId="791903D5" w14:textId="77777777" w:rsidR="00A726F8" w:rsidRPr="00E00542" w:rsidRDefault="00A726F8" w:rsidP="00A726F8">
      <w:pPr>
        <w:pStyle w:val="Default"/>
        <w:spacing w:line="276" w:lineRule="auto"/>
        <w:ind w:left="567"/>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7B4DEBD9" w14:textId="77777777" w:rsidTr="00984ED6">
        <w:trPr>
          <w:trHeight w:val="777"/>
          <w:jc w:val="center"/>
        </w:trPr>
        <w:tc>
          <w:tcPr>
            <w:tcW w:w="10065" w:type="dxa"/>
            <w:shd w:val="clear" w:color="auto" w:fill="D9D9D9" w:themeFill="background1" w:themeFillShade="D9"/>
            <w:vAlign w:val="center"/>
          </w:tcPr>
          <w:p w14:paraId="1B71E43E" w14:textId="7EFBD21B" w:rsidR="00F85058" w:rsidRPr="00E00542" w:rsidRDefault="00F85058" w:rsidP="0055027F">
            <w:pPr>
              <w:pStyle w:val="Akapitzlist"/>
              <w:numPr>
                <w:ilvl w:val="0"/>
                <w:numId w:val="33"/>
              </w:numPr>
              <w:ind w:left="447" w:hanging="425"/>
              <w:jc w:val="both"/>
              <w:rPr>
                <w:rFonts w:cstheme="minorHAnsi"/>
                <w:b/>
                <w:bCs/>
              </w:rPr>
            </w:pPr>
            <w:r w:rsidRPr="00E00542">
              <w:rPr>
                <w:rFonts w:cstheme="minorHAnsi"/>
                <w:b/>
                <w:bCs/>
                <w:sz w:val="24"/>
                <w:szCs w:val="24"/>
              </w:rPr>
              <w:t>ODSTĄPIENIE</w:t>
            </w:r>
            <w:r w:rsidR="00BE636C" w:rsidRPr="00E00542">
              <w:rPr>
                <w:rFonts w:cstheme="minorHAnsi"/>
                <w:b/>
                <w:bCs/>
                <w:sz w:val="24"/>
                <w:szCs w:val="24"/>
              </w:rPr>
              <w:t xml:space="preserve"> WYKONAWCY</w:t>
            </w:r>
            <w:r w:rsidRPr="00E00542">
              <w:rPr>
                <w:rFonts w:cstheme="minorHAnsi"/>
                <w:b/>
                <w:bCs/>
                <w:sz w:val="24"/>
                <w:szCs w:val="24"/>
              </w:rPr>
              <w:t xml:space="preserve"> OD SKŁADANIA PODMIOTOWYCH ŚRODKÓW DOWODOWYCH</w:t>
            </w:r>
          </w:p>
        </w:tc>
      </w:tr>
    </w:tbl>
    <w:p w14:paraId="1952A82F" w14:textId="77777777" w:rsidR="00957706" w:rsidRPr="00E00542"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43400F6" w14:textId="3291DD21" w:rsidR="0018774A" w:rsidRPr="00E00542" w:rsidRDefault="0018774A" w:rsidP="00050F66">
      <w:pPr>
        <w:numPr>
          <w:ilvl w:val="0"/>
          <w:numId w:val="38"/>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lang w:eastAsia="pl-PL"/>
        </w:rPr>
        <w:t xml:space="preserve">Zamawiający </w:t>
      </w:r>
      <w:r w:rsidRPr="00E00542">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lastRenderedPageBreak/>
        <w:t>w rozumieniu ustawy z dnia 17 lutego 2005 r. o informatyzacji działalności podmiotów realizujących zadania publiczne</w:t>
      </w:r>
      <w:r w:rsidR="004F419D" w:rsidRPr="00E00542">
        <w:rPr>
          <w:rFonts w:eastAsia="Times New Roman" w:cstheme="minorHAnsi"/>
          <w:shd w:val="clear" w:color="auto" w:fill="FFFFFF"/>
          <w:lang w:eastAsia="pl-PL"/>
        </w:rPr>
        <w:t xml:space="preserve"> (t.j. Dz.U. 20</w:t>
      </w:r>
      <w:r w:rsidR="00DD3115" w:rsidRPr="00E00542">
        <w:rPr>
          <w:rFonts w:eastAsia="Times New Roman" w:cstheme="minorHAnsi"/>
          <w:shd w:val="clear" w:color="auto" w:fill="FFFFFF"/>
          <w:lang w:eastAsia="pl-PL"/>
        </w:rPr>
        <w:t>23</w:t>
      </w:r>
      <w:r w:rsidR="004F419D" w:rsidRPr="00E00542">
        <w:rPr>
          <w:rFonts w:eastAsia="Times New Roman" w:cstheme="minorHAnsi"/>
          <w:shd w:val="clear" w:color="auto" w:fill="FFFFFF"/>
          <w:lang w:eastAsia="pl-PL"/>
        </w:rPr>
        <w:t xml:space="preserve">r. </w:t>
      </w:r>
      <w:r w:rsidR="00DD3115" w:rsidRPr="00E00542">
        <w:rPr>
          <w:rFonts w:eastAsia="Times New Roman" w:cstheme="minorHAnsi"/>
          <w:shd w:val="clear" w:color="auto" w:fill="FFFFFF"/>
          <w:lang w:eastAsia="pl-PL"/>
        </w:rPr>
        <w:t xml:space="preserve">poz. </w:t>
      </w:r>
      <w:r w:rsidR="00BB6CAF" w:rsidRPr="00E00542">
        <w:rPr>
          <w:rFonts w:eastAsia="Times New Roman" w:cstheme="minorHAnsi"/>
          <w:shd w:val="clear" w:color="auto" w:fill="FFFFFF"/>
          <w:lang w:eastAsia="pl-PL"/>
        </w:rPr>
        <w:t>57 ze zm.</w:t>
      </w:r>
      <w:r w:rsidR="004F419D" w:rsidRPr="00E00542">
        <w:rPr>
          <w:rFonts w:eastAsia="Times New Roman" w:cstheme="minorHAnsi"/>
          <w:shd w:val="clear" w:color="auto" w:fill="FFFFFF"/>
          <w:lang w:eastAsia="pl-PL"/>
        </w:rPr>
        <w:t>)</w:t>
      </w:r>
      <w:r w:rsidRPr="00E00542">
        <w:rPr>
          <w:rFonts w:eastAsia="Times New Roman" w:cstheme="minorHAnsi"/>
          <w:shd w:val="clear" w:color="auto" w:fill="FFFFFF"/>
          <w:lang w:eastAsia="pl-PL"/>
        </w:rPr>
        <w:t>, o ile wykonawca wskazał w oświadczeniu, o którym mowa w art. 125 ust. 1 Pzp, dane umożliwiające dostęp do tych środków.</w:t>
      </w:r>
    </w:p>
    <w:p w14:paraId="6A15B75B" w14:textId="7D9246E4" w:rsidR="0018774A" w:rsidRPr="00E00542" w:rsidRDefault="0018774A" w:rsidP="00050F66">
      <w:pPr>
        <w:numPr>
          <w:ilvl w:val="0"/>
          <w:numId w:val="38"/>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i aktualność.</w:t>
      </w:r>
    </w:p>
    <w:p w14:paraId="34EB07AE" w14:textId="1EDFAB70" w:rsidR="00E35329" w:rsidRPr="00E00542" w:rsidRDefault="0018774A" w:rsidP="00050F66">
      <w:pPr>
        <w:numPr>
          <w:ilvl w:val="0"/>
          <w:numId w:val="38"/>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E00542">
        <w:rPr>
          <w:rFonts w:eastAsia="Times New Roman" w:cstheme="minorHAnsi"/>
          <w:lang w:eastAsia="pl-PL"/>
        </w:rPr>
        <w:t xml:space="preserve">W przypadku, o którym mowa w ust. 2, wykonawca wskazuje podmiotowe środki dowodowe </w:t>
      </w:r>
      <w:r w:rsidR="003F4F08" w:rsidRPr="00E00542">
        <w:rPr>
          <w:rFonts w:eastAsia="Times New Roman" w:cstheme="minorHAnsi"/>
          <w:lang w:eastAsia="pl-PL"/>
        </w:rPr>
        <w:br/>
      </w:r>
      <w:r w:rsidRPr="00E00542">
        <w:rPr>
          <w:rFonts w:eastAsia="Times New Roman" w:cstheme="minorHAnsi"/>
          <w:lang w:eastAsia="pl-PL"/>
        </w:rPr>
        <w:t>w</w:t>
      </w:r>
      <w:r w:rsidR="009E3FC2" w:rsidRPr="00E00542">
        <w:rPr>
          <w:rFonts w:eastAsia="Times New Roman" w:cstheme="minorHAnsi"/>
          <w:lang w:eastAsia="pl-PL"/>
        </w:rPr>
        <w:t xml:space="preserve"> Formularz</w:t>
      </w:r>
      <w:r w:rsidR="00352C32" w:rsidRPr="00E00542">
        <w:rPr>
          <w:rFonts w:eastAsia="Times New Roman" w:cstheme="minorHAnsi"/>
          <w:lang w:eastAsia="pl-PL"/>
        </w:rPr>
        <w:t>u</w:t>
      </w:r>
      <w:r w:rsidR="009E3FC2" w:rsidRPr="00E00542">
        <w:rPr>
          <w:rFonts w:eastAsia="Times New Roman" w:cstheme="minorHAnsi"/>
          <w:lang w:eastAsia="pl-PL"/>
        </w:rPr>
        <w:t xml:space="preserve"> ofertowym </w:t>
      </w:r>
      <w:r w:rsidR="00352C32" w:rsidRPr="00E00542">
        <w:rPr>
          <w:rFonts w:eastAsia="Times New Roman" w:cstheme="minorHAnsi"/>
          <w:lang w:eastAsia="pl-PL"/>
        </w:rPr>
        <w:t xml:space="preserve">– </w:t>
      </w:r>
      <w:r w:rsidR="009E3FC2" w:rsidRPr="00E00542">
        <w:rPr>
          <w:rFonts w:eastAsia="Times New Roman" w:cstheme="minorHAnsi"/>
          <w:lang w:eastAsia="pl-PL"/>
        </w:rPr>
        <w:t>załącznik</w:t>
      </w:r>
      <w:r w:rsidR="00CC20F0" w:rsidRPr="00E00542">
        <w:rPr>
          <w:rFonts w:eastAsia="Times New Roman" w:cstheme="minorHAnsi"/>
          <w:lang w:eastAsia="pl-PL"/>
        </w:rPr>
        <w:t xml:space="preserve"> nr 1 do </w:t>
      </w:r>
      <w:r w:rsidR="009E3FC2" w:rsidRPr="00E00542">
        <w:rPr>
          <w:rFonts w:eastAsia="Times New Roman" w:cstheme="minorHAnsi"/>
          <w:lang w:eastAsia="pl-PL"/>
        </w:rPr>
        <w:t>SWZ</w:t>
      </w:r>
      <w:r w:rsidRPr="00E00542">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C47608" w:rsidRPr="00E00542" w14:paraId="7839620A" w14:textId="77777777" w:rsidTr="00984ED6">
        <w:trPr>
          <w:trHeight w:val="777"/>
          <w:jc w:val="center"/>
        </w:trPr>
        <w:tc>
          <w:tcPr>
            <w:tcW w:w="10065" w:type="dxa"/>
            <w:shd w:val="clear" w:color="auto" w:fill="D9D9D9" w:themeFill="background1" w:themeFillShade="D9"/>
            <w:vAlign w:val="center"/>
          </w:tcPr>
          <w:p w14:paraId="7F2CE425" w14:textId="27AC12E9" w:rsidR="00F85058" w:rsidRPr="00E00542" w:rsidRDefault="009F70CF" w:rsidP="0055027F">
            <w:pPr>
              <w:pStyle w:val="Akapitzlist"/>
              <w:numPr>
                <w:ilvl w:val="0"/>
                <w:numId w:val="33"/>
              </w:numPr>
              <w:ind w:left="447" w:hanging="447"/>
              <w:jc w:val="both"/>
              <w:rPr>
                <w:rFonts w:cstheme="minorHAnsi"/>
                <w:b/>
                <w:bCs/>
                <w:sz w:val="24"/>
                <w:szCs w:val="24"/>
              </w:rPr>
            </w:pPr>
            <w:r w:rsidRPr="00E00542">
              <w:rPr>
                <w:rFonts w:cstheme="minorHAnsi"/>
                <w:b/>
                <w:bCs/>
                <w:sz w:val="24"/>
                <w:szCs w:val="24"/>
              </w:rPr>
              <w:t>INFORMACJA DLA WYKONAWCÓW WSPÓLNIE UBIEGAJĄCYCH SIĘ O UDZIELENIE ZAMÓWIENIA (SPÓŁKI CYWILNE/ KONSORCJA)</w:t>
            </w:r>
          </w:p>
        </w:tc>
      </w:tr>
    </w:tbl>
    <w:p w14:paraId="27D8E8FE" w14:textId="702EB4F9" w:rsidR="00C70DC0" w:rsidRPr="00E00542"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2D58A960" w14:textId="77777777" w:rsidR="00D072BD" w:rsidRPr="00E00542" w:rsidRDefault="009F70CF" w:rsidP="009F70CF">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Wykonawcy mogą wspólnie ubiegać się o udzielenie zamówienia. W takim przypadku Wykonawcy</w:t>
      </w:r>
      <w:r w:rsidR="00D072BD" w:rsidRPr="00E00542">
        <w:rPr>
          <w:rFonts w:eastAsia="Times New Roman" w:cstheme="minorHAnsi"/>
          <w:lang w:eastAsia="pl-PL"/>
        </w:rPr>
        <w:t xml:space="preserve"> </w:t>
      </w:r>
      <w:r w:rsidRPr="00E00542">
        <w:rPr>
          <w:rFonts w:eastAsia="Times New Roman" w:cstheme="minorHAnsi"/>
          <w:lang w:eastAsia="pl-PL"/>
        </w:rPr>
        <w:t>ustanawiają pełnomocnika do reprezentowania ich w postępowaniu o udzielenie zamówienia albo</w:t>
      </w:r>
      <w:r w:rsidR="00D072BD" w:rsidRPr="00E00542">
        <w:rPr>
          <w:rFonts w:eastAsia="Times New Roman" w:cstheme="minorHAnsi"/>
          <w:lang w:eastAsia="pl-PL"/>
        </w:rPr>
        <w:t xml:space="preserve"> </w:t>
      </w:r>
      <w:r w:rsidRPr="00E00542">
        <w:rPr>
          <w:rFonts w:eastAsia="Times New Roman" w:cstheme="minorHAnsi"/>
          <w:lang w:eastAsia="pl-PL"/>
        </w:rPr>
        <w:t>do reprezentowania w postępowaniu i zawarcia umowy w sprawie zamówienia publicznego.</w:t>
      </w:r>
      <w:r w:rsidR="00D072BD" w:rsidRPr="00E00542">
        <w:rPr>
          <w:rFonts w:eastAsia="Times New Roman" w:cstheme="minorHAnsi"/>
          <w:lang w:eastAsia="pl-PL"/>
        </w:rPr>
        <w:t xml:space="preserve"> </w:t>
      </w:r>
      <w:r w:rsidRPr="00E00542">
        <w:rPr>
          <w:rFonts w:eastAsia="Times New Roman" w:cstheme="minorHAnsi"/>
          <w:b/>
          <w:bCs/>
          <w:u w:val="single"/>
          <w:lang w:eastAsia="pl-PL"/>
        </w:rPr>
        <w:t>Pełnomocnictwo winno być załączone do oferty</w:t>
      </w:r>
      <w:r w:rsidRPr="00E00542">
        <w:rPr>
          <w:rFonts w:eastAsia="Times New Roman" w:cstheme="minorHAnsi"/>
          <w:b/>
          <w:bCs/>
          <w:lang w:eastAsia="pl-PL"/>
        </w:rPr>
        <w:t>.</w:t>
      </w:r>
    </w:p>
    <w:p w14:paraId="303D3ED7" w14:textId="0785BB19" w:rsidR="00D072BD" w:rsidRPr="00E00542" w:rsidRDefault="009F70CF" w:rsidP="009F70CF">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00D072BD" w:rsidRPr="00E00542">
        <w:rPr>
          <w:rFonts w:eastAsia="Times New Roman" w:cstheme="minorHAnsi"/>
          <w:lang w:eastAsia="pl-PL"/>
        </w:rPr>
        <w:t xml:space="preserve"> </w:t>
      </w:r>
      <w:r w:rsidR="00D072BD" w:rsidRPr="00E00542">
        <w:rPr>
          <w:rFonts w:eastAsia="Times New Roman" w:cstheme="minorHAnsi"/>
          <w:lang w:eastAsia="pl-PL"/>
        </w:rPr>
        <w:br/>
      </w:r>
      <w:r w:rsidRPr="00E00542">
        <w:rPr>
          <w:rFonts w:eastAsia="Times New Roman" w:cstheme="minorHAnsi"/>
          <w:lang w:eastAsia="pl-PL"/>
        </w:rPr>
        <w:t xml:space="preserve">o którym mowa w </w:t>
      </w:r>
      <w:r w:rsidR="00D072BD" w:rsidRPr="00E00542">
        <w:rPr>
          <w:rFonts w:eastAsia="Times New Roman" w:cstheme="minorHAnsi"/>
          <w:lang w:eastAsia="pl-PL"/>
        </w:rPr>
        <w:t>pkt</w:t>
      </w:r>
      <w:r w:rsidRPr="00E00542">
        <w:rPr>
          <w:rFonts w:eastAsia="Times New Roman" w:cstheme="minorHAnsi"/>
          <w:lang w:eastAsia="pl-PL"/>
        </w:rPr>
        <w:t xml:space="preserve"> X </w:t>
      </w:r>
      <w:r w:rsidR="00D072BD" w:rsidRPr="00E00542">
        <w:rPr>
          <w:rFonts w:eastAsia="Times New Roman" w:cstheme="minorHAnsi"/>
          <w:lang w:eastAsia="pl-PL"/>
        </w:rPr>
        <w:t>ust.</w:t>
      </w:r>
      <w:r w:rsidRPr="00E00542">
        <w:rPr>
          <w:rFonts w:eastAsia="Times New Roman" w:cstheme="minorHAnsi"/>
          <w:lang w:eastAsia="pl-PL"/>
        </w:rPr>
        <w:t xml:space="preserve"> 1</w:t>
      </w:r>
      <w:r w:rsidR="00D072BD" w:rsidRPr="00E00542">
        <w:rPr>
          <w:rFonts w:eastAsia="Times New Roman" w:cstheme="minorHAnsi"/>
          <w:lang w:eastAsia="pl-PL"/>
        </w:rPr>
        <w:t xml:space="preserve"> i w pkt XI ust. 1</w:t>
      </w:r>
      <w:r w:rsidRPr="00E00542">
        <w:rPr>
          <w:rFonts w:eastAsia="Times New Roman" w:cstheme="minorHAnsi"/>
          <w:lang w:eastAsia="pl-PL"/>
        </w:rPr>
        <w:t xml:space="preserve"> SWZ, składa każdy z Wykonawców wspólnie ubiegających się</w:t>
      </w:r>
      <w:r w:rsidR="00D072BD" w:rsidRPr="00E00542">
        <w:rPr>
          <w:rFonts w:eastAsia="Times New Roman" w:cstheme="minorHAnsi"/>
          <w:lang w:eastAsia="pl-PL"/>
        </w:rPr>
        <w:t xml:space="preserve"> </w:t>
      </w:r>
      <w:r w:rsidRPr="00E00542">
        <w:rPr>
          <w:rFonts w:eastAsia="Times New Roman" w:cstheme="minorHAnsi"/>
          <w:lang w:eastAsia="pl-PL"/>
        </w:rPr>
        <w:t>o zamówienie. Oświadczeni</w:t>
      </w:r>
      <w:r w:rsidR="00D072BD" w:rsidRPr="00E00542">
        <w:rPr>
          <w:rFonts w:eastAsia="Times New Roman" w:cstheme="minorHAnsi"/>
          <w:lang w:eastAsia="pl-PL"/>
        </w:rPr>
        <w:t>a</w:t>
      </w:r>
      <w:r w:rsidRPr="00E00542">
        <w:rPr>
          <w:rFonts w:eastAsia="Times New Roman" w:cstheme="minorHAnsi"/>
          <w:lang w:eastAsia="pl-PL"/>
        </w:rPr>
        <w:t xml:space="preserve"> t</w:t>
      </w:r>
      <w:r w:rsidR="00D072BD" w:rsidRPr="00E00542">
        <w:rPr>
          <w:rFonts w:eastAsia="Times New Roman" w:cstheme="minorHAnsi"/>
          <w:lang w:eastAsia="pl-PL"/>
        </w:rPr>
        <w:t>e</w:t>
      </w:r>
      <w:r w:rsidRPr="00E00542">
        <w:rPr>
          <w:rFonts w:eastAsia="Times New Roman" w:cstheme="minorHAnsi"/>
          <w:lang w:eastAsia="pl-PL"/>
        </w:rPr>
        <w:t xml:space="preserve"> potwierdza</w:t>
      </w:r>
      <w:r w:rsidR="00D072BD" w:rsidRPr="00E00542">
        <w:rPr>
          <w:rFonts w:eastAsia="Times New Roman" w:cstheme="minorHAnsi"/>
          <w:lang w:eastAsia="pl-PL"/>
        </w:rPr>
        <w:t>ją</w:t>
      </w:r>
      <w:r w:rsidRPr="00E00542">
        <w:rPr>
          <w:rFonts w:eastAsia="Times New Roman" w:cstheme="minorHAnsi"/>
          <w:lang w:eastAsia="pl-PL"/>
        </w:rPr>
        <w:t xml:space="preserve"> brak podstaw wykluczenia oraz spełnianie warunków</w:t>
      </w:r>
      <w:r w:rsidR="00D072BD" w:rsidRPr="00E00542">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D072BD" w:rsidRPr="00E00542">
        <w:rPr>
          <w:rFonts w:eastAsia="Times New Roman" w:cstheme="minorHAnsi"/>
          <w:lang w:eastAsia="pl-PL"/>
        </w:rPr>
        <w:t xml:space="preserve"> </w:t>
      </w:r>
      <w:r w:rsidRPr="00E00542">
        <w:rPr>
          <w:rFonts w:eastAsia="Times New Roman" w:cstheme="minorHAnsi"/>
          <w:lang w:eastAsia="pl-PL"/>
        </w:rPr>
        <w:t>udziału w postępowaniu.</w:t>
      </w:r>
    </w:p>
    <w:p w14:paraId="43E41978" w14:textId="77777777" w:rsidR="00D072BD" w:rsidRPr="00E00542" w:rsidRDefault="009F70CF" w:rsidP="009F70CF">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w:t>
      </w:r>
      <w:r w:rsidR="00D072BD" w:rsidRPr="00E00542">
        <w:rPr>
          <w:rFonts w:eastAsia="Times New Roman" w:cstheme="minorHAnsi"/>
          <w:lang w:eastAsia="pl-PL"/>
        </w:rPr>
        <w:t xml:space="preserve">a </w:t>
      </w:r>
      <w:r w:rsidRPr="00E00542">
        <w:rPr>
          <w:rFonts w:eastAsia="Times New Roman" w:cstheme="minorHAnsi"/>
          <w:lang w:eastAsia="pl-PL"/>
        </w:rPr>
        <w:t>każdy z Wykonawców wspólnie ubiegających się o udzielenie zamówienia.</w:t>
      </w:r>
    </w:p>
    <w:p w14:paraId="5AF96BC2" w14:textId="292F1D53" w:rsidR="00BB6CAF" w:rsidRPr="00E00542" w:rsidRDefault="009F70CF" w:rsidP="009F70CF">
      <w:pPr>
        <w:pStyle w:val="Akapitzlist"/>
        <w:numPr>
          <w:ilvl w:val="2"/>
          <w:numId w:val="14"/>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Wykonawcy wspólnie ubiegający się o udzielenie zamówienia dołączają do oferty </w:t>
      </w:r>
      <w:r w:rsidRPr="00E00542">
        <w:rPr>
          <w:rFonts w:eastAsia="Times New Roman" w:cstheme="minorHAnsi"/>
          <w:b/>
          <w:bCs/>
          <w:lang w:eastAsia="pl-PL"/>
        </w:rPr>
        <w:t>oświadczenie,</w:t>
      </w:r>
      <w:r w:rsidR="00D072BD" w:rsidRPr="00E00542">
        <w:rPr>
          <w:rFonts w:eastAsia="Times New Roman" w:cstheme="minorHAnsi"/>
          <w:b/>
          <w:bCs/>
          <w:lang w:eastAsia="pl-PL"/>
        </w:rPr>
        <w:t xml:space="preserve"> </w:t>
      </w:r>
      <w:r w:rsidRPr="00E00542">
        <w:rPr>
          <w:rFonts w:eastAsia="Times New Roman" w:cstheme="minorHAnsi"/>
          <w:b/>
          <w:bCs/>
          <w:lang w:eastAsia="pl-PL"/>
        </w:rPr>
        <w:t>z którego wynika, które dostawy wykonają poszczególni Wykonawcy zgodnie z Załącznikiem</w:t>
      </w:r>
      <w:r w:rsidR="00D072BD" w:rsidRPr="00E00542">
        <w:rPr>
          <w:rFonts w:eastAsia="Times New Roman" w:cstheme="minorHAnsi"/>
          <w:b/>
          <w:bCs/>
          <w:lang w:eastAsia="pl-PL"/>
        </w:rPr>
        <w:t xml:space="preserve"> </w:t>
      </w:r>
      <w:r w:rsidRPr="00E00542">
        <w:rPr>
          <w:rFonts w:eastAsia="Times New Roman" w:cstheme="minorHAnsi"/>
          <w:b/>
          <w:bCs/>
          <w:lang w:eastAsia="pl-PL"/>
        </w:rPr>
        <w:t xml:space="preserve">nr </w:t>
      </w:r>
      <w:r w:rsidR="00C813A1">
        <w:rPr>
          <w:rFonts w:eastAsia="Times New Roman" w:cstheme="minorHAnsi"/>
          <w:b/>
          <w:bCs/>
          <w:lang w:eastAsia="pl-PL"/>
        </w:rPr>
        <w:t>9</w:t>
      </w:r>
      <w:r w:rsidRPr="00E00542">
        <w:rPr>
          <w:rFonts w:eastAsia="Times New Roman" w:cstheme="minorHAnsi"/>
          <w:b/>
          <w:bCs/>
          <w:lang w:eastAsia="pl-PL"/>
        </w:rPr>
        <w:t xml:space="preserve"> do SWZ.</w:t>
      </w:r>
    </w:p>
    <w:p w14:paraId="1CE23DDC" w14:textId="77777777" w:rsidR="00D072BD" w:rsidRPr="00E00542" w:rsidRDefault="00D072BD" w:rsidP="00D072BD">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06E3ED9D" w14:textId="77777777" w:rsidTr="00984ED6">
        <w:trPr>
          <w:trHeight w:val="777"/>
          <w:jc w:val="center"/>
        </w:trPr>
        <w:tc>
          <w:tcPr>
            <w:tcW w:w="10065" w:type="dxa"/>
            <w:shd w:val="clear" w:color="auto" w:fill="D9D9D9" w:themeFill="background1" w:themeFillShade="D9"/>
            <w:vAlign w:val="center"/>
          </w:tcPr>
          <w:p w14:paraId="4FDDB134" w14:textId="79F0ECD9" w:rsidR="00BC554C" w:rsidRPr="00E00542" w:rsidRDefault="00BC554C" w:rsidP="0055027F">
            <w:pPr>
              <w:pStyle w:val="Akapitzlist"/>
              <w:numPr>
                <w:ilvl w:val="0"/>
                <w:numId w:val="33"/>
              </w:numPr>
              <w:ind w:left="447" w:hanging="425"/>
              <w:jc w:val="both"/>
              <w:rPr>
                <w:rFonts w:cstheme="minorHAnsi"/>
                <w:b/>
                <w:bCs/>
              </w:rPr>
            </w:pPr>
            <w:r w:rsidRPr="00E00542">
              <w:rPr>
                <w:rFonts w:cstheme="minorHAnsi"/>
                <w:b/>
                <w:bCs/>
                <w:sz w:val="24"/>
                <w:szCs w:val="24"/>
              </w:rPr>
              <w:t>FORMA I POSTAĆ SKŁADANYCH OŚWIADCZEŃ I DOKUMENTÓW ORAZ OFERTY</w:t>
            </w:r>
          </w:p>
        </w:tc>
      </w:tr>
    </w:tbl>
    <w:p w14:paraId="711F4BB7" w14:textId="77777777" w:rsidR="00BC554C" w:rsidRPr="00E00542" w:rsidRDefault="00BC554C" w:rsidP="00BC554C">
      <w:pPr>
        <w:tabs>
          <w:tab w:val="decimal" w:leader="dot" w:pos="6946"/>
        </w:tabs>
        <w:spacing w:after="0" w:line="240" w:lineRule="auto"/>
        <w:jc w:val="both"/>
        <w:rPr>
          <w:rFonts w:cstheme="minorHAnsi"/>
        </w:rPr>
      </w:pPr>
    </w:p>
    <w:p w14:paraId="17E96BD4" w14:textId="77777777" w:rsidR="00CA3ADF" w:rsidRPr="00E00542" w:rsidRDefault="005A4F77"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0DB76F84" w14:textId="57F81E75"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Pzp, oraz zobowiązanie podmiotu udostępniającego zasoby, o którym mowa w art. 118 ust. 3 Pzp,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w:t>
      </w:r>
      <w:r w:rsidRPr="00E00542">
        <w:rPr>
          <w:rFonts w:cstheme="minorHAnsi"/>
          <w:b/>
          <w:bCs/>
        </w:rPr>
        <w:lastRenderedPageBreak/>
        <w:t xml:space="preserve">ustawy z dnia 17 lutego 2005 r. o informatyzacji działalności podmiotów realizujących zadania publiczne, </w:t>
      </w:r>
      <w:r w:rsidRPr="00E00542">
        <w:rPr>
          <w:rFonts w:cstheme="minorHAnsi"/>
        </w:rPr>
        <w:t xml:space="preserve">z zastrzeżeniem formatów, o których mowa w art. 66 ust. 1 Pzp, z uwzględnieniem rodzaju przekazywanych danych. </w:t>
      </w:r>
    </w:p>
    <w:p w14:paraId="75B2AF02"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779028C1" w14:textId="6ABCBF52"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4F419D" w:rsidRPr="00E00542">
        <w:rPr>
          <w:rFonts w:cstheme="minorHAnsi"/>
        </w:rPr>
        <w:t>2</w:t>
      </w:r>
      <w:r w:rsidRPr="00E00542">
        <w:rPr>
          <w:rFonts w:cstheme="minorHAnsi"/>
        </w:rPr>
        <w:t xml:space="preserve"> r. poz. 1</w:t>
      </w:r>
      <w:r w:rsidR="004F419D" w:rsidRPr="00E00542">
        <w:rPr>
          <w:rFonts w:cstheme="minorHAnsi"/>
        </w:rPr>
        <w:t>233 ze zm.</w:t>
      </w:r>
      <w:r w:rsidRPr="00E00542">
        <w:rPr>
          <w:rFonts w:cstheme="minorHAnsi"/>
        </w:rPr>
        <w:t xml:space="preserve">), wykonawca, w celu utrzymania w poufności tych informacji, przekazuje je w wydzielonym i odpowiednio oznaczonym pliku. </w:t>
      </w:r>
    </w:p>
    <w:p w14:paraId="6F23F52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55C88D47"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4494B498"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0750016"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6E3ED9E0" w14:textId="77777777" w:rsidR="00CA3ADF" w:rsidRPr="00E00542" w:rsidRDefault="00CA3ADF"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FED833" w14:textId="5A41B96B" w:rsidR="00CA3ADF" w:rsidRPr="00E00542" w:rsidRDefault="00CA3ADF"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rPr>
        <w:t>innych dokumentów</w:t>
      </w:r>
      <w:r w:rsidR="00FA7575" w:rsidRPr="00E00542">
        <w:rPr>
          <w:rFonts w:cstheme="minorHAnsi"/>
        </w:rPr>
        <w:t xml:space="preserve"> – </w:t>
      </w:r>
      <w:r w:rsidRPr="00E00542">
        <w:rPr>
          <w:rFonts w:cstheme="minorHAnsi"/>
        </w:rPr>
        <w:t xml:space="preserve">odpowiednio wykonawca lub wykonawca wspólnie ubiegający się o udzielenie zamówienia, w zakresie dokumentów, które każdego z nich dotyczą. </w:t>
      </w:r>
    </w:p>
    <w:p w14:paraId="09570191"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3DD0F745" w14:textId="7D28C971"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35649063" w14:textId="7E9017E8"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18AA37E"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23001847"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085F65C2"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12B7577"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Pzp, lub zobowiązania podmiotu udostępniającego zasoby - odpowiednio wykonawca lub wykonawca wspólnie ubiegający się o udzielenie zamówienia; </w:t>
      </w:r>
    </w:p>
    <w:p w14:paraId="79AAD3B9"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79A71DE3"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66B6B6D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6B60CA79"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9B74093"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11309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3CAB1DED" w14:textId="7FD99ED9"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w:t>
      </w:r>
      <w:r w:rsidR="00431F5B" w:rsidRPr="00E00542">
        <w:rPr>
          <w:rFonts w:cstheme="minorHAnsi"/>
        </w:rPr>
        <w:t>ą</w:t>
      </w:r>
      <w:r w:rsidRPr="00E00542">
        <w:rPr>
          <w:rFonts w:cstheme="minorHAnsi"/>
        </w:rPr>
        <w:t xml:space="preserve"> spełniać łącznie następujące wymagania:</w:t>
      </w:r>
    </w:p>
    <w:p w14:paraId="26EB9193" w14:textId="4BAC3322" w:rsidR="00CA3ADF" w:rsidRPr="00E00542" w:rsidRDefault="00CA3ADF" w:rsidP="00050F66">
      <w:pPr>
        <w:pStyle w:val="Akapitzlist"/>
        <w:numPr>
          <w:ilvl w:val="2"/>
          <w:numId w:val="41"/>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003F4F08" w:rsidRPr="00E00542">
        <w:rPr>
          <w:rFonts w:cstheme="minorHAnsi"/>
        </w:rPr>
        <w:br/>
      </w:r>
      <w:r w:rsidRPr="00E00542">
        <w:rPr>
          <w:rFonts w:cstheme="minorHAnsi"/>
        </w:rPr>
        <w:t xml:space="preserve">a także przekazanie przy użyciu środków komunikacji elektronicznej lub na informatycznym nośniku danych; </w:t>
      </w:r>
    </w:p>
    <w:p w14:paraId="3122EB75" w14:textId="77777777" w:rsidR="00CA3ADF" w:rsidRPr="00E00542" w:rsidRDefault="00CA3ADF" w:rsidP="00050F66">
      <w:pPr>
        <w:pStyle w:val="Akapitzlist"/>
        <w:numPr>
          <w:ilvl w:val="2"/>
          <w:numId w:val="41"/>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04350E5C" w14:textId="77777777" w:rsidR="00CA3ADF" w:rsidRPr="00E00542" w:rsidRDefault="00CA3ADF" w:rsidP="00050F66">
      <w:pPr>
        <w:pStyle w:val="Akapitzlist"/>
        <w:numPr>
          <w:ilvl w:val="2"/>
          <w:numId w:val="41"/>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7237950D" w14:textId="1A27D428" w:rsidR="00CA3ADF" w:rsidRPr="00E00542" w:rsidRDefault="00CA3ADF" w:rsidP="00050F66">
      <w:pPr>
        <w:pStyle w:val="Akapitzlist"/>
        <w:numPr>
          <w:ilvl w:val="2"/>
          <w:numId w:val="41"/>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3270CA28" w14:textId="28327466" w:rsidR="00103C38" w:rsidRPr="00E00542" w:rsidRDefault="001D25F1" w:rsidP="00103C3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E00542">
        <w:rPr>
          <w:rFonts w:cstheme="minorHAnsi"/>
        </w:rPr>
        <w:br/>
      </w:r>
      <w:r w:rsidRPr="00E00542">
        <w:rPr>
          <w:rFonts w:cstheme="minorHAnsi"/>
        </w:rPr>
        <w:t>w postępowaniu o udzielenie zamówienia publicznego lub konkursie.</w:t>
      </w:r>
    </w:p>
    <w:p w14:paraId="5249C4F8" w14:textId="77777777" w:rsidR="00103C38" w:rsidRPr="00E00542" w:rsidRDefault="00103C38"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000C3579" w14:textId="77777777" w:rsidTr="00984ED6">
        <w:trPr>
          <w:trHeight w:val="777"/>
          <w:jc w:val="center"/>
        </w:trPr>
        <w:tc>
          <w:tcPr>
            <w:tcW w:w="10065" w:type="dxa"/>
            <w:shd w:val="clear" w:color="auto" w:fill="D9D9D9" w:themeFill="background1" w:themeFillShade="D9"/>
            <w:vAlign w:val="center"/>
          </w:tcPr>
          <w:p w14:paraId="2740E7E0" w14:textId="6C13D75B" w:rsidR="00B77F4B" w:rsidRPr="00E00542" w:rsidRDefault="00B77F4B" w:rsidP="0055027F">
            <w:pPr>
              <w:pStyle w:val="Akapitzlist"/>
              <w:numPr>
                <w:ilvl w:val="0"/>
                <w:numId w:val="33"/>
              </w:numPr>
              <w:ind w:left="447" w:hanging="447"/>
              <w:jc w:val="both"/>
              <w:rPr>
                <w:rFonts w:cstheme="minorHAnsi"/>
                <w:b/>
                <w:bCs/>
              </w:rPr>
            </w:pPr>
            <w:r w:rsidRPr="00E00542">
              <w:rPr>
                <w:rFonts w:cstheme="minorHAnsi"/>
                <w:b/>
                <w:bCs/>
                <w:sz w:val="24"/>
                <w:szCs w:val="24"/>
              </w:rPr>
              <w:t>PROJEKTOWANE POSTANOWIENIA UMOWY W SPRAWIE ZAMÓWIENIA PUBLICZNEGO, KTÓRE ZOSTANĄ WPROWADZONE DO TREŚCI ZAWIERANEJ UMOWY</w:t>
            </w:r>
          </w:p>
        </w:tc>
      </w:tr>
    </w:tbl>
    <w:p w14:paraId="4342190D" w14:textId="0A7C6578" w:rsidR="00B77F4B" w:rsidRPr="00E00542" w:rsidRDefault="00B77F4B" w:rsidP="00B77F4B">
      <w:pPr>
        <w:tabs>
          <w:tab w:val="decimal" w:leader="dot" w:pos="6946"/>
        </w:tabs>
        <w:spacing w:after="0" w:line="240" w:lineRule="auto"/>
        <w:jc w:val="both"/>
        <w:rPr>
          <w:rFonts w:cstheme="minorHAnsi"/>
        </w:rPr>
      </w:pPr>
    </w:p>
    <w:p w14:paraId="552031A8" w14:textId="1D3685CE" w:rsidR="00D4505F" w:rsidRPr="00E00542" w:rsidRDefault="00D4505F" w:rsidP="00050F66">
      <w:pPr>
        <w:pStyle w:val="Akapitzlist"/>
        <w:numPr>
          <w:ilvl w:val="0"/>
          <w:numId w:val="34"/>
        </w:numPr>
        <w:tabs>
          <w:tab w:val="decimal" w:leader="dot" w:pos="6946"/>
        </w:tabs>
        <w:spacing w:after="0" w:line="276" w:lineRule="auto"/>
        <w:ind w:left="284" w:hanging="284"/>
        <w:jc w:val="both"/>
        <w:rPr>
          <w:rFonts w:cstheme="minorHAnsi"/>
        </w:rPr>
      </w:pPr>
      <w:r w:rsidRPr="00E00542">
        <w:rPr>
          <w:rFonts w:cstheme="minorHAnsi"/>
        </w:rPr>
        <w:t xml:space="preserve">Wybrany Wykonawca  jest zobowiązany do zawarcia umowy w sprawie zamówienia publicznego </w:t>
      </w:r>
      <w:r w:rsidRPr="00E00542">
        <w:rPr>
          <w:rFonts w:cstheme="minorHAnsi"/>
        </w:rPr>
        <w:br/>
        <w:t>z uwzględnieniem warunków określonych w istotnych postanowieniach do umowy nr 2 do SWZ.</w:t>
      </w:r>
    </w:p>
    <w:p w14:paraId="4F1DCD80" w14:textId="4FB7F080" w:rsidR="00D4505F" w:rsidRPr="00E00542" w:rsidRDefault="00D4505F" w:rsidP="00050F66">
      <w:pPr>
        <w:pStyle w:val="Akapitzlist"/>
        <w:numPr>
          <w:ilvl w:val="0"/>
          <w:numId w:val="34"/>
        </w:numPr>
        <w:tabs>
          <w:tab w:val="decimal" w:leader="dot" w:pos="6946"/>
        </w:tabs>
        <w:spacing w:after="0" w:line="276" w:lineRule="auto"/>
        <w:ind w:left="284" w:hanging="284"/>
        <w:jc w:val="both"/>
        <w:rPr>
          <w:rFonts w:cstheme="minorHAnsi"/>
        </w:rPr>
      </w:pPr>
      <w:r w:rsidRPr="00E00542">
        <w:rPr>
          <w:rFonts w:cstheme="minorHAnsi"/>
        </w:rPr>
        <w:t xml:space="preserve">Zakres świadczenia Wykonawcy wynikający z umowy jest tożsamy z jego zobowiązaniem zawartym </w:t>
      </w:r>
      <w:r w:rsidRPr="00E00542">
        <w:rPr>
          <w:rFonts w:cstheme="minorHAnsi"/>
        </w:rPr>
        <w:br/>
        <w:t>w ofercie.</w:t>
      </w:r>
    </w:p>
    <w:p w14:paraId="45618EAD" w14:textId="5E922EF9" w:rsidR="00D4505F" w:rsidRPr="00E00542" w:rsidRDefault="00D4505F" w:rsidP="00050F66">
      <w:pPr>
        <w:pStyle w:val="Akapitzlist"/>
        <w:numPr>
          <w:ilvl w:val="0"/>
          <w:numId w:val="34"/>
        </w:numPr>
        <w:tabs>
          <w:tab w:val="decimal" w:leader="dot" w:pos="6946"/>
        </w:tabs>
        <w:spacing w:after="0" w:line="276" w:lineRule="auto"/>
        <w:ind w:left="284" w:hanging="284"/>
        <w:jc w:val="both"/>
        <w:rPr>
          <w:rFonts w:cstheme="minorHAnsi"/>
        </w:rPr>
      </w:pPr>
      <w:r w:rsidRPr="00E00542">
        <w:rPr>
          <w:rFonts w:cstheme="minorHAnsi"/>
        </w:rPr>
        <w:t xml:space="preserve">Zamawiający przewiduje możliwość zmiany zawartej umowy w stosunku do treści wybranej oferty </w:t>
      </w:r>
      <w:r w:rsidRPr="00E00542">
        <w:rPr>
          <w:rFonts w:cstheme="minorHAnsi"/>
        </w:rPr>
        <w:br/>
        <w:t>w zakresie uregulowanym w art. 454 -455 ustawy Pzp oraz wskazanym w istotnych postanowieniach do umowy na warunkach tam wskazanych.</w:t>
      </w:r>
    </w:p>
    <w:p w14:paraId="4AAB6142" w14:textId="69A4B235" w:rsidR="00D4505F" w:rsidRDefault="00D4505F" w:rsidP="00050F66">
      <w:pPr>
        <w:pStyle w:val="Akapitzlist"/>
        <w:numPr>
          <w:ilvl w:val="0"/>
          <w:numId w:val="34"/>
        </w:numPr>
        <w:tabs>
          <w:tab w:val="decimal" w:leader="dot" w:pos="6946"/>
        </w:tabs>
        <w:spacing w:after="0" w:line="276" w:lineRule="auto"/>
        <w:ind w:left="284" w:hanging="284"/>
        <w:jc w:val="both"/>
        <w:rPr>
          <w:rFonts w:cstheme="minorHAnsi"/>
        </w:rPr>
      </w:pPr>
      <w:r w:rsidRPr="00E00542">
        <w:rPr>
          <w:rFonts w:cstheme="minorHAnsi"/>
        </w:rPr>
        <w:t xml:space="preserve">Zmiana umowy wymaga dla swej ważności, pod rygorem nieważności, zachowania formy pisemnej. </w:t>
      </w:r>
      <w:r w:rsidR="00EA1C31">
        <w:rPr>
          <w:rFonts w:cstheme="minorHAnsi"/>
        </w:rPr>
        <w:t xml:space="preserve">  </w:t>
      </w:r>
    </w:p>
    <w:p w14:paraId="605A214D" w14:textId="77777777" w:rsidR="00EA1C31" w:rsidRPr="00E00542" w:rsidRDefault="00EA1C31" w:rsidP="00EA1C31">
      <w:pPr>
        <w:pStyle w:val="Akapitzlist"/>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72E3364B" w14:textId="77777777" w:rsidTr="00157024">
        <w:trPr>
          <w:trHeight w:val="1111"/>
          <w:jc w:val="center"/>
        </w:trPr>
        <w:tc>
          <w:tcPr>
            <w:tcW w:w="10065" w:type="dxa"/>
            <w:shd w:val="clear" w:color="auto" w:fill="D9D9D9" w:themeFill="background1" w:themeFillShade="D9"/>
            <w:vAlign w:val="center"/>
          </w:tcPr>
          <w:p w14:paraId="03C68B86" w14:textId="6DC24FD9" w:rsidR="00157024" w:rsidRPr="00E00542" w:rsidRDefault="00157024" w:rsidP="0055027F">
            <w:pPr>
              <w:pStyle w:val="Akapitzlist"/>
              <w:numPr>
                <w:ilvl w:val="0"/>
                <w:numId w:val="33"/>
              </w:numPr>
              <w:ind w:left="589" w:hanging="567"/>
              <w:jc w:val="both"/>
              <w:rPr>
                <w:rFonts w:cstheme="minorHAnsi"/>
                <w:b/>
                <w:bCs/>
                <w:caps/>
              </w:rPr>
            </w:pPr>
            <w:r w:rsidRPr="00E00542">
              <w:rPr>
                <w:rFonts w:cstheme="minorHAnsi"/>
                <w:b/>
                <w:bCs/>
                <w:caps/>
                <w:sz w:val="24"/>
                <w:szCs w:val="24"/>
              </w:rPr>
              <w:t xml:space="preserve">Informacja o środkach komunikacji elektronicznej, przy użyciu których zamawiający będzie komunikował się z wykonawcami, oraz informacje </w:t>
            </w:r>
            <w:r w:rsidR="00D4505F" w:rsidRPr="00E00542">
              <w:rPr>
                <w:rFonts w:cstheme="minorHAnsi"/>
                <w:b/>
                <w:bCs/>
                <w:caps/>
                <w:sz w:val="24"/>
                <w:szCs w:val="24"/>
              </w:rPr>
              <w:br/>
            </w:r>
            <w:r w:rsidRPr="00E00542">
              <w:rPr>
                <w:rFonts w:cstheme="minorHAnsi"/>
                <w:b/>
                <w:bCs/>
                <w:caps/>
                <w:sz w:val="24"/>
                <w:szCs w:val="24"/>
              </w:rPr>
              <w:t xml:space="preserve">o wymaganiach technicznych i organizacyjnych sporządzania, wysyłania </w:t>
            </w:r>
            <w:r w:rsidR="00D4505F" w:rsidRPr="00E00542">
              <w:rPr>
                <w:rFonts w:cstheme="minorHAnsi"/>
                <w:b/>
                <w:bCs/>
                <w:caps/>
                <w:sz w:val="24"/>
                <w:szCs w:val="24"/>
              </w:rPr>
              <w:br/>
            </w:r>
            <w:r w:rsidRPr="00E00542">
              <w:rPr>
                <w:rFonts w:cstheme="minorHAnsi"/>
                <w:b/>
                <w:bCs/>
                <w:caps/>
                <w:sz w:val="24"/>
                <w:szCs w:val="24"/>
              </w:rPr>
              <w:t>i odbierania korespondencji elektronicznej</w:t>
            </w:r>
          </w:p>
        </w:tc>
      </w:tr>
    </w:tbl>
    <w:p w14:paraId="7442F230" w14:textId="77777777" w:rsidR="00E00213" w:rsidRPr="00E00542" w:rsidRDefault="00E00213" w:rsidP="00443115">
      <w:pPr>
        <w:spacing w:after="0" w:line="276" w:lineRule="auto"/>
        <w:ind w:left="720"/>
        <w:jc w:val="both"/>
        <w:rPr>
          <w:rFonts w:eastAsia="Calibri" w:cstheme="minorHAnsi"/>
        </w:rPr>
      </w:pPr>
    </w:p>
    <w:p w14:paraId="20B3ECA4" w14:textId="6EB61F15" w:rsidR="00F36F7B" w:rsidRPr="00E00542" w:rsidRDefault="00F36F7B" w:rsidP="00051AC8">
      <w:pPr>
        <w:pStyle w:val="Akapitzlist"/>
        <w:numPr>
          <w:ilvl w:val="0"/>
          <w:numId w:val="13"/>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003F4F08" w:rsidRPr="00E00542">
        <w:rPr>
          <w:rFonts w:cstheme="minorHAnsi"/>
        </w:rPr>
        <w:br/>
      </w:r>
      <w:r w:rsidRPr="00E00542">
        <w:rPr>
          <w:rFonts w:cstheme="minorHAnsi"/>
        </w:rPr>
        <w:t>z uwzględnieniem wyjątków określonych w Pzp, odbywa się przy użyciu środków komunikacji elektronicznej, tj.:</w:t>
      </w:r>
    </w:p>
    <w:p w14:paraId="14E15A7A" w14:textId="31181C35" w:rsidR="00F36F7B" w:rsidRPr="00E00542" w:rsidRDefault="00F36F7B" w:rsidP="00051AC8">
      <w:pPr>
        <w:pStyle w:val="Akapitzlist"/>
        <w:numPr>
          <w:ilvl w:val="3"/>
          <w:numId w:val="14"/>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005B60FB" w:rsidRPr="00E00542">
          <w:rPr>
            <w:rFonts w:eastAsia="Calibri" w:cstheme="minorHAnsi"/>
          </w:rPr>
          <w:t>platformy</w:t>
        </w:r>
      </w:hyperlink>
      <w:r w:rsidR="005B60FB" w:rsidRPr="00E00542">
        <w:rPr>
          <w:rFonts w:eastAsia="Calibri" w:cstheme="minorHAnsi"/>
        </w:rPr>
        <w:t xml:space="preserve"> zakupowej do obsługi postepowań przetargowych dostępnej pod adresem</w:t>
      </w:r>
      <w:r w:rsidR="00E00213" w:rsidRPr="00E00542">
        <w:rPr>
          <w:rFonts w:eastAsia="Calibri" w:cstheme="minorHAnsi"/>
        </w:rPr>
        <w:t>:</w:t>
      </w:r>
    </w:p>
    <w:p w14:paraId="6B7C5E70" w14:textId="35DA5AFD" w:rsidR="00F36F7B" w:rsidRPr="00E00542" w:rsidRDefault="00F36F7B" w:rsidP="00EE12BE">
      <w:pPr>
        <w:pStyle w:val="Akapitzlist"/>
        <w:autoSpaceDE w:val="0"/>
        <w:autoSpaceDN w:val="0"/>
        <w:adjustRightInd w:val="0"/>
        <w:spacing w:after="0" w:line="276" w:lineRule="auto"/>
        <w:ind w:left="567"/>
        <w:jc w:val="both"/>
        <w:rPr>
          <w:rFonts w:cstheme="minorHAnsi"/>
        </w:rPr>
      </w:pPr>
      <w:bookmarkStart w:id="8" w:name="_Hlk69211952"/>
      <w:r w:rsidRPr="00E00542">
        <w:rPr>
          <w:rFonts w:cstheme="minorHAnsi"/>
          <w:b/>
          <w:bCs/>
        </w:rPr>
        <w:t>https://platformazakupowa.pl/pn/powiat.glogow</w:t>
      </w:r>
    </w:p>
    <w:bookmarkEnd w:id="8"/>
    <w:p w14:paraId="7A41F4A0" w14:textId="594769E1" w:rsidR="00F36F7B" w:rsidRPr="00E00542" w:rsidRDefault="00F36F7B" w:rsidP="00051AC8">
      <w:pPr>
        <w:pStyle w:val="Akapitzlist"/>
        <w:numPr>
          <w:ilvl w:val="3"/>
          <w:numId w:val="14"/>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005B60FB" w:rsidRPr="00E00542">
          <w:rPr>
            <w:rStyle w:val="Hipercze"/>
            <w:rFonts w:cstheme="minorHAnsi"/>
            <w:b/>
            <w:bCs/>
          </w:rPr>
          <w:t>rz@powiat.glogow.pl</w:t>
        </w:r>
      </w:hyperlink>
    </w:p>
    <w:p w14:paraId="445465A6" w14:textId="6D5CD86D" w:rsidR="005B60FB" w:rsidRPr="00E00542" w:rsidRDefault="005B60FB" w:rsidP="005B60FB">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3D0473D5" w14:textId="2AF233E2" w:rsidR="00AC25BC" w:rsidRPr="00E00542" w:rsidRDefault="00AC25BC" w:rsidP="00051AC8">
      <w:pPr>
        <w:pStyle w:val="Akapitzlist"/>
        <w:numPr>
          <w:ilvl w:val="0"/>
          <w:numId w:val="13"/>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FD1928A" w14:textId="7C3636F9" w:rsidR="00AC25BC" w:rsidRPr="00E00542" w:rsidRDefault="00AC25BC" w:rsidP="00EE12BE">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2C4C24E0" w14:textId="0AE32D5D" w:rsidR="00AC25BC" w:rsidRPr="00E00542" w:rsidRDefault="00AC25BC" w:rsidP="00051AC8">
      <w:pPr>
        <w:numPr>
          <w:ilvl w:val="0"/>
          <w:numId w:val="13"/>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904E4C4" w14:textId="77777777" w:rsidR="00AC25BC" w:rsidRPr="00E00542" w:rsidRDefault="00AC25BC" w:rsidP="00051AC8">
      <w:pPr>
        <w:numPr>
          <w:ilvl w:val="0"/>
          <w:numId w:val="13"/>
        </w:numPr>
        <w:spacing w:after="0" w:line="276" w:lineRule="auto"/>
        <w:ind w:left="284" w:hanging="284"/>
        <w:jc w:val="both"/>
        <w:rPr>
          <w:rFonts w:eastAsia="Calibri" w:cstheme="minorHAnsi"/>
        </w:rPr>
      </w:pPr>
      <w:r w:rsidRPr="00E00542">
        <w:rPr>
          <w:rFonts w:eastAsia="Calibri" w:cstheme="minorHAnsi"/>
        </w:rPr>
        <w:lastRenderedPageBreak/>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6BF3B81A" w14:textId="018FE67B" w:rsidR="00AC25BC" w:rsidRPr="00E00542" w:rsidRDefault="00AC25BC" w:rsidP="00051AC8">
      <w:pPr>
        <w:numPr>
          <w:ilvl w:val="0"/>
          <w:numId w:val="13"/>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7FEAA943" w14:textId="77777777" w:rsidR="00AC25BC" w:rsidRPr="00E00542" w:rsidRDefault="00AC25BC" w:rsidP="00050F66">
      <w:pPr>
        <w:numPr>
          <w:ilvl w:val="1"/>
          <w:numId w:val="22"/>
        </w:numPr>
        <w:spacing w:after="0" w:line="276" w:lineRule="auto"/>
        <w:ind w:left="567" w:hanging="283"/>
        <w:jc w:val="both"/>
        <w:rPr>
          <w:rFonts w:eastAsia="Calibri" w:cstheme="minorHAnsi"/>
        </w:rPr>
      </w:pPr>
      <w:r w:rsidRPr="00E00542">
        <w:rPr>
          <w:rFonts w:eastAsia="Calibri" w:cstheme="minorHAnsi"/>
        </w:rPr>
        <w:t>stały dostęp do sieci Internet o gwarantowanej przepustowości nie mniejszej niż 512 kb/s,</w:t>
      </w:r>
    </w:p>
    <w:p w14:paraId="686C7E3A" w14:textId="77777777" w:rsidR="00AC25BC" w:rsidRPr="00E00542" w:rsidRDefault="00AC25BC" w:rsidP="00050F66">
      <w:pPr>
        <w:numPr>
          <w:ilvl w:val="1"/>
          <w:numId w:val="22"/>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25335FE6" w14:textId="77777777" w:rsidR="00AC25BC" w:rsidRPr="00E00542" w:rsidRDefault="00AC25BC" w:rsidP="00050F66">
      <w:pPr>
        <w:numPr>
          <w:ilvl w:val="1"/>
          <w:numId w:val="22"/>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3EF2B274" w14:textId="77777777" w:rsidR="00AC25BC" w:rsidRPr="00E00542" w:rsidRDefault="00AC25BC" w:rsidP="00050F66">
      <w:pPr>
        <w:numPr>
          <w:ilvl w:val="1"/>
          <w:numId w:val="22"/>
        </w:numPr>
        <w:spacing w:after="0" w:line="276" w:lineRule="auto"/>
        <w:ind w:left="567" w:hanging="283"/>
        <w:jc w:val="both"/>
        <w:rPr>
          <w:rFonts w:eastAsia="Calibri" w:cstheme="minorHAnsi"/>
        </w:rPr>
      </w:pPr>
      <w:r w:rsidRPr="00E00542">
        <w:rPr>
          <w:rFonts w:eastAsia="Calibri" w:cstheme="minorHAnsi"/>
        </w:rPr>
        <w:t>włączona obsługa JavaScript,</w:t>
      </w:r>
    </w:p>
    <w:p w14:paraId="7FB4D2F2" w14:textId="77777777" w:rsidR="00AC25BC" w:rsidRPr="00E00542" w:rsidRDefault="00AC25BC" w:rsidP="00050F66">
      <w:pPr>
        <w:numPr>
          <w:ilvl w:val="1"/>
          <w:numId w:val="22"/>
        </w:numPr>
        <w:spacing w:after="0" w:line="276" w:lineRule="auto"/>
        <w:ind w:left="567" w:hanging="283"/>
        <w:jc w:val="both"/>
        <w:rPr>
          <w:rFonts w:eastAsia="Calibri" w:cstheme="minorHAnsi"/>
        </w:rPr>
      </w:pPr>
      <w:r w:rsidRPr="00E00542">
        <w:rPr>
          <w:rFonts w:eastAsia="Calibri" w:cstheme="minorHAnsi"/>
        </w:rPr>
        <w:t>zainstalowany program Adobe Acrobat Reader lub inny obsługujący format plików .pdf,</w:t>
      </w:r>
    </w:p>
    <w:p w14:paraId="570D80B4" w14:textId="77777777" w:rsidR="00AC25BC" w:rsidRPr="00E00542" w:rsidRDefault="00AC25BC" w:rsidP="00050F66">
      <w:pPr>
        <w:numPr>
          <w:ilvl w:val="1"/>
          <w:numId w:val="22"/>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3C0F5DB8" w14:textId="77777777" w:rsidR="00AC25BC" w:rsidRPr="00E00542" w:rsidRDefault="00AC25BC" w:rsidP="00050F66">
      <w:pPr>
        <w:numPr>
          <w:ilvl w:val="1"/>
          <w:numId w:val="22"/>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(hh:mm:ss) generowany wg. czasu lokalnego serwera synchronizowanego z zegarem Głównego Urzędu Miar.</w:t>
      </w:r>
    </w:p>
    <w:p w14:paraId="348B3E00" w14:textId="77777777" w:rsidR="00AC25BC" w:rsidRPr="00E00542" w:rsidRDefault="00AC25BC" w:rsidP="00051AC8">
      <w:pPr>
        <w:numPr>
          <w:ilvl w:val="0"/>
          <w:numId w:val="13"/>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17AFD60B" w14:textId="4AE0F963" w:rsidR="00443115" w:rsidRPr="00E00542" w:rsidRDefault="00AC25BC" w:rsidP="00051AC8">
      <w:pPr>
        <w:pStyle w:val="Akapitzlist"/>
        <w:numPr>
          <w:ilvl w:val="1"/>
          <w:numId w:val="13"/>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26DCD024" w14:textId="203C4F36" w:rsidR="00AC25BC" w:rsidRPr="00E00542" w:rsidRDefault="00AC25BC" w:rsidP="00051AC8">
      <w:pPr>
        <w:pStyle w:val="Akapitzlist"/>
        <w:numPr>
          <w:ilvl w:val="1"/>
          <w:numId w:val="13"/>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xml:space="preserve">. </w:t>
      </w:r>
      <w:r w:rsidR="00C55D6D" w:rsidRPr="00E00542">
        <w:rPr>
          <w:rFonts w:eastAsia="Calibri" w:cstheme="minorHAnsi"/>
        </w:rPr>
        <w:t xml:space="preserve">Instrukcja stanowi również załącznik </w:t>
      </w:r>
      <w:r w:rsidR="004B0913" w:rsidRPr="00E00542">
        <w:rPr>
          <w:rFonts w:eastAsia="Calibri" w:cstheme="minorHAnsi"/>
        </w:rPr>
        <w:t xml:space="preserve"> </w:t>
      </w:r>
      <w:r w:rsidR="00C55D6D" w:rsidRPr="00E00542">
        <w:rPr>
          <w:rFonts w:eastAsia="Calibri" w:cstheme="minorHAnsi"/>
        </w:rPr>
        <w:t>do SWZ.</w:t>
      </w:r>
    </w:p>
    <w:p w14:paraId="5B5DBECF" w14:textId="3753FF8A" w:rsidR="00443115" w:rsidRPr="00E00542" w:rsidRDefault="00AC25BC" w:rsidP="00051AC8">
      <w:pPr>
        <w:numPr>
          <w:ilvl w:val="0"/>
          <w:numId w:val="13"/>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E00542">
        <w:rPr>
          <w:rFonts w:eastAsia="Calibri" w:cstheme="minorHAnsi"/>
        </w:rPr>
        <w:t>określony</w:t>
      </w:r>
      <w:r w:rsidRPr="00E00542">
        <w:rPr>
          <w:rFonts w:eastAsia="Calibri" w:cstheme="minorHAnsi"/>
        </w:rPr>
        <w:t xml:space="preserve"> w art. 221 </w:t>
      </w:r>
      <w:r w:rsidR="00443115" w:rsidRPr="00E00542">
        <w:rPr>
          <w:rFonts w:eastAsia="Calibri" w:cstheme="minorHAnsi"/>
        </w:rPr>
        <w:t>ustawy Pzp</w:t>
      </w:r>
      <w:r w:rsidRPr="00E00542">
        <w:rPr>
          <w:rFonts w:eastAsia="Calibri" w:cstheme="minorHAnsi"/>
        </w:rPr>
        <w:t>.</w:t>
      </w:r>
    </w:p>
    <w:p w14:paraId="7B4FAC18" w14:textId="19D1BBAC" w:rsidR="00E440B4" w:rsidRPr="00E00542" w:rsidRDefault="00AC25BC" w:rsidP="003562D2">
      <w:pPr>
        <w:numPr>
          <w:ilvl w:val="0"/>
          <w:numId w:val="13"/>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5F0F2AF2" w14:textId="77777777" w:rsidR="00E440B4" w:rsidRPr="00E00542"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E00542" w14:paraId="4F68D140" w14:textId="77777777" w:rsidTr="00F11D57">
        <w:trPr>
          <w:trHeight w:val="1111"/>
          <w:jc w:val="center"/>
        </w:trPr>
        <w:tc>
          <w:tcPr>
            <w:tcW w:w="10065" w:type="dxa"/>
            <w:shd w:val="clear" w:color="auto" w:fill="D9D9D9" w:themeFill="background1" w:themeFillShade="D9"/>
            <w:vAlign w:val="center"/>
          </w:tcPr>
          <w:p w14:paraId="5BB87B8E" w14:textId="12D38BED" w:rsidR="00997B75" w:rsidRPr="00E00542" w:rsidRDefault="00997B75" w:rsidP="0055027F">
            <w:pPr>
              <w:pStyle w:val="Akapitzlist"/>
              <w:numPr>
                <w:ilvl w:val="0"/>
                <w:numId w:val="33"/>
              </w:numPr>
              <w:ind w:left="589" w:hanging="567"/>
              <w:jc w:val="both"/>
              <w:rPr>
                <w:rFonts w:cstheme="minorHAnsi"/>
                <w:b/>
                <w:bCs/>
                <w:caps/>
              </w:rPr>
            </w:pPr>
            <w:r w:rsidRPr="00E00542">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5916B0A5" w14:textId="77777777" w:rsidR="00702D85" w:rsidRPr="00E00542"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40EDD0BB" w14:textId="42B94847" w:rsidR="00194EE7" w:rsidRPr="00E00542" w:rsidRDefault="00194EE7" w:rsidP="00050F66">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nie przewiduje odstąpienia </w:t>
      </w:r>
      <w:r w:rsidRPr="00E00542">
        <w:rPr>
          <w:rFonts w:eastAsia="Times New Roman" w:cstheme="minorHAnsi"/>
          <w:shd w:val="clear" w:color="auto" w:fill="FFFFFF"/>
          <w:lang w:eastAsia="pl-PL"/>
        </w:rPr>
        <w:t>od wymagania użycia środków komunikacji elektronicznej w okolicznościach, o których mowa w art. 65 ust. 1 Pzp.</w:t>
      </w:r>
    </w:p>
    <w:p w14:paraId="7E6D71CB" w14:textId="77777777" w:rsidR="00194EE7" w:rsidRPr="00E00542" w:rsidRDefault="00194EE7" w:rsidP="00050F66">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shd w:val="clear" w:color="auto" w:fill="FFFFFF"/>
          <w:lang w:eastAsia="pl-PL"/>
        </w:rPr>
        <w:t>Zamawiający nie wymaga użycia narzędzi, urządzeń lub formatów plików, które nie są ogólnie dostępne, o których mowa w art. 66 Pzp.</w:t>
      </w:r>
    </w:p>
    <w:p w14:paraId="2BA96680" w14:textId="5283351C" w:rsidR="00C66F78" w:rsidRPr="00E00542" w:rsidRDefault="00194EE7" w:rsidP="00050F66">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lang w:eastAsia="pl-PL"/>
        </w:rPr>
        <w:lastRenderedPageBreak/>
        <w:t>Z</w:t>
      </w:r>
      <w:r w:rsidRPr="00E00542">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p w14:paraId="560A46DD" w14:textId="77777777" w:rsidR="002B53E3" w:rsidRDefault="002B53E3" w:rsidP="002B53E3">
      <w:pPr>
        <w:shd w:val="clear" w:color="auto" w:fill="FFFFFF"/>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757F91D" w14:textId="77777777" w:rsidTr="00157024">
        <w:trPr>
          <w:trHeight w:val="656"/>
          <w:jc w:val="center"/>
        </w:trPr>
        <w:tc>
          <w:tcPr>
            <w:tcW w:w="10065" w:type="dxa"/>
            <w:shd w:val="clear" w:color="auto" w:fill="D9D9D9" w:themeFill="background1" w:themeFillShade="D9"/>
            <w:vAlign w:val="center"/>
          </w:tcPr>
          <w:p w14:paraId="7CDD782B" w14:textId="37A2D18C" w:rsidR="00157024" w:rsidRPr="00E00542" w:rsidRDefault="00157024" w:rsidP="0055027F">
            <w:pPr>
              <w:pStyle w:val="Akapitzlist"/>
              <w:numPr>
                <w:ilvl w:val="0"/>
                <w:numId w:val="33"/>
              </w:numPr>
              <w:tabs>
                <w:tab w:val="left" w:pos="447"/>
              </w:tabs>
              <w:ind w:left="447" w:hanging="425"/>
              <w:jc w:val="both"/>
              <w:rPr>
                <w:rFonts w:cstheme="minorHAnsi"/>
                <w:b/>
                <w:bCs/>
                <w:caps/>
                <w:sz w:val="24"/>
                <w:szCs w:val="24"/>
              </w:rPr>
            </w:pPr>
            <w:r w:rsidRPr="00E00542">
              <w:rPr>
                <w:rFonts w:cstheme="minorHAnsi"/>
                <w:b/>
                <w:bCs/>
                <w:caps/>
                <w:sz w:val="24"/>
                <w:szCs w:val="24"/>
              </w:rPr>
              <w:t>wskazanie osób uprawnionych do komunikowania się z wykonawcami</w:t>
            </w:r>
          </w:p>
        </w:tc>
      </w:tr>
    </w:tbl>
    <w:p w14:paraId="64FCB229" w14:textId="77777777" w:rsidR="00157024" w:rsidRPr="00E00542" w:rsidRDefault="00157024" w:rsidP="00157024">
      <w:pPr>
        <w:tabs>
          <w:tab w:val="decimal" w:leader="dot" w:pos="6946"/>
        </w:tabs>
        <w:spacing w:after="0" w:line="240" w:lineRule="auto"/>
        <w:jc w:val="both"/>
        <w:rPr>
          <w:rFonts w:cstheme="minorHAnsi"/>
        </w:rPr>
      </w:pPr>
    </w:p>
    <w:p w14:paraId="008CCAE6" w14:textId="77777777" w:rsidR="00157024" w:rsidRPr="00E00542" w:rsidRDefault="00157024" w:rsidP="00051AC8">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Osobami uprawnionymi do porozumiewania się z wykonawcami są:</w:t>
      </w:r>
    </w:p>
    <w:p w14:paraId="345088D6" w14:textId="76024949" w:rsidR="00157024" w:rsidRPr="00E00542" w:rsidRDefault="00C55D6D" w:rsidP="00051AC8">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E00542">
        <w:rPr>
          <w:rFonts w:eastAsia="Times New Roman" w:cstheme="minorHAnsi"/>
          <w:b/>
          <w:bCs/>
          <w:lang w:eastAsia="pl-PL"/>
        </w:rPr>
        <w:t>Agnieszka Krawczyk – Naczelnik Wydziału Rozwoju Powiatu i Zamówień Publicznych;</w:t>
      </w:r>
    </w:p>
    <w:p w14:paraId="109E44D3" w14:textId="3FEF41EB" w:rsidR="00157024" w:rsidRPr="00E00542" w:rsidRDefault="00157024" w:rsidP="00E119BB">
      <w:pPr>
        <w:numPr>
          <w:ilvl w:val="0"/>
          <w:numId w:val="7"/>
        </w:numPr>
        <w:tabs>
          <w:tab w:val="left" w:pos="993"/>
          <w:tab w:val="left" w:pos="2127"/>
        </w:tabs>
        <w:autoSpaceDE w:val="0"/>
        <w:autoSpaceDN w:val="0"/>
        <w:spacing w:after="0" w:line="276" w:lineRule="auto"/>
        <w:ind w:left="993" w:hanging="284"/>
        <w:jc w:val="both"/>
        <w:rPr>
          <w:rFonts w:eastAsia="Times New Roman" w:cstheme="minorHAnsi"/>
          <w:b/>
          <w:bCs/>
          <w:lang w:val="en-US" w:eastAsia="pl-PL"/>
        </w:rPr>
      </w:pPr>
      <w:r w:rsidRPr="00E00542">
        <w:rPr>
          <w:rFonts w:eastAsia="Times New Roman" w:cstheme="minorHAnsi"/>
          <w:b/>
          <w:bCs/>
          <w:lang w:val="en-US" w:eastAsia="pl-PL"/>
        </w:rPr>
        <w:t xml:space="preserve">e-mail: </w:t>
      </w:r>
      <w:r w:rsidR="00C55D6D" w:rsidRPr="00E00542">
        <w:rPr>
          <w:rFonts w:eastAsia="Times New Roman" w:cstheme="minorHAnsi"/>
          <w:b/>
          <w:bCs/>
          <w:lang w:val="en-US" w:eastAsia="pl-PL"/>
        </w:rPr>
        <w:t>rz@powiat.glogow.pl</w:t>
      </w:r>
      <w:r w:rsidRPr="00E00542">
        <w:rPr>
          <w:rFonts w:eastAsia="Times New Roman" w:cstheme="minorHAnsi"/>
          <w:b/>
          <w:bCs/>
          <w:lang w:val="en-US" w:eastAsia="pl-PL"/>
        </w:rPr>
        <w:t>;</w:t>
      </w:r>
    </w:p>
    <w:p w14:paraId="0EB06139" w14:textId="51192B78" w:rsidR="00E119BB" w:rsidRPr="00E00542" w:rsidRDefault="002B53E3" w:rsidP="00E119BB">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E00542">
        <w:rPr>
          <w:rFonts w:eastAsia="Times New Roman" w:cstheme="minorHAnsi"/>
          <w:b/>
          <w:bCs/>
          <w:lang w:eastAsia="pl-PL"/>
        </w:rPr>
        <w:t>Barbara Grabowska</w:t>
      </w:r>
      <w:r w:rsidR="00E119BB" w:rsidRPr="00E00542">
        <w:rPr>
          <w:rFonts w:eastAsia="Times New Roman" w:cstheme="minorHAnsi"/>
          <w:b/>
          <w:bCs/>
          <w:lang w:eastAsia="pl-PL"/>
        </w:rPr>
        <w:t xml:space="preserve"> – Naczelnik Wydziału </w:t>
      </w:r>
      <w:r w:rsidRPr="00E00542">
        <w:rPr>
          <w:rFonts w:eastAsia="Times New Roman" w:cstheme="minorHAnsi"/>
          <w:b/>
          <w:bCs/>
          <w:lang w:eastAsia="pl-PL"/>
        </w:rPr>
        <w:t>Infrastruktury Powiatu</w:t>
      </w:r>
      <w:r w:rsidR="00E119BB" w:rsidRPr="00E00542">
        <w:rPr>
          <w:rFonts w:eastAsia="Times New Roman" w:cstheme="minorHAnsi"/>
          <w:b/>
          <w:bCs/>
          <w:lang w:eastAsia="pl-PL"/>
        </w:rPr>
        <w:t>;</w:t>
      </w:r>
    </w:p>
    <w:p w14:paraId="77AF1522" w14:textId="6421316A" w:rsidR="00AF3036" w:rsidRPr="00E00542" w:rsidRDefault="00157024" w:rsidP="00E119BB">
      <w:pPr>
        <w:pStyle w:val="Akapitzlist"/>
        <w:numPr>
          <w:ilvl w:val="0"/>
          <w:numId w:val="8"/>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00C55D6D" w:rsidRPr="00E00542">
        <w:rPr>
          <w:rFonts w:eastAsia="Times New Roman" w:cstheme="minorHAnsi"/>
          <w:lang w:eastAsia="pl-PL"/>
        </w:rPr>
        <w:br/>
      </w:r>
      <w:r w:rsidRPr="00E00542">
        <w:rPr>
          <w:rFonts w:eastAsia="Times New Roman" w:cstheme="minorHAnsi"/>
          <w:lang w:eastAsia="pl-PL"/>
        </w:rPr>
        <w:t>w szczególności nie dotyczą ogłoszenia o zamówieniu lub SWZ, a także ofert</w:t>
      </w:r>
      <w:r w:rsidR="006D305E" w:rsidRPr="00E00542">
        <w:rPr>
          <w:rFonts w:eastAsia="Times New Roman" w:cstheme="minorHAnsi"/>
          <w:lang w:eastAsia="pl-PL"/>
        </w:rPr>
        <w:t>.</w:t>
      </w:r>
    </w:p>
    <w:p w14:paraId="23CB58B1" w14:textId="77777777" w:rsidR="004B4A45" w:rsidRPr="00E00542" w:rsidRDefault="004B4A45"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3B92B690" w14:textId="77777777" w:rsidTr="006D305E">
        <w:trPr>
          <w:trHeight w:val="639"/>
          <w:jc w:val="center"/>
        </w:trPr>
        <w:tc>
          <w:tcPr>
            <w:tcW w:w="10065" w:type="dxa"/>
            <w:shd w:val="clear" w:color="auto" w:fill="D9D9D9" w:themeFill="background1" w:themeFillShade="D9"/>
            <w:vAlign w:val="center"/>
          </w:tcPr>
          <w:p w14:paraId="20AA2D25" w14:textId="78BB12A2" w:rsidR="006D305E" w:rsidRPr="00E00542" w:rsidRDefault="006D305E" w:rsidP="0055027F">
            <w:pPr>
              <w:pStyle w:val="Akapitzlist"/>
              <w:numPr>
                <w:ilvl w:val="0"/>
                <w:numId w:val="33"/>
              </w:numPr>
              <w:ind w:left="447" w:hanging="425"/>
              <w:jc w:val="both"/>
              <w:rPr>
                <w:rFonts w:cstheme="minorHAnsi"/>
                <w:b/>
                <w:bCs/>
              </w:rPr>
            </w:pPr>
            <w:r w:rsidRPr="00E00542">
              <w:rPr>
                <w:rFonts w:cstheme="minorHAnsi"/>
                <w:b/>
                <w:bCs/>
                <w:sz w:val="24"/>
                <w:szCs w:val="24"/>
              </w:rPr>
              <w:t>TERMIN ZWIĄZANIA OFERTĄ</w:t>
            </w:r>
          </w:p>
        </w:tc>
      </w:tr>
    </w:tbl>
    <w:p w14:paraId="6FF64825" w14:textId="77777777" w:rsidR="00D22515" w:rsidRPr="00E00542" w:rsidRDefault="00D22515" w:rsidP="00D22515">
      <w:pPr>
        <w:autoSpaceDE w:val="0"/>
        <w:autoSpaceDN w:val="0"/>
        <w:adjustRightInd w:val="0"/>
        <w:spacing w:after="0" w:line="276" w:lineRule="auto"/>
        <w:jc w:val="both"/>
        <w:rPr>
          <w:rFonts w:cstheme="minorHAnsi"/>
          <w:sz w:val="28"/>
          <w:szCs w:val="28"/>
        </w:rPr>
      </w:pPr>
    </w:p>
    <w:p w14:paraId="102A43D9" w14:textId="152E3F5E" w:rsidR="00D22515" w:rsidRPr="00E00542" w:rsidRDefault="00D22515" w:rsidP="00050F66">
      <w:pPr>
        <w:pStyle w:val="Akapitzlist"/>
        <w:numPr>
          <w:ilvl w:val="0"/>
          <w:numId w:val="23"/>
        </w:numPr>
        <w:autoSpaceDE w:val="0"/>
        <w:autoSpaceDN w:val="0"/>
        <w:adjustRightInd w:val="0"/>
        <w:spacing w:after="7" w:line="276" w:lineRule="auto"/>
        <w:ind w:left="284" w:hanging="284"/>
        <w:jc w:val="both"/>
        <w:rPr>
          <w:rFonts w:cstheme="minorHAnsi"/>
        </w:rPr>
      </w:pPr>
      <w:r w:rsidRPr="00E00542">
        <w:rPr>
          <w:rFonts w:cstheme="minorHAnsi"/>
        </w:rPr>
        <w:t xml:space="preserve">Wykonawca jest związany ofertą </w:t>
      </w:r>
      <w:r w:rsidR="00221B7D" w:rsidRPr="00E00542">
        <w:rPr>
          <w:rFonts w:cstheme="minorHAnsi"/>
        </w:rPr>
        <w:t xml:space="preserve">przez </w:t>
      </w:r>
      <w:r w:rsidRPr="00E00542">
        <w:rPr>
          <w:rFonts w:cstheme="minorHAnsi"/>
        </w:rPr>
        <w:t>30 dni od dnia upływu terminu składania ofert</w:t>
      </w:r>
      <w:r w:rsidR="00221B7D" w:rsidRPr="00E00542">
        <w:rPr>
          <w:rFonts w:cstheme="minorHAnsi"/>
        </w:rPr>
        <w:t xml:space="preserve"> do dnia:</w:t>
      </w:r>
      <w:r w:rsidR="003F36E5" w:rsidRPr="00E00542">
        <w:rPr>
          <w:rFonts w:cstheme="minorHAnsi"/>
        </w:rPr>
        <w:t xml:space="preserve"> </w:t>
      </w:r>
      <w:r w:rsidR="003F36E5" w:rsidRPr="00E00542">
        <w:rPr>
          <w:rFonts w:cstheme="minorHAnsi"/>
        </w:rPr>
        <w:br/>
      </w:r>
      <w:r w:rsidR="00A22EB7">
        <w:rPr>
          <w:rFonts w:cstheme="minorHAnsi"/>
          <w:b/>
          <w:bCs/>
        </w:rPr>
        <w:t>25 maja 2024r.</w:t>
      </w:r>
      <w:r w:rsidRPr="00E00542">
        <w:rPr>
          <w:rFonts w:cstheme="minorHAnsi"/>
        </w:rPr>
        <w:t xml:space="preserve">, przy czym pierwszym dniem terminu związania ofertą jest dzień, w którym upływa termin składania ofert. </w:t>
      </w:r>
    </w:p>
    <w:p w14:paraId="47FA9889" w14:textId="7EFCDEB9" w:rsidR="00D22515" w:rsidRPr="00E00542" w:rsidRDefault="00D22515" w:rsidP="00050F66">
      <w:pPr>
        <w:pStyle w:val="Akapitzlist"/>
        <w:numPr>
          <w:ilvl w:val="0"/>
          <w:numId w:val="23"/>
        </w:numPr>
        <w:autoSpaceDE w:val="0"/>
        <w:autoSpaceDN w:val="0"/>
        <w:adjustRightInd w:val="0"/>
        <w:spacing w:after="7" w:line="276" w:lineRule="auto"/>
        <w:ind w:left="284" w:hanging="284"/>
        <w:jc w:val="both"/>
        <w:rPr>
          <w:rFonts w:cstheme="minorHAnsi"/>
        </w:rPr>
      </w:pPr>
      <w:r w:rsidRPr="00E00542">
        <w:rPr>
          <w:rFonts w:cstheme="minorHAnsi"/>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E4A32D0" w14:textId="45F967F3" w:rsidR="00D22515" w:rsidRPr="00E00542" w:rsidRDefault="00D22515" w:rsidP="00050F66">
      <w:pPr>
        <w:pStyle w:val="Akapitzlist"/>
        <w:numPr>
          <w:ilvl w:val="0"/>
          <w:numId w:val="23"/>
        </w:numPr>
        <w:autoSpaceDE w:val="0"/>
        <w:autoSpaceDN w:val="0"/>
        <w:adjustRightInd w:val="0"/>
        <w:spacing w:after="7" w:line="276" w:lineRule="auto"/>
        <w:ind w:left="284" w:hanging="284"/>
        <w:jc w:val="both"/>
        <w:rPr>
          <w:rFonts w:cstheme="minorHAnsi"/>
        </w:rPr>
      </w:pPr>
      <w:r w:rsidRPr="00E00542">
        <w:rPr>
          <w:rFonts w:cstheme="minorHAnsi"/>
        </w:rPr>
        <w:t xml:space="preserve">Przedłużenie terminu związania ofertą, wymaga złożenia przez wykonawcę pisemnego oświadczenia o wyrażeniu zgody na przedłużenie terminu związania ofertą. </w:t>
      </w:r>
    </w:p>
    <w:p w14:paraId="3B70750B" w14:textId="77777777" w:rsidR="004001B9" w:rsidRPr="00E00542" w:rsidRDefault="00D22515" w:rsidP="00050F66">
      <w:pPr>
        <w:pStyle w:val="Akapitzlist"/>
        <w:numPr>
          <w:ilvl w:val="0"/>
          <w:numId w:val="23"/>
        </w:numPr>
        <w:autoSpaceDE w:val="0"/>
        <w:autoSpaceDN w:val="0"/>
        <w:adjustRightInd w:val="0"/>
        <w:spacing w:after="7" w:line="276" w:lineRule="auto"/>
        <w:ind w:left="284" w:hanging="284"/>
        <w:jc w:val="both"/>
        <w:rPr>
          <w:rFonts w:cstheme="minorHAnsi"/>
        </w:rPr>
      </w:pPr>
      <w:r w:rsidRPr="00E00542">
        <w:rPr>
          <w:rFonts w:cstheme="minorHAnsi"/>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53CDD3F7" w14:textId="77777777" w:rsidR="006A5259" w:rsidRPr="00E00542" w:rsidRDefault="006A5259" w:rsidP="004B6836">
      <w:pPr>
        <w:autoSpaceDE w:val="0"/>
        <w:autoSpaceDN w:val="0"/>
        <w:adjustRightInd w:val="0"/>
        <w:spacing w:after="7"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52783E0C" w14:textId="77777777" w:rsidTr="00984ED6">
        <w:trPr>
          <w:trHeight w:val="639"/>
          <w:jc w:val="center"/>
        </w:trPr>
        <w:tc>
          <w:tcPr>
            <w:tcW w:w="10065" w:type="dxa"/>
            <w:shd w:val="clear" w:color="auto" w:fill="D9D9D9" w:themeFill="background1" w:themeFillShade="D9"/>
            <w:vAlign w:val="center"/>
          </w:tcPr>
          <w:p w14:paraId="29A24D32" w14:textId="70F884AE" w:rsidR="006D305E" w:rsidRPr="00E00542" w:rsidRDefault="006D305E" w:rsidP="0055027F">
            <w:pPr>
              <w:pStyle w:val="Akapitzlist"/>
              <w:numPr>
                <w:ilvl w:val="0"/>
                <w:numId w:val="33"/>
              </w:numPr>
              <w:ind w:left="447" w:hanging="425"/>
              <w:jc w:val="both"/>
              <w:rPr>
                <w:rFonts w:cstheme="minorHAnsi"/>
                <w:b/>
                <w:bCs/>
              </w:rPr>
            </w:pPr>
            <w:r w:rsidRPr="00E00542">
              <w:rPr>
                <w:rFonts w:cstheme="minorHAnsi"/>
                <w:b/>
                <w:bCs/>
                <w:sz w:val="24"/>
                <w:szCs w:val="24"/>
              </w:rPr>
              <w:t>OPIS SPOSOBU PRZYGOTOWANIA OFERTY</w:t>
            </w:r>
          </w:p>
        </w:tc>
      </w:tr>
    </w:tbl>
    <w:p w14:paraId="69F125C1" w14:textId="600131A3" w:rsidR="006D305E" w:rsidRPr="00E00542" w:rsidRDefault="006D305E" w:rsidP="006D305E">
      <w:pPr>
        <w:tabs>
          <w:tab w:val="decimal" w:leader="dot" w:pos="6946"/>
        </w:tabs>
        <w:spacing w:after="0" w:line="240" w:lineRule="auto"/>
        <w:jc w:val="both"/>
        <w:rPr>
          <w:rFonts w:cstheme="minorHAnsi"/>
        </w:rPr>
      </w:pPr>
    </w:p>
    <w:p w14:paraId="1D5DFC9D" w14:textId="123FE518" w:rsidR="00E00213" w:rsidRPr="00E00542" w:rsidRDefault="00E00213" w:rsidP="00051AC8">
      <w:pPr>
        <w:numPr>
          <w:ilvl w:val="0"/>
          <w:numId w:val="12"/>
        </w:numPr>
        <w:spacing w:after="0" w:line="276" w:lineRule="auto"/>
        <w:ind w:left="284" w:hanging="284"/>
        <w:jc w:val="both"/>
        <w:rPr>
          <w:rFonts w:cstheme="minorHAnsi"/>
        </w:rPr>
      </w:pPr>
      <w:r w:rsidRPr="00E00542">
        <w:rPr>
          <w:rFonts w:eastAsia="Calibri" w:cstheme="minorHAnsi"/>
          <w:b/>
          <w:bCs/>
        </w:rPr>
        <w:t>Oferta</w:t>
      </w:r>
      <w:r w:rsidR="00542BDE" w:rsidRPr="00E00542">
        <w:rPr>
          <w:rFonts w:eastAsia="Calibri" w:cstheme="minorHAnsi"/>
          <w:b/>
          <w:bCs/>
        </w:rPr>
        <w:t xml:space="preserve"> </w:t>
      </w:r>
      <w:r w:rsidR="00F9771B" w:rsidRPr="00E00542">
        <w:rPr>
          <w:rFonts w:eastAsia="Calibri" w:cstheme="minorHAnsi"/>
          <w:b/>
          <w:bCs/>
        </w:rPr>
        <w:t>wraz z załącznikami</w:t>
      </w:r>
      <w:r w:rsidR="005A552B" w:rsidRPr="00E00542">
        <w:rPr>
          <w:rFonts w:eastAsia="Calibri" w:cstheme="minorHAnsi"/>
          <w:b/>
          <w:bCs/>
        </w:rPr>
        <w:t>,</w:t>
      </w:r>
      <w:r w:rsidR="009F7EF5" w:rsidRPr="00E00542">
        <w:rPr>
          <w:rFonts w:eastAsia="Calibri" w:cstheme="minorHAnsi"/>
          <w:b/>
          <w:bCs/>
        </w:rPr>
        <w:t xml:space="preserve"> pod rygorem nieważności,</w:t>
      </w:r>
      <w:r w:rsidR="00F9771B" w:rsidRPr="00E00542">
        <w:rPr>
          <w:rFonts w:eastAsia="Calibri" w:cstheme="minorHAnsi"/>
          <w:b/>
          <w:bCs/>
        </w:rPr>
        <w:t xml:space="preserve"> muszą być złożone</w:t>
      </w:r>
      <w:r w:rsidRPr="00E00542">
        <w:rPr>
          <w:rFonts w:eastAsia="Calibri" w:cstheme="minorHAnsi"/>
          <w:b/>
          <w:bCs/>
        </w:rPr>
        <w:t xml:space="preserve"> </w:t>
      </w:r>
      <w:r w:rsidR="009F7EF5" w:rsidRPr="00E00542">
        <w:rPr>
          <w:rFonts w:eastAsia="Calibri" w:cstheme="minorHAnsi"/>
          <w:b/>
          <w:bCs/>
        </w:rPr>
        <w:t>w formie elektronicznej lub w postaci elektronicznej</w:t>
      </w:r>
      <w:r w:rsidRPr="00E00542">
        <w:rPr>
          <w:rFonts w:eastAsia="Calibri" w:cstheme="minorHAnsi"/>
          <w:b/>
          <w:bCs/>
        </w:rPr>
        <w:t xml:space="preserve"> </w:t>
      </w:r>
      <w:r w:rsidR="00F9771B" w:rsidRPr="00E00542">
        <w:rPr>
          <w:rFonts w:eastAsia="Calibri" w:cstheme="minorHAnsi"/>
          <w:b/>
          <w:bCs/>
        </w:rPr>
        <w:t>oraz</w:t>
      </w:r>
      <w:r w:rsidRPr="00E00542">
        <w:rPr>
          <w:rFonts w:eastAsia="Calibri" w:cstheme="minorHAnsi"/>
          <w:b/>
          <w:bCs/>
        </w:rPr>
        <w:t xml:space="preserve"> podpisane</w:t>
      </w:r>
      <w:r w:rsidR="00542BDE" w:rsidRPr="00E00542">
        <w:rPr>
          <w:rFonts w:eastAsia="Calibri" w:cstheme="minorHAnsi"/>
        </w:rPr>
        <w:t xml:space="preserve"> </w:t>
      </w:r>
      <w:r w:rsidRPr="00E00542">
        <w:rPr>
          <w:rFonts w:eastAsia="Calibri" w:cstheme="minorHAnsi"/>
          <w:b/>
          <w:bCs/>
        </w:rPr>
        <w:t>kwalifikowanym podpisem</w:t>
      </w:r>
      <w:r w:rsidR="009F7EF5" w:rsidRPr="00E00542">
        <w:rPr>
          <w:rFonts w:eastAsia="Calibri" w:cstheme="minorHAnsi"/>
          <w:b/>
          <w:bCs/>
        </w:rPr>
        <w:t xml:space="preserve"> elektronicznym</w:t>
      </w:r>
      <w:r w:rsidRPr="00E00542">
        <w:rPr>
          <w:rFonts w:eastAsia="Calibri" w:cstheme="minorHAnsi"/>
          <w:b/>
          <w:bCs/>
        </w:rPr>
        <w:t xml:space="preserve"> lub podpisem zaufanym lub podpisem osobistym.</w:t>
      </w:r>
      <w:r w:rsidRPr="00E00542">
        <w:rPr>
          <w:rFonts w:eastAsia="Calibri" w:cstheme="minorHAnsi"/>
        </w:rPr>
        <w:t xml:space="preserve"> W procesie składania oferty</w:t>
      </w:r>
      <w:r w:rsidR="00542BDE" w:rsidRPr="00E00542">
        <w:rPr>
          <w:rFonts w:eastAsia="Calibri" w:cstheme="minorHAnsi"/>
        </w:rPr>
        <w:t xml:space="preserve"> </w:t>
      </w:r>
      <w:r w:rsidRPr="00E00542">
        <w:rPr>
          <w:rFonts w:eastAsia="Calibri" w:cstheme="minorHAnsi"/>
        </w:rPr>
        <w:t xml:space="preserve">na platformie, </w:t>
      </w:r>
      <w:r w:rsidR="00542BDE" w:rsidRPr="00E00542">
        <w:rPr>
          <w:rFonts w:eastAsia="Calibri" w:cstheme="minorHAnsi"/>
        </w:rPr>
        <w:t>odpowiedni podpis</w:t>
      </w:r>
      <w:r w:rsidRPr="00E00542">
        <w:rPr>
          <w:rFonts w:eastAsia="Calibri" w:cstheme="minorHAnsi"/>
        </w:rPr>
        <w:t xml:space="preserve"> wykonawca składa bezpośrednio na dokumencie, który następnie przesyła do systemu</w:t>
      </w:r>
      <w:r w:rsidR="00542BDE" w:rsidRPr="00E00542">
        <w:rPr>
          <w:rFonts w:eastAsia="Calibri" w:cstheme="minorHAnsi"/>
        </w:rPr>
        <w:t xml:space="preserve"> </w:t>
      </w:r>
      <w:r w:rsidRPr="00E00542">
        <w:rPr>
          <w:rFonts w:eastAsia="Calibri" w:cstheme="minorHAnsi"/>
        </w:rPr>
        <w:t>(</w:t>
      </w:r>
      <w:r w:rsidRPr="00E00542">
        <w:rPr>
          <w:rFonts w:eastAsia="Calibri" w:cstheme="minorHAnsi"/>
          <w:b/>
        </w:rPr>
        <w:t xml:space="preserve">opcja rekomendowana </w:t>
      </w:r>
      <w:r w:rsidRPr="00E00542">
        <w:rPr>
          <w:rFonts w:eastAsia="Calibri" w:cstheme="minorHAnsi"/>
        </w:rPr>
        <w:t>przez</w:t>
      </w:r>
      <w:r w:rsidRPr="00E00542">
        <w:rPr>
          <w:rFonts w:eastAsia="Calibri" w:cstheme="minorHAnsi"/>
          <w:b/>
        </w:rPr>
        <w:t xml:space="preserve"> platformazakupowa.pl</w:t>
      </w:r>
      <w:r w:rsidRPr="00E00542">
        <w:rPr>
          <w:rFonts w:eastAsia="Calibri" w:cstheme="minorHAnsi"/>
        </w:rPr>
        <w:t>).</w:t>
      </w:r>
    </w:p>
    <w:p w14:paraId="39B0CD68" w14:textId="167499E0" w:rsidR="00E00213" w:rsidRPr="00E00542" w:rsidRDefault="00E00213" w:rsidP="005A552B">
      <w:pPr>
        <w:numPr>
          <w:ilvl w:val="0"/>
          <w:numId w:val="12"/>
        </w:numPr>
        <w:spacing w:after="0" w:line="276" w:lineRule="auto"/>
        <w:ind w:left="284" w:hanging="284"/>
        <w:jc w:val="both"/>
        <w:rPr>
          <w:rFonts w:eastAsia="Calibri" w:cstheme="minorHAnsi"/>
          <w:b/>
          <w:bCs/>
          <w:u w:val="single"/>
        </w:rPr>
      </w:pPr>
      <w:r w:rsidRPr="00E00542">
        <w:rPr>
          <w:rFonts w:eastAsia="Calibr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E00542">
        <w:rPr>
          <w:rFonts w:eastAsia="Calibri" w:cstheme="minorHAnsi"/>
          <w:b/>
          <w:bCs/>
          <w:u w:val="single"/>
        </w:rPr>
        <w:t xml:space="preserve">. </w:t>
      </w:r>
    </w:p>
    <w:p w14:paraId="4EC4D55D" w14:textId="38447E78" w:rsidR="00E00213" w:rsidRPr="00E00542" w:rsidRDefault="00E00213" w:rsidP="00051AC8">
      <w:pPr>
        <w:numPr>
          <w:ilvl w:val="0"/>
          <w:numId w:val="12"/>
        </w:numPr>
        <w:spacing w:after="0" w:line="276" w:lineRule="auto"/>
        <w:ind w:left="284" w:hanging="284"/>
        <w:jc w:val="both"/>
        <w:rPr>
          <w:rFonts w:eastAsia="Calibri" w:cstheme="minorHAnsi"/>
          <w:b/>
          <w:bCs/>
        </w:rPr>
      </w:pPr>
      <w:r w:rsidRPr="00E00542">
        <w:rPr>
          <w:rFonts w:eastAsia="Calibri" w:cstheme="minorHAnsi"/>
          <w:b/>
          <w:bCs/>
        </w:rPr>
        <w:t xml:space="preserve">Oferta </w:t>
      </w:r>
      <w:r w:rsidR="006A570E" w:rsidRPr="00E00542">
        <w:rPr>
          <w:rFonts w:eastAsia="Calibri" w:cstheme="minorHAnsi"/>
          <w:b/>
          <w:bCs/>
        </w:rPr>
        <w:t xml:space="preserve">dla </w:t>
      </w:r>
      <w:r w:rsidRPr="00E00542">
        <w:rPr>
          <w:rFonts w:eastAsia="Calibri" w:cstheme="minorHAnsi"/>
          <w:b/>
          <w:bCs/>
        </w:rPr>
        <w:t>powinna być:</w:t>
      </w:r>
    </w:p>
    <w:p w14:paraId="703A2EAB" w14:textId="65E7FFD0" w:rsidR="00E00213" w:rsidRPr="00E00542" w:rsidRDefault="00E00213" w:rsidP="00050F66">
      <w:pPr>
        <w:numPr>
          <w:ilvl w:val="1"/>
          <w:numId w:val="24"/>
        </w:numPr>
        <w:spacing w:after="0" w:line="276" w:lineRule="auto"/>
        <w:ind w:left="567" w:hanging="283"/>
        <w:jc w:val="both"/>
        <w:rPr>
          <w:rFonts w:eastAsia="Calibri" w:cstheme="minorHAnsi"/>
        </w:rPr>
      </w:pPr>
      <w:r w:rsidRPr="00E00542">
        <w:rPr>
          <w:rFonts w:eastAsia="Calibri" w:cstheme="minorHAnsi"/>
        </w:rPr>
        <w:t>sporządzona na podstawie załączników</w:t>
      </w:r>
      <w:r w:rsidR="00DA0DD2" w:rsidRPr="00E00542">
        <w:rPr>
          <w:rFonts w:eastAsia="Calibri" w:cstheme="minorHAnsi"/>
        </w:rPr>
        <w:t xml:space="preserve"> do</w:t>
      </w:r>
      <w:r w:rsidRPr="00E00542">
        <w:rPr>
          <w:rFonts w:eastAsia="Calibri" w:cstheme="minorHAnsi"/>
        </w:rPr>
        <w:t xml:space="preserve"> niniejszej SWZ w języku polskim,</w:t>
      </w:r>
    </w:p>
    <w:p w14:paraId="031D46D1" w14:textId="06311AA6" w:rsidR="00E00213" w:rsidRPr="00E00542" w:rsidRDefault="00E00213" w:rsidP="00050F66">
      <w:pPr>
        <w:numPr>
          <w:ilvl w:val="1"/>
          <w:numId w:val="24"/>
        </w:numPr>
        <w:spacing w:after="0" w:line="276" w:lineRule="auto"/>
        <w:ind w:left="567" w:hanging="283"/>
        <w:jc w:val="both"/>
        <w:rPr>
          <w:rFonts w:eastAsia="Calibri" w:cstheme="minorHAnsi"/>
          <w:b/>
          <w:bCs/>
        </w:rPr>
      </w:pPr>
      <w:r w:rsidRPr="00E00542">
        <w:rPr>
          <w:rFonts w:eastAsia="Calibri" w:cstheme="minorHAnsi"/>
        </w:rPr>
        <w:t xml:space="preserve">przy użyciu środków komunikacji elektronicznej </w:t>
      </w:r>
      <w:r w:rsidRPr="00E00542">
        <w:rPr>
          <w:rFonts w:eastAsia="Calibri" w:cstheme="minorHAnsi"/>
          <w:b/>
          <w:bCs/>
        </w:rPr>
        <w:t>tzn. za pośrednictwem platformazakupowa.pl,</w:t>
      </w:r>
    </w:p>
    <w:p w14:paraId="15327A99" w14:textId="01FFB619" w:rsidR="00E00213" w:rsidRPr="00E00542" w:rsidRDefault="00E00213" w:rsidP="00050F66">
      <w:pPr>
        <w:numPr>
          <w:ilvl w:val="1"/>
          <w:numId w:val="24"/>
        </w:numPr>
        <w:spacing w:after="0" w:line="276" w:lineRule="auto"/>
        <w:ind w:left="567" w:hanging="283"/>
        <w:jc w:val="both"/>
        <w:rPr>
          <w:rFonts w:eastAsia="Calibri" w:cstheme="minorHAnsi"/>
        </w:rPr>
      </w:pPr>
      <w:r w:rsidRPr="00E00542">
        <w:rPr>
          <w:rFonts w:eastAsia="Calibri" w:cstheme="minorHAnsi"/>
        </w:rPr>
        <w:lastRenderedPageBreak/>
        <w:t>podpisana kwalifikowanym podpisem elektronicznym lub podpisem zaufanym lub podpisem osobistym przez osobę/osoby upoważnioną/upoważnione</w:t>
      </w:r>
      <w:r w:rsidR="00F9771B" w:rsidRPr="00E00542">
        <w:rPr>
          <w:rFonts w:eastAsia="Calibri" w:cstheme="minorHAnsi"/>
        </w:rPr>
        <w:t>.</w:t>
      </w:r>
    </w:p>
    <w:p w14:paraId="30E50041" w14:textId="77777777" w:rsidR="00E00213"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47805F" w14:textId="385CD177" w:rsidR="00E00213"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W przypadku wykorzystania formatu podpisu XAdES zewnętrzny</w:t>
      </w:r>
      <w:r w:rsidR="00542BDE" w:rsidRPr="00E00542">
        <w:rPr>
          <w:rFonts w:eastAsia="Calibri" w:cstheme="minorHAnsi"/>
        </w:rPr>
        <w:t xml:space="preserve"> </w:t>
      </w:r>
      <w:r w:rsidRPr="00E00542">
        <w:rPr>
          <w:rFonts w:eastAsia="Calibri" w:cstheme="minorHAnsi"/>
        </w:rPr>
        <w:t>Zamawiający wymaga dołączenia odpowiedniej ilości plików tj. podpisywanych plików z danymi oraz plików podpisu w formacie XAdES.</w:t>
      </w:r>
    </w:p>
    <w:p w14:paraId="3E14B6A5" w14:textId="77777777" w:rsidR="00E00213"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AFB4A1" w14:textId="60920BFC" w:rsidR="00E00213"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5EB1526A" w14:textId="3147B610" w:rsidR="00E00213" w:rsidRPr="00E00542" w:rsidRDefault="00325F07" w:rsidP="00542BDE">
      <w:pPr>
        <w:pStyle w:val="Akapitzlist"/>
        <w:spacing w:after="0" w:line="276" w:lineRule="auto"/>
        <w:ind w:left="284"/>
        <w:jc w:val="both"/>
        <w:rPr>
          <w:rFonts w:eastAsia="Calibri" w:cstheme="minorHAnsi"/>
        </w:rPr>
      </w:pPr>
      <w:hyperlink r:id="rId14" w:history="1">
        <w:r w:rsidR="00BB6CAF" w:rsidRPr="00E00542">
          <w:rPr>
            <w:rStyle w:val="Hipercze"/>
            <w:rFonts w:eastAsia="Calibri" w:cstheme="minorHAnsi"/>
          </w:rPr>
          <w:t>https://platformazakupowa.pl/strona/45-instrukcje</w:t>
        </w:r>
      </w:hyperlink>
    </w:p>
    <w:p w14:paraId="53B382C0" w14:textId="36B496A3" w:rsidR="00E00213"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Każdy z wykonawców może złożyć tylko jedną ofertę. Złożenie większej liczby ofert lub oferty zawierającej propozycje wariantowe spowoduje podlegać będzie odrzuceniu.</w:t>
      </w:r>
    </w:p>
    <w:p w14:paraId="28ABDC37" w14:textId="77777777" w:rsidR="00E00213"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Ceny oferty muszą zawierać wszystkie koszty, jakie musi ponieść wykonawca, aby zrealizować zamówienie z najwyższą starannością oraz ewentualne rabaty.</w:t>
      </w:r>
    </w:p>
    <w:p w14:paraId="642BE300" w14:textId="77777777" w:rsidR="00E00213"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B0599C" w14:textId="0EA041C4" w:rsidR="00E00213"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Zgodnie z definicją dokumentu elektronicznego z art.3 us</w:t>
      </w:r>
      <w:r w:rsidR="00F9771B" w:rsidRPr="00E00542">
        <w:rPr>
          <w:rFonts w:eastAsia="Calibri" w:cstheme="minorHAnsi"/>
        </w:rPr>
        <w:t xml:space="preserve">t. </w:t>
      </w:r>
      <w:r w:rsidRPr="00E00542">
        <w:rPr>
          <w:rFonts w:eastAsia="Calibri" w:cstheme="minorHAns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073DDA" w14:textId="77777777" w:rsidR="00620960" w:rsidRPr="00E00542" w:rsidRDefault="00E00213" w:rsidP="00051AC8">
      <w:pPr>
        <w:numPr>
          <w:ilvl w:val="0"/>
          <w:numId w:val="12"/>
        </w:numPr>
        <w:spacing w:after="0" w:line="276" w:lineRule="auto"/>
        <w:ind w:left="284" w:hanging="284"/>
        <w:jc w:val="both"/>
        <w:rPr>
          <w:rFonts w:eastAsia="Calibri" w:cstheme="minorHAnsi"/>
        </w:rPr>
      </w:pPr>
      <w:r w:rsidRPr="00E00542">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2217A3D5" w14:textId="77777777" w:rsidR="00620960" w:rsidRPr="00E00542" w:rsidRDefault="00620960" w:rsidP="00051AC8">
      <w:pPr>
        <w:numPr>
          <w:ilvl w:val="0"/>
          <w:numId w:val="12"/>
        </w:numPr>
        <w:spacing w:after="0" w:line="276" w:lineRule="auto"/>
        <w:ind w:left="284" w:hanging="284"/>
        <w:jc w:val="both"/>
        <w:rPr>
          <w:rFonts w:eastAsia="Calibri" w:cstheme="minorHAnsi"/>
        </w:rPr>
      </w:pPr>
      <w:r w:rsidRPr="00E00542">
        <w:rPr>
          <w:rFonts w:eastAsia="Arial-BoldMT" w:cstheme="minorHAnsi"/>
          <w:b/>
          <w:bCs/>
        </w:rPr>
        <w:t>Rozszerzenia plików wykorzystywanych przez Wykonawców powinny być zgodne z</w:t>
      </w:r>
      <w:r w:rsidRPr="00E00542">
        <w:rPr>
          <w:rFonts w:eastAsia="Calibri" w:cstheme="minorHAnsi"/>
        </w:rPr>
        <w:t xml:space="preserve"> </w:t>
      </w:r>
      <w:r w:rsidRPr="00E00542">
        <w:rPr>
          <w:rFonts w:eastAsia="ArialMT" w:cstheme="minorHAnsi"/>
        </w:rPr>
        <w:t>Załącznikiem nr 2 do “Rozporządzenia Rady Ministrów w sprawie Krajowych Ram</w:t>
      </w:r>
      <w:r w:rsidRPr="00E00542">
        <w:rPr>
          <w:rFonts w:eastAsia="Calibri" w:cstheme="minorHAnsi"/>
        </w:rPr>
        <w:t xml:space="preserve"> </w:t>
      </w:r>
      <w:r w:rsidRPr="00E00542">
        <w:rPr>
          <w:rFonts w:eastAsia="ArialMT" w:cstheme="minorHAnsi"/>
        </w:rPr>
        <w:t>Interoperacyjności, minimalnych wymagań dla rejestrów publicznych i wymiany informacji w</w:t>
      </w:r>
      <w:r w:rsidRPr="00E00542">
        <w:rPr>
          <w:rFonts w:eastAsia="Calibri" w:cstheme="minorHAnsi"/>
        </w:rPr>
        <w:t xml:space="preserve"> </w:t>
      </w:r>
      <w:r w:rsidRPr="00E00542">
        <w:rPr>
          <w:rFonts w:eastAsia="ArialMT" w:cstheme="minorHAnsi"/>
        </w:rPr>
        <w:t>postaci elektronicznej oraz minimalnych wymagań dla systemów teleinformatycznych”,</w:t>
      </w:r>
      <w:r w:rsidRPr="00E00542">
        <w:rPr>
          <w:rFonts w:eastAsia="Calibri" w:cstheme="minorHAnsi"/>
        </w:rPr>
        <w:t xml:space="preserve"> </w:t>
      </w:r>
      <w:r w:rsidRPr="00E00542">
        <w:rPr>
          <w:rFonts w:eastAsia="ArialMT" w:cstheme="minorHAnsi"/>
        </w:rPr>
        <w:t>zwanego dalej Rozporządzeniem KRI.</w:t>
      </w:r>
    </w:p>
    <w:p w14:paraId="35321510" w14:textId="77777777" w:rsidR="00620960" w:rsidRPr="00E00542" w:rsidRDefault="00620960" w:rsidP="00051AC8">
      <w:pPr>
        <w:numPr>
          <w:ilvl w:val="0"/>
          <w:numId w:val="12"/>
        </w:numPr>
        <w:spacing w:after="0" w:line="276" w:lineRule="auto"/>
        <w:ind w:left="284" w:hanging="284"/>
        <w:jc w:val="both"/>
        <w:rPr>
          <w:rFonts w:eastAsia="Calibri" w:cstheme="minorHAnsi"/>
        </w:rPr>
      </w:pPr>
      <w:r w:rsidRPr="00E00542">
        <w:rPr>
          <w:rFonts w:eastAsia="ArialMT" w:cstheme="minorHAnsi"/>
        </w:rPr>
        <w:t xml:space="preserve">Zamawiający rekomenduje wykorzystanie formatów: .pdf .doc .docx .xls .xlsx .jpg (.jpeg) </w:t>
      </w:r>
      <w:r w:rsidRPr="00E00542">
        <w:rPr>
          <w:rFonts w:eastAsia="Arial-BoldMT" w:cstheme="minorHAnsi"/>
          <w:b/>
          <w:bCs/>
        </w:rPr>
        <w:t>ze</w:t>
      </w:r>
      <w:r w:rsidRPr="00E00542">
        <w:rPr>
          <w:rFonts w:eastAsia="Calibri" w:cstheme="minorHAnsi"/>
        </w:rPr>
        <w:t xml:space="preserve"> </w:t>
      </w:r>
      <w:r w:rsidRPr="00E00542">
        <w:rPr>
          <w:rFonts w:eastAsia="Arial-BoldMT" w:cstheme="minorHAnsi"/>
          <w:b/>
          <w:bCs/>
        </w:rPr>
        <w:t>szczególnym wskazaniem na .pdf</w:t>
      </w:r>
    </w:p>
    <w:p w14:paraId="4E1378B1" w14:textId="6B8BD6AF" w:rsidR="00620960" w:rsidRPr="00E00542" w:rsidRDefault="00620960" w:rsidP="00051AC8">
      <w:pPr>
        <w:numPr>
          <w:ilvl w:val="0"/>
          <w:numId w:val="12"/>
        </w:numPr>
        <w:spacing w:after="0" w:line="276" w:lineRule="auto"/>
        <w:ind w:left="284" w:hanging="284"/>
        <w:jc w:val="both"/>
        <w:rPr>
          <w:rFonts w:eastAsia="Calibri" w:cstheme="minorHAnsi"/>
        </w:rPr>
      </w:pPr>
      <w:r w:rsidRPr="00E00542">
        <w:rPr>
          <w:rFonts w:eastAsia="ArialMT" w:cstheme="minorHAnsi"/>
        </w:rPr>
        <w:t xml:space="preserve">W celu ewentualnej kompresji danych Zamawiający rekomenduje wykorzystanie jednego </w:t>
      </w:r>
      <w:r w:rsidR="005A0104" w:rsidRPr="00E00542">
        <w:rPr>
          <w:rFonts w:eastAsia="ArialMT" w:cstheme="minorHAnsi"/>
        </w:rPr>
        <w:br/>
      </w:r>
      <w:r w:rsidRPr="00E00542">
        <w:rPr>
          <w:rFonts w:eastAsia="ArialMT" w:cstheme="minorHAnsi"/>
        </w:rPr>
        <w:t>z</w:t>
      </w:r>
      <w:r w:rsidRPr="00E00542">
        <w:rPr>
          <w:rFonts w:eastAsia="Calibri" w:cstheme="minorHAnsi"/>
        </w:rPr>
        <w:t xml:space="preserve"> </w:t>
      </w:r>
      <w:r w:rsidRPr="00E00542">
        <w:rPr>
          <w:rFonts w:eastAsia="ArialMT" w:cstheme="minorHAnsi"/>
        </w:rPr>
        <w:t>rozszerzeń:</w:t>
      </w:r>
      <w:r w:rsidRPr="00E00542">
        <w:rPr>
          <w:rFonts w:eastAsia="Calibri" w:cstheme="minorHAnsi"/>
        </w:rPr>
        <w:t xml:space="preserve"> </w:t>
      </w:r>
      <w:r w:rsidRPr="00E00542">
        <w:rPr>
          <w:rFonts w:eastAsia="ArialMT" w:cstheme="minorHAnsi"/>
        </w:rPr>
        <w:t>.zip</w:t>
      </w:r>
      <w:r w:rsidRPr="00E00542">
        <w:rPr>
          <w:rFonts w:eastAsia="Calibri" w:cstheme="minorHAnsi"/>
        </w:rPr>
        <w:t xml:space="preserve">; </w:t>
      </w:r>
      <w:r w:rsidRPr="00E00542">
        <w:rPr>
          <w:rFonts w:eastAsia="ArialMT" w:cstheme="minorHAnsi"/>
        </w:rPr>
        <w:t>.7Z;</w:t>
      </w:r>
    </w:p>
    <w:p w14:paraId="048EBA43" w14:textId="77777777" w:rsidR="00620960" w:rsidRPr="00E00542" w:rsidRDefault="00620960" w:rsidP="00051AC8">
      <w:pPr>
        <w:numPr>
          <w:ilvl w:val="0"/>
          <w:numId w:val="12"/>
        </w:numPr>
        <w:spacing w:after="0" w:line="276" w:lineRule="auto"/>
        <w:ind w:left="284" w:hanging="284"/>
        <w:jc w:val="both"/>
        <w:rPr>
          <w:rFonts w:eastAsia="Calibri" w:cstheme="minorHAnsi"/>
        </w:rPr>
      </w:pPr>
      <w:r w:rsidRPr="00E00542">
        <w:rPr>
          <w:rFonts w:eastAsia="ArialMT" w:cstheme="minorHAnsi"/>
        </w:rPr>
        <w:t xml:space="preserve">Wśród rozszerzeń powszechnych a </w:t>
      </w:r>
      <w:r w:rsidRPr="00E00542">
        <w:rPr>
          <w:rFonts w:eastAsia="Arial-BoldMT" w:cstheme="minorHAnsi"/>
          <w:b/>
          <w:bCs/>
        </w:rPr>
        <w:t xml:space="preserve">niewystępujących </w:t>
      </w:r>
      <w:r w:rsidRPr="00E00542">
        <w:rPr>
          <w:rFonts w:eastAsia="ArialMT" w:cstheme="minorHAnsi"/>
        </w:rPr>
        <w:t>w Rozporządzeniu KRI występują:</w:t>
      </w:r>
      <w:r w:rsidRPr="00E00542">
        <w:rPr>
          <w:rFonts w:eastAsia="Calibri" w:cstheme="minorHAnsi"/>
        </w:rPr>
        <w:t xml:space="preserve"> </w:t>
      </w:r>
      <w:r w:rsidRPr="00E00542">
        <w:rPr>
          <w:rFonts w:eastAsia="ArialMT" w:cstheme="minorHAnsi"/>
        </w:rPr>
        <w:t xml:space="preserve">.rar .gif .bmp .numbers .pages. </w:t>
      </w:r>
      <w:r w:rsidRPr="00E00542">
        <w:rPr>
          <w:rFonts w:eastAsia="Arial-BoldMT" w:cstheme="minorHAnsi"/>
          <w:b/>
          <w:bCs/>
        </w:rPr>
        <w:t>Dokumenty złożone w takich plikach zostaną uznane za</w:t>
      </w:r>
      <w:r w:rsidRPr="00E00542">
        <w:rPr>
          <w:rFonts w:eastAsia="Calibri" w:cstheme="minorHAnsi"/>
        </w:rPr>
        <w:t xml:space="preserve"> </w:t>
      </w:r>
      <w:r w:rsidRPr="00E00542">
        <w:rPr>
          <w:rFonts w:eastAsia="Arial-BoldMT" w:cstheme="minorHAnsi"/>
          <w:b/>
          <w:bCs/>
        </w:rPr>
        <w:t>złożone nieskutecznie.</w:t>
      </w:r>
    </w:p>
    <w:p w14:paraId="30DF9D7D" w14:textId="77777777" w:rsidR="00620960" w:rsidRPr="00E00542" w:rsidRDefault="00620960" w:rsidP="00051AC8">
      <w:pPr>
        <w:numPr>
          <w:ilvl w:val="0"/>
          <w:numId w:val="12"/>
        </w:numPr>
        <w:spacing w:after="0" w:line="276" w:lineRule="auto"/>
        <w:ind w:left="284" w:hanging="284"/>
        <w:jc w:val="both"/>
        <w:rPr>
          <w:rFonts w:eastAsia="Calibri" w:cstheme="minorHAnsi"/>
        </w:rPr>
      </w:pPr>
      <w:r w:rsidRPr="00E00542">
        <w:rPr>
          <w:rFonts w:eastAsia="ArialMT" w:cstheme="minorHAnsi"/>
        </w:rPr>
        <w:t>Zamawiający zwraca uwagę na ograniczenia wielkości plików podpisywanych profilem</w:t>
      </w:r>
      <w:r w:rsidRPr="00E00542">
        <w:rPr>
          <w:rFonts w:eastAsia="Calibri" w:cstheme="minorHAnsi"/>
        </w:rPr>
        <w:t xml:space="preserve"> </w:t>
      </w:r>
      <w:r w:rsidRPr="00E00542">
        <w:rPr>
          <w:rFonts w:eastAsia="ArialMT" w:cstheme="minorHAnsi"/>
        </w:rPr>
        <w:t xml:space="preserve">zaufanym, który wynosi </w:t>
      </w:r>
      <w:r w:rsidRPr="00E00542">
        <w:rPr>
          <w:rFonts w:eastAsia="Arial-BoldMT" w:cstheme="minorHAnsi"/>
          <w:b/>
          <w:bCs/>
        </w:rPr>
        <w:t>maksymalnie 10MB</w:t>
      </w:r>
      <w:r w:rsidRPr="00E00542">
        <w:rPr>
          <w:rFonts w:eastAsia="ArialMT" w:cstheme="minorHAnsi"/>
        </w:rPr>
        <w:t>, oraz na ograniczenie wielkości plików</w:t>
      </w:r>
      <w:r w:rsidRPr="00E00542">
        <w:rPr>
          <w:rFonts w:eastAsia="Calibri" w:cstheme="minorHAnsi"/>
        </w:rPr>
        <w:t xml:space="preserve"> </w:t>
      </w:r>
      <w:r w:rsidRPr="00E00542">
        <w:rPr>
          <w:rFonts w:eastAsia="ArialMT" w:cstheme="minorHAnsi"/>
        </w:rPr>
        <w:t>podpisywanych w aplikacji eDoApp służącej do składania podpisu osobistego, który wynosi</w:t>
      </w:r>
      <w:r w:rsidRPr="00E00542">
        <w:rPr>
          <w:rFonts w:eastAsia="Calibri" w:cstheme="minorHAnsi"/>
        </w:rPr>
        <w:t xml:space="preserve"> </w:t>
      </w:r>
      <w:r w:rsidRPr="00E00542">
        <w:rPr>
          <w:rFonts w:eastAsia="Arial-BoldMT" w:cstheme="minorHAnsi"/>
          <w:b/>
          <w:bCs/>
        </w:rPr>
        <w:t>maksymalnie 5MB</w:t>
      </w:r>
      <w:r w:rsidRPr="00E00542">
        <w:rPr>
          <w:rFonts w:eastAsia="ArialMT" w:cstheme="minorHAnsi"/>
        </w:rPr>
        <w:t>.</w:t>
      </w:r>
    </w:p>
    <w:p w14:paraId="2BB87F31" w14:textId="77777777" w:rsidR="00620960" w:rsidRPr="00E00542" w:rsidRDefault="00620960" w:rsidP="00051AC8">
      <w:pPr>
        <w:numPr>
          <w:ilvl w:val="0"/>
          <w:numId w:val="12"/>
        </w:numPr>
        <w:spacing w:after="0" w:line="276" w:lineRule="auto"/>
        <w:ind w:left="284" w:hanging="284"/>
        <w:jc w:val="both"/>
        <w:rPr>
          <w:rFonts w:eastAsia="Calibri" w:cstheme="minorHAnsi"/>
        </w:rPr>
      </w:pPr>
      <w:r w:rsidRPr="00E00542">
        <w:rPr>
          <w:rFonts w:eastAsia="ArialMT" w:cstheme="minorHAnsi"/>
        </w:rPr>
        <w:lastRenderedPageBreak/>
        <w:t>W przypadku stosowania przez wykonawcę kwalifikowanego podpisu elektronicznego ze względu na niskie ryzyko naruszenia integralności pliku oraz łatwiejszą</w:t>
      </w:r>
      <w:r w:rsidRPr="00E00542">
        <w:rPr>
          <w:rFonts w:eastAsia="Calibri" w:cstheme="minorHAnsi"/>
        </w:rPr>
        <w:t xml:space="preserve"> </w:t>
      </w:r>
      <w:r w:rsidRPr="00E00542">
        <w:rPr>
          <w:rFonts w:eastAsia="ArialMT" w:cstheme="minorHAnsi"/>
        </w:rPr>
        <w:t xml:space="preserve">weryfikację podpisu zamawiający zaleca, w miarę możliwości, </w:t>
      </w:r>
      <w:r w:rsidRPr="00E00542">
        <w:rPr>
          <w:rFonts w:eastAsia="Arial-BoldMT" w:cstheme="minorHAnsi"/>
          <w:b/>
          <w:bCs/>
        </w:rPr>
        <w:t>przekonwertowanie</w:t>
      </w:r>
      <w:r w:rsidRPr="00E00542">
        <w:rPr>
          <w:rFonts w:eastAsia="Calibri" w:cstheme="minorHAnsi"/>
        </w:rPr>
        <w:t xml:space="preserve"> </w:t>
      </w:r>
      <w:r w:rsidRPr="00E00542">
        <w:rPr>
          <w:rFonts w:eastAsia="Arial-BoldMT" w:cstheme="minorHAnsi"/>
          <w:b/>
          <w:bCs/>
        </w:rPr>
        <w:t>plików składających się na ofertę na rozszerzenie .pdf i opatrzenie ich</w:t>
      </w:r>
      <w:r w:rsidRPr="00E00542">
        <w:rPr>
          <w:rFonts w:eastAsia="Calibri" w:cstheme="minorHAnsi"/>
        </w:rPr>
        <w:t xml:space="preserve"> </w:t>
      </w:r>
      <w:r w:rsidRPr="00E00542">
        <w:rPr>
          <w:rFonts w:eastAsia="Arial-BoldMT" w:cstheme="minorHAnsi"/>
          <w:b/>
          <w:bCs/>
        </w:rPr>
        <w:t>podpisem kwalifikowanym w formacie PAdES.</w:t>
      </w:r>
      <w:r w:rsidRPr="00E00542">
        <w:rPr>
          <w:rFonts w:eastAsia="Calibri" w:cstheme="minorHAnsi"/>
        </w:rPr>
        <w:t xml:space="preserve"> </w:t>
      </w:r>
      <w:r w:rsidRPr="00E00542">
        <w:rPr>
          <w:rFonts w:eastAsia="ArialMT" w:cstheme="minorHAnsi"/>
        </w:rPr>
        <w:t xml:space="preserve">Pliki w innych formatach niż PDF </w:t>
      </w:r>
      <w:r w:rsidRPr="00E00542">
        <w:rPr>
          <w:rFonts w:eastAsia="Arial-BoldMT" w:cstheme="minorHAnsi"/>
          <w:b/>
          <w:bCs/>
        </w:rPr>
        <w:t>zaleca się opatrzyć podpisem w formacie</w:t>
      </w:r>
      <w:r w:rsidRPr="00E00542">
        <w:rPr>
          <w:rFonts w:eastAsia="Calibri" w:cstheme="minorHAnsi"/>
        </w:rPr>
        <w:t xml:space="preserve"> </w:t>
      </w:r>
      <w:r w:rsidRPr="00E00542">
        <w:rPr>
          <w:rFonts w:eastAsia="Arial-BoldMT" w:cstheme="minorHAnsi"/>
          <w:b/>
          <w:bCs/>
        </w:rPr>
        <w:t>XAdES o typie zewnętrznym</w:t>
      </w:r>
      <w:r w:rsidRPr="00E00542">
        <w:rPr>
          <w:rFonts w:eastAsia="ArialMT" w:cstheme="minorHAnsi"/>
        </w:rPr>
        <w:t>. Wykonawca powinien pamiętać, aby plik z podpisem</w:t>
      </w:r>
      <w:r w:rsidRPr="00E00542">
        <w:rPr>
          <w:rFonts w:eastAsia="Calibri" w:cstheme="minorHAnsi"/>
        </w:rPr>
        <w:t xml:space="preserve"> </w:t>
      </w:r>
      <w:r w:rsidRPr="00E00542">
        <w:rPr>
          <w:rFonts w:eastAsia="ArialMT" w:cstheme="minorHAnsi"/>
        </w:rPr>
        <w:t>przekazywać łącznie z dokumentem podpisywanym.</w:t>
      </w:r>
      <w:r w:rsidRPr="00E00542">
        <w:rPr>
          <w:rFonts w:eastAsia="Calibri" w:cstheme="minorHAnsi"/>
        </w:rPr>
        <w:t xml:space="preserve"> </w:t>
      </w:r>
      <w:r w:rsidRPr="00E00542">
        <w:rPr>
          <w:rFonts w:eastAsia="ArialMT" w:cstheme="minorHAnsi"/>
        </w:rPr>
        <w:t>Zamawiający rekomenduje wykorzystanie podpisu z kwalifikowanym znacznikiem</w:t>
      </w:r>
      <w:r w:rsidRPr="00E00542">
        <w:rPr>
          <w:rFonts w:eastAsia="Calibri" w:cstheme="minorHAnsi"/>
        </w:rPr>
        <w:t xml:space="preserve"> </w:t>
      </w:r>
      <w:r w:rsidRPr="00E00542">
        <w:rPr>
          <w:rFonts w:eastAsia="ArialMT" w:cstheme="minorHAnsi"/>
        </w:rPr>
        <w:t>czasu.</w:t>
      </w:r>
    </w:p>
    <w:p w14:paraId="25494A64" w14:textId="77777777" w:rsidR="005A0104" w:rsidRPr="00E00542" w:rsidRDefault="00620960" w:rsidP="00051AC8">
      <w:pPr>
        <w:numPr>
          <w:ilvl w:val="0"/>
          <w:numId w:val="12"/>
        </w:numPr>
        <w:spacing w:after="0" w:line="276" w:lineRule="auto"/>
        <w:ind w:left="284" w:hanging="284"/>
        <w:jc w:val="both"/>
        <w:rPr>
          <w:rFonts w:eastAsia="Calibri" w:cstheme="minorHAnsi"/>
        </w:rPr>
      </w:pPr>
      <w:r w:rsidRPr="00E00542">
        <w:rPr>
          <w:rFonts w:eastAsia="ArialMT" w:cstheme="minorHAnsi"/>
        </w:rPr>
        <w:t xml:space="preserve">Zamawiający zaleca aby </w:t>
      </w:r>
      <w:r w:rsidRPr="00E00542">
        <w:rPr>
          <w:rFonts w:eastAsia="Arial-BoldMT" w:cstheme="minorHAnsi"/>
          <w:b/>
          <w:bCs/>
        </w:rPr>
        <w:t>w przypadku podpisywania pliku przez kilka osób, stosować</w:t>
      </w:r>
      <w:r w:rsidRPr="00E00542">
        <w:rPr>
          <w:rFonts w:eastAsia="Calibri" w:cstheme="minorHAnsi"/>
        </w:rPr>
        <w:t xml:space="preserve"> </w:t>
      </w:r>
      <w:r w:rsidRPr="00E00542">
        <w:rPr>
          <w:rFonts w:eastAsia="Arial-BoldMT" w:cstheme="minorHAnsi"/>
          <w:b/>
          <w:bCs/>
        </w:rPr>
        <w:t xml:space="preserve">podpisy tego samego rodzaju. </w:t>
      </w:r>
      <w:r w:rsidRPr="00E00542">
        <w:rPr>
          <w:rFonts w:eastAsia="ArialMT" w:cstheme="minorHAnsi"/>
        </w:rPr>
        <w:t>Podpisywanie różnymi rodzajami podpisów np. osobistym i</w:t>
      </w:r>
      <w:r w:rsidRPr="00E00542">
        <w:rPr>
          <w:rFonts w:eastAsia="Calibri" w:cstheme="minorHAnsi"/>
        </w:rPr>
        <w:t xml:space="preserve"> </w:t>
      </w:r>
      <w:r w:rsidRPr="00E00542">
        <w:rPr>
          <w:rFonts w:eastAsia="ArialMT" w:cstheme="minorHAnsi"/>
        </w:rPr>
        <w:t>kwalifikowanym może doprowadzić do problemów w weryfikacji plików.</w:t>
      </w:r>
    </w:p>
    <w:p w14:paraId="7996152F" w14:textId="77777777" w:rsidR="005A0104" w:rsidRPr="00E00542" w:rsidRDefault="005A0104" w:rsidP="00051AC8">
      <w:pPr>
        <w:numPr>
          <w:ilvl w:val="0"/>
          <w:numId w:val="12"/>
        </w:numPr>
        <w:spacing w:after="0" w:line="276" w:lineRule="auto"/>
        <w:ind w:left="284" w:hanging="284"/>
        <w:jc w:val="both"/>
        <w:rPr>
          <w:rFonts w:eastAsia="Calibri" w:cstheme="minorHAnsi"/>
        </w:rPr>
      </w:pPr>
      <w:r w:rsidRPr="00E00542">
        <w:rPr>
          <w:rFonts w:eastAsia="ArialMT" w:cstheme="minorHAnsi"/>
        </w:rPr>
        <w:t>Zamawiający zaleca, aby Wykonawca z odpowiednim wyprzedzeniem przetestował</w:t>
      </w:r>
      <w:r w:rsidRPr="00E00542">
        <w:rPr>
          <w:rFonts w:eastAsia="Calibri" w:cstheme="minorHAnsi"/>
        </w:rPr>
        <w:t xml:space="preserve"> </w:t>
      </w:r>
      <w:r w:rsidRPr="00E00542">
        <w:rPr>
          <w:rFonts w:eastAsia="ArialMT" w:cstheme="minorHAnsi"/>
        </w:rPr>
        <w:t>możliwość prawidłowego wykorzystania wybranej metody podpisania plików oferty.</w:t>
      </w:r>
    </w:p>
    <w:p w14:paraId="253C4C48" w14:textId="77777777" w:rsidR="005A0104" w:rsidRPr="00E00542" w:rsidRDefault="005A0104" w:rsidP="00051AC8">
      <w:pPr>
        <w:numPr>
          <w:ilvl w:val="0"/>
          <w:numId w:val="12"/>
        </w:numPr>
        <w:spacing w:after="0" w:line="276" w:lineRule="auto"/>
        <w:ind w:left="284" w:hanging="284"/>
        <w:jc w:val="both"/>
        <w:rPr>
          <w:rFonts w:eastAsia="Calibri" w:cstheme="minorHAnsi"/>
        </w:rPr>
      </w:pPr>
      <w:r w:rsidRPr="00E00542">
        <w:rPr>
          <w:rFonts w:eastAsia="ArialMT" w:cstheme="minorHAnsi"/>
        </w:rPr>
        <w:t>Osobą składającą ofertę powinna być osoba kontaktowa podawana w dokumentacji.</w:t>
      </w:r>
    </w:p>
    <w:p w14:paraId="37755BD6" w14:textId="77777777" w:rsidR="005A0104" w:rsidRPr="00E00542" w:rsidRDefault="005A0104" w:rsidP="00051AC8">
      <w:pPr>
        <w:numPr>
          <w:ilvl w:val="0"/>
          <w:numId w:val="12"/>
        </w:numPr>
        <w:spacing w:after="0" w:line="276" w:lineRule="auto"/>
        <w:ind w:left="284" w:hanging="284"/>
        <w:jc w:val="both"/>
        <w:rPr>
          <w:rFonts w:eastAsia="Calibri" w:cstheme="minorHAnsi"/>
        </w:rPr>
      </w:pPr>
      <w:r w:rsidRPr="00E00542">
        <w:rPr>
          <w:rFonts w:eastAsia="ArialMT" w:cstheme="minorHAnsi"/>
        </w:rPr>
        <w:t>Ofertę należy przygotować z należytą starannością dla podmiotu ubiegającego się o</w:t>
      </w:r>
      <w:r w:rsidRPr="00E00542">
        <w:rPr>
          <w:rFonts w:eastAsia="Calibri" w:cstheme="minorHAnsi"/>
        </w:rPr>
        <w:t xml:space="preserve"> </w:t>
      </w:r>
      <w:r w:rsidRPr="00E00542">
        <w:rPr>
          <w:rFonts w:eastAsia="ArialMT" w:cstheme="minorHAnsi"/>
        </w:rPr>
        <w:t>udzielenie zamówienia publicznego i zachowaniem odpowiedniego odstępu czasu do</w:t>
      </w:r>
      <w:r w:rsidRPr="00E00542">
        <w:rPr>
          <w:rFonts w:eastAsia="Calibri" w:cstheme="minorHAnsi"/>
        </w:rPr>
        <w:t xml:space="preserve"> </w:t>
      </w:r>
      <w:r w:rsidRPr="00E00542">
        <w:rPr>
          <w:rFonts w:eastAsia="ArialMT" w:cstheme="minorHAnsi"/>
        </w:rPr>
        <w:t>zakończenia przyjmowania ofert/wniosków. Zamawiający rekomenduje złożenie oferty na 24 godziny przed</w:t>
      </w:r>
      <w:r w:rsidRPr="00E00542">
        <w:rPr>
          <w:rFonts w:eastAsia="Calibri" w:cstheme="minorHAnsi"/>
        </w:rPr>
        <w:t xml:space="preserve"> </w:t>
      </w:r>
      <w:r w:rsidRPr="00E00542">
        <w:rPr>
          <w:rFonts w:eastAsia="ArialMT" w:cstheme="minorHAnsi"/>
        </w:rPr>
        <w:t>terminem składania ofert/wniosków.</w:t>
      </w:r>
    </w:p>
    <w:p w14:paraId="015D6F96" w14:textId="77777777" w:rsidR="005A0104" w:rsidRPr="00E00542" w:rsidRDefault="005A0104" w:rsidP="00051AC8">
      <w:pPr>
        <w:numPr>
          <w:ilvl w:val="0"/>
          <w:numId w:val="12"/>
        </w:numPr>
        <w:spacing w:after="0" w:line="276" w:lineRule="auto"/>
        <w:ind w:left="284" w:hanging="284"/>
        <w:jc w:val="both"/>
        <w:rPr>
          <w:rFonts w:eastAsia="Calibri" w:cstheme="minorHAnsi"/>
        </w:rPr>
      </w:pPr>
      <w:r w:rsidRPr="00E00542">
        <w:rPr>
          <w:rFonts w:eastAsia="ArialMT" w:cstheme="minorHAnsi"/>
        </w:rPr>
        <w:t>Jeśli Wykonawca pakuje dokumenty np. w plik o rozszerzeniu .zip, zaleca się wcześniejsze</w:t>
      </w:r>
      <w:r w:rsidRPr="00E00542">
        <w:rPr>
          <w:rFonts w:eastAsia="Calibri" w:cstheme="minorHAnsi"/>
        </w:rPr>
        <w:t xml:space="preserve"> </w:t>
      </w:r>
      <w:r w:rsidRPr="00E00542">
        <w:rPr>
          <w:rFonts w:eastAsia="ArialMT" w:cstheme="minorHAnsi"/>
        </w:rPr>
        <w:t>podpisanie każdego ze skompresowanych plików.</w:t>
      </w:r>
    </w:p>
    <w:p w14:paraId="119EF2F0" w14:textId="5B72634C" w:rsidR="004001B9" w:rsidRPr="00E00542" w:rsidRDefault="005A0104" w:rsidP="00E026D7">
      <w:pPr>
        <w:numPr>
          <w:ilvl w:val="0"/>
          <w:numId w:val="12"/>
        </w:numPr>
        <w:spacing w:after="0" w:line="276" w:lineRule="auto"/>
        <w:ind w:left="284" w:hanging="284"/>
        <w:jc w:val="both"/>
        <w:rPr>
          <w:rFonts w:eastAsia="Calibri" w:cstheme="minorHAnsi"/>
        </w:rPr>
      </w:pPr>
      <w:r w:rsidRPr="00E00542">
        <w:rPr>
          <w:rFonts w:eastAsia="ArialMT" w:cstheme="minorHAnsi"/>
        </w:rPr>
        <w:t xml:space="preserve"> Zamawiający zaleca aby </w:t>
      </w:r>
      <w:r w:rsidRPr="00E00542">
        <w:rPr>
          <w:rFonts w:eastAsia="Arial-BoldMT" w:cstheme="minorHAnsi"/>
          <w:b/>
          <w:bCs/>
        </w:rPr>
        <w:t xml:space="preserve">nie </w:t>
      </w:r>
      <w:r w:rsidRPr="00E00542">
        <w:rPr>
          <w:rFonts w:eastAsia="ArialMT" w:cstheme="minorHAnsi"/>
        </w:rPr>
        <w:t>wprowadzać jakichkolwiek zmian w plikach po podpisaniu ich</w:t>
      </w:r>
      <w:r w:rsidRPr="00E00542">
        <w:rPr>
          <w:rFonts w:eastAsia="Calibri" w:cstheme="minorHAnsi"/>
        </w:rPr>
        <w:t xml:space="preserve"> </w:t>
      </w:r>
      <w:r w:rsidRPr="00E00542">
        <w:rPr>
          <w:rFonts w:eastAsia="ArialMT" w:cstheme="minorHAnsi"/>
        </w:rPr>
        <w:t>podpisem kwalifikowanym. Może to skutkować naruszeniem integralności plików co</w:t>
      </w:r>
      <w:r w:rsidRPr="00E00542">
        <w:rPr>
          <w:rFonts w:eastAsia="Calibri" w:cstheme="minorHAnsi"/>
        </w:rPr>
        <w:t xml:space="preserve"> </w:t>
      </w:r>
      <w:r w:rsidRPr="00E00542">
        <w:rPr>
          <w:rFonts w:eastAsia="ArialMT" w:cstheme="minorHAnsi"/>
        </w:rPr>
        <w:t>równoważne będzie z koniecznością odrzucenia oferty.</w:t>
      </w:r>
    </w:p>
    <w:p w14:paraId="2B287733" w14:textId="77777777" w:rsidR="00904D6B" w:rsidRPr="00E00542" w:rsidRDefault="00904D6B" w:rsidP="00904D6B">
      <w:pPr>
        <w:spacing w:after="0" w:line="276" w:lineRule="auto"/>
        <w:jc w:val="both"/>
        <w:rPr>
          <w:rFonts w:eastAsia="Calibri" w:cstheme="minorHAnsi"/>
        </w:rPr>
      </w:pPr>
    </w:p>
    <w:tbl>
      <w:tblPr>
        <w:tblStyle w:val="Tabela-Siatka"/>
        <w:tblW w:w="10065" w:type="dxa"/>
        <w:jc w:val="center"/>
        <w:tblLook w:val="04A0" w:firstRow="1" w:lastRow="0" w:firstColumn="1" w:lastColumn="0" w:noHBand="0" w:noVBand="1"/>
      </w:tblPr>
      <w:tblGrid>
        <w:gridCol w:w="10065"/>
      </w:tblGrid>
      <w:tr w:rsidR="00904D6B" w:rsidRPr="00E00542" w14:paraId="032CB303" w14:textId="77777777" w:rsidTr="00580309">
        <w:trPr>
          <w:trHeight w:val="639"/>
          <w:jc w:val="center"/>
        </w:trPr>
        <w:tc>
          <w:tcPr>
            <w:tcW w:w="10065" w:type="dxa"/>
            <w:shd w:val="clear" w:color="auto" w:fill="D9D9D9" w:themeFill="background1" w:themeFillShade="D9"/>
            <w:vAlign w:val="center"/>
          </w:tcPr>
          <w:p w14:paraId="4A7199F9" w14:textId="77777777" w:rsidR="00904D6B" w:rsidRPr="00E00542" w:rsidRDefault="00904D6B" w:rsidP="0055027F">
            <w:pPr>
              <w:pStyle w:val="Akapitzlist"/>
              <w:numPr>
                <w:ilvl w:val="0"/>
                <w:numId w:val="33"/>
              </w:numPr>
              <w:ind w:left="589" w:hanging="567"/>
              <w:jc w:val="both"/>
              <w:rPr>
                <w:rFonts w:cstheme="minorHAnsi"/>
                <w:b/>
                <w:bCs/>
                <w:sz w:val="24"/>
                <w:szCs w:val="24"/>
              </w:rPr>
            </w:pPr>
            <w:r w:rsidRPr="00E00542">
              <w:rPr>
                <w:rFonts w:cstheme="minorHAnsi"/>
                <w:b/>
                <w:bCs/>
                <w:sz w:val="24"/>
                <w:szCs w:val="24"/>
              </w:rPr>
              <w:t>WYJAŚNIENIA TREŚCI SWZ ORAZ JEJ ZMIANA</w:t>
            </w:r>
          </w:p>
        </w:tc>
      </w:tr>
    </w:tbl>
    <w:p w14:paraId="64DC2D7D" w14:textId="77777777" w:rsidR="00904D6B" w:rsidRPr="00E00542" w:rsidRDefault="00904D6B" w:rsidP="00904D6B">
      <w:pPr>
        <w:tabs>
          <w:tab w:val="decimal" w:leader="dot" w:pos="6946"/>
        </w:tabs>
        <w:spacing w:after="0" w:line="240" w:lineRule="auto"/>
        <w:jc w:val="both"/>
        <w:rPr>
          <w:rFonts w:cstheme="minorHAnsi"/>
        </w:rPr>
      </w:pPr>
    </w:p>
    <w:p w14:paraId="6DCA057A" w14:textId="77777777" w:rsidR="00904D6B" w:rsidRPr="00E00542" w:rsidRDefault="00904D6B" w:rsidP="00050F66">
      <w:pPr>
        <w:pStyle w:val="Akapitzlist"/>
        <w:numPr>
          <w:ilvl w:val="0"/>
          <w:numId w:val="40"/>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Wykonawca może zwrócić się do Zamawiającego o wyjaśnienie treści SWZ. </w:t>
      </w:r>
    </w:p>
    <w:p w14:paraId="7A410DD5" w14:textId="77777777" w:rsidR="00904D6B" w:rsidRPr="00E00542" w:rsidRDefault="00904D6B" w:rsidP="00050F66">
      <w:pPr>
        <w:pStyle w:val="Akapitzlist"/>
        <w:numPr>
          <w:ilvl w:val="0"/>
          <w:numId w:val="40"/>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2CBC8F9A" w14:textId="77777777" w:rsidR="00904D6B" w:rsidRPr="00E00542" w:rsidRDefault="00904D6B" w:rsidP="00050F66">
      <w:pPr>
        <w:pStyle w:val="Akapitzlist"/>
        <w:numPr>
          <w:ilvl w:val="0"/>
          <w:numId w:val="40"/>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Treść pytań wraz z wyjaśnieniami Zamawiający udostępnia w Systemie bez ujawniania źródła zapytania. </w:t>
      </w:r>
    </w:p>
    <w:p w14:paraId="58DDDE16" w14:textId="77777777" w:rsidR="00904D6B" w:rsidRPr="00E00542" w:rsidRDefault="00904D6B" w:rsidP="00050F66">
      <w:pPr>
        <w:pStyle w:val="Akapitzlist"/>
        <w:numPr>
          <w:ilvl w:val="0"/>
          <w:numId w:val="40"/>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3CD4A0E0" w14:textId="5C96B377" w:rsidR="00B56F3E" w:rsidRPr="00E00542" w:rsidRDefault="00904D6B" w:rsidP="00F326EC">
      <w:pPr>
        <w:spacing w:after="0" w:line="276" w:lineRule="auto"/>
        <w:ind w:left="284"/>
        <w:jc w:val="both"/>
        <w:rPr>
          <w:rFonts w:cstheme="minorHAnsi"/>
          <w:color w:val="000000"/>
        </w:rPr>
      </w:pPr>
      <w:r w:rsidRPr="00E00542">
        <w:rPr>
          <w:rFonts w:cstheme="minorHAnsi"/>
          <w:color w:val="000000"/>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77001F67" w14:textId="77777777" w:rsidR="00791832" w:rsidRPr="00E00542" w:rsidRDefault="00791832" w:rsidP="00996982">
      <w:pPr>
        <w:spacing w:after="0" w:line="276" w:lineRule="auto"/>
        <w:jc w:val="both"/>
        <w:rPr>
          <w:rFonts w:cstheme="minorHAnsi"/>
          <w:color w:val="000000"/>
        </w:rPr>
      </w:pPr>
    </w:p>
    <w:tbl>
      <w:tblPr>
        <w:tblStyle w:val="Tabela-Siatka"/>
        <w:tblW w:w="10065" w:type="dxa"/>
        <w:jc w:val="center"/>
        <w:tblLook w:val="04A0" w:firstRow="1" w:lastRow="0" w:firstColumn="1" w:lastColumn="0" w:noHBand="0" w:noVBand="1"/>
      </w:tblPr>
      <w:tblGrid>
        <w:gridCol w:w="10065"/>
      </w:tblGrid>
      <w:tr w:rsidR="00C47608" w:rsidRPr="00E00542" w14:paraId="4D76AA2C" w14:textId="77777777" w:rsidTr="00984ED6">
        <w:trPr>
          <w:trHeight w:val="639"/>
          <w:jc w:val="center"/>
        </w:trPr>
        <w:tc>
          <w:tcPr>
            <w:tcW w:w="10065" w:type="dxa"/>
            <w:shd w:val="clear" w:color="auto" w:fill="D9D9D9" w:themeFill="background1" w:themeFillShade="D9"/>
            <w:vAlign w:val="center"/>
          </w:tcPr>
          <w:p w14:paraId="48C8767E" w14:textId="1FF1AB08" w:rsidR="006D305E" w:rsidRPr="00E00542" w:rsidRDefault="00C30027" w:rsidP="0055027F">
            <w:pPr>
              <w:pStyle w:val="Akapitzlist"/>
              <w:numPr>
                <w:ilvl w:val="0"/>
                <w:numId w:val="33"/>
              </w:numPr>
              <w:ind w:left="589" w:hanging="567"/>
              <w:jc w:val="both"/>
              <w:rPr>
                <w:rFonts w:cstheme="minorHAnsi"/>
                <w:b/>
                <w:bCs/>
                <w:sz w:val="24"/>
                <w:szCs w:val="24"/>
              </w:rPr>
            </w:pPr>
            <w:r w:rsidRPr="00E00542">
              <w:rPr>
                <w:rFonts w:cstheme="minorHAnsi"/>
                <w:b/>
                <w:bCs/>
                <w:sz w:val="24"/>
                <w:szCs w:val="24"/>
              </w:rPr>
              <w:t>SPOSÓB ORAZ TERMIN SKŁADANIA OFERT</w:t>
            </w:r>
          </w:p>
        </w:tc>
      </w:tr>
    </w:tbl>
    <w:p w14:paraId="5E714402" w14:textId="77777777" w:rsidR="00634935" w:rsidRPr="00E00542" w:rsidRDefault="00634935" w:rsidP="00634935">
      <w:pPr>
        <w:spacing w:after="120" w:line="312" w:lineRule="auto"/>
        <w:ind w:left="284"/>
        <w:jc w:val="both"/>
        <w:rPr>
          <w:rFonts w:eastAsia="Times New Roman" w:cstheme="minorHAnsi"/>
          <w:b/>
          <w:bCs/>
          <w:u w:val="single"/>
          <w:lang w:eastAsia="pl-PL"/>
        </w:rPr>
      </w:pPr>
    </w:p>
    <w:p w14:paraId="68250FEF" w14:textId="69C24F83" w:rsidR="005A0104" w:rsidRPr="00E00542" w:rsidRDefault="005A0104" w:rsidP="00051AC8">
      <w:pPr>
        <w:numPr>
          <w:ilvl w:val="0"/>
          <w:numId w:val="10"/>
        </w:numPr>
        <w:spacing w:after="120" w:line="312" w:lineRule="auto"/>
        <w:ind w:left="284" w:hanging="284"/>
        <w:jc w:val="both"/>
        <w:rPr>
          <w:rFonts w:eastAsia="Times New Roman" w:cstheme="minorHAnsi"/>
          <w:b/>
          <w:bCs/>
          <w:u w:val="single"/>
          <w:lang w:eastAsia="pl-PL"/>
        </w:rPr>
      </w:pPr>
      <w:r w:rsidRPr="00E00542">
        <w:rPr>
          <w:rFonts w:eastAsia="Times New Roman" w:cstheme="minorHAnsi"/>
          <w:b/>
          <w:bCs/>
          <w:u w:val="single"/>
          <w:lang w:eastAsia="pl-PL"/>
        </w:rPr>
        <w:t>Sposób składania ofert.</w:t>
      </w:r>
    </w:p>
    <w:p w14:paraId="4FEC310E" w14:textId="5F9C5714" w:rsidR="002B53E3" w:rsidRPr="00E00542" w:rsidRDefault="002B53E3" w:rsidP="002B53E3">
      <w:pPr>
        <w:pStyle w:val="Akapitzlist"/>
        <w:numPr>
          <w:ilvl w:val="0"/>
          <w:numId w:val="11"/>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 do SWZ. Wraz z ofertą</w:t>
      </w:r>
      <w:r w:rsidR="005A0104" w:rsidRPr="00E00542">
        <w:rPr>
          <w:rFonts w:cstheme="minorHAnsi"/>
        </w:rPr>
        <w:t xml:space="preserve"> </w:t>
      </w:r>
      <w:r w:rsidRPr="00E00542">
        <w:rPr>
          <w:rFonts w:cstheme="minorHAnsi"/>
        </w:rPr>
        <w:t>W</w:t>
      </w:r>
      <w:r w:rsidR="005A0104" w:rsidRPr="00E00542">
        <w:rPr>
          <w:rFonts w:cstheme="minorHAnsi"/>
        </w:rPr>
        <w:t>ykonawca</w:t>
      </w:r>
      <w:r w:rsidRPr="00E00542">
        <w:rPr>
          <w:rFonts w:cstheme="minorHAnsi"/>
        </w:rPr>
        <w:t xml:space="preserve"> jest zobowiązany </w:t>
      </w:r>
      <w:r w:rsidR="00191A43" w:rsidRPr="00E00542">
        <w:rPr>
          <w:rFonts w:cstheme="minorHAnsi"/>
        </w:rPr>
        <w:t>złoży</w:t>
      </w:r>
      <w:r w:rsidRPr="00E00542">
        <w:rPr>
          <w:rFonts w:cstheme="minorHAnsi"/>
        </w:rPr>
        <w:t>ć</w:t>
      </w:r>
      <w:r w:rsidR="00E85991" w:rsidRPr="00E00542">
        <w:rPr>
          <w:rFonts w:cstheme="minorHAnsi"/>
        </w:rPr>
        <w:t>:</w:t>
      </w:r>
    </w:p>
    <w:p w14:paraId="17CD9116" w14:textId="39FA6ADF" w:rsidR="002B53E3" w:rsidRPr="00E00542" w:rsidRDefault="00BE01D2"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b/>
          <w:bCs/>
        </w:rPr>
        <w:lastRenderedPageBreak/>
        <w:t>oświadczeni</w:t>
      </w:r>
      <w:r w:rsidR="00191A43" w:rsidRPr="00E00542">
        <w:rPr>
          <w:rFonts w:cstheme="minorHAnsi"/>
          <w:b/>
          <w:bCs/>
        </w:rPr>
        <w:t>e</w:t>
      </w:r>
      <w:r w:rsidRPr="00E00542">
        <w:rPr>
          <w:rFonts w:cstheme="minorHAnsi"/>
          <w:b/>
          <w:bCs/>
        </w:rPr>
        <w:t xml:space="preserve"> o braku podstaw do wykluczeniu oraz o spełnianiu warunków udziału </w:t>
      </w:r>
      <w:r w:rsidR="00942A4B" w:rsidRPr="00E00542">
        <w:rPr>
          <w:rFonts w:cstheme="minorHAnsi"/>
          <w:b/>
          <w:bCs/>
        </w:rPr>
        <w:br/>
      </w:r>
      <w:r w:rsidRPr="00E00542">
        <w:rPr>
          <w:rFonts w:cstheme="minorHAnsi"/>
          <w:b/>
          <w:bCs/>
        </w:rPr>
        <w:t>w postępowaniu, o których mowa w art. 125 ust. 1 Pzp</w:t>
      </w:r>
      <w:r w:rsidRPr="00E00542">
        <w:rPr>
          <w:rFonts w:cstheme="minorHAnsi"/>
        </w:rPr>
        <w:t xml:space="preserve"> – wzory stanowią załączniki nr 3 i 4 do SWZ;</w:t>
      </w:r>
      <w:r w:rsidR="009616D1" w:rsidRPr="00E00542">
        <w:rPr>
          <w:rFonts w:cstheme="minorHAnsi"/>
        </w:rPr>
        <w:t xml:space="preserve"> </w:t>
      </w:r>
      <w:r w:rsidR="009317BE" w:rsidRPr="00E00542">
        <w:rPr>
          <w:rFonts w:cstheme="minorHAnsi"/>
          <w:color w:val="000000"/>
          <w:u w:val="single"/>
        </w:rPr>
        <w:t xml:space="preserve">W przypadku wspólnego ubiegania się o zamówienie przez wykonawców, </w:t>
      </w:r>
      <w:r w:rsidR="00191A43" w:rsidRPr="00E00542">
        <w:rPr>
          <w:rFonts w:cstheme="minorHAnsi"/>
          <w:color w:val="000000"/>
          <w:u w:val="single"/>
        </w:rPr>
        <w:t>w/w dokument</w:t>
      </w:r>
      <w:r w:rsidR="009317BE" w:rsidRPr="00E00542">
        <w:rPr>
          <w:rFonts w:cstheme="minorHAnsi"/>
          <w:color w:val="000000"/>
          <w:u w:val="single"/>
        </w:rPr>
        <w:t xml:space="preserve">, </w:t>
      </w:r>
      <w:r w:rsidR="009317BE" w:rsidRPr="00E00542">
        <w:rPr>
          <w:rFonts w:cstheme="minorHAnsi"/>
          <w:b/>
          <w:bCs/>
          <w:color w:val="000000"/>
          <w:u w:val="single"/>
        </w:rPr>
        <w:t>składa każdy z wykonawców</w:t>
      </w:r>
      <w:r w:rsidR="009317BE" w:rsidRPr="00E00542">
        <w:rPr>
          <w:rFonts w:cstheme="minorHAnsi"/>
          <w:color w:val="000000"/>
          <w:sz w:val="24"/>
          <w:szCs w:val="24"/>
          <w:u w:val="single"/>
        </w:rPr>
        <w:t>.</w:t>
      </w:r>
      <w:bookmarkStart w:id="9" w:name="_Hlk106006631"/>
    </w:p>
    <w:p w14:paraId="79463B87" w14:textId="637100B8" w:rsidR="002B53E3" w:rsidRPr="00E00542" w:rsidRDefault="00E440B4"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00942A4B" w:rsidRPr="00E00542">
        <w:rPr>
          <w:rFonts w:cstheme="minorHAnsi"/>
          <w:u w:val="single"/>
        </w:rPr>
        <w:br/>
      </w:r>
      <w:r w:rsidRPr="00E00542">
        <w:rPr>
          <w:rFonts w:cstheme="minorHAnsi"/>
          <w:u w:val="single"/>
        </w:rPr>
        <w:t>w zakresie przeciwdziałania wspieraniu agresji na Ukrainę oraz służące ochronie bezpieczeństwa narodowego – załącznik nr 3a do SWZ;</w:t>
      </w:r>
      <w:r w:rsidRPr="00E00542">
        <w:rPr>
          <w:rFonts w:cstheme="minorHAnsi"/>
          <w:color w:val="000000"/>
          <w:u w:val="single"/>
        </w:rPr>
        <w:t xml:space="preserve"> </w:t>
      </w:r>
      <w:r w:rsidRPr="00E00542">
        <w:rPr>
          <w:rFonts w:cstheme="minorHAnsi"/>
          <w:b/>
          <w:bCs/>
          <w:color w:val="000000"/>
          <w:u w:val="single"/>
        </w:rPr>
        <w:t xml:space="preserve">W przypadku wspólnego ubiegania się o zamówienie przez wykonawców, </w:t>
      </w:r>
      <w:r w:rsidR="00DD6A54" w:rsidRPr="00E00542">
        <w:rPr>
          <w:rFonts w:cstheme="minorHAnsi"/>
          <w:b/>
          <w:bCs/>
          <w:color w:val="000000"/>
          <w:u w:val="single"/>
        </w:rPr>
        <w:t>w/w dokument</w:t>
      </w:r>
      <w:r w:rsidRPr="00E00542">
        <w:rPr>
          <w:rFonts w:cstheme="minorHAnsi"/>
          <w:b/>
          <w:bCs/>
          <w:color w:val="000000"/>
          <w:u w:val="single"/>
        </w:rPr>
        <w:t>, składa każdy z wykonawców</w:t>
      </w:r>
      <w:r w:rsidRPr="00E00542">
        <w:rPr>
          <w:rFonts w:cstheme="minorHAnsi"/>
          <w:b/>
          <w:bCs/>
          <w:color w:val="000000"/>
          <w:sz w:val="24"/>
          <w:szCs w:val="24"/>
          <w:u w:val="single"/>
        </w:rPr>
        <w:t>.</w:t>
      </w:r>
      <w:bookmarkEnd w:id="9"/>
    </w:p>
    <w:p w14:paraId="227C4ED8" w14:textId="308EB9A9" w:rsidR="00AC6F94" w:rsidRPr="00E00542" w:rsidRDefault="00AC6F94"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b/>
          <w:bCs/>
        </w:rPr>
        <w:t xml:space="preserve">stosowne </w:t>
      </w:r>
      <w:r w:rsidR="00535C9C" w:rsidRPr="00E00542">
        <w:rPr>
          <w:rFonts w:cstheme="minorHAnsi"/>
          <w:b/>
          <w:bCs/>
        </w:rPr>
        <w:t>pełnomocnictwo</w:t>
      </w:r>
      <w:r w:rsidR="00535C9C" w:rsidRPr="00E00542">
        <w:rPr>
          <w:rFonts w:cstheme="minorHAnsi"/>
        </w:rPr>
        <w:t xml:space="preserve"> </w:t>
      </w:r>
      <w:r w:rsidRPr="00E00542">
        <w:rPr>
          <w:rFonts w:eastAsia="ArialMT" w:cstheme="minorHAnsi"/>
        </w:rPr>
        <w:t>lub inny dokument, o którym mowa w pkt 3 (jeżeli dotyczy).</w:t>
      </w:r>
    </w:p>
    <w:p w14:paraId="0E8ABF9C" w14:textId="18D5A0EF" w:rsidR="00D17798" w:rsidRPr="00E00542" w:rsidRDefault="00E85991"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00D17798" w:rsidRPr="00E00542">
        <w:rPr>
          <w:rFonts w:eastAsia="Arial-BoldMT" w:cstheme="minorHAnsi"/>
          <w:b/>
          <w:bCs/>
        </w:rPr>
        <w:t xml:space="preserve">udostępniającego zasoby do oddania Wykonawcy do dyspozycji niezbędnych zasobów na potrzeby realizacji danego zamówienia </w:t>
      </w:r>
      <w:r w:rsidR="00D17798" w:rsidRPr="00E00542">
        <w:rPr>
          <w:rFonts w:eastAsia="ArialMT" w:cstheme="minorHAnsi"/>
        </w:rPr>
        <w:t xml:space="preserve">wraz z </w:t>
      </w:r>
      <w:r w:rsidR="00D17798" w:rsidRPr="00E00542">
        <w:rPr>
          <w:rFonts w:eastAsia="Arial-BoldMT" w:cstheme="minorHAnsi"/>
          <w:b/>
          <w:bCs/>
        </w:rPr>
        <w:t xml:space="preserve">oświadczeniem podmiotu udostępniającego zasoby potwierdzającym brak podstaw wykluczenia tego podmiotu oraz spełnianie warunków udziału w postępowaniu, </w:t>
      </w:r>
      <w:r w:rsidR="00D17798" w:rsidRPr="00E00542">
        <w:rPr>
          <w:rFonts w:eastAsia="ArialMT" w:cstheme="minorHAnsi"/>
        </w:rPr>
        <w:t>w zakresie w jakim Wykonawca powołuje się na jego zasoby</w:t>
      </w:r>
      <w:r w:rsidRPr="00E00542">
        <w:rPr>
          <w:rFonts w:cstheme="minorHAnsi"/>
          <w:b/>
          <w:bCs/>
        </w:rPr>
        <w:t xml:space="preserve"> (jeśli </w:t>
      </w:r>
      <w:r w:rsidR="00D17798" w:rsidRPr="00E00542">
        <w:rPr>
          <w:rFonts w:cstheme="minorHAnsi"/>
          <w:b/>
          <w:bCs/>
        </w:rPr>
        <w:t>dotyczy</w:t>
      </w:r>
      <w:r w:rsidRPr="00E00542">
        <w:rPr>
          <w:rFonts w:cstheme="minorHAnsi"/>
          <w:b/>
          <w:bCs/>
        </w:rPr>
        <w:t>)</w:t>
      </w:r>
      <w:r w:rsidR="0080285F" w:rsidRPr="00E00542">
        <w:rPr>
          <w:rFonts w:cstheme="minorHAnsi"/>
        </w:rPr>
        <w:t xml:space="preserve"> – załącznik nr 5 do SWZ</w:t>
      </w:r>
      <w:r w:rsidR="009317BE" w:rsidRPr="00E00542">
        <w:rPr>
          <w:rFonts w:cstheme="minorHAnsi"/>
        </w:rPr>
        <w:t xml:space="preserve"> – </w:t>
      </w:r>
      <w:r w:rsidR="002B53E3" w:rsidRPr="00E00542">
        <w:rPr>
          <w:rFonts w:cstheme="minorHAnsi"/>
        </w:rPr>
        <w:t xml:space="preserve">wraz z oświadczeniem podmiotu udostępniającego zasoby potwierdzającym brak podstaw wykluczenia tego podmiotu oraz spełnianie warunków udziału w postępowaniu, w zakresie w jakim Wykonawca powołuje się na jego zasoby, o których mowa w pkt XII ust. 5 </w:t>
      </w:r>
      <w:r w:rsidR="002B2306" w:rsidRPr="00E00542">
        <w:rPr>
          <w:rFonts w:cstheme="minorHAnsi"/>
        </w:rPr>
        <w:t>pkt</w:t>
      </w:r>
      <w:r w:rsidR="002B53E3" w:rsidRPr="00E00542">
        <w:rPr>
          <w:rFonts w:cstheme="minorHAnsi"/>
        </w:rPr>
        <w:t xml:space="preserve"> 1 i 2 SWZ (jeżeli dotyczy); </w:t>
      </w:r>
    </w:p>
    <w:p w14:paraId="5DF56A4C" w14:textId="77777777" w:rsidR="00D17798" w:rsidRPr="00E00542" w:rsidRDefault="00C85493"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b/>
          <w:bCs/>
        </w:rPr>
        <w:t>oświadczenie wykonawców wspólnie ubiegających się o udzielenie zamówienia</w:t>
      </w:r>
      <w:r w:rsidRPr="00E00542">
        <w:rPr>
          <w:rFonts w:cstheme="minorHAnsi"/>
        </w:rPr>
        <w:t>, z którego wynika, które usługi wykonają poszczególni Wykonawcy. Wzór oświadczenia stanowi Załącznik nr 9 do SWZ.</w:t>
      </w:r>
    </w:p>
    <w:p w14:paraId="3B4E7F24" w14:textId="35BAE524" w:rsidR="00C85493" w:rsidRPr="00E00542" w:rsidRDefault="00C85493"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rPr>
        <w:t>dowód wniesienia wadium</w:t>
      </w:r>
      <w:r w:rsidR="002B2306" w:rsidRPr="00E00542">
        <w:rPr>
          <w:rFonts w:cstheme="minorHAnsi"/>
        </w:rPr>
        <w:t>.</w:t>
      </w:r>
    </w:p>
    <w:p w14:paraId="17DDE597" w14:textId="78A7AF19" w:rsidR="00D17798" w:rsidRPr="00E00542" w:rsidRDefault="00D17798" w:rsidP="0055027F">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pkt </w:t>
      </w:r>
      <w:r w:rsidR="00AC6F94" w:rsidRPr="00E00542">
        <w:rPr>
          <w:rFonts w:eastAsia="ArialMT" w:cstheme="minorHAnsi"/>
        </w:rPr>
        <w:t>2</w:t>
      </w:r>
      <w:r w:rsidRPr="00E00542">
        <w:rPr>
          <w:rFonts w:eastAsia="ArialMT" w:cstheme="minorHAnsi"/>
        </w:rPr>
        <w:t>;</w:t>
      </w:r>
    </w:p>
    <w:p w14:paraId="321DB9FF" w14:textId="77777777" w:rsidR="002B2306" w:rsidRPr="00E00542" w:rsidRDefault="002B2306" w:rsidP="00AC6F94">
      <w:pPr>
        <w:pStyle w:val="Akapitzlist"/>
        <w:autoSpaceDE w:val="0"/>
        <w:autoSpaceDN w:val="0"/>
        <w:adjustRightInd w:val="0"/>
        <w:spacing w:after="0" w:line="276" w:lineRule="auto"/>
        <w:ind w:left="567"/>
        <w:jc w:val="both"/>
        <w:rPr>
          <w:rFonts w:cstheme="minorHAnsi"/>
        </w:rPr>
      </w:pPr>
    </w:p>
    <w:p w14:paraId="0D530B6C" w14:textId="77777777" w:rsidR="00AC6F94" w:rsidRPr="00E00542" w:rsidRDefault="00AC6F94" w:rsidP="00AC6F94">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0D0A8FF5" w14:textId="77777777" w:rsidR="00050F66" w:rsidRPr="00E00542" w:rsidRDefault="00AC6F94" w:rsidP="00050F66">
      <w:pPr>
        <w:pStyle w:val="Akapitzlist"/>
        <w:numPr>
          <w:ilvl w:val="0"/>
          <w:numId w:val="11"/>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20EEB2C2" w14:textId="7C5BAC11" w:rsidR="00050F66" w:rsidRPr="00E00542" w:rsidRDefault="00050F66" w:rsidP="00050F66">
      <w:pPr>
        <w:pStyle w:val="Akapitzlist"/>
        <w:numPr>
          <w:ilvl w:val="0"/>
          <w:numId w:val="11"/>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6478666" w14:textId="73BFD22B" w:rsidR="005014CA" w:rsidRPr="00E00542" w:rsidRDefault="005014CA" w:rsidP="002B53E3">
      <w:pPr>
        <w:pStyle w:val="Akapitzlist"/>
        <w:numPr>
          <w:ilvl w:val="0"/>
          <w:numId w:val="11"/>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6D5B0EE3" w14:textId="75618A6C" w:rsidR="005014CA" w:rsidRPr="00E00542" w:rsidRDefault="005014CA" w:rsidP="002B53E3">
      <w:pPr>
        <w:pStyle w:val="Akapitzlist"/>
        <w:numPr>
          <w:ilvl w:val="0"/>
          <w:numId w:val="11"/>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540130CF" w14:textId="77777777" w:rsidR="005014CA" w:rsidRPr="00E00542" w:rsidRDefault="005014CA" w:rsidP="002B53E3">
      <w:pPr>
        <w:pStyle w:val="Akapitzlist"/>
        <w:numPr>
          <w:ilvl w:val="0"/>
          <w:numId w:val="11"/>
        </w:numPr>
        <w:autoSpaceDE w:val="0"/>
        <w:autoSpaceDN w:val="0"/>
        <w:adjustRightInd w:val="0"/>
        <w:spacing w:after="0" w:line="276" w:lineRule="auto"/>
        <w:ind w:left="284" w:hanging="284"/>
        <w:jc w:val="both"/>
        <w:rPr>
          <w:rFonts w:cstheme="minorHAnsi"/>
        </w:rPr>
      </w:pPr>
      <w:r w:rsidRPr="00E00542">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57AFE43" w14:textId="30F9A0FB" w:rsidR="005014CA" w:rsidRPr="00E00542" w:rsidRDefault="005014CA" w:rsidP="002B53E3">
      <w:pPr>
        <w:pStyle w:val="Akapitzlist"/>
        <w:numPr>
          <w:ilvl w:val="0"/>
          <w:numId w:val="11"/>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346538D3" w14:textId="6B500690" w:rsidR="00050F66" w:rsidRPr="00E00542" w:rsidRDefault="00050F66" w:rsidP="00050F66">
      <w:pPr>
        <w:pStyle w:val="Akapitzlist"/>
        <w:numPr>
          <w:ilvl w:val="0"/>
          <w:numId w:val="11"/>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646D51B5"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37CBFAD8" w14:textId="5C478880"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lastRenderedPageBreak/>
        <w:t xml:space="preserve">w postaci elektronicznej opatrzonej podpisem (profilem) zaufanym lub podpisem osobistym </w:t>
      </w:r>
      <w:r w:rsidR="001D34D4" w:rsidRPr="00E00542">
        <w:rPr>
          <w:rFonts w:eastAsia="Arial-BoldMT" w:cstheme="minorHAnsi"/>
          <w:b/>
          <w:bCs/>
        </w:rPr>
        <w:br/>
      </w:r>
      <w:r w:rsidRPr="00E00542">
        <w:rPr>
          <w:rFonts w:eastAsia="Arial-BoldMT" w:cstheme="minorHAnsi"/>
          <w:b/>
          <w:bCs/>
        </w:rPr>
        <w:t>(e-dowodem).</w:t>
      </w:r>
    </w:p>
    <w:p w14:paraId="59E74F1C" w14:textId="5D8F7F3D" w:rsidR="0070018B" w:rsidRPr="00E00542" w:rsidRDefault="00050F66" w:rsidP="00050F66">
      <w:pPr>
        <w:pStyle w:val="Akapitzlist"/>
        <w:numPr>
          <w:ilvl w:val="0"/>
          <w:numId w:val="11"/>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 w tym oświadczenia, o którym mowa w pkt A.1.1), dokument o którym mowa w pkt A.1.2, zobowiązanie podmiotu udostępniającego zasoby oraz pełnomocnictwo oraz inne dokumenty wymagane w SWZ przekazuje się w formie elektronicznej lub postaci elektronicznej i opatruje kwalifikowanym podpisem elektronicznym, podpisem zaufanym lub podpisem osobistym zgodnie z rozporządzeniem w sprawie podmiotowych środków dowodowych.</w:t>
      </w:r>
    </w:p>
    <w:p w14:paraId="5535E1B9" w14:textId="77777777" w:rsidR="000B1917" w:rsidRPr="00E00542" w:rsidRDefault="000B1917" w:rsidP="008D6C1E">
      <w:pPr>
        <w:autoSpaceDE w:val="0"/>
        <w:autoSpaceDN w:val="0"/>
        <w:adjustRightInd w:val="0"/>
        <w:spacing w:after="0" w:line="276" w:lineRule="auto"/>
        <w:jc w:val="both"/>
        <w:rPr>
          <w:rFonts w:cstheme="minorHAnsi"/>
        </w:rPr>
      </w:pPr>
    </w:p>
    <w:p w14:paraId="0504B541" w14:textId="279F7212" w:rsidR="006D305E" w:rsidRPr="00E00542" w:rsidRDefault="0070018B" w:rsidP="00051AC8">
      <w:pPr>
        <w:pStyle w:val="Akapitzlist"/>
        <w:numPr>
          <w:ilvl w:val="0"/>
          <w:numId w:val="10"/>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2AE7D988"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76A181EE" w14:textId="1F3EA866" w:rsidR="005014CA" w:rsidRPr="00E00542" w:rsidRDefault="005014CA" w:rsidP="005014CA">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4B4A45" w:rsidRPr="00E00542">
        <w:rPr>
          <w:rFonts w:eastAsia="Times New Roman" w:cstheme="minorHAnsi"/>
          <w:b/>
          <w:bCs/>
          <w:lang w:eastAsia="pl-PL"/>
        </w:rPr>
        <w:t>26</w:t>
      </w:r>
      <w:r w:rsidR="000A3346" w:rsidRPr="00E00542">
        <w:rPr>
          <w:rFonts w:eastAsia="Times New Roman" w:cstheme="minorHAnsi"/>
          <w:b/>
          <w:bCs/>
          <w:lang w:eastAsia="pl-PL"/>
        </w:rPr>
        <w:t>.04.</w:t>
      </w:r>
      <w:r w:rsidR="00632BBE" w:rsidRPr="00E00542">
        <w:rPr>
          <w:rFonts w:eastAsia="Times New Roman" w:cstheme="minorHAnsi"/>
          <w:b/>
          <w:bCs/>
          <w:lang w:eastAsia="pl-PL"/>
        </w:rPr>
        <w:t>2024r</w:t>
      </w:r>
      <w:r w:rsidRPr="00E00542">
        <w:rPr>
          <w:rFonts w:eastAsia="Times New Roman" w:cstheme="minorHAnsi"/>
          <w:b/>
          <w:bCs/>
          <w:lang w:eastAsia="pl-PL"/>
        </w:rPr>
        <w:t xml:space="preserve">., do godziny </w:t>
      </w:r>
      <w:r w:rsidR="004B4A45" w:rsidRPr="00E00542">
        <w:rPr>
          <w:rFonts w:eastAsia="Times New Roman" w:cstheme="minorHAnsi"/>
          <w:b/>
          <w:bCs/>
          <w:lang w:eastAsia="pl-PL"/>
        </w:rPr>
        <w:t>9</w:t>
      </w:r>
      <w:r w:rsidRPr="00E00542">
        <w:rPr>
          <w:rFonts w:eastAsia="Times New Roman" w:cstheme="minorHAnsi"/>
          <w:b/>
          <w:bCs/>
          <w:lang w:eastAsia="pl-PL"/>
        </w:rPr>
        <w:t>:00</w:t>
      </w:r>
      <w:r w:rsidRPr="00E00542">
        <w:rPr>
          <w:rFonts w:eastAsia="Times New Roman" w:cstheme="minorHAnsi"/>
          <w:lang w:eastAsia="pl-PL"/>
        </w:rPr>
        <w:t>.</w:t>
      </w:r>
    </w:p>
    <w:p w14:paraId="2E723ABE" w14:textId="77777777" w:rsidR="00261FA1" w:rsidRPr="00E00542" w:rsidRDefault="00261FA1" w:rsidP="002B2306">
      <w:pPr>
        <w:autoSpaceDE w:val="0"/>
        <w:autoSpaceDN w:val="0"/>
        <w:adjustRightInd w:val="0"/>
        <w:spacing w:after="0" w:line="276" w:lineRule="auto"/>
        <w:jc w:val="both"/>
        <w:rPr>
          <w:rFonts w:eastAsia="Times New Roman" w:cstheme="minorHAnsi"/>
          <w:color w:val="FF0000"/>
          <w:lang w:eastAsia="pl-PL"/>
        </w:rPr>
      </w:pPr>
    </w:p>
    <w:p w14:paraId="44A3AE4F" w14:textId="77777777" w:rsidR="005014CA" w:rsidRPr="00E00542" w:rsidRDefault="005014CA" w:rsidP="00051AC8">
      <w:pPr>
        <w:pStyle w:val="Akapitzlist"/>
        <w:numPr>
          <w:ilvl w:val="0"/>
          <w:numId w:val="10"/>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2BE27CEC"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4E95C7F4" w14:textId="164D8579" w:rsidR="00251174" w:rsidRPr="00E00542" w:rsidRDefault="00251174" w:rsidP="000A3346">
      <w:pPr>
        <w:pStyle w:val="Akapitzlist"/>
        <w:numPr>
          <w:ilvl w:val="1"/>
          <w:numId w:val="11"/>
        </w:numPr>
        <w:autoSpaceDE w:val="0"/>
        <w:autoSpaceDN w:val="0"/>
        <w:adjustRightInd w:val="0"/>
        <w:spacing w:after="0" w:line="276" w:lineRule="auto"/>
        <w:ind w:left="284" w:hanging="284"/>
        <w:jc w:val="both"/>
        <w:rPr>
          <w:rFonts w:cstheme="minorHAnsi"/>
          <w:b/>
          <w:bCs/>
        </w:rPr>
      </w:pPr>
      <w:r w:rsidRPr="00E00542">
        <w:rPr>
          <w:rFonts w:eastAsia="ArialMT" w:cstheme="minorHAnsi"/>
        </w:rPr>
        <w:t>Otwarcie ofert złożonych na Platformie nastąpi w dniu</w:t>
      </w:r>
      <w:r w:rsidR="00883D51" w:rsidRPr="00E00542">
        <w:rPr>
          <w:rFonts w:eastAsia="ArialMT" w:cstheme="minorHAnsi"/>
          <w:b/>
          <w:bCs/>
          <w:color w:val="FF0000"/>
        </w:rPr>
        <w:t xml:space="preserve"> </w:t>
      </w:r>
      <w:r w:rsidR="004B4A45" w:rsidRPr="00E00542">
        <w:rPr>
          <w:rFonts w:eastAsia="ArialMT" w:cstheme="minorHAnsi"/>
          <w:b/>
          <w:bCs/>
        </w:rPr>
        <w:t>26</w:t>
      </w:r>
      <w:r w:rsidR="00632BBE" w:rsidRPr="00E00542">
        <w:rPr>
          <w:rFonts w:eastAsia="ArialMT" w:cstheme="minorHAnsi"/>
          <w:b/>
          <w:bCs/>
        </w:rPr>
        <w:t>.0</w:t>
      </w:r>
      <w:r w:rsidR="000A3346" w:rsidRPr="00E00542">
        <w:rPr>
          <w:rFonts w:eastAsia="ArialMT" w:cstheme="minorHAnsi"/>
          <w:b/>
          <w:bCs/>
        </w:rPr>
        <w:t>4</w:t>
      </w:r>
      <w:r w:rsidR="00632BBE" w:rsidRPr="00E00542">
        <w:rPr>
          <w:rFonts w:eastAsia="ArialMT" w:cstheme="minorHAnsi"/>
          <w:b/>
          <w:bCs/>
        </w:rPr>
        <w:t>.2024r</w:t>
      </w:r>
      <w:r w:rsidRPr="00E00542">
        <w:rPr>
          <w:rFonts w:eastAsia="ArialMT" w:cstheme="minorHAnsi"/>
          <w:b/>
          <w:bCs/>
        </w:rPr>
        <w:t xml:space="preserve">. o godz. </w:t>
      </w:r>
      <w:r w:rsidR="004B4A45" w:rsidRPr="00E00542">
        <w:rPr>
          <w:rFonts w:eastAsia="ArialMT" w:cstheme="minorHAnsi"/>
          <w:b/>
          <w:bCs/>
        </w:rPr>
        <w:t>9</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35322026" w14:textId="77777777" w:rsidR="005014CA" w:rsidRPr="00E00542" w:rsidRDefault="005014CA" w:rsidP="00050F66">
      <w:pPr>
        <w:pStyle w:val="Akapitzlist"/>
        <w:numPr>
          <w:ilvl w:val="1"/>
          <w:numId w:val="11"/>
        </w:numPr>
        <w:autoSpaceDE w:val="0"/>
        <w:autoSpaceDN w:val="0"/>
        <w:adjustRightInd w:val="0"/>
        <w:spacing w:after="0" w:line="276" w:lineRule="auto"/>
        <w:ind w:left="284" w:hanging="284"/>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4032684" w14:textId="77777777" w:rsidR="005014CA" w:rsidRPr="00E00542" w:rsidRDefault="005014CA" w:rsidP="00050F66">
      <w:pPr>
        <w:pStyle w:val="Akapitzlist"/>
        <w:numPr>
          <w:ilvl w:val="1"/>
          <w:numId w:val="11"/>
        </w:numPr>
        <w:autoSpaceDE w:val="0"/>
        <w:autoSpaceDN w:val="0"/>
        <w:adjustRightInd w:val="0"/>
        <w:spacing w:after="0" w:line="276" w:lineRule="auto"/>
        <w:ind w:left="284" w:hanging="284"/>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7244AE70" w14:textId="748A9503" w:rsidR="005014CA" w:rsidRPr="00E00542" w:rsidRDefault="005014CA" w:rsidP="00050F66">
      <w:pPr>
        <w:pStyle w:val="Akapitzlist"/>
        <w:numPr>
          <w:ilvl w:val="1"/>
          <w:numId w:val="11"/>
        </w:numPr>
        <w:autoSpaceDE w:val="0"/>
        <w:autoSpaceDN w:val="0"/>
        <w:adjustRightInd w:val="0"/>
        <w:spacing w:after="0" w:line="276" w:lineRule="auto"/>
        <w:ind w:left="284" w:hanging="284"/>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74911758" w14:textId="74D08613" w:rsidR="005014CA" w:rsidRPr="00E00542" w:rsidRDefault="005014CA" w:rsidP="00050F66">
      <w:pPr>
        <w:pStyle w:val="Akapitzlist"/>
        <w:numPr>
          <w:ilvl w:val="0"/>
          <w:numId w:val="25"/>
        </w:numPr>
        <w:autoSpaceDE w:val="0"/>
        <w:autoSpaceDN w:val="0"/>
        <w:adjustRightInd w:val="0"/>
        <w:spacing w:after="0" w:line="276" w:lineRule="auto"/>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7D39707E" w14:textId="2E39FFAB" w:rsidR="005014CA" w:rsidRPr="00E00542" w:rsidRDefault="005014CA" w:rsidP="00050F66">
      <w:pPr>
        <w:pStyle w:val="Akapitzlist"/>
        <w:numPr>
          <w:ilvl w:val="0"/>
          <w:numId w:val="25"/>
        </w:numPr>
        <w:autoSpaceDE w:val="0"/>
        <w:autoSpaceDN w:val="0"/>
        <w:adjustRightInd w:val="0"/>
        <w:spacing w:after="0" w:line="276" w:lineRule="auto"/>
        <w:jc w:val="both"/>
        <w:rPr>
          <w:rFonts w:eastAsia="ArialMT" w:cstheme="minorHAnsi"/>
        </w:rPr>
      </w:pPr>
      <w:r w:rsidRPr="00E00542">
        <w:rPr>
          <w:rFonts w:eastAsia="ArialMT" w:cstheme="minorHAnsi"/>
        </w:rPr>
        <w:t>cenach lub kosztach zawartych w ofertach.</w:t>
      </w:r>
    </w:p>
    <w:p w14:paraId="7BADED49" w14:textId="26CCC6B9" w:rsidR="005014CA" w:rsidRPr="00E00542" w:rsidRDefault="005014CA" w:rsidP="005B3FC8">
      <w:pPr>
        <w:pStyle w:val="Akapitzlist"/>
        <w:autoSpaceDE w:val="0"/>
        <w:autoSpaceDN w:val="0"/>
        <w:adjustRightInd w:val="0"/>
        <w:spacing w:after="0" w:line="276" w:lineRule="auto"/>
        <w:jc w:val="both"/>
        <w:rPr>
          <w:rFonts w:eastAsia="ArialMT" w:cstheme="minorHAnsi"/>
        </w:rPr>
      </w:pPr>
      <w:r w:rsidRPr="00E00542">
        <w:rPr>
          <w:rFonts w:eastAsia="ArialMT" w:cstheme="minorHAnsi"/>
        </w:rPr>
        <w:t>Informacja zostanie opublikowana na stronie postępowania na platformazakupowa.pl w sekcji ,,Komunikaty” .</w:t>
      </w:r>
    </w:p>
    <w:p w14:paraId="5DB039BD" w14:textId="77777777" w:rsidR="005014CA" w:rsidRPr="00E00542" w:rsidRDefault="005014CA" w:rsidP="005B3FC8">
      <w:pPr>
        <w:autoSpaceDE w:val="0"/>
        <w:autoSpaceDN w:val="0"/>
        <w:adjustRightInd w:val="0"/>
        <w:spacing w:after="0" w:line="276" w:lineRule="auto"/>
        <w:jc w:val="both"/>
        <w:rPr>
          <w:rFonts w:eastAsia="Arial-BoldMT" w:cstheme="minorHAnsi"/>
          <w:b/>
          <w:bCs/>
        </w:rPr>
      </w:pPr>
    </w:p>
    <w:p w14:paraId="25D383DC" w14:textId="04FE224D" w:rsidR="00702D85" w:rsidRPr="00E00542" w:rsidRDefault="005014CA" w:rsidP="005B3FC8">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Pr="00E00542">
        <w:rPr>
          <w:rFonts w:eastAsia="Arial-BoldMT" w:cstheme="minorHAnsi"/>
          <w:b/>
          <w:bCs/>
        </w:rPr>
        <w:t xml:space="preserve"> </w:t>
      </w:r>
      <w:r w:rsidRPr="00E00542">
        <w:rPr>
          <w:rFonts w:eastAsia="ArialMT" w:cstheme="minorHAnsi"/>
        </w:rPr>
        <w:t>sesji otwarcia za pośrednictwem elektronicznych narzędzi do przekazu wideo on-line a ma</w:t>
      </w:r>
      <w:r w:rsidRPr="00E00542">
        <w:rPr>
          <w:rFonts w:eastAsia="Arial-BoldMT" w:cstheme="minorHAnsi"/>
          <w:b/>
          <w:bCs/>
        </w:rPr>
        <w:t xml:space="preserve"> </w:t>
      </w:r>
      <w:r w:rsidRPr="00E00542">
        <w:rPr>
          <w:rFonts w:eastAsia="ArialMT" w:cstheme="minorHAnsi"/>
        </w:rPr>
        <w:t>jedynie takie uprawnienie.</w:t>
      </w:r>
    </w:p>
    <w:p w14:paraId="74AE095F" w14:textId="77777777" w:rsidR="00996982" w:rsidRPr="00E00542" w:rsidRDefault="00996982" w:rsidP="005B3FC8">
      <w:pPr>
        <w:autoSpaceDE w:val="0"/>
        <w:autoSpaceDN w:val="0"/>
        <w:adjustRightInd w:val="0"/>
        <w:spacing w:after="0" w:line="276" w:lineRule="auto"/>
        <w:jc w:val="both"/>
        <w:rPr>
          <w:rFonts w:eastAsia="ArialMT"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EA17AC7" w14:textId="77777777" w:rsidTr="00EE12BE">
        <w:trPr>
          <w:trHeight w:val="639"/>
          <w:jc w:val="center"/>
        </w:trPr>
        <w:tc>
          <w:tcPr>
            <w:tcW w:w="10065" w:type="dxa"/>
            <w:shd w:val="clear" w:color="auto" w:fill="D9D9D9" w:themeFill="background1" w:themeFillShade="D9"/>
            <w:vAlign w:val="center"/>
          </w:tcPr>
          <w:p w14:paraId="5AC5BAF0" w14:textId="0E93D9B2" w:rsidR="00AD0B6C" w:rsidRPr="00E00542" w:rsidRDefault="0047786A" w:rsidP="0055027F">
            <w:pPr>
              <w:pStyle w:val="Akapitzlist"/>
              <w:numPr>
                <w:ilvl w:val="0"/>
                <w:numId w:val="33"/>
              </w:numPr>
              <w:ind w:left="447" w:hanging="425"/>
              <w:jc w:val="both"/>
              <w:rPr>
                <w:rFonts w:cstheme="minorHAnsi"/>
                <w:b/>
                <w:bCs/>
              </w:rPr>
            </w:pPr>
            <w:r w:rsidRPr="00E00542">
              <w:rPr>
                <w:rFonts w:cstheme="minorHAnsi"/>
                <w:b/>
                <w:bCs/>
                <w:sz w:val="24"/>
                <w:szCs w:val="24"/>
              </w:rPr>
              <w:t xml:space="preserve">INFORMACJE STANOWIĄCE TAJEMNICĘ PRZEDSIĘBIORSTWA </w:t>
            </w:r>
          </w:p>
        </w:tc>
      </w:tr>
    </w:tbl>
    <w:p w14:paraId="43F00C38" w14:textId="77777777" w:rsidR="00AD0B6C" w:rsidRPr="00E00542" w:rsidRDefault="00AD0B6C" w:rsidP="00AD0B6C">
      <w:pPr>
        <w:tabs>
          <w:tab w:val="decimal" w:leader="dot" w:pos="6946"/>
        </w:tabs>
        <w:spacing w:after="0" w:line="240" w:lineRule="auto"/>
        <w:jc w:val="both"/>
        <w:rPr>
          <w:rFonts w:cstheme="minorHAnsi"/>
        </w:rPr>
      </w:pPr>
    </w:p>
    <w:p w14:paraId="59B73FAD" w14:textId="1EE04FBF" w:rsidR="0047786A" w:rsidRPr="00E00542" w:rsidRDefault="0047786A" w:rsidP="00050F66">
      <w:pPr>
        <w:pStyle w:val="Akapitzlist"/>
        <w:numPr>
          <w:ilvl w:val="0"/>
          <w:numId w:val="26"/>
        </w:numPr>
        <w:autoSpaceDE w:val="0"/>
        <w:autoSpaceDN w:val="0"/>
        <w:adjustRightInd w:val="0"/>
        <w:spacing w:after="194" w:line="276" w:lineRule="auto"/>
        <w:ind w:left="284" w:hanging="284"/>
        <w:jc w:val="both"/>
        <w:rPr>
          <w:rFonts w:cstheme="minorHAnsi"/>
        </w:rPr>
      </w:pPr>
      <w:r w:rsidRPr="00E00542">
        <w:rPr>
          <w:rFonts w:cstheme="minorHAnsi"/>
        </w:rPr>
        <w:t>Nie ujawnia się informacji stanowiących tajemnicę przedsiębiorstwa w rozumieniu przepisów ustawy z dnia 16 kwietnia 1993 r. o zwalczaniu nieuczciwej konkurencji (Dz. U. z 20</w:t>
      </w:r>
      <w:r w:rsidR="005570EC" w:rsidRPr="00E00542">
        <w:rPr>
          <w:rFonts w:cstheme="minorHAnsi"/>
        </w:rPr>
        <w:t>22</w:t>
      </w:r>
      <w:r w:rsidRPr="00E00542">
        <w:rPr>
          <w:rFonts w:cstheme="minorHAnsi"/>
        </w:rPr>
        <w:t xml:space="preserve"> r. poz. </w:t>
      </w:r>
      <w:r w:rsidR="005570EC" w:rsidRPr="00E00542">
        <w:rPr>
          <w:rFonts w:cstheme="minorHAnsi"/>
        </w:rPr>
        <w:t>1233 ze zm.</w:t>
      </w:r>
      <w:r w:rsidRPr="00E00542">
        <w:rPr>
          <w:rFonts w:cstheme="minorHAnsi"/>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56AEB2AE" w14:textId="1FDF27D8" w:rsidR="0047786A" w:rsidRPr="00E00542" w:rsidRDefault="00356C1D" w:rsidP="00356C1D">
      <w:pPr>
        <w:pStyle w:val="Akapitzlist"/>
        <w:autoSpaceDE w:val="0"/>
        <w:autoSpaceDN w:val="0"/>
        <w:adjustRightInd w:val="0"/>
        <w:spacing w:after="194" w:line="276" w:lineRule="auto"/>
        <w:ind w:left="709" w:hanging="425"/>
        <w:jc w:val="both"/>
        <w:rPr>
          <w:rFonts w:cstheme="minorHAnsi"/>
        </w:rPr>
      </w:pPr>
      <w:r w:rsidRPr="00E00542">
        <w:rPr>
          <w:rFonts w:cstheme="minorHAnsi"/>
        </w:rPr>
        <w:t xml:space="preserve">a)  </w:t>
      </w:r>
      <w:r w:rsidR="0047786A" w:rsidRPr="00E00542">
        <w:rPr>
          <w:rFonts w:cstheme="minorHAnsi"/>
        </w:rPr>
        <w:t xml:space="preserve">nazwach albo imionach i nazwiskach oraz siedzibach lub miejscach prowadzonej działalności gospodarczej albo miejscach zamieszkania wykonawców, których oferty zostały otwarte; </w:t>
      </w:r>
    </w:p>
    <w:p w14:paraId="43421DA8" w14:textId="1D3B9FAF" w:rsidR="0047786A" w:rsidRPr="00E00542" w:rsidRDefault="00356C1D" w:rsidP="00356C1D">
      <w:pPr>
        <w:pStyle w:val="Akapitzlist"/>
        <w:autoSpaceDE w:val="0"/>
        <w:autoSpaceDN w:val="0"/>
        <w:adjustRightInd w:val="0"/>
        <w:spacing w:after="194" w:line="276" w:lineRule="auto"/>
        <w:ind w:left="993" w:hanging="709"/>
        <w:jc w:val="both"/>
        <w:rPr>
          <w:rFonts w:cstheme="minorHAnsi"/>
        </w:rPr>
      </w:pPr>
      <w:r w:rsidRPr="00E00542">
        <w:rPr>
          <w:rFonts w:cstheme="minorHAnsi"/>
        </w:rPr>
        <w:t xml:space="preserve">b)    </w:t>
      </w:r>
      <w:r w:rsidR="0047786A" w:rsidRPr="00E00542">
        <w:rPr>
          <w:rFonts w:cstheme="minorHAnsi"/>
        </w:rPr>
        <w:t xml:space="preserve">cenach zawartych w ofertach. </w:t>
      </w:r>
    </w:p>
    <w:p w14:paraId="1405F9C2" w14:textId="77777777" w:rsidR="0047786A" w:rsidRPr="00E00542" w:rsidRDefault="0047786A" w:rsidP="00050F66">
      <w:pPr>
        <w:pStyle w:val="Akapitzlist"/>
        <w:numPr>
          <w:ilvl w:val="0"/>
          <w:numId w:val="26"/>
        </w:numPr>
        <w:autoSpaceDE w:val="0"/>
        <w:autoSpaceDN w:val="0"/>
        <w:adjustRightInd w:val="0"/>
        <w:spacing w:after="194" w:line="276" w:lineRule="auto"/>
        <w:ind w:left="284" w:hanging="284"/>
        <w:jc w:val="both"/>
        <w:rPr>
          <w:rFonts w:cstheme="minorHAnsi"/>
        </w:rPr>
      </w:pPr>
      <w:r w:rsidRPr="00E00542">
        <w:rPr>
          <w:rFonts w:cstheme="minorHAnsi"/>
        </w:rPr>
        <w:t xml:space="preserve">Zgodnie z art. 11 ust. 2 ustawy z dnia 16 kwietnia 1993 r. o zwalczaniu nieuczciwej konkurencji przez tajemnicę przedsiębiorstwa rozumie się informacje techniczne, technologiczne, organizacyjne </w:t>
      </w:r>
      <w:r w:rsidRPr="00E00542">
        <w:rPr>
          <w:rFonts w:cstheme="minorHAnsi"/>
        </w:rPr>
        <w:lastRenderedPageBreak/>
        <w:t xml:space="preserve">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DAE92FD" w14:textId="01C17041" w:rsidR="00EC6141" w:rsidRPr="00E00542" w:rsidRDefault="0047786A" w:rsidP="00050F66">
      <w:pPr>
        <w:pStyle w:val="Akapitzlist"/>
        <w:numPr>
          <w:ilvl w:val="0"/>
          <w:numId w:val="26"/>
        </w:numPr>
        <w:autoSpaceDE w:val="0"/>
        <w:autoSpaceDN w:val="0"/>
        <w:adjustRightInd w:val="0"/>
        <w:spacing w:after="194"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6EA147FD" w14:textId="77777777" w:rsidR="00400F57" w:rsidRPr="00E00542" w:rsidRDefault="00400F57" w:rsidP="00400F57">
      <w:pPr>
        <w:pStyle w:val="Akapitzlist"/>
        <w:autoSpaceDE w:val="0"/>
        <w:autoSpaceDN w:val="0"/>
        <w:adjustRightInd w:val="0"/>
        <w:spacing w:after="194"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06AC4671" w14:textId="77777777" w:rsidTr="00EE12BE">
        <w:trPr>
          <w:trHeight w:val="639"/>
          <w:jc w:val="center"/>
        </w:trPr>
        <w:tc>
          <w:tcPr>
            <w:tcW w:w="10065" w:type="dxa"/>
            <w:shd w:val="clear" w:color="auto" w:fill="D9D9D9" w:themeFill="background1" w:themeFillShade="D9"/>
            <w:vAlign w:val="center"/>
          </w:tcPr>
          <w:p w14:paraId="1DF97939" w14:textId="4D793356" w:rsidR="0047786A" w:rsidRPr="00E00542" w:rsidRDefault="0047786A" w:rsidP="0055027F">
            <w:pPr>
              <w:pStyle w:val="Akapitzlist"/>
              <w:numPr>
                <w:ilvl w:val="0"/>
                <w:numId w:val="33"/>
              </w:numPr>
              <w:ind w:left="589" w:hanging="567"/>
              <w:jc w:val="both"/>
              <w:rPr>
                <w:rFonts w:cstheme="minorHAnsi"/>
                <w:b/>
                <w:bCs/>
              </w:rPr>
            </w:pPr>
            <w:r w:rsidRPr="00E00542">
              <w:rPr>
                <w:rFonts w:cstheme="minorHAnsi"/>
                <w:b/>
                <w:bCs/>
                <w:sz w:val="24"/>
                <w:szCs w:val="24"/>
              </w:rPr>
              <w:t xml:space="preserve">SPOSÓB OBLICZENIA CENY </w:t>
            </w:r>
          </w:p>
        </w:tc>
      </w:tr>
    </w:tbl>
    <w:p w14:paraId="76A56D97" w14:textId="77777777" w:rsidR="00883D51" w:rsidRPr="00E00542" w:rsidRDefault="00883D51" w:rsidP="00883D51">
      <w:pPr>
        <w:pStyle w:val="Akapitzlist"/>
        <w:autoSpaceDE w:val="0"/>
        <w:autoSpaceDN w:val="0"/>
        <w:adjustRightInd w:val="0"/>
        <w:spacing w:after="0" w:line="276" w:lineRule="auto"/>
        <w:ind w:left="284"/>
        <w:jc w:val="both"/>
        <w:rPr>
          <w:rFonts w:cstheme="minorHAnsi"/>
          <w:u w:val="single"/>
        </w:rPr>
      </w:pPr>
    </w:p>
    <w:p w14:paraId="0C80C444" w14:textId="77777777" w:rsidR="001D34D4" w:rsidRPr="00E00542" w:rsidRDefault="001D34D4" w:rsidP="00FA4AD1">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Wykonawca określa cenę realizacji zamówienia poprzez wskazanie w Formularzu ofertowym sporządzonym wg wzoru stanowiącego odpowiednio </w:t>
      </w:r>
      <w:r w:rsidRPr="00E00542">
        <w:rPr>
          <w:rFonts w:eastAsia="Arial-BoldMT" w:cstheme="minorHAnsi"/>
          <w:b/>
          <w:bCs/>
        </w:rPr>
        <w:t xml:space="preserve">Załącznik nr 1 do SWZ </w:t>
      </w:r>
      <w:r w:rsidRPr="00E00542">
        <w:rPr>
          <w:rFonts w:eastAsia="ArialMT" w:cstheme="minorHAnsi"/>
        </w:rPr>
        <w:t>łącznej ceny ofertowej brutto.</w:t>
      </w:r>
    </w:p>
    <w:p w14:paraId="2E47915E" w14:textId="77777777" w:rsidR="001D34D4" w:rsidRPr="00E00542" w:rsidRDefault="00FD5A63" w:rsidP="00FA4AD1">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color w:val="FF0000"/>
        </w:rPr>
      </w:pPr>
      <w:r w:rsidRPr="00E00542">
        <w:rPr>
          <w:rFonts w:eastAsia="ArialMT" w:cstheme="minorHAnsi"/>
        </w:rPr>
        <w:t xml:space="preserve">Cena ofertowa brutto musi uwzględniać wszystkie koszty związane z realizacją przedmiotu zamówienia zgodnie z opisem przedmiotu zamówienia oraz projektem umowy określonymi w niniejszej SWZ. </w:t>
      </w:r>
    </w:p>
    <w:p w14:paraId="7B94DDF3" w14:textId="77777777" w:rsidR="001D34D4" w:rsidRPr="00E00542" w:rsidRDefault="00FD5A63" w:rsidP="00FA4AD1">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color w:val="FF0000"/>
        </w:rPr>
      </w:pPr>
      <w:r w:rsidRPr="00E00542">
        <w:rPr>
          <w:rFonts w:eastAsia="ArialMT" w:cstheme="minorHAnsi"/>
        </w:rPr>
        <w:t>Cena podana na Formularzu Ofertowym jest ceną ostateczną, niepodlegającą negocjacji i wyczerpującą wszelkie należności Wykonawcy wobec Zamawiającego związane z realizacją przedmiotu zamówienia.</w:t>
      </w:r>
    </w:p>
    <w:p w14:paraId="5B8E33B2" w14:textId="77777777" w:rsidR="001D34D4" w:rsidRPr="00E00542" w:rsidRDefault="00FD5A63" w:rsidP="00FA4AD1">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color w:val="FF0000"/>
        </w:rPr>
      </w:pPr>
      <w:r w:rsidRPr="00E00542">
        <w:rPr>
          <w:rFonts w:eastAsia="ArialMT" w:cstheme="minorHAnsi"/>
        </w:rPr>
        <w:t>Cena oferty powinna być wyrażona w złotych polskich (PLN) z dokładnością do dwóch miejsc po przecinku.</w:t>
      </w:r>
    </w:p>
    <w:p w14:paraId="0123ED33" w14:textId="77777777" w:rsidR="001D34D4" w:rsidRPr="00E00542" w:rsidRDefault="00FD5A63" w:rsidP="00FA4AD1">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color w:val="FF0000"/>
        </w:rPr>
      </w:pPr>
      <w:r w:rsidRPr="00E00542">
        <w:rPr>
          <w:rFonts w:eastAsia="Times New Roman" w:cstheme="minorHAnsi"/>
          <w:b/>
          <w:bCs/>
        </w:rPr>
        <w:t>Cena całkowita brutto podana w Formularzu ofertowym będzie służyć do wyboru oferty najkorzystniejszej – z tytułu wykonania umowy Wykonawcy będzie przysługiwać wynagrodzenie za faktyczne zrealizowane roboty.</w:t>
      </w:r>
    </w:p>
    <w:p w14:paraId="34F17152" w14:textId="77777777" w:rsidR="001D34D4" w:rsidRPr="00E00542" w:rsidRDefault="00B577BA" w:rsidP="00FA4AD1">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color w:val="FF0000"/>
        </w:rPr>
      </w:pPr>
      <w:r w:rsidRPr="00E00542">
        <w:rPr>
          <w:rFonts w:eastAsia="Times New Roman" w:cstheme="minorHAnsi"/>
        </w:rPr>
        <w:t>Rozliczenia między Zamawiającym a Wykonawcą prowadzone będą w polskich złotych</w:t>
      </w:r>
      <w:r w:rsidR="000A3346" w:rsidRPr="00E00542">
        <w:rPr>
          <w:rFonts w:eastAsia="Times New Roman" w:cstheme="minorHAnsi"/>
        </w:rPr>
        <w:t xml:space="preserve"> (PLN)</w:t>
      </w:r>
      <w:r w:rsidRPr="00E00542">
        <w:rPr>
          <w:rFonts w:eastAsia="Times New Roman" w:cstheme="minorHAnsi"/>
        </w:rPr>
        <w:t>.</w:t>
      </w:r>
    </w:p>
    <w:p w14:paraId="743EDBA8" w14:textId="77777777" w:rsidR="001D34D4" w:rsidRPr="00E00542" w:rsidRDefault="00B577BA" w:rsidP="00FA4AD1">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color w:val="FF0000"/>
        </w:rPr>
      </w:pPr>
      <w:r w:rsidRPr="00E00542">
        <w:rPr>
          <w:rFonts w:cstheme="minorHAnsi"/>
        </w:rPr>
        <w:t xml:space="preserve">Jeżeli została złożona oferta, której wybór prowadziłby do powstania u zamawiającego obowiązku podatkowego zgodnie z ustawą z dnia 11 marca 2004 r. o podatku od towarów i usług (Dz. U. z 2021r. poz. 685 z późn. zm.), dla celów zastosowania kryterium ceny lub kosztu zamawiający dolicza do przedstawionej w tej ofercie ceny kwotę podatku od towarów i usług, którą miałby obowiązek rozliczyć. </w:t>
      </w:r>
    </w:p>
    <w:p w14:paraId="413115CC" w14:textId="2E6BAFAA" w:rsidR="00B577BA" w:rsidRPr="00E00542" w:rsidRDefault="00B577BA" w:rsidP="00FA4AD1">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color w:val="FF0000"/>
        </w:rPr>
      </w:pPr>
      <w:r w:rsidRPr="00E00542">
        <w:rPr>
          <w:rFonts w:cstheme="minorHAnsi"/>
        </w:rPr>
        <w:t xml:space="preserve">W ofercie, o której mowa w ust. 7, wykonawca ma obowiązek: </w:t>
      </w:r>
    </w:p>
    <w:p w14:paraId="131DFDE4" w14:textId="77777777" w:rsidR="00B577BA" w:rsidRPr="00E00542" w:rsidRDefault="00B577BA" w:rsidP="00FA4AD1">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rPr>
        <w:t xml:space="preserve">poinformowania zamawiającego, że wybór jego oferty będzie prowadził do powstania u zamawiającego obowiązku podatkowego; </w:t>
      </w:r>
    </w:p>
    <w:p w14:paraId="00A1D1F3" w14:textId="77777777" w:rsidR="00B577BA" w:rsidRPr="00E00542" w:rsidRDefault="00B577BA" w:rsidP="00FA4AD1">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rPr>
        <w:t xml:space="preserve">wskazania nazwy (rodzaju) towaru lub usługi, których dostawa lub świadczenie będą prowadziły do powstania obowiązku podatkowego; </w:t>
      </w:r>
    </w:p>
    <w:p w14:paraId="5AFFFAA4" w14:textId="77777777" w:rsidR="00B577BA" w:rsidRPr="00E00542" w:rsidRDefault="00B577BA" w:rsidP="00FA4AD1">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rPr>
        <w:t xml:space="preserve">wskazania wartości towaru lub usługi objętego obowiązkiem podatkowym zamawiającego, bez kwoty podatku; </w:t>
      </w:r>
    </w:p>
    <w:p w14:paraId="23B5BDD3" w14:textId="4370F131" w:rsidR="001735A0" w:rsidRPr="003679AA" w:rsidRDefault="00B577BA" w:rsidP="00FA4AD1">
      <w:pPr>
        <w:pStyle w:val="Akapitzlist"/>
        <w:numPr>
          <w:ilvl w:val="1"/>
          <w:numId w:val="33"/>
        </w:numPr>
        <w:autoSpaceDE w:val="0"/>
        <w:autoSpaceDN w:val="0"/>
        <w:adjustRightInd w:val="0"/>
        <w:spacing w:after="0" w:line="276" w:lineRule="auto"/>
        <w:ind w:left="567" w:hanging="283"/>
        <w:jc w:val="both"/>
        <w:rPr>
          <w:rFonts w:cstheme="minorHAnsi"/>
        </w:rPr>
      </w:pPr>
      <w:r w:rsidRPr="00E00542">
        <w:rPr>
          <w:rFonts w:cstheme="minorHAnsi"/>
        </w:rPr>
        <w:t xml:space="preserve">wskazania stawki podatku od towarów i usług, która zgodnie z wiedzą wykonawcy, będzie miała zastosowanie. </w:t>
      </w:r>
    </w:p>
    <w:p w14:paraId="77DF934C" w14:textId="77777777" w:rsidR="00EA1C31" w:rsidRPr="00E00542" w:rsidRDefault="00EA1C31" w:rsidP="00FA4AD1">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0B294C9" w14:textId="77777777" w:rsidTr="00EE12BE">
        <w:trPr>
          <w:trHeight w:val="639"/>
          <w:jc w:val="center"/>
        </w:trPr>
        <w:tc>
          <w:tcPr>
            <w:tcW w:w="10065" w:type="dxa"/>
            <w:shd w:val="clear" w:color="auto" w:fill="D9D9D9" w:themeFill="background1" w:themeFillShade="D9"/>
            <w:vAlign w:val="center"/>
          </w:tcPr>
          <w:p w14:paraId="4038DE3D" w14:textId="1F637331" w:rsidR="00250EF6" w:rsidRPr="00E00542" w:rsidRDefault="00250EF6" w:rsidP="00050F66">
            <w:pPr>
              <w:pStyle w:val="Akapitzlist"/>
              <w:numPr>
                <w:ilvl w:val="2"/>
                <w:numId w:val="22"/>
              </w:numPr>
              <w:ind w:left="589" w:hanging="567"/>
              <w:jc w:val="both"/>
              <w:rPr>
                <w:rFonts w:cstheme="minorHAnsi"/>
                <w:b/>
                <w:bCs/>
              </w:rPr>
            </w:pPr>
            <w:r w:rsidRPr="00E00542">
              <w:rPr>
                <w:rFonts w:cstheme="minorHAnsi"/>
                <w:b/>
                <w:bCs/>
                <w:sz w:val="24"/>
                <w:szCs w:val="24"/>
              </w:rPr>
              <w:t xml:space="preserve">OPIS KRYTERIÓW OCENY OFERT WRAZ Z PODANIEM WAG TYCH KRYTERIÓW I SPOSOBU OCENY OFERT </w:t>
            </w:r>
          </w:p>
        </w:tc>
      </w:tr>
    </w:tbl>
    <w:p w14:paraId="474724A0" w14:textId="77777777" w:rsidR="00E22321" w:rsidRPr="00E00542" w:rsidRDefault="00E22321" w:rsidP="00E03A9C">
      <w:pPr>
        <w:autoSpaceDE w:val="0"/>
        <w:autoSpaceDN w:val="0"/>
        <w:adjustRightInd w:val="0"/>
        <w:spacing w:after="0" w:line="276" w:lineRule="auto"/>
        <w:jc w:val="both"/>
        <w:rPr>
          <w:rFonts w:cstheme="minorHAnsi"/>
          <w:sz w:val="20"/>
          <w:szCs w:val="20"/>
        </w:rPr>
      </w:pPr>
    </w:p>
    <w:p w14:paraId="4AC7DE99" w14:textId="77777777" w:rsidR="00F54F58" w:rsidRPr="00E00542" w:rsidRDefault="00F54F58" w:rsidP="00F54F58">
      <w:pPr>
        <w:pStyle w:val="Akapitzlist"/>
        <w:numPr>
          <w:ilvl w:val="0"/>
          <w:numId w:val="48"/>
        </w:numPr>
        <w:autoSpaceDE w:val="0"/>
        <w:autoSpaceDN w:val="0"/>
        <w:adjustRightInd w:val="0"/>
        <w:spacing w:after="0" w:line="276" w:lineRule="auto"/>
        <w:ind w:left="284" w:hanging="284"/>
        <w:jc w:val="both"/>
        <w:rPr>
          <w:rFonts w:cstheme="minorHAnsi"/>
          <w:b/>
          <w:bCs/>
        </w:rPr>
      </w:pPr>
      <w:r w:rsidRPr="00E00542">
        <w:rPr>
          <w:rFonts w:cstheme="minorHAnsi"/>
          <w:b/>
          <w:bCs/>
        </w:rPr>
        <w:t xml:space="preserve">Kryterium „Cena” w zł – C </w:t>
      </w:r>
    </w:p>
    <w:p w14:paraId="26EB76B8" w14:textId="77777777" w:rsidR="00F54F58" w:rsidRPr="00E00542" w:rsidRDefault="00F54F58" w:rsidP="00F54F58">
      <w:pPr>
        <w:pStyle w:val="Akapitzlist"/>
        <w:numPr>
          <w:ilvl w:val="3"/>
          <w:numId w:val="22"/>
        </w:numPr>
        <w:autoSpaceDE w:val="0"/>
        <w:autoSpaceDN w:val="0"/>
        <w:adjustRightInd w:val="0"/>
        <w:spacing w:after="0" w:line="276" w:lineRule="auto"/>
        <w:jc w:val="both"/>
        <w:rPr>
          <w:rFonts w:cstheme="minorHAnsi"/>
        </w:rPr>
      </w:pPr>
      <w:r w:rsidRPr="00E00542">
        <w:rPr>
          <w:rFonts w:cstheme="minorHAnsi"/>
        </w:rPr>
        <w:t xml:space="preserve">znaczenie kryterium - </w:t>
      </w:r>
      <w:r w:rsidRPr="00E00542">
        <w:rPr>
          <w:rFonts w:cstheme="minorHAnsi"/>
          <w:b/>
          <w:bCs/>
        </w:rPr>
        <w:t>60%;</w:t>
      </w:r>
      <w:r w:rsidRPr="00E00542">
        <w:rPr>
          <w:rFonts w:cstheme="minorHAnsi"/>
        </w:rPr>
        <w:t xml:space="preserve"> </w:t>
      </w:r>
    </w:p>
    <w:p w14:paraId="2DBEC250" w14:textId="43BF8F5B" w:rsidR="00F54F58" w:rsidRPr="00E00542" w:rsidRDefault="00F54F58" w:rsidP="00F54F58">
      <w:pPr>
        <w:pStyle w:val="Akapitzlist"/>
        <w:numPr>
          <w:ilvl w:val="3"/>
          <w:numId w:val="22"/>
        </w:numPr>
        <w:autoSpaceDE w:val="0"/>
        <w:autoSpaceDN w:val="0"/>
        <w:adjustRightInd w:val="0"/>
        <w:spacing w:after="0" w:line="276" w:lineRule="auto"/>
        <w:jc w:val="both"/>
        <w:rPr>
          <w:rFonts w:cstheme="minorHAnsi"/>
        </w:rPr>
      </w:pPr>
      <w:r w:rsidRPr="00E00542">
        <w:rPr>
          <w:rFonts w:cstheme="minorHAnsi"/>
        </w:rPr>
        <w:t xml:space="preserve">opis sposobu oceny ofert dla kryterium „Ceny”: </w:t>
      </w:r>
    </w:p>
    <w:p w14:paraId="0A314FDB" w14:textId="77777777" w:rsidR="00F54F58" w:rsidRPr="00E00542" w:rsidRDefault="00F54F58" w:rsidP="00F54F58">
      <w:pPr>
        <w:pStyle w:val="Akapitzlist"/>
        <w:autoSpaceDE w:val="0"/>
        <w:autoSpaceDN w:val="0"/>
        <w:adjustRightInd w:val="0"/>
        <w:spacing w:after="0" w:line="240" w:lineRule="auto"/>
        <w:ind w:left="567"/>
        <w:jc w:val="both"/>
        <w:rPr>
          <w:rFonts w:cstheme="minorHAnsi"/>
          <w:sz w:val="20"/>
          <w:szCs w:val="20"/>
        </w:rPr>
      </w:pPr>
    </w:p>
    <w:p w14:paraId="20D14167" w14:textId="77777777" w:rsidR="00F54F58" w:rsidRPr="00E00542" w:rsidRDefault="00F54F58" w:rsidP="00F54F58">
      <w:pPr>
        <w:autoSpaceDE w:val="0"/>
        <w:autoSpaceDN w:val="0"/>
        <w:adjustRightInd w:val="0"/>
        <w:spacing w:after="0" w:line="276" w:lineRule="auto"/>
        <w:jc w:val="center"/>
        <w:rPr>
          <w:rFonts w:cstheme="minorHAnsi"/>
        </w:rPr>
      </w:pPr>
      <w:r w:rsidRPr="00E00542">
        <w:rPr>
          <w:rFonts w:cstheme="minorHAnsi"/>
          <w:b/>
          <w:bCs/>
        </w:rPr>
        <w:t>L cena = (C min / C) x 0,6 x 100 pkt</w:t>
      </w:r>
    </w:p>
    <w:p w14:paraId="16C6D2C7" w14:textId="77777777" w:rsidR="00F54F58" w:rsidRPr="00E00542" w:rsidRDefault="00F54F58" w:rsidP="00F54F58">
      <w:pPr>
        <w:autoSpaceDE w:val="0"/>
        <w:autoSpaceDN w:val="0"/>
        <w:adjustRightInd w:val="0"/>
        <w:spacing w:after="0" w:line="276" w:lineRule="auto"/>
        <w:jc w:val="both"/>
        <w:rPr>
          <w:rFonts w:cstheme="minorHAnsi"/>
        </w:rPr>
      </w:pPr>
    </w:p>
    <w:p w14:paraId="6490E545" w14:textId="77777777" w:rsidR="00F54F58" w:rsidRPr="00E00542" w:rsidRDefault="00F54F58" w:rsidP="00F54F58">
      <w:pPr>
        <w:autoSpaceDE w:val="0"/>
        <w:autoSpaceDN w:val="0"/>
        <w:adjustRightInd w:val="0"/>
        <w:spacing w:after="0" w:line="276" w:lineRule="auto"/>
        <w:jc w:val="both"/>
        <w:rPr>
          <w:rFonts w:cstheme="minorHAnsi"/>
        </w:rPr>
      </w:pPr>
      <w:r w:rsidRPr="00E00542">
        <w:rPr>
          <w:rFonts w:cstheme="minorHAnsi"/>
        </w:rPr>
        <w:t xml:space="preserve">gdzie: </w:t>
      </w:r>
    </w:p>
    <w:p w14:paraId="25B88520" w14:textId="77777777" w:rsidR="00F54F58" w:rsidRPr="00E00542" w:rsidRDefault="00F54F58" w:rsidP="00F54F58">
      <w:pPr>
        <w:numPr>
          <w:ilvl w:val="0"/>
          <w:numId w:val="27"/>
        </w:numPr>
        <w:autoSpaceDE w:val="0"/>
        <w:autoSpaceDN w:val="0"/>
        <w:adjustRightInd w:val="0"/>
        <w:spacing w:after="0" w:line="276" w:lineRule="auto"/>
        <w:jc w:val="both"/>
        <w:rPr>
          <w:rFonts w:cstheme="minorHAnsi"/>
        </w:rPr>
      </w:pPr>
      <w:r w:rsidRPr="00E00542">
        <w:rPr>
          <w:rFonts w:cstheme="minorHAnsi"/>
        </w:rPr>
        <w:t xml:space="preserve">a) L cena - liczba uzyskanych punktów dla kryterium „Cena” ocenianej oferty; </w:t>
      </w:r>
    </w:p>
    <w:p w14:paraId="32D7D62C" w14:textId="77777777" w:rsidR="00F54F58" w:rsidRPr="00E00542" w:rsidRDefault="00F54F58" w:rsidP="00F54F58">
      <w:pPr>
        <w:numPr>
          <w:ilvl w:val="0"/>
          <w:numId w:val="27"/>
        </w:numPr>
        <w:autoSpaceDE w:val="0"/>
        <w:autoSpaceDN w:val="0"/>
        <w:adjustRightInd w:val="0"/>
        <w:spacing w:after="0" w:line="276" w:lineRule="auto"/>
        <w:jc w:val="both"/>
        <w:rPr>
          <w:rFonts w:cstheme="minorHAnsi"/>
        </w:rPr>
      </w:pPr>
      <w:r w:rsidRPr="00E00542">
        <w:rPr>
          <w:rFonts w:cstheme="minorHAnsi"/>
        </w:rPr>
        <w:t xml:space="preserve">b) C min - cena w ofercie z najniższą ceną; </w:t>
      </w:r>
    </w:p>
    <w:p w14:paraId="1D401CA5" w14:textId="77777777" w:rsidR="00F54F58" w:rsidRPr="00E00542" w:rsidRDefault="00F54F58" w:rsidP="00F54F58">
      <w:pPr>
        <w:numPr>
          <w:ilvl w:val="0"/>
          <w:numId w:val="27"/>
        </w:numPr>
        <w:autoSpaceDE w:val="0"/>
        <w:autoSpaceDN w:val="0"/>
        <w:adjustRightInd w:val="0"/>
        <w:spacing w:after="0" w:line="276" w:lineRule="auto"/>
        <w:jc w:val="both"/>
        <w:rPr>
          <w:rFonts w:cstheme="minorHAnsi"/>
        </w:rPr>
      </w:pPr>
      <w:r w:rsidRPr="00E00542">
        <w:rPr>
          <w:rFonts w:cstheme="minorHAnsi"/>
        </w:rPr>
        <w:t xml:space="preserve">c) C - cena w ofercie ocenianej. </w:t>
      </w:r>
    </w:p>
    <w:p w14:paraId="3F97A46F" w14:textId="77777777" w:rsidR="00F54F58" w:rsidRPr="00E00542" w:rsidRDefault="00F54F58" w:rsidP="00F54F58">
      <w:pPr>
        <w:autoSpaceDE w:val="0"/>
        <w:autoSpaceDN w:val="0"/>
        <w:adjustRightInd w:val="0"/>
        <w:spacing w:after="0" w:line="240" w:lineRule="auto"/>
        <w:jc w:val="both"/>
        <w:rPr>
          <w:rFonts w:cstheme="minorHAnsi"/>
          <w:sz w:val="18"/>
          <w:szCs w:val="18"/>
        </w:rPr>
      </w:pPr>
    </w:p>
    <w:p w14:paraId="378BFC88" w14:textId="2C46EE5F" w:rsidR="00F54F58" w:rsidRPr="00E00542" w:rsidRDefault="00F54F58" w:rsidP="00F54F58">
      <w:pPr>
        <w:pStyle w:val="Akapitzlist"/>
        <w:numPr>
          <w:ilvl w:val="0"/>
          <w:numId w:val="48"/>
        </w:numPr>
        <w:autoSpaceDE w:val="0"/>
        <w:autoSpaceDN w:val="0"/>
        <w:adjustRightInd w:val="0"/>
        <w:spacing w:after="0" w:line="276" w:lineRule="auto"/>
        <w:ind w:left="284" w:hanging="284"/>
        <w:jc w:val="both"/>
        <w:rPr>
          <w:rFonts w:cstheme="minorHAnsi"/>
        </w:rPr>
      </w:pPr>
      <w:r w:rsidRPr="00E00542">
        <w:rPr>
          <w:rFonts w:cstheme="minorHAnsi"/>
          <w:b/>
          <w:bCs/>
        </w:rPr>
        <w:t>Kryterium „Skrócenie czasu reakcji</w:t>
      </w:r>
      <w:r w:rsidR="00BD59FC">
        <w:rPr>
          <w:rFonts w:cstheme="minorHAnsi"/>
          <w:b/>
          <w:bCs/>
        </w:rPr>
        <w:t xml:space="preserve"> na rozpoczęcie zlecenia</w:t>
      </w:r>
      <w:r w:rsidRPr="00E00542">
        <w:rPr>
          <w:rFonts w:cstheme="minorHAnsi"/>
          <w:b/>
          <w:bCs/>
        </w:rPr>
        <w:t>” - R</w:t>
      </w:r>
    </w:p>
    <w:p w14:paraId="3AE4AEAF" w14:textId="77777777" w:rsidR="00F54F58" w:rsidRPr="00E00542" w:rsidRDefault="00F54F58" w:rsidP="00F54F58">
      <w:pPr>
        <w:pStyle w:val="Akapitzlist"/>
        <w:numPr>
          <w:ilvl w:val="1"/>
          <w:numId w:val="13"/>
        </w:numPr>
        <w:autoSpaceDE w:val="0"/>
        <w:autoSpaceDN w:val="0"/>
        <w:adjustRightInd w:val="0"/>
        <w:spacing w:after="0" w:line="276" w:lineRule="auto"/>
        <w:ind w:left="567" w:hanging="283"/>
        <w:jc w:val="both"/>
        <w:rPr>
          <w:rFonts w:cstheme="minorHAnsi"/>
        </w:rPr>
      </w:pPr>
      <w:r w:rsidRPr="00E00542">
        <w:rPr>
          <w:rFonts w:cstheme="minorHAnsi"/>
        </w:rPr>
        <w:t xml:space="preserve">znaczenie kryterium - </w:t>
      </w:r>
      <w:r w:rsidRPr="00E00542">
        <w:rPr>
          <w:rFonts w:cstheme="minorHAnsi"/>
          <w:b/>
          <w:bCs/>
        </w:rPr>
        <w:t>20%;</w:t>
      </w:r>
      <w:r w:rsidRPr="00E00542">
        <w:rPr>
          <w:rFonts w:cstheme="minorHAnsi"/>
        </w:rPr>
        <w:t xml:space="preserve"> </w:t>
      </w:r>
    </w:p>
    <w:p w14:paraId="6001E07F" w14:textId="12FACF05" w:rsidR="00F54F58" w:rsidRPr="00E00542" w:rsidRDefault="00F54F58" w:rsidP="00F54F58">
      <w:pPr>
        <w:pStyle w:val="Akapitzlist"/>
        <w:numPr>
          <w:ilvl w:val="1"/>
          <w:numId w:val="13"/>
        </w:numPr>
        <w:autoSpaceDE w:val="0"/>
        <w:autoSpaceDN w:val="0"/>
        <w:adjustRightInd w:val="0"/>
        <w:spacing w:after="0" w:line="276" w:lineRule="auto"/>
        <w:ind w:left="567" w:hanging="283"/>
        <w:jc w:val="both"/>
        <w:rPr>
          <w:rFonts w:cstheme="minorHAnsi"/>
        </w:rPr>
      </w:pPr>
      <w:r w:rsidRPr="00E00542">
        <w:rPr>
          <w:rFonts w:cstheme="minorHAnsi"/>
        </w:rPr>
        <w:t>opis sposobu oceny ofert dla kryterium „Skrócenie</w:t>
      </w:r>
      <w:r w:rsidRPr="00E00542">
        <w:rPr>
          <w:rFonts w:cstheme="minorHAnsi"/>
          <w:b/>
          <w:bCs/>
        </w:rPr>
        <w:t xml:space="preserve"> </w:t>
      </w:r>
      <w:r w:rsidRPr="00E00542">
        <w:rPr>
          <w:rFonts w:cstheme="minorHAnsi"/>
        </w:rPr>
        <w:t>czasu reakcji”:</w:t>
      </w:r>
    </w:p>
    <w:p w14:paraId="430E474C" w14:textId="77777777" w:rsidR="00F54F58" w:rsidRPr="00E00542" w:rsidRDefault="00F54F58" w:rsidP="00F54F58">
      <w:pPr>
        <w:pStyle w:val="Akapitzlist"/>
        <w:autoSpaceDE w:val="0"/>
        <w:autoSpaceDN w:val="0"/>
        <w:adjustRightInd w:val="0"/>
        <w:spacing w:after="0" w:line="276" w:lineRule="auto"/>
        <w:ind w:left="567"/>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417"/>
      </w:tblGrid>
      <w:tr w:rsidR="00F54F58" w:rsidRPr="00E00542" w14:paraId="4C3813E1" w14:textId="77777777" w:rsidTr="00941B80">
        <w:trPr>
          <w:jc w:val="center"/>
        </w:trPr>
        <w:tc>
          <w:tcPr>
            <w:tcW w:w="4252" w:type="dxa"/>
            <w:vAlign w:val="center"/>
            <w:hideMark/>
          </w:tcPr>
          <w:p w14:paraId="15D1FC50" w14:textId="77777777" w:rsidR="00F54F58" w:rsidRPr="00E00542" w:rsidRDefault="00F54F58" w:rsidP="00941B80">
            <w:pPr>
              <w:spacing w:after="0" w:line="240" w:lineRule="auto"/>
              <w:jc w:val="center"/>
              <w:rPr>
                <w:rFonts w:eastAsia="Arial Unicode MS" w:cstheme="minorHAnsi"/>
                <w:lang w:eastAsia="pl-PL"/>
              </w:rPr>
            </w:pPr>
            <w:r w:rsidRPr="00E00542">
              <w:rPr>
                <w:rFonts w:cstheme="minorHAnsi"/>
                <w:b/>
                <w:bCs/>
              </w:rPr>
              <w:t>Skrócenie czasu reakcji na rozpoczęcie zlecenia</w:t>
            </w:r>
          </w:p>
        </w:tc>
        <w:tc>
          <w:tcPr>
            <w:tcW w:w="1417" w:type="dxa"/>
            <w:vAlign w:val="center"/>
            <w:hideMark/>
          </w:tcPr>
          <w:p w14:paraId="33C94A67" w14:textId="77777777" w:rsidR="00F54F58" w:rsidRPr="00E00542" w:rsidRDefault="00F54F58" w:rsidP="00941B80">
            <w:pPr>
              <w:spacing w:after="0" w:line="240" w:lineRule="auto"/>
              <w:jc w:val="center"/>
              <w:rPr>
                <w:rFonts w:eastAsia="Arial Unicode MS" w:cstheme="minorHAnsi"/>
                <w:lang w:eastAsia="pl-PL"/>
              </w:rPr>
            </w:pPr>
            <w:r w:rsidRPr="00E00542">
              <w:rPr>
                <w:rFonts w:cstheme="minorHAnsi"/>
                <w:b/>
                <w:bCs/>
              </w:rPr>
              <w:t>punktacja</w:t>
            </w:r>
          </w:p>
        </w:tc>
      </w:tr>
      <w:tr w:rsidR="00F54F58" w:rsidRPr="00E00542" w14:paraId="6F75E4A0" w14:textId="77777777" w:rsidTr="00941B80">
        <w:trPr>
          <w:jc w:val="center"/>
        </w:trPr>
        <w:tc>
          <w:tcPr>
            <w:tcW w:w="4252" w:type="dxa"/>
            <w:vAlign w:val="center"/>
            <w:hideMark/>
          </w:tcPr>
          <w:p w14:paraId="1E5F7D00" w14:textId="77777777" w:rsidR="00F54F58" w:rsidRPr="00E00542" w:rsidRDefault="00F54F58" w:rsidP="00941B80">
            <w:pPr>
              <w:spacing w:after="0" w:line="240" w:lineRule="auto"/>
              <w:jc w:val="center"/>
              <w:rPr>
                <w:rFonts w:eastAsia="Arial Unicode MS" w:cstheme="minorHAnsi"/>
                <w:lang w:eastAsia="pl-PL"/>
              </w:rPr>
            </w:pPr>
            <w:r w:rsidRPr="00E00542">
              <w:rPr>
                <w:rFonts w:cstheme="minorHAnsi"/>
              </w:rPr>
              <w:t>Do 5 dni roboczych</w:t>
            </w:r>
          </w:p>
        </w:tc>
        <w:tc>
          <w:tcPr>
            <w:tcW w:w="1417" w:type="dxa"/>
            <w:vAlign w:val="center"/>
            <w:hideMark/>
          </w:tcPr>
          <w:p w14:paraId="504B2FCE" w14:textId="77777777" w:rsidR="00F54F58" w:rsidRPr="00E00542" w:rsidRDefault="00F54F58" w:rsidP="00941B80">
            <w:pPr>
              <w:spacing w:after="0" w:line="240" w:lineRule="auto"/>
              <w:jc w:val="center"/>
              <w:rPr>
                <w:rFonts w:eastAsia="Arial Unicode MS" w:cstheme="minorHAnsi"/>
                <w:lang w:eastAsia="pl-PL"/>
              </w:rPr>
            </w:pPr>
            <w:r w:rsidRPr="00E00542">
              <w:rPr>
                <w:rFonts w:cstheme="minorHAnsi"/>
              </w:rPr>
              <w:t>0</w:t>
            </w:r>
          </w:p>
        </w:tc>
      </w:tr>
      <w:tr w:rsidR="00F54F58" w:rsidRPr="00E00542" w14:paraId="5077915F" w14:textId="77777777" w:rsidTr="00941B80">
        <w:trPr>
          <w:jc w:val="center"/>
        </w:trPr>
        <w:tc>
          <w:tcPr>
            <w:tcW w:w="4252" w:type="dxa"/>
            <w:vAlign w:val="center"/>
          </w:tcPr>
          <w:p w14:paraId="18D0B275" w14:textId="77777777" w:rsidR="00F54F58" w:rsidRPr="00E00542" w:rsidRDefault="00F54F58" w:rsidP="00941B80">
            <w:pPr>
              <w:spacing w:after="0" w:line="240" w:lineRule="auto"/>
              <w:jc w:val="center"/>
              <w:rPr>
                <w:rFonts w:cstheme="minorHAnsi"/>
              </w:rPr>
            </w:pPr>
            <w:r w:rsidRPr="00E00542">
              <w:rPr>
                <w:rFonts w:cstheme="minorHAnsi"/>
              </w:rPr>
              <w:t xml:space="preserve">Do 4 dni roboczych </w:t>
            </w:r>
          </w:p>
        </w:tc>
        <w:tc>
          <w:tcPr>
            <w:tcW w:w="1417" w:type="dxa"/>
            <w:vAlign w:val="center"/>
          </w:tcPr>
          <w:p w14:paraId="195AEE60" w14:textId="77777777" w:rsidR="00F54F58" w:rsidRPr="00E00542" w:rsidRDefault="00F54F58" w:rsidP="00941B80">
            <w:pPr>
              <w:spacing w:after="0" w:line="240" w:lineRule="auto"/>
              <w:jc w:val="center"/>
              <w:rPr>
                <w:rFonts w:cstheme="minorHAnsi"/>
              </w:rPr>
            </w:pPr>
            <w:r w:rsidRPr="00E00542">
              <w:rPr>
                <w:rFonts w:cstheme="minorHAnsi"/>
              </w:rPr>
              <w:t>5</w:t>
            </w:r>
          </w:p>
        </w:tc>
      </w:tr>
      <w:tr w:rsidR="00F54F58" w:rsidRPr="00E00542" w14:paraId="115046F2" w14:textId="77777777" w:rsidTr="00941B80">
        <w:trPr>
          <w:jc w:val="center"/>
        </w:trPr>
        <w:tc>
          <w:tcPr>
            <w:tcW w:w="4252" w:type="dxa"/>
            <w:vAlign w:val="center"/>
            <w:hideMark/>
          </w:tcPr>
          <w:p w14:paraId="1610C1B5" w14:textId="77777777" w:rsidR="00F54F58" w:rsidRPr="00E00542" w:rsidRDefault="00F54F58" w:rsidP="00941B80">
            <w:pPr>
              <w:spacing w:after="0" w:line="240" w:lineRule="auto"/>
              <w:jc w:val="center"/>
              <w:rPr>
                <w:rFonts w:eastAsia="Arial Unicode MS" w:cstheme="minorHAnsi"/>
                <w:lang w:eastAsia="pl-PL"/>
              </w:rPr>
            </w:pPr>
            <w:r w:rsidRPr="00E00542">
              <w:rPr>
                <w:rFonts w:cstheme="minorHAnsi"/>
              </w:rPr>
              <w:t>Do 3 dni roboczych</w:t>
            </w:r>
          </w:p>
        </w:tc>
        <w:tc>
          <w:tcPr>
            <w:tcW w:w="1417" w:type="dxa"/>
            <w:vAlign w:val="center"/>
            <w:hideMark/>
          </w:tcPr>
          <w:p w14:paraId="1BE3E837" w14:textId="77777777" w:rsidR="00F54F58" w:rsidRPr="00E00542" w:rsidRDefault="00F54F58" w:rsidP="00941B80">
            <w:pPr>
              <w:spacing w:after="0" w:line="240" w:lineRule="auto"/>
              <w:jc w:val="center"/>
              <w:rPr>
                <w:rFonts w:eastAsia="Arial Unicode MS" w:cstheme="minorHAnsi"/>
                <w:lang w:eastAsia="pl-PL"/>
              </w:rPr>
            </w:pPr>
            <w:r w:rsidRPr="00E00542">
              <w:rPr>
                <w:rFonts w:cstheme="minorHAnsi"/>
              </w:rPr>
              <w:t>10</w:t>
            </w:r>
          </w:p>
        </w:tc>
      </w:tr>
      <w:tr w:rsidR="00F54F58" w:rsidRPr="00E00542" w14:paraId="02B92763" w14:textId="77777777" w:rsidTr="00941B80">
        <w:trPr>
          <w:jc w:val="center"/>
        </w:trPr>
        <w:tc>
          <w:tcPr>
            <w:tcW w:w="4252" w:type="dxa"/>
            <w:vAlign w:val="center"/>
            <w:hideMark/>
          </w:tcPr>
          <w:p w14:paraId="4FBE77E5" w14:textId="77777777" w:rsidR="00F54F58" w:rsidRPr="00E00542" w:rsidRDefault="00F54F58" w:rsidP="00941B80">
            <w:pPr>
              <w:spacing w:after="0" w:line="240" w:lineRule="auto"/>
              <w:jc w:val="center"/>
              <w:rPr>
                <w:rFonts w:eastAsia="Arial Unicode MS" w:cstheme="minorHAnsi"/>
                <w:lang w:eastAsia="pl-PL"/>
              </w:rPr>
            </w:pPr>
            <w:r w:rsidRPr="00E00542">
              <w:rPr>
                <w:rFonts w:cstheme="minorHAnsi"/>
              </w:rPr>
              <w:t>Do 2 dni roboczych</w:t>
            </w:r>
          </w:p>
        </w:tc>
        <w:tc>
          <w:tcPr>
            <w:tcW w:w="1417" w:type="dxa"/>
            <w:vAlign w:val="center"/>
            <w:hideMark/>
          </w:tcPr>
          <w:p w14:paraId="590A7F0E" w14:textId="77777777" w:rsidR="00F54F58" w:rsidRPr="00E00542" w:rsidRDefault="00F54F58" w:rsidP="00941B80">
            <w:pPr>
              <w:spacing w:after="0" w:line="240" w:lineRule="auto"/>
              <w:jc w:val="center"/>
              <w:rPr>
                <w:rFonts w:eastAsia="Arial Unicode MS" w:cstheme="minorHAnsi"/>
                <w:lang w:eastAsia="pl-PL"/>
              </w:rPr>
            </w:pPr>
            <w:r w:rsidRPr="00E00542">
              <w:rPr>
                <w:rFonts w:eastAsia="Arial Unicode MS" w:cstheme="minorHAnsi"/>
                <w:lang w:eastAsia="pl-PL"/>
              </w:rPr>
              <w:t>15</w:t>
            </w:r>
          </w:p>
        </w:tc>
      </w:tr>
      <w:tr w:rsidR="00F54F58" w:rsidRPr="00E00542" w14:paraId="2BB7E77A" w14:textId="77777777" w:rsidTr="00941B80">
        <w:trPr>
          <w:jc w:val="center"/>
        </w:trPr>
        <w:tc>
          <w:tcPr>
            <w:tcW w:w="4252" w:type="dxa"/>
            <w:vAlign w:val="center"/>
          </w:tcPr>
          <w:p w14:paraId="1428B8A4" w14:textId="77777777" w:rsidR="00F54F58" w:rsidRPr="00E00542" w:rsidRDefault="00F54F58" w:rsidP="00941B80">
            <w:pPr>
              <w:spacing w:after="0" w:line="240" w:lineRule="auto"/>
              <w:jc w:val="center"/>
              <w:rPr>
                <w:rFonts w:cstheme="minorHAnsi"/>
              </w:rPr>
            </w:pPr>
            <w:r w:rsidRPr="00E00542">
              <w:rPr>
                <w:rFonts w:cstheme="minorHAnsi"/>
              </w:rPr>
              <w:t>Do 1 dnia roboczego</w:t>
            </w:r>
          </w:p>
        </w:tc>
        <w:tc>
          <w:tcPr>
            <w:tcW w:w="1417" w:type="dxa"/>
            <w:vAlign w:val="center"/>
          </w:tcPr>
          <w:p w14:paraId="79401D7B" w14:textId="77777777" w:rsidR="00F54F58" w:rsidRPr="00E00542" w:rsidRDefault="00F54F58" w:rsidP="00941B80">
            <w:pPr>
              <w:spacing w:after="0" w:line="240" w:lineRule="auto"/>
              <w:jc w:val="center"/>
              <w:rPr>
                <w:rFonts w:cstheme="minorHAnsi"/>
              </w:rPr>
            </w:pPr>
            <w:r w:rsidRPr="00E00542">
              <w:rPr>
                <w:rFonts w:cstheme="minorHAnsi"/>
              </w:rPr>
              <w:t>20</w:t>
            </w:r>
          </w:p>
        </w:tc>
      </w:tr>
    </w:tbl>
    <w:p w14:paraId="49380D75" w14:textId="77777777" w:rsidR="00F54F58" w:rsidRPr="00E00542" w:rsidRDefault="00F54F58" w:rsidP="00F54F58">
      <w:pPr>
        <w:pStyle w:val="Akapitzlist"/>
        <w:autoSpaceDE w:val="0"/>
        <w:autoSpaceDN w:val="0"/>
        <w:adjustRightInd w:val="0"/>
        <w:spacing w:after="0" w:line="276" w:lineRule="auto"/>
        <w:ind w:left="567"/>
        <w:jc w:val="both"/>
        <w:rPr>
          <w:rFonts w:cstheme="minorHAnsi"/>
          <w:b/>
          <w:bCs/>
        </w:rPr>
      </w:pPr>
    </w:p>
    <w:p w14:paraId="06692F0E" w14:textId="77777777" w:rsidR="00F54F58" w:rsidRPr="00E00542" w:rsidRDefault="00F54F58" w:rsidP="00F54F58">
      <w:pPr>
        <w:pStyle w:val="Akapitzlist"/>
        <w:numPr>
          <w:ilvl w:val="0"/>
          <w:numId w:val="25"/>
        </w:numPr>
        <w:autoSpaceDE w:val="0"/>
        <w:autoSpaceDN w:val="0"/>
        <w:adjustRightInd w:val="0"/>
        <w:spacing w:after="0" w:line="276" w:lineRule="auto"/>
        <w:ind w:left="567" w:hanging="283"/>
        <w:jc w:val="both"/>
        <w:rPr>
          <w:rFonts w:cstheme="minorHAnsi"/>
          <w:b/>
          <w:bCs/>
        </w:rPr>
      </w:pPr>
      <w:r w:rsidRPr="00E00542">
        <w:rPr>
          <w:rFonts w:cstheme="minorHAnsi"/>
          <w:b/>
          <w:bCs/>
        </w:rPr>
        <w:t>Wymagany termin reakcji na rozpoczęcie zlecenia wynosi do 5 dni roboczych od dnia otrzymania zlecenia.</w:t>
      </w:r>
    </w:p>
    <w:p w14:paraId="0C3ECEA2" w14:textId="77777777" w:rsidR="00F54F58" w:rsidRPr="00E00542" w:rsidRDefault="00F54F58" w:rsidP="00F54F58">
      <w:pPr>
        <w:pStyle w:val="Akapitzlist"/>
        <w:numPr>
          <w:ilvl w:val="0"/>
          <w:numId w:val="25"/>
        </w:numPr>
        <w:autoSpaceDE w:val="0"/>
        <w:autoSpaceDN w:val="0"/>
        <w:adjustRightInd w:val="0"/>
        <w:spacing w:after="0" w:line="276" w:lineRule="auto"/>
        <w:ind w:left="567" w:hanging="283"/>
        <w:jc w:val="both"/>
        <w:rPr>
          <w:rFonts w:cstheme="minorHAnsi"/>
        </w:rPr>
      </w:pPr>
      <w:r w:rsidRPr="00E00542">
        <w:rPr>
          <w:rFonts w:cstheme="minorHAnsi"/>
        </w:rPr>
        <w:t xml:space="preserve">Wykonawca podaje ilość dni, o które skróci czas reakcji na rozpoczęcie zlecenia w formularzu oferty stanowiącym </w:t>
      </w:r>
      <w:r w:rsidRPr="00E00542">
        <w:rPr>
          <w:rFonts w:cstheme="minorHAnsi"/>
          <w:b/>
          <w:bCs/>
        </w:rPr>
        <w:t>Załącznik nr 1 do SWZ.</w:t>
      </w:r>
    </w:p>
    <w:p w14:paraId="6089C636" w14:textId="77777777" w:rsidR="00F54F58" w:rsidRPr="00E00542" w:rsidRDefault="00F54F58" w:rsidP="00F54F58">
      <w:pPr>
        <w:pStyle w:val="Akapitzlist"/>
        <w:numPr>
          <w:ilvl w:val="0"/>
          <w:numId w:val="25"/>
        </w:numPr>
        <w:autoSpaceDE w:val="0"/>
        <w:autoSpaceDN w:val="0"/>
        <w:adjustRightInd w:val="0"/>
        <w:spacing w:after="0" w:line="276" w:lineRule="auto"/>
        <w:ind w:left="567" w:hanging="283"/>
        <w:jc w:val="both"/>
        <w:rPr>
          <w:rFonts w:cstheme="minorHAnsi"/>
        </w:rPr>
      </w:pPr>
      <w:r w:rsidRPr="00E00542">
        <w:rPr>
          <w:rFonts w:cstheme="minorHAnsi"/>
        </w:rPr>
        <w:t>W przypadku gdy Wykonawca nie określi w formularzu oferty ilości dni, o jakie skróci czas reakcji na rozpoczęcie zlecenia  do oceny oferty zostanie przyjęty maksymalny termin wykonania zlecenia, tj. do 5 dni roboczych i przyznana odpowiadająca temu ilość punktów, tj. 0 pkt.</w:t>
      </w:r>
    </w:p>
    <w:p w14:paraId="2085E9A6" w14:textId="77777777" w:rsidR="00F54F58" w:rsidRPr="00E00542" w:rsidRDefault="00F54F58" w:rsidP="00F54F58">
      <w:pPr>
        <w:pStyle w:val="Akapitzlist"/>
        <w:numPr>
          <w:ilvl w:val="0"/>
          <w:numId w:val="25"/>
        </w:numPr>
        <w:autoSpaceDE w:val="0"/>
        <w:autoSpaceDN w:val="0"/>
        <w:adjustRightInd w:val="0"/>
        <w:spacing w:after="0" w:line="276" w:lineRule="auto"/>
        <w:ind w:left="567" w:hanging="283"/>
        <w:jc w:val="both"/>
        <w:rPr>
          <w:rFonts w:cstheme="minorHAnsi"/>
        </w:rPr>
      </w:pPr>
      <w:r w:rsidRPr="00E00542">
        <w:rPr>
          <w:rFonts w:cstheme="minorHAnsi"/>
        </w:rPr>
        <w:t xml:space="preserve">Ilość dni, o które Wykonawca skróci czas realizacji zamówienia, wykazana w formularzu ofertowym, zostanie wpisana do umowy. </w:t>
      </w:r>
    </w:p>
    <w:p w14:paraId="4C614B96" w14:textId="77777777" w:rsidR="00F54F58" w:rsidRPr="00E00542" w:rsidRDefault="00F54F58" w:rsidP="00F54F58">
      <w:pPr>
        <w:pStyle w:val="Akapitzlist"/>
        <w:autoSpaceDE w:val="0"/>
        <w:autoSpaceDN w:val="0"/>
        <w:adjustRightInd w:val="0"/>
        <w:spacing w:after="0" w:line="240" w:lineRule="auto"/>
        <w:ind w:left="567"/>
        <w:jc w:val="both"/>
        <w:rPr>
          <w:rFonts w:cstheme="minorHAnsi"/>
        </w:rPr>
      </w:pPr>
    </w:p>
    <w:p w14:paraId="4B9DA1DE" w14:textId="46227989" w:rsidR="00F54F58" w:rsidRPr="00E00542" w:rsidRDefault="00F54F58" w:rsidP="00FA4AD1">
      <w:pPr>
        <w:pStyle w:val="Akapitzlist"/>
        <w:numPr>
          <w:ilvl w:val="0"/>
          <w:numId w:val="48"/>
        </w:numPr>
        <w:autoSpaceDE w:val="0"/>
        <w:autoSpaceDN w:val="0"/>
        <w:adjustRightInd w:val="0"/>
        <w:spacing w:after="0" w:line="276" w:lineRule="auto"/>
        <w:ind w:left="284" w:hanging="284"/>
        <w:jc w:val="both"/>
        <w:rPr>
          <w:rFonts w:cstheme="minorHAnsi"/>
          <w:b/>
          <w:bCs/>
          <w:color w:val="FF0000"/>
        </w:rPr>
      </w:pPr>
      <w:r w:rsidRPr="00E00542">
        <w:rPr>
          <w:rFonts w:cstheme="minorHAnsi"/>
          <w:b/>
          <w:bCs/>
        </w:rPr>
        <w:t xml:space="preserve">Kryterium „długość okresu gwarancji ” – G </w:t>
      </w:r>
    </w:p>
    <w:p w14:paraId="79579C75" w14:textId="3104E5D3" w:rsidR="00F54F58" w:rsidRPr="00E00542" w:rsidRDefault="00F54F58" w:rsidP="00FA4AD1">
      <w:pPr>
        <w:pStyle w:val="Akapitzlist"/>
        <w:numPr>
          <w:ilvl w:val="1"/>
          <w:numId w:val="48"/>
        </w:numPr>
        <w:autoSpaceDE w:val="0"/>
        <w:autoSpaceDN w:val="0"/>
        <w:adjustRightInd w:val="0"/>
        <w:spacing w:after="0" w:line="276" w:lineRule="auto"/>
        <w:ind w:left="567" w:hanging="283"/>
        <w:jc w:val="both"/>
        <w:rPr>
          <w:rFonts w:cstheme="minorHAnsi"/>
        </w:rPr>
      </w:pPr>
      <w:r w:rsidRPr="00E00542">
        <w:rPr>
          <w:rFonts w:cstheme="minorHAnsi"/>
        </w:rPr>
        <w:t xml:space="preserve">znaczenie kryterium – </w:t>
      </w:r>
      <w:r w:rsidRPr="00E00542">
        <w:rPr>
          <w:rFonts w:cstheme="minorHAnsi"/>
          <w:b/>
          <w:bCs/>
        </w:rPr>
        <w:t>20%;</w:t>
      </w:r>
    </w:p>
    <w:p w14:paraId="311A3A67" w14:textId="77777777" w:rsidR="00F54F58" w:rsidRPr="00E00542" w:rsidRDefault="00F54F58" w:rsidP="00FA4AD1">
      <w:pPr>
        <w:pStyle w:val="Akapitzlist"/>
        <w:numPr>
          <w:ilvl w:val="1"/>
          <w:numId w:val="48"/>
        </w:numPr>
        <w:autoSpaceDE w:val="0"/>
        <w:autoSpaceDN w:val="0"/>
        <w:adjustRightInd w:val="0"/>
        <w:spacing w:after="0" w:line="276" w:lineRule="auto"/>
        <w:ind w:left="567" w:hanging="283"/>
        <w:jc w:val="both"/>
        <w:rPr>
          <w:rFonts w:cstheme="minorHAnsi"/>
        </w:rPr>
      </w:pPr>
      <w:r w:rsidRPr="00E00542">
        <w:rPr>
          <w:rFonts w:cstheme="minorHAnsi"/>
        </w:rPr>
        <w:t xml:space="preserve">opis sposobu oceny ofert w kryterium </w:t>
      </w:r>
      <w:r w:rsidRPr="00E00542">
        <w:rPr>
          <w:rFonts w:cstheme="minorHAnsi"/>
          <w:b/>
          <w:bCs/>
        </w:rPr>
        <w:t>„długość okresu gwarancji ”:</w:t>
      </w:r>
    </w:p>
    <w:p w14:paraId="563F4BAC" w14:textId="77777777" w:rsidR="00F54F58" w:rsidRPr="00E00542" w:rsidRDefault="00F54F58" w:rsidP="00F54F58">
      <w:pPr>
        <w:pStyle w:val="Akapitzlist"/>
        <w:autoSpaceDE w:val="0"/>
        <w:autoSpaceDN w:val="0"/>
        <w:adjustRightInd w:val="0"/>
        <w:spacing w:after="0" w:line="276" w:lineRule="auto"/>
        <w:ind w:left="567"/>
        <w:jc w:val="both"/>
        <w:rPr>
          <w:rFonts w:cstheme="minorHAnsi"/>
        </w:rPr>
      </w:pPr>
    </w:p>
    <w:tbl>
      <w:tblPr>
        <w:tblStyle w:val="Tabela-Siatka"/>
        <w:tblW w:w="0" w:type="auto"/>
        <w:tblInd w:w="567" w:type="dxa"/>
        <w:tblLook w:val="04A0" w:firstRow="1" w:lastRow="0" w:firstColumn="1" w:lastColumn="0" w:noHBand="0" w:noVBand="1"/>
      </w:tblPr>
      <w:tblGrid>
        <w:gridCol w:w="4247"/>
        <w:gridCol w:w="4248"/>
      </w:tblGrid>
      <w:tr w:rsidR="00F54F58" w:rsidRPr="00E00542" w14:paraId="261A69B7" w14:textId="77777777" w:rsidTr="00941B80">
        <w:tc>
          <w:tcPr>
            <w:tcW w:w="4247" w:type="dxa"/>
            <w:vAlign w:val="center"/>
          </w:tcPr>
          <w:p w14:paraId="5546DF8C" w14:textId="77777777" w:rsidR="00F54F58" w:rsidRPr="00E00542" w:rsidRDefault="00F54F58" w:rsidP="00941B80">
            <w:pPr>
              <w:autoSpaceDE w:val="0"/>
              <w:autoSpaceDN w:val="0"/>
              <w:adjustRightInd w:val="0"/>
              <w:spacing w:line="276" w:lineRule="auto"/>
              <w:jc w:val="center"/>
              <w:rPr>
                <w:rFonts w:cstheme="minorHAnsi"/>
                <w:b/>
                <w:bCs/>
              </w:rPr>
            </w:pPr>
            <w:r w:rsidRPr="00E00542">
              <w:rPr>
                <w:rFonts w:cstheme="minorHAnsi"/>
                <w:b/>
                <w:bCs/>
              </w:rPr>
              <w:t>Długość okresu gwarancji</w:t>
            </w:r>
          </w:p>
        </w:tc>
        <w:tc>
          <w:tcPr>
            <w:tcW w:w="4248" w:type="dxa"/>
            <w:vAlign w:val="center"/>
          </w:tcPr>
          <w:p w14:paraId="1AFAE470" w14:textId="77777777" w:rsidR="00F54F58" w:rsidRPr="00E00542" w:rsidRDefault="00F54F58" w:rsidP="00941B80">
            <w:pPr>
              <w:pStyle w:val="Akapitzlist"/>
              <w:autoSpaceDE w:val="0"/>
              <w:autoSpaceDN w:val="0"/>
              <w:adjustRightInd w:val="0"/>
              <w:spacing w:line="276" w:lineRule="auto"/>
              <w:ind w:left="0"/>
              <w:jc w:val="center"/>
              <w:rPr>
                <w:rFonts w:cstheme="minorHAnsi"/>
                <w:b/>
                <w:bCs/>
              </w:rPr>
            </w:pPr>
            <w:r w:rsidRPr="00E00542">
              <w:rPr>
                <w:rFonts w:cstheme="minorHAnsi"/>
                <w:b/>
                <w:bCs/>
              </w:rPr>
              <w:t>punktacja</w:t>
            </w:r>
          </w:p>
        </w:tc>
      </w:tr>
      <w:tr w:rsidR="00F54F58" w:rsidRPr="00E00542" w14:paraId="12967191" w14:textId="77777777" w:rsidTr="00941B80">
        <w:tc>
          <w:tcPr>
            <w:tcW w:w="4247" w:type="dxa"/>
            <w:vAlign w:val="center"/>
          </w:tcPr>
          <w:p w14:paraId="5E5660D4" w14:textId="77777777" w:rsidR="00F54F58" w:rsidRPr="00E00542" w:rsidRDefault="00F54F58" w:rsidP="00941B80">
            <w:pPr>
              <w:pStyle w:val="Akapitzlist"/>
              <w:autoSpaceDE w:val="0"/>
              <w:autoSpaceDN w:val="0"/>
              <w:adjustRightInd w:val="0"/>
              <w:spacing w:line="276" w:lineRule="auto"/>
              <w:ind w:left="0"/>
              <w:jc w:val="center"/>
              <w:rPr>
                <w:rFonts w:cstheme="minorHAnsi"/>
              </w:rPr>
            </w:pPr>
            <w:r w:rsidRPr="00E00542">
              <w:rPr>
                <w:rFonts w:cstheme="minorHAnsi"/>
              </w:rPr>
              <w:t>24 miesiące</w:t>
            </w:r>
          </w:p>
        </w:tc>
        <w:tc>
          <w:tcPr>
            <w:tcW w:w="4248" w:type="dxa"/>
            <w:vAlign w:val="center"/>
          </w:tcPr>
          <w:p w14:paraId="32CD8C91" w14:textId="77777777" w:rsidR="00F54F58" w:rsidRPr="00E00542" w:rsidRDefault="00F54F58" w:rsidP="00941B80">
            <w:pPr>
              <w:pStyle w:val="Akapitzlist"/>
              <w:autoSpaceDE w:val="0"/>
              <w:autoSpaceDN w:val="0"/>
              <w:adjustRightInd w:val="0"/>
              <w:spacing w:line="276" w:lineRule="auto"/>
              <w:ind w:left="0"/>
              <w:jc w:val="center"/>
              <w:rPr>
                <w:rFonts w:cstheme="minorHAnsi"/>
              </w:rPr>
            </w:pPr>
            <w:r w:rsidRPr="00E00542">
              <w:rPr>
                <w:rFonts w:cstheme="minorHAnsi"/>
              </w:rPr>
              <w:t>0</w:t>
            </w:r>
          </w:p>
        </w:tc>
      </w:tr>
      <w:tr w:rsidR="00F54F58" w:rsidRPr="00E00542" w14:paraId="55FCF104" w14:textId="77777777" w:rsidTr="00941B80">
        <w:tc>
          <w:tcPr>
            <w:tcW w:w="4247" w:type="dxa"/>
            <w:vAlign w:val="center"/>
          </w:tcPr>
          <w:p w14:paraId="308F87D1" w14:textId="77777777" w:rsidR="00F54F58" w:rsidRPr="00E00542" w:rsidRDefault="00F54F58" w:rsidP="00941B80">
            <w:pPr>
              <w:pStyle w:val="Akapitzlist"/>
              <w:autoSpaceDE w:val="0"/>
              <w:autoSpaceDN w:val="0"/>
              <w:adjustRightInd w:val="0"/>
              <w:spacing w:line="276" w:lineRule="auto"/>
              <w:ind w:left="0"/>
              <w:jc w:val="center"/>
              <w:rPr>
                <w:rFonts w:cstheme="minorHAnsi"/>
              </w:rPr>
            </w:pPr>
            <w:r w:rsidRPr="00E00542">
              <w:rPr>
                <w:rFonts w:cstheme="minorHAnsi"/>
              </w:rPr>
              <w:t>36 miesięcy</w:t>
            </w:r>
          </w:p>
        </w:tc>
        <w:tc>
          <w:tcPr>
            <w:tcW w:w="4248" w:type="dxa"/>
            <w:vAlign w:val="center"/>
          </w:tcPr>
          <w:p w14:paraId="0D5A22FD" w14:textId="77777777" w:rsidR="00F54F58" w:rsidRPr="00E00542" w:rsidRDefault="00F54F58" w:rsidP="00941B80">
            <w:pPr>
              <w:pStyle w:val="Akapitzlist"/>
              <w:autoSpaceDE w:val="0"/>
              <w:autoSpaceDN w:val="0"/>
              <w:adjustRightInd w:val="0"/>
              <w:spacing w:line="276" w:lineRule="auto"/>
              <w:ind w:left="0"/>
              <w:jc w:val="center"/>
              <w:rPr>
                <w:rFonts w:cstheme="minorHAnsi"/>
              </w:rPr>
            </w:pPr>
            <w:r w:rsidRPr="00E00542">
              <w:rPr>
                <w:rFonts w:cstheme="minorHAnsi"/>
              </w:rPr>
              <w:t>10</w:t>
            </w:r>
          </w:p>
        </w:tc>
      </w:tr>
      <w:tr w:rsidR="00F54F58" w:rsidRPr="00E00542" w14:paraId="17A5C74D" w14:textId="77777777" w:rsidTr="00941B80">
        <w:tc>
          <w:tcPr>
            <w:tcW w:w="4247" w:type="dxa"/>
            <w:vAlign w:val="center"/>
          </w:tcPr>
          <w:p w14:paraId="63B70DA1" w14:textId="77777777" w:rsidR="00F54F58" w:rsidRPr="00E00542" w:rsidRDefault="00F54F58" w:rsidP="00941B80">
            <w:pPr>
              <w:pStyle w:val="Akapitzlist"/>
              <w:autoSpaceDE w:val="0"/>
              <w:autoSpaceDN w:val="0"/>
              <w:adjustRightInd w:val="0"/>
              <w:spacing w:line="276" w:lineRule="auto"/>
              <w:ind w:left="0"/>
              <w:jc w:val="center"/>
              <w:rPr>
                <w:rFonts w:cstheme="minorHAnsi"/>
              </w:rPr>
            </w:pPr>
            <w:r w:rsidRPr="00E00542">
              <w:rPr>
                <w:rFonts w:cstheme="minorHAnsi"/>
              </w:rPr>
              <w:t>48 miesięcy</w:t>
            </w:r>
          </w:p>
        </w:tc>
        <w:tc>
          <w:tcPr>
            <w:tcW w:w="4248" w:type="dxa"/>
            <w:vAlign w:val="center"/>
          </w:tcPr>
          <w:p w14:paraId="0092B7E7" w14:textId="77777777" w:rsidR="00F54F58" w:rsidRPr="00E00542" w:rsidRDefault="00F54F58" w:rsidP="00941B80">
            <w:pPr>
              <w:pStyle w:val="Akapitzlist"/>
              <w:autoSpaceDE w:val="0"/>
              <w:autoSpaceDN w:val="0"/>
              <w:adjustRightInd w:val="0"/>
              <w:spacing w:line="276" w:lineRule="auto"/>
              <w:ind w:left="0"/>
              <w:jc w:val="center"/>
              <w:rPr>
                <w:rFonts w:cstheme="minorHAnsi"/>
              </w:rPr>
            </w:pPr>
            <w:r w:rsidRPr="00E00542">
              <w:rPr>
                <w:rFonts w:cstheme="minorHAnsi"/>
              </w:rPr>
              <w:t>20</w:t>
            </w:r>
          </w:p>
        </w:tc>
      </w:tr>
    </w:tbl>
    <w:p w14:paraId="4DDB9928" w14:textId="77777777" w:rsidR="00F54F58" w:rsidRPr="00E00542" w:rsidRDefault="00F54F58" w:rsidP="00F54F58">
      <w:pPr>
        <w:pStyle w:val="Akapitzlist"/>
        <w:autoSpaceDE w:val="0"/>
        <w:autoSpaceDN w:val="0"/>
        <w:adjustRightInd w:val="0"/>
        <w:spacing w:after="0" w:line="276" w:lineRule="auto"/>
        <w:ind w:left="1211"/>
        <w:jc w:val="both"/>
        <w:rPr>
          <w:rFonts w:cstheme="minorHAnsi"/>
          <w:sz w:val="14"/>
          <w:szCs w:val="14"/>
        </w:rPr>
      </w:pPr>
    </w:p>
    <w:p w14:paraId="7C8F841C" w14:textId="77777777" w:rsidR="00F54F58" w:rsidRPr="00E00542" w:rsidRDefault="00F54F58" w:rsidP="00FA4AD1">
      <w:pPr>
        <w:pStyle w:val="Akapitzlist"/>
        <w:numPr>
          <w:ilvl w:val="1"/>
          <w:numId w:val="48"/>
        </w:numPr>
        <w:autoSpaceDE w:val="0"/>
        <w:autoSpaceDN w:val="0"/>
        <w:adjustRightInd w:val="0"/>
        <w:spacing w:after="0" w:line="276" w:lineRule="auto"/>
        <w:ind w:left="284" w:hanging="284"/>
        <w:jc w:val="both"/>
        <w:rPr>
          <w:rFonts w:cstheme="minorHAnsi"/>
          <w:b/>
          <w:bCs/>
        </w:rPr>
      </w:pPr>
      <w:r w:rsidRPr="00E00542">
        <w:rPr>
          <w:rFonts w:cstheme="minorHAnsi"/>
          <w:b/>
          <w:bCs/>
        </w:rPr>
        <w:t>Wymagany minimalny okres gwarancji  wynosi 24 miesiące. Maksymalny okres gwarancji  nie może przekroczyć 48 miesięcy.</w:t>
      </w:r>
    </w:p>
    <w:p w14:paraId="28CC0FF9" w14:textId="77777777" w:rsidR="00F54F58" w:rsidRPr="00E00542" w:rsidRDefault="00F54F58" w:rsidP="00FA4AD1">
      <w:pPr>
        <w:pStyle w:val="Akapitzlist"/>
        <w:numPr>
          <w:ilvl w:val="1"/>
          <w:numId w:val="48"/>
        </w:numPr>
        <w:autoSpaceDE w:val="0"/>
        <w:autoSpaceDN w:val="0"/>
        <w:adjustRightInd w:val="0"/>
        <w:spacing w:after="0" w:line="276" w:lineRule="auto"/>
        <w:ind w:left="284" w:hanging="284"/>
        <w:jc w:val="both"/>
        <w:rPr>
          <w:rFonts w:cstheme="minorHAnsi"/>
          <w:b/>
          <w:bCs/>
        </w:rPr>
      </w:pPr>
      <w:r w:rsidRPr="00E00542">
        <w:rPr>
          <w:rFonts w:cstheme="minorHAnsi"/>
        </w:rPr>
        <w:t xml:space="preserve">Wykonawca podaje długość okresu gwarancji  w formularzu oferty stanowiącym Załącznik do SWZ. </w:t>
      </w:r>
    </w:p>
    <w:p w14:paraId="378D8937" w14:textId="77777777" w:rsidR="00F54F58" w:rsidRPr="00E00542" w:rsidRDefault="00F54F58" w:rsidP="00FA4AD1">
      <w:pPr>
        <w:pStyle w:val="Akapitzlist"/>
        <w:numPr>
          <w:ilvl w:val="1"/>
          <w:numId w:val="48"/>
        </w:numPr>
        <w:autoSpaceDE w:val="0"/>
        <w:autoSpaceDN w:val="0"/>
        <w:adjustRightInd w:val="0"/>
        <w:spacing w:after="0" w:line="276" w:lineRule="auto"/>
        <w:ind w:left="284" w:hanging="284"/>
        <w:jc w:val="both"/>
        <w:rPr>
          <w:rFonts w:cstheme="minorHAnsi"/>
          <w:b/>
          <w:bCs/>
        </w:rPr>
      </w:pPr>
      <w:r w:rsidRPr="00E00542">
        <w:rPr>
          <w:rFonts w:cstheme="minorHAnsi"/>
        </w:rPr>
        <w:t>W przypadku podania przez Wykonawcę w formularzu oferty okresu gwarancji krótszego niż 24 miesiące oferta Wykonawcy zostanie odrzucona na podstawie art. 226 ust. 1 pkt 5 ustawy Pzp.</w:t>
      </w:r>
    </w:p>
    <w:p w14:paraId="4BD5E0F1" w14:textId="77777777" w:rsidR="00F54F58" w:rsidRPr="00E00542" w:rsidRDefault="00F54F58" w:rsidP="00FA4AD1">
      <w:pPr>
        <w:pStyle w:val="Akapitzlist"/>
        <w:numPr>
          <w:ilvl w:val="1"/>
          <w:numId w:val="48"/>
        </w:numPr>
        <w:autoSpaceDE w:val="0"/>
        <w:autoSpaceDN w:val="0"/>
        <w:adjustRightInd w:val="0"/>
        <w:spacing w:after="0" w:line="276" w:lineRule="auto"/>
        <w:ind w:left="284" w:hanging="284"/>
        <w:jc w:val="both"/>
        <w:rPr>
          <w:rFonts w:cstheme="minorHAnsi"/>
          <w:b/>
          <w:bCs/>
        </w:rPr>
      </w:pPr>
      <w:r w:rsidRPr="00E00542">
        <w:rPr>
          <w:rFonts w:cstheme="minorHAnsi"/>
        </w:rPr>
        <w:t>W przypadku podania przez Wykonawcę w formularzu oferty okresu gwarancji dłuższego niż 48 miesięcy do oceny ofert zostanie przyjęty okres gwarancji wynoszący 48 miesięcy, a do umowy okres gwarancji podany przez Wykonawcę w formularzu oferty.</w:t>
      </w:r>
    </w:p>
    <w:p w14:paraId="67234ED9" w14:textId="77777777" w:rsidR="00F54F58" w:rsidRPr="00E00542" w:rsidRDefault="00F54F58" w:rsidP="00FA4AD1">
      <w:pPr>
        <w:pStyle w:val="Akapitzlist"/>
        <w:numPr>
          <w:ilvl w:val="1"/>
          <w:numId w:val="48"/>
        </w:numPr>
        <w:autoSpaceDE w:val="0"/>
        <w:autoSpaceDN w:val="0"/>
        <w:adjustRightInd w:val="0"/>
        <w:spacing w:after="0" w:line="276" w:lineRule="auto"/>
        <w:ind w:left="284" w:hanging="284"/>
        <w:jc w:val="both"/>
        <w:rPr>
          <w:rFonts w:cstheme="minorHAnsi"/>
          <w:b/>
          <w:bCs/>
        </w:rPr>
      </w:pPr>
      <w:r w:rsidRPr="00E00542">
        <w:rPr>
          <w:rFonts w:cstheme="minorHAnsi"/>
        </w:rPr>
        <w:lastRenderedPageBreak/>
        <w:t>W przypadku gdy Wykonawca nie określi w formularzu oferty długości okresu gwarancji na przedmiot zamówienia do oceny oferty zostanie przyjęty minimalny wymagany okres gwarancji , tj. 24 miesiące i przyznana odpowiadającą temu ilość punktów.</w:t>
      </w:r>
    </w:p>
    <w:p w14:paraId="5094B7BE" w14:textId="77777777" w:rsidR="00F54F58" w:rsidRPr="00E00542" w:rsidRDefault="00F54F58" w:rsidP="00FA4AD1">
      <w:pPr>
        <w:pStyle w:val="Akapitzlist"/>
        <w:numPr>
          <w:ilvl w:val="1"/>
          <w:numId w:val="48"/>
        </w:numPr>
        <w:autoSpaceDE w:val="0"/>
        <w:autoSpaceDN w:val="0"/>
        <w:adjustRightInd w:val="0"/>
        <w:spacing w:after="0" w:line="276" w:lineRule="auto"/>
        <w:ind w:left="284" w:hanging="284"/>
        <w:jc w:val="both"/>
        <w:rPr>
          <w:rFonts w:cstheme="minorHAnsi"/>
          <w:b/>
          <w:bCs/>
        </w:rPr>
      </w:pPr>
      <w:r w:rsidRPr="00E00542">
        <w:rPr>
          <w:rFonts w:cstheme="minorHAnsi"/>
        </w:rPr>
        <w:t xml:space="preserve">Długość okresu gwarancji  wykazana w formularzu ofertowym, zostanie wpisana do umowy. </w:t>
      </w:r>
    </w:p>
    <w:p w14:paraId="7459D6DA" w14:textId="77777777" w:rsidR="00F54F58" w:rsidRPr="00E00542" w:rsidRDefault="00F54F58" w:rsidP="00F54F58">
      <w:pPr>
        <w:pStyle w:val="Akapitzlist"/>
        <w:autoSpaceDE w:val="0"/>
        <w:autoSpaceDN w:val="0"/>
        <w:adjustRightInd w:val="0"/>
        <w:spacing w:after="0" w:line="276" w:lineRule="auto"/>
        <w:ind w:left="567"/>
        <w:jc w:val="both"/>
        <w:rPr>
          <w:rFonts w:cstheme="minorHAnsi"/>
        </w:rPr>
      </w:pPr>
    </w:p>
    <w:p w14:paraId="35945970" w14:textId="77777777" w:rsidR="00F54F58" w:rsidRPr="00E00542" w:rsidRDefault="00F54F58" w:rsidP="00FA4AD1">
      <w:pPr>
        <w:pStyle w:val="Akapitzlist"/>
        <w:numPr>
          <w:ilvl w:val="0"/>
          <w:numId w:val="48"/>
        </w:numPr>
        <w:autoSpaceDE w:val="0"/>
        <w:autoSpaceDN w:val="0"/>
        <w:adjustRightInd w:val="0"/>
        <w:spacing w:after="0" w:line="276" w:lineRule="auto"/>
        <w:ind w:left="284" w:hanging="284"/>
        <w:jc w:val="both"/>
        <w:rPr>
          <w:rFonts w:cstheme="minorHAnsi"/>
        </w:rPr>
      </w:pPr>
      <w:r w:rsidRPr="00E00542">
        <w:rPr>
          <w:rFonts w:cstheme="minorHAnsi"/>
          <w:b/>
          <w:bCs/>
        </w:rPr>
        <w:t>Łączna liczba punktów</w:t>
      </w:r>
      <w:r w:rsidRPr="00E00542">
        <w:rPr>
          <w:rFonts w:cstheme="minorHAnsi"/>
        </w:rPr>
        <w:t xml:space="preserve"> – ocena końcowa zostanie obliczona jako suma uzyskanych punktów </w:t>
      </w:r>
      <w:r w:rsidRPr="00E00542">
        <w:rPr>
          <w:rFonts w:cstheme="minorHAnsi"/>
        </w:rPr>
        <w:br/>
        <w:t xml:space="preserve">w poszczególnych kryteriach, zgodnie ze wzorem: </w:t>
      </w:r>
      <w:r w:rsidRPr="00E00542">
        <w:rPr>
          <w:rFonts w:cstheme="minorHAnsi"/>
          <w:b/>
          <w:bCs/>
        </w:rPr>
        <w:t>P = C + R + G,</w:t>
      </w:r>
    </w:p>
    <w:p w14:paraId="1737FB6D" w14:textId="77777777" w:rsidR="00F54F58" w:rsidRPr="00E00542" w:rsidRDefault="00F54F58" w:rsidP="00F54F58">
      <w:pPr>
        <w:pStyle w:val="Akapitzlist"/>
        <w:autoSpaceDE w:val="0"/>
        <w:autoSpaceDN w:val="0"/>
        <w:adjustRightInd w:val="0"/>
        <w:spacing w:after="0" w:line="276" w:lineRule="auto"/>
        <w:ind w:left="284"/>
        <w:jc w:val="both"/>
        <w:rPr>
          <w:rFonts w:cstheme="minorHAnsi"/>
        </w:rPr>
      </w:pPr>
      <w:r w:rsidRPr="00E00542">
        <w:rPr>
          <w:rFonts w:cstheme="minorHAnsi"/>
        </w:rPr>
        <w:t>gdzie:</w:t>
      </w:r>
    </w:p>
    <w:p w14:paraId="59B540FD" w14:textId="77777777" w:rsidR="00F54F58" w:rsidRPr="00E00542" w:rsidRDefault="00F54F58" w:rsidP="00F54F58">
      <w:pPr>
        <w:pStyle w:val="Akapitzlist"/>
        <w:autoSpaceDE w:val="0"/>
        <w:autoSpaceDN w:val="0"/>
        <w:adjustRightInd w:val="0"/>
        <w:spacing w:after="0" w:line="276" w:lineRule="auto"/>
        <w:ind w:left="284"/>
        <w:jc w:val="both"/>
        <w:rPr>
          <w:rFonts w:cstheme="minorHAnsi"/>
        </w:rPr>
      </w:pPr>
      <w:r w:rsidRPr="00E00542">
        <w:rPr>
          <w:rFonts w:cstheme="minorHAnsi"/>
        </w:rPr>
        <w:t>P – łączna punktacja;</w:t>
      </w:r>
    </w:p>
    <w:p w14:paraId="198B1330" w14:textId="77777777" w:rsidR="00F54F58" w:rsidRPr="00E00542" w:rsidRDefault="00F54F58" w:rsidP="00F54F58">
      <w:pPr>
        <w:pStyle w:val="Akapitzlist"/>
        <w:autoSpaceDE w:val="0"/>
        <w:autoSpaceDN w:val="0"/>
        <w:adjustRightInd w:val="0"/>
        <w:spacing w:after="0" w:line="276" w:lineRule="auto"/>
        <w:ind w:left="284"/>
        <w:jc w:val="both"/>
        <w:rPr>
          <w:rFonts w:cstheme="minorHAnsi"/>
        </w:rPr>
      </w:pPr>
      <w:r w:rsidRPr="00E00542">
        <w:rPr>
          <w:rFonts w:cstheme="minorHAnsi"/>
        </w:rPr>
        <w:t>C – liczba punktów przyznana danej ofercie w kryterium cena;</w:t>
      </w:r>
    </w:p>
    <w:p w14:paraId="076BD3C9" w14:textId="77777777" w:rsidR="00F54F58" w:rsidRPr="00E00542" w:rsidRDefault="00F54F58" w:rsidP="00F54F58">
      <w:pPr>
        <w:pStyle w:val="Akapitzlist"/>
        <w:autoSpaceDE w:val="0"/>
        <w:autoSpaceDN w:val="0"/>
        <w:adjustRightInd w:val="0"/>
        <w:spacing w:after="0" w:line="276" w:lineRule="auto"/>
        <w:ind w:left="284"/>
        <w:jc w:val="both"/>
        <w:rPr>
          <w:rFonts w:cstheme="minorHAnsi"/>
        </w:rPr>
      </w:pPr>
      <w:r w:rsidRPr="00E00542">
        <w:rPr>
          <w:rFonts w:cstheme="minorHAnsi"/>
        </w:rPr>
        <w:t>R – liczba punktów przyznana danej ofercie w kryterium „Skrócenie czasu reakcji na rozpoczęcie zlecenia”</w:t>
      </w:r>
    </w:p>
    <w:p w14:paraId="4EA8741A" w14:textId="77777777" w:rsidR="00F54F58" w:rsidRPr="00E00542" w:rsidRDefault="00F54F58" w:rsidP="00F54F58">
      <w:pPr>
        <w:pStyle w:val="Akapitzlist"/>
        <w:autoSpaceDE w:val="0"/>
        <w:autoSpaceDN w:val="0"/>
        <w:adjustRightInd w:val="0"/>
        <w:spacing w:after="0" w:line="276" w:lineRule="auto"/>
        <w:ind w:left="284"/>
        <w:jc w:val="both"/>
        <w:rPr>
          <w:rFonts w:cstheme="minorHAnsi"/>
        </w:rPr>
      </w:pPr>
      <w:r w:rsidRPr="00E00542">
        <w:rPr>
          <w:rFonts w:cstheme="minorHAnsi"/>
        </w:rPr>
        <w:t>G – liczba punktów przyznana danej ofercie w kryterium „Długość okresu gwarancji”.</w:t>
      </w:r>
    </w:p>
    <w:p w14:paraId="2F7AD81F" w14:textId="77777777" w:rsidR="00F54F58" w:rsidRPr="00E00542" w:rsidRDefault="00F54F58" w:rsidP="00F54F58">
      <w:pPr>
        <w:pStyle w:val="Akapitzlist"/>
        <w:autoSpaceDE w:val="0"/>
        <w:autoSpaceDN w:val="0"/>
        <w:adjustRightInd w:val="0"/>
        <w:spacing w:after="0" w:line="276" w:lineRule="auto"/>
        <w:ind w:left="284"/>
        <w:jc w:val="both"/>
        <w:rPr>
          <w:rFonts w:cstheme="minorHAnsi"/>
          <w:b/>
          <w:bCs/>
        </w:rPr>
      </w:pPr>
    </w:p>
    <w:p w14:paraId="16C1EC77" w14:textId="77777777" w:rsidR="00F54F58" w:rsidRPr="00E00542" w:rsidRDefault="00F54F58" w:rsidP="00F54F58">
      <w:pPr>
        <w:pStyle w:val="Akapitzlist"/>
        <w:autoSpaceDE w:val="0"/>
        <w:autoSpaceDN w:val="0"/>
        <w:adjustRightInd w:val="0"/>
        <w:spacing w:after="0" w:line="276" w:lineRule="auto"/>
        <w:ind w:left="284"/>
        <w:jc w:val="both"/>
        <w:rPr>
          <w:rFonts w:cstheme="minorHAnsi"/>
          <w:b/>
          <w:bCs/>
        </w:rPr>
      </w:pPr>
      <w:r w:rsidRPr="00E00542">
        <w:rPr>
          <w:rFonts w:cstheme="minorHAnsi"/>
          <w:b/>
          <w:bCs/>
        </w:rPr>
        <w:t>Za najkorzystniejszą zostanie uznana oferta niepodlegająca odrzuceniu, która uzyska łącznie najwyższą liczbę punktów.</w:t>
      </w:r>
    </w:p>
    <w:p w14:paraId="671317CD" w14:textId="77777777" w:rsidR="001A58A4" w:rsidRPr="00E00542" w:rsidRDefault="001A58A4" w:rsidP="008E7CE5">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61A72305" w14:textId="77777777" w:rsidTr="00EE12BE">
        <w:trPr>
          <w:trHeight w:val="639"/>
          <w:jc w:val="center"/>
        </w:trPr>
        <w:tc>
          <w:tcPr>
            <w:tcW w:w="10065" w:type="dxa"/>
            <w:shd w:val="clear" w:color="auto" w:fill="D9D9D9" w:themeFill="background1" w:themeFillShade="D9"/>
            <w:vAlign w:val="center"/>
          </w:tcPr>
          <w:p w14:paraId="2F581840" w14:textId="5DB32354" w:rsidR="00D66F8B" w:rsidRPr="00E00542" w:rsidRDefault="00D66F8B" w:rsidP="00050F66">
            <w:pPr>
              <w:pStyle w:val="Akapitzlist"/>
              <w:numPr>
                <w:ilvl w:val="2"/>
                <w:numId w:val="22"/>
              </w:numPr>
              <w:ind w:left="589" w:hanging="567"/>
              <w:jc w:val="both"/>
              <w:rPr>
                <w:rFonts w:cstheme="minorHAnsi"/>
                <w:b/>
                <w:bCs/>
              </w:rPr>
            </w:pPr>
            <w:r w:rsidRPr="00E00542">
              <w:rPr>
                <w:rFonts w:cstheme="minorHAnsi"/>
                <w:b/>
                <w:bCs/>
                <w:sz w:val="24"/>
                <w:szCs w:val="24"/>
              </w:rPr>
              <w:t xml:space="preserve">WYMAGANIA DOTYCZĄCE WADIUM </w:t>
            </w:r>
          </w:p>
        </w:tc>
      </w:tr>
    </w:tbl>
    <w:p w14:paraId="4C52FC51" w14:textId="77777777" w:rsidR="00EE12BE" w:rsidRPr="00E00542" w:rsidRDefault="00EE12BE" w:rsidP="00EE12BE">
      <w:pPr>
        <w:autoSpaceDE w:val="0"/>
        <w:autoSpaceDN w:val="0"/>
        <w:adjustRightInd w:val="0"/>
        <w:spacing w:after="0" w:line="276" w:lineRule="auto"/>
        <w:jc w:val="both"/>
        <w:rPr>
          <w:rFonts w:eastAsia="ArialMT" w:cstheme="minorHAnsi"/>
        </w:rPr>
      </w:pPr>
    </w:p>
    <w:p w14:paraId="6E9D752D" w14:textId="77777777" w:rsidR="001E76DC" w:rsidRPr="00E00542" w:rsidRDefault="001E76DC" w:rsidP="001E76D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Wykonawca zobowiązany jest do zabezpieczenia swojej oferty wadium w wysokości: </w:t>
      </w:r>
    </w:p>
    <w:p w14:paraId="29A53330" w14:textId="0A45FFEA" w:rsidR="001E76DC" w:rsidRPr="00E00542" w:rsidRDefault="00FA4AD1" w:rsidP="001E76DC">
      <w:pPr>
        <w:pStyle w:val="Akapitzlist"/>
        <w:autoSpaceDE w:val="0"/>
        <w:autoSpaceDN w:val="0"/>
        <w:adjustRightInd w:val="0"/>
        <w:spacing w:after="0" w:line="276" w:lineRule="auto"/>
        <w:ind w:left="284"/>
        <w:jc w:val="both"/>
        <w:rPr>
          <w:rFonts w:eastAsia="ArialMT" w:cstheme="minorHAnsi"/>
          <w:b/>
          <w:bCs/>
        </w:rPr>
      </w:pPr>
      <w:r w:rsidRPr="00E00542">
        <w:rPr>
          <w:rFonts w:eastAsia="ArialMT" w:cstheme="minorHAnsi"/>
          <w:b/>
          <w:bCs/>
        </w:rPr>
        <w:t>4 200</w:t>
      </w:r>
      <w:r w:rsidR="001E76DC" w:rsidRPr="00E00542">
        <w:rPr>
          <w:rFonts w:eastAsia="ArialMT" w:cstheme="minorHAnsi"/>
          <w:b/>
          <w:bCs/>
        </w:rPr>
        <w:t xml:space="preserve">,00 zł (słownie: </w:t>
      </w:r>
      <w:r w:rsidRPr="00E00542">
        <w:rPr>
          <w:rFonts w:eastAsia="ArialMT" w:cstheme="minorHAnsi"/>
          <w:b/>
          <w:bCs/>
        </w:rPr>
        <w:t>cztery tysiące dwieście</w:t>
      </w:r>
      <w:r w:rsidR="001E76DC" w:rsidRPr="00E00542">
        <w:rPr>
          <w:rFonts w:eastAsia="ArialMT" w:cstheme="minorHAnsi"/>
          <w:b/>
          <w:bCs/>
        </w:rPr>
        <w:t xml:space="preserve"> złotych 00/100).</w:t>
      </w:r>
    </w:p>
    <w:p w14:paraId="41A98B62" w14:textId="77777777" w:rsidR="001E76DC" w:rsidRPr="00E00542" w:rsidRDefault="001E76DC" w:rsidP="001E76D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wnosi się przed upływem terminu składania ofert.</w:t>
      </w:r>
    </w:p>
    <w:p w14:paraId="20550B5D" w14:textId="77777777" w:rsidR="001E76DC" w:rsidRPr="00E00542" w:rsidRDefault="001E76DC" w:rsidP="001E76D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może być wnoszone w jednej lub kilku następujących formach:</w:t>
      </w:r>
    </w:p>
    <w:p w14:paraId="79A1C3AD" w14:textId="77777777" w:rsidR="001E76DC" w:rsidRPr="00E00542" w:rsidRDefault="001E76DC" w:rsidP="001E76DC">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pieniądzu;</w:t>
      </w:r>
    </w:p>
    <w:p w14:paraId="4DDCBC55" w14:textId="77777777" w:rsidR="001E76DC" w:rsidRPr="00E00542" w:rsidRDefault="001E76DC" w:rsidP="001E76DC">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bankowych;</w:t>
      </w:r>
    </w:p>
    <w:p w14:paraId="2831E5B8" w14:textId="77777777" w:rsidR="001E76DC" w:rsidRPr="00E00542" w:rsidRDefault="001E76DC" w:rsidP="001E76DC">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ubezpieczeniowych;</w:t>
      </w:r>
    </w:p>
    <w:p w14:paraId="1D467958" w14:textId="77777777" w:rsidR="001E76DC" w:rsidRPr="00E00542" w:rsidRDefault="001E76DC" w:rsidP="001E76DC">
      <w:pPr>
        <w:pStyle w:val="Akapitzlist"/>
        <w:numPr>
          <w:ilvl w:val="3"/>
          <w:numId w:val="22"/>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poręczeniach udzielanych przez podmioty, o których mowa w art. 6b ust. 5 pkt 2 ustawy z dnia 9 listopada 2000 r. o utworzeniu Polskiej Agencji Rozwoju Przedsiębiorczości (Dz. U. z 2020 r. poz. 299).</w:t>
      </w:r>
    </w:p>
    <w:p w14:paraId="33A9F2F8" w14:textId="616710B5" w:rsidR="001E76DC" w:rsidRPr="00E00542" w:rsidRDefault="001E76DC" w:rsidP="001E76DC">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pieniądzu należy wnieść przelewem na konto w Banku </w:t>
      </w:r>
      <w:r w:rsidRPr="003679AA">
        <w:rPr>
          <w:rFonts w:cstheme="minorHAnsi"/>
          <w:b/>
        </w:rPr>
        <w:t xml:space="preserve">PKO S.A. I Oddział </w:t>
      </w:r>
      <w:r w:rsidR="003679AA">
        <w:rPr>
          <w:rFonts w:cstheme="minorHAnsi"/>
          <w:b/>
        </w:rPr>
        <w:br/>
      </w:r>
      <w:r w:rsidRPr="003679AA">
        <w:rPr>
          <w:rFonts w:cstheme="minorHAnsi"/>
          <w:b/>
        </w:rPr>
        <w:t xml:space="preserve">w Zielonej Górze – nr rachunku  97 1240 6843 1111 0000 4985 2664 </w:t>
      </w:r>
      <w:r w:rsidRPr="003679AA">
        <w:rPr>
          <w:rFonts w:eastAsia="ArialMT" w:cstheme="minorHAnsi"/>
        </w:rPr>
        <w:t xml:space="preserve"> z dopiskiem </w:t>
      </w:r>
      <w:r w:rsidRPr="003679AA">
        <w:rPr>
          <w:rFonts w:eastAsia="ArialMT" w:cstheme="minorHAnsi"/>
          <w:b/>
          <w:bCs/>
          <w:i/>
          <w:iCs/>
        </w:rPr>
        <w:t>„Wadi</w:t>
      </w:r>
      <w:r w:rsidRPr="00E00542">
        <w:rPr>
          <w:rFonts w:eastAsia="ArialMT" w:cstheme="minorHAnsi"/>
          <w:b/>
          <w:bCs/>
          <w:i/>
          <w:iCs/>
        </w:rPr>
        <w:t xml:space="preserve">um </w:t>
      </w:r>
      <w:r w:rsidR="003679AA">
        <w:rPr>
          <w:rFonts w:eastAsia="ArialMT" w:cstheme="minorHAnsi"/>
          <w:b/>
          <w:bCs/>
          <w:i/>
          <w:iCs/>
        </w:rPr>
        <w:br/>
      </w:r>
      <w:r w:rsidRPr="00E00542">
        <w:rPr>
          <w:rFonts w:eastAsia="ArialMT" w:cstheme="minorHAnsi"/>
          <w:b/>
          <w:bCs/>
          <w:i/>
          <w:iCs/>
        </w:rPr>
        <w:t>w postępowaniu nr RZ.272.</w:t>
      </w:r>
      <w:r w:rsidR="00FA4AD1" w:rsidRPr="00E00542">
        <w:rPr>
          <w:rFonts w:eastAsia="ArialMT" w:cstheme="minorHAnsi"/>
          <w:b/>
          <w:bCs/>
          <w:i/>
          <w:iCs/>
        </w:rPr>
        <w:t>04</w:t>
      </w:r>
      <w:r w:rsidRPr="00E00542">
        <w:rPr>
          <w:rFonts w:eastAsia="ArialMT" w:cstheme="minorHAnsi"/>
          <w:b/>
          <w:bCs/>
          <w:i/>
          <w:iCs/>
        </w:rPr>
        <w:t>.202</w:t>
      </w:r>
      <w:r w:rsidR="00297A25" w:rsidRPr="00E00542">
        <w:rPr>
          <w:rFonts w:eastAsia="ArialMT" w:cstheme="minorHAnsi"/>
          <w:b/>
          <w:bCs/>
          <w:i/>
          <w:iCs/>
        </w:rPr>
        <w:t>4</w:t>
      </w:r>
      <w:r w:rsidRPr="00E00542">
        <w:rPr>
          <w:rFonts w:eastAsia="ArialMT" w:cstheme="minorHAnsi"/>
          <w:b/>
          <w:bCs/>
          <w:i/>
          <w:iCs/>
        </w:rPr>
        <w:t>”.</w:t>
      </w:r>
    </w:p>
    <w:p w14:paraId="19DAF14F" w14:textId="77777777" w:rsidR="001E76DC" w:rsidRPr="00E00542" w:rsidRDefault="001E76DC" w:rsidP="001E76DC">
      <w:pPr>
        <w:pStyle w:val="Akapitzlist"/>
        <w:autoSpaceDE w:val="0"/>
        <w:autoSpaceDN w:val="0"/>
        <w:adjustRightInd w:val="0"/>
        <w:spacing w:after="0" w:line="276" w:lineRule="auto"/>
        <w:ind w:left="284"/>
        <w:jc w:val="both"/>
        <w:rPr>
          <w:rFonts w:eastAsia="ArialMT" w:cstheme="minorHAnsi"/>
        </w:rPr>
      </w:pPr>
      <w:r w:rsidRPr="00E00542">
        <w:rPr>
          <w:rFonts w:eastAsia="Arial-BoldMT" w:cstheme="minorHAnsi"/>
          <w:b/>
          <w:bCs/>
        </w:rPr>
        <w:t xml:space="preserve">UWAGA: </w:t>
      </w:r>
      <w:r w:rsidRPr="00E00542">
        <w:rPr>
          <w:rFonts w:eastAsia="ArialMT" w:cstheme="minorHAnsi"/>
        </w:rPr>
        <w:t>Za termin wniesienia wadium w formie pieniężnej zostanie przyjęty termin uznania środków na rachunku Zamawiającego.</w:t>
      </w:r>
    </w:p>
    <w:p w14:paraId="7F6815AC" w14:textId="77777777" w:rsidR="001E76DC" w:rsidRPr="00E00542" w:rsidRDefault="001E76DC" w:rsidP="001E76DC">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formie gwarancji lub poręczenia Wykonawca przekazuje jako </w:t>
      </w:r>
      <w:r w:rsidRPr="00E00542">
        <w:rPr>
          <w:rFonts w:eastAsia="Arial-BoldMT" w:cstheme="minorHAnsi"/>
          <w:b/>
          <w:bCs/>
        </w:rPr>
        <w:t xml:space="preserve">oryginał </w:t>
      </w:r>
      <w:r w:rsidRPr="00E00542">
        <w:rPr>
          <w:rFonts w:eastAsia="ArialMT" w:cstheme="minorHAnsi"/>
        </w:rPr>
        <w:t xml:space="preserve">gwarancji lub poręczenia </w:t>
      </w:r>
      <w:r w:rsidRPr="00E00542">
        <w:rPr>
          <w:rFonts w:eastAsia="Arial-BoldMT" w:cstheme="minorHAnsi"/>
          <w:b/>
          <w:bCs/>
        </w:rPr>
        <w:t xml:space="preserve">w postaci elektronicznej </w:t>
      </w:r>
      <w:r w:rsidRPr="00E00542">
        <w:rPr>
          <w:rFonts w:eastAsia="ArialMT" w:cstheme="minorHAnsi"/>
        </w:rPr>
        <w:t>i spełniać co najmniej poniższe wymagania:</w:t>
      </w:r>
    </w:p>
    <w:p w14:paraId="57146D9B" w14:textId="77777777" w:rsidR="001E76DC" w:rsidRPr="00E00542" w:rsidRDefault="001E76DC" w:rsidP="00FA4AD1">
      <w:pPr>
        <w:pStyle w:val="Akapitzlist"/>
        <w:numPr>
          <w:ilvl w:val="1"/>
          <w:numId w:val="48"/>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musi obejmować odpowiedzialność za wszystkie przypadki powodujące utratę wadium przez Wykonawcę określone w ustawie PZP;</w:t>
      </w:r>
    </w:p>
    <w:p w14:paraId="45BDB28B" w14:textId="77777777" w:rsidR="001E76DC" w:rsidRPr="00E00542" w:rsidRDefault="001E76DC" w:rsidP="00FA4AD1">
      <w:pPr>
        <w:pStyle w:val="Akapitzlist"/>
        <w:numPr>
          <w:ilvl w:val="1"/>
          <w:numId w:val="48"/>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z jej treści powinno jednoznacznie wynikać zobowiązanie gwaranta do zapłaty całej kwoty wadium;</w:t>
      </w:r>
    </w:p>
    <w:p w14:paraId="1977532B" w14:textId="77777777" w:rsidR="001E76DC" w:rsidRPr="00E00542" w:rsidRDefault="001E76DC" w:rsidP="00FA4AD1">
      <w:pPr>
        <w:pStyle w:val="Akapitzlist"/>
        <w:numPr>
          <w:ilvl w:val="1"/>
          <w:numId w:val="48"/>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 xml:space="preserve">powinno być nieodwołalne i bezwarunkowe oraz płatne na pierwsze żądanie; </w:t>
      </w:r>
    </w:p>
    <w:p w14:paraId="11BE55D7" w14:textId="77777777" w:rsidR="001E76DC" w:rsidRPr="00E00542" w:rsidRDefault="001E76DC" w:rsidP="00FA4AD1">
      <w:pPr>
        <w:pStyle w:val="Akapitzlist"/>
        <w:numPr>
          <w:ilvl w:val="1"/>
          <w:numId w:val="48"/>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termin obowiązywania poręczenia lub gwarancji nie może być krótszy niż termin związania ofertą (z zastrzeżeniem iż pierwszym dniem związania ofertą jest dzień składania ofert);</w:t>
      </w:r>
    </w:p>
    <w:p w14:paraId="4DEFDBF1" w14:textId="77777777" w:rsidR="001E76DC" w:rsidRPr="00E00542" w:rsidRDefault="001E76DC" w:rsidP="00FA4AD1">
      <w:pPr>
        <w:pStyle w:val="Akapitzlist"/>
        <w:numPr>
          <w:ilvl w:val="1"/>
          <w:numId w:val="48"/>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w treści poręczenia lub gwarancji powinna znaleźć się nazwa oraz numer przedmiotowego postępowania;</w:t>
      </w:r>
    </w:p>
    <w:p w14:paraId="05D5874B" w14:textId="77777777" w:rsidR="001E76DC" w:rsidRPr="00E00542" w:rsidRDefault="001E76DC" w:rsidP="00FA4AD1">
      <w:pPr>
        <w:pStyle w:val="Akapitzlist"/>
        <w:numPr>
          <w:ilvl w:val="1"/>
          <w:numId w:val="48"/>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beneficjentem poręczenia lub gwarancji jest: Powiat Głogowski reprezentowany przez Zarząd Powiatu Głogowskiego.</w:t>
      </w:r>
    </w:p>
    <w:p w14:paraId="6BB3FA72" w14:textId="77777777" w:rsidR="001E76DC" w:rsidRPr="00E00542" w:rsidRDefault="001E76DC" w:rsidP="00FA4AD1">
      <w:pPr>
        <w:pStyle w:val="Akapitzlist"/>
        <w:numPr>
          <w:ilvl w:val="1"/>
          <w:numId w:val="48"/>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lastRenderedPageBreak/>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Pr="00E00542">
        <w:rPr>
          <w:rFonts w:eastAsia="ArialMT" w:cstheme="minorHAnsi"/>
        </w:rPr>
        <w:br/>
        <w:t>o udzielenie zamówienia lub aby z jej treści wynikało, że zabezpiecza ofertę Wykonawców wspólnie ubiegających się o udzielenie zamówienia (konsorcjum);</w:t>
      </w:r>
    </w:p>
    <w:p w14:paraId="729BDC13" w14:textId="77777777" w:rsidR="001E76DC" w:rsidRPr="00E00542" w:rsidRDefault="001E76DC" w:rsidP="001E76DC">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00542">
        <w:rPr>
          <w:rFonts w:eastAsia="Arial-BoldMT" w:cstheme="minorHAnsi"/>
          <w:b/>
          <w:bCs/>
        </w:rPr>
        <w:t>zostanie odrzucona</w:t>
      </w:r>
      <w:r w:rsidRPr="00E00542">
        <w:rPr>
          <w:rFonts w:eastAsia="ArialMT" w:cstheme="minorHAnsi"/>
        </w:rPr>
        <w:t>.</w:t>
      </w:r>
    </w:p>
    <w:p w14:paraId="6056BE0F" w14:textId="77777777" w:rsidR="001E76DC" w:rsidRPr="00E00542" w:rsidRDefault="001E76DC" w:rsidP="001E76DC">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Zasady zwrotu oraz okoliczności zatrzymania wadium określa art. 98 PZP.</w:t>
      </w:r>
    </w:p>
    <w:p w14:paraId="1555D3A4" w14:textId="77777777" w:rsidR="00A53100" w:rsidRPr="00E00542" w:rsidRDefault="00A53100" w:rsidP="00562447">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0A3AA303" w14:textId="77777777" w:rsidTr="00EE12BE">
        <w:trPr>
          <w:trHeight w:val="639"/>
          <w:jc w:val="center"/>
        </w:trPr>
        <w:tc>
          <w:tcPr>
            <w:tcW w:w="10065" w:type="dxa"/>
            <w:shd w:val="clear" w:color="auto" w:fill="D9D9D9" w:themeFill="background1" w:themeFillShade="D9"/>
            <w:vAlign w:val="center"/>
          </w:tcPr>
          <w:p w14:paraId="4EFE3B6D" w14:textId="7A70D9ED" w:rsidR="00D66F8B" w:rsidRPr="00E00542" w:rsidRDefault="00484FEB" w:rsidP="00484FEB">
            <w:pPr>
              <w:pStyle w:val="Akapitzlist"/>
              <w:ind w:left="164"/>
              <w:jc w:val="both"/>
              <w:rPr>
                <w:rFonts w:cstheme="minorHAnsi"/>
                <w:b/>
                <w:bCs/>
              </w:rPr>
            </w:pPr>
            <w:r w:rsidRPr="00E00542">
              <w:rPr>
                <w:rFonts w:cstheme="minorHAnsi"/>
                <w:b/>
                <w:bCs/>
                <w:sz w:val="24"/>
                <w:szCs w:val="24"/>
              </w:rPr>
              <w:t xml:space="preserve">XXVII. </w:t>
            </w:r>
            <w:r w:rsidR="00D66F8B" w:rsidRPr="00E00542">
              <w:rPr>
                <w:rFonts w:cstheme="minorHAnsi"/>
                <w:b/>
                <w:bCs/>
                <w:sz w:val="24"/>
                <w:szCs w:val="24"/>
              </w:rPr>
              <w:t xml:space="preserve">INFORMACJE DOTYCZĄCE ZABEZPIECZENIA NALEŻYTEGO WYKONANIA UMOWY, JEŻELI ZAMAWIAJĄCY PRZEWIDUJE OBOWIĄZEK JEGO WNIESIENIA </w:t>
            </w:r>
          </w:p>
        </w:tc>
      </w:tr>
    </w:tbl>
    <w:p w14:paraId="068C5879" w14:textId="77777777" w:rsidR="00D66F8B" w:rsidRPr="00E00542" w:rsidRDefault="00D66F8B" w:rsidP="00D66F8B">
      <w:pPr>
        <w:autoSpaceDE w:val="0"/>
        <w:autoSpaceDN w:val="0"/>
        <w:adjustRightInd w:val="0"/>
        <w:spacing w:after="0" w:line="276" w:lineRule="auto"/>
        <w:jc w:val="both"/>
        <w:rPr>
          <w:rFonts w:cstheme="minorHAnsi"/>
        </w:rPr>
      </w:pPr>
    </w:p>
    <w:p w14:paraId="6F9A1252"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wymaga wniesienia zabezpieczenia należytego wykonania umowy.</w:t>
      </w:r>
    </w:p>
    <w:p w14:paraId="04BDBF8A" w14:textId="4B04BCB1"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Od Wykonawcy, którego oferta zostanie uznana jako najkorzystniejsza wymagane będzie wniesienie zabezpieczenia należytego wykonania umowy w wysokości </w:t>
      </w:r>
      <w:r w:rsidR="003472C9" w:rsidRPr="00E00542">
        <w:rPr>
          <w:rFonts w:eastAsia="Times New Roman" w:cstheme="minorHAnsi"/>
          <w:b/>
          <w:bCs/>
          <w:lang w:eastAsia="pl-PL"/>
        </w:rPr>
        <w:t>2,5</w:t>
      </w:r>
      <w:r w:rsidRPr="00E00542">
        <w:rPr>
          <w:rFonts w:eastAsia="Times New Roman" w:cstheme="minorHAnsi"/>
          <w:b/>
          <w:bCs/>
          <w:lang w:eastAsia="pl-PL"/>
        </w:rPr>
        <w:t xml:space="preserve"> %</w:t>
      </w:r>
      <w:r w:rsidRPr="00E00542">
        <w:rPr>
          <w:rFonts w:eastAsia="Times New Roman" w:cstheme="minorHAnsi"/>
          <w:color w:val="C00000"/>
          <w:lang w:eastAsia="pl-PL"/>
        </w:rPr>
        <w:t xml:space="preserve">  </w:t>
      </w:r>
      <w:r w:rsidRPr="00E00542">
        <w:rPr>
          <w:rFonts w:eastAsia="Times New Roman" w:cstheme="minorHAnsi"/>
          <w:lang w:eastAsia="pl-PL"/>
        </w:rPr>
        <w:t>-ceny całkowitej brutto podanej w ofercie.</w:t>
      </w:r>
    </w:p>
    <w:p w14:paraId="7E69CC66"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3BD358E5"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36061C23" w14:textId="77777777" w:rsidR="001E76DC" w:rsidRPr="00E00542" w:rsidRDefault="001E76DC" w:rsidP="00FA4AD1">
      <w:pPr>
        <w:pStyle w:val="Akapitzlist"/>
        <w:numPr>
          <w:ilvl w:val="2"/>
          <w:numId w:val="48"/>
        </w:numPr>
        <w:spacing w:after="0" w:line="276" w:lineRule="auto"/>
        <w:ind w:left="567" w:hanging="283"/>
        <w:jc w:val="both"/>
        <w:rPr>
          <w:rFonts w:eastAsia="Times New Roman" w:cstheme="minorHAnsi"/>
          <w:lang w:eastAsia="pl-PL"/>
        </w:rPr>
      </w:pPr>
      <w:r w:rsidRPr="00E00542">
        <w:rPr>
          <w:rFonts w:eastAsia="Times New Roman" w:cstheme="minorHAnsi"/>
          <w:lang w:eastAsia="pl-PL"/>
        </w:rPr>
        <w:t>pieniądzu,</w:t>
      </w:r>
    </w:p>
    <w:p w14:paraId="2372477A" w14:textId="77777777" w:rsidR="001E76DC" w:rsidRPr="00E00542" w:rsidRDefault="001E76DC" w:rsidP="00FA4AD1">
      <w:pPr>
        <w:pStyle w:val="Akapitzlist"/>
        <w:numPr>
          <w:ilvl w:val="2"/>
          <w:numId w:val="48"/>
        </w:numPr>
        <w:spacing w:after="0" w:line="276" w:lineRule="auto"/>
        <w:ind w:left="567" w:hanging="283"/>
        <w:jc w:val="both"/>
        <w:rPr>
          <w:rFonts w:eastAsia="Times New Roman" w:cstheme="minorHAnsi"/>
          <w:lang w:eastAsia="pl-PL"/>
        </w:rPr>
      </w:pPr>
      <w:r w:rsidRPr="00E00542">
        <w:rPr>
          <w:rFonts w:eastAsia="Times New Roman" w:cstheme="minorHAnsi"/>
          <w:lang w:eastAsia="pl-PL"/>
        </w:rPr>
        <w:t>poręczeniach bankowych lub poręczeniach spółdzielczej kasy oszczędnościowo-kredytowej z tym, że zobowiązanie kasy jest zawsze zobowiązaniem pieniężnym,</w:t>
      </w:r>
    </w:p>
    <w:p w14:paraId="722CE836" w14:textId="77777777" w:rsidR="001E76DC" w:rsidRPr="00E00542" w:rsidRDefault="001E76DC" w:rsidP="00FA4AD1">
      <w:pPr>
        <w:pStyle w:val="Akapitzlist"/>
        <w:numPr>
          <w:ilvl w:val="2"/>
          <w:numId w:val="48"/>
        </w:numPr>
        <w:spacing w:after="0" w:line="276" w:lineRule="auto"/>
        <w:ind w:left="567" w:hanging="283"/>
        <w:jc w:val="both"/>
        <w:rPr>
          <w:rFonts w:eastAsia="Times New Roman" w:cstheme="minorHAnsi"/>
          <w:lang w:eastAsia="pl-PL"/>
        </w:rPr>
      </w:pPr>
      <w:r w:rsidRPr="00E00542">
        <w:rPr>
          <w:rFonts w:eastAsia="Times New Roman" w:cstheme="minorHAnsi"/>
          <w:lang w:eastAsia="pl-PL"/>
        </w:rPr>
        <w:t>gwarancjach bankowych,</w:t>
      </w:r>
    </w:p>
    <w:p w14:paraId="3FD5581A" w14:textId="77777777" w:rsidR="001E76DC" w:rsidRPr="00E00542" w:rsidRDefault="001E76DC" w:rsidP="00FA4AD1">
      <w:pPr>
        <w:pStyle w:val="Akapitzlist"/>
        <w:numPr>
          <w:ilvl w:val="2"/>
          <w:numId w:val="48"/>
        </w:numPr>
        <w:spacing w:after="0" w:line="276" w:lineRule="auto"/>
        <w:ind w:left="567" w:hanging="283"/>
        <w:jc w:val="both"/>
        <w:rPr>
          <w:rFonts w:eastAsia="Times New Roman" w:cstheme="minorHAnsi"/>
          <w:lang w:eastAsia="pl-PL"/>
        </w:rPr>
      </w:pPr>
      <w:r w:rsidRPr="00E00542">
        <w:rPr>
          <w:rFonts w:eastAsia="Times New Roman" w:cstheme="minorHAnsi"/>
          <w:lang w:eastAsia="pl-PL"/>
        </w:rPr>
        <w:t>gwarancjach ubezpieczeniowych,</w:t>
      </w:r>
    </w:p>
    <w:p w14:paraId="76A1BA47" w14:textId="77777777" w:rsidR="001E76DC" w:rsidRPr="00E00542" w:rsidRDefault="001E76DC" w:rsidP="00FA4AD1">
      <w:pPr>
        <w:pStyle w:val="Akapitzlist"/>
        <w:numPr>
          <w:ilvl w:val="2"/>
          <w:numId w:val="48"/>
        </w:numPr>
        <w:spacing w:after="0" w:line="276" w:lineRule="auto"/>
        <w:ind w:left="567" w:hanging="283"/>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35743805" w14:textId="77777777" w:rsidR="001E76DC" w:rsidRPr="00E00542" w:rsidRDefault="001E76DC" w:rsidP="001E76DC">
      <w:pPr>
        <w:pStyle w:val="Akapitzlist"/>
        <w:numPr>
          <w:ilvl w:val="2"/>
          <w:numId w:val="9"/>
        </w:numPr>
        <w:tabs>
          <w:tab w:val="clear" w:pos="2160"/>
        </w:tabs>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4695E5F7" w14:textId="77777777" w:rsidR="001E76DC" w:rsidRPr="00E00542" w:rsidRDefault="001E76DC" w:rsidP="00E67742">
      <w:pPr>
        <w:pStyle w:val="Akapitzlist"/>
        <w:numPr>
          <w:ilvl w:val="0"/>
          <w:numId w:val="50"/>
        </w:numPr>
        <w:spacing w:after="0" w:line="276" w:lineRule="auto"/>
        <w:ind w:left="567" w:hanging="283"/>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7FA41FE0" w14:textId="77777777" w:rsidR="001E76DC" w:rsidRPr="00E00542" w:rsidRDefault="001E76DC" w:rsidP="00E67742">
      <w:pPr>
        <w:pStyle w:val="Akapitzlist"/>
        <w:numPr>
          <w:ilvl w:val="0"/>
          <w:numId w:val="50"/>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5667CAD6" w14:textId="77777777" w:rsidR="001E76DC" w:rsidRPr="00E00542" w:rsidRDefault="001E76DC" w:rsidP="00E67742">
      <w:pPr>
        <w:pStyle w:val="Akapitzlist"/>
        <w:numPr>
          <w:ilvl w:val="0"/>
          <w:numId w:val="50"/>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rejestrowego na zasadach określonych w przepisach o zastawie rejestrowym i rejestrze zastawów.</w:t>
      </w:r>
    </w:p>
    <w:p w14:paraId="66DD5453"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PKO S.A. I Oddział w Zielonej Górze;  nr rachunku 97 1240 6843 1111 0000 4985 2664</w:t>
      </w:r>
      <w:r w:rsidRPr="00E00542">
        <w:rPr>
          <w:rFonts w:cstheme="minorHAnsi"/>
        </w:rPr>
        <w:t>, z podaniem tytułu wpłaty „zabezpieczenie należytego wykonania umowy, nr postępowania”.</w:t>
      </w:r>
    </w:p>
    <w:p w14:paraId="53F8D329"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0BC9B206" w14:textId="77777777" w:rsidR="001E76DC" w:rsidRPr="00E00542"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nazwę Wykonawcy i jego siedzibę (adres),</w:t>
      </w:r>
    </w:p>
    <w:p w14:paraId="53BF59C2" w14:textId="77777777" w:rsidR="001E76DC" w:rsidRPr="00E00542"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beneficjenta (Zamawiającego),</w:t>
      </w:r>
    </w:p>
    <w:p w14:paraId="6EE34F8D" w14:textId="77777777" w:rsidR="001E76DC" w:rsidRPr="00E00542"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gwaranta lub poręczyciela,</w:t>
      </w:r>
    </w:p>
    <w:p w14:paraId="216FB987" w14:textId="77777777" w:rsidR="001E76DC" w:rsidRPr="00E00542"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562D39B2" w14:textId="77777777" w:rsidR="001E76DC" w:rsidRPr="00E00542" w:rsidRDefault="001E76DC" w:rsidP="001E76DC">
      <w:pPr>
        <w:pStyle w:val="Akapitzlist"/>
        <w:numPr>
          <w:ilvl w:val="1"/>
          <w:numId w:val="35"/>
        </w:numPr>
        <w:spacing w:after="0" w:line="276" w:lineRule="auto"/>
        <w:ind w:left="567" w:hanging="283"/>
        <w:jc w:val="both"/>
        <w:rPr>
          <w:rFonts w:eastAsia="Times New Roman" w:cstheme="minorHAnsi"/>
          <w:lang w:eastAsia="pl-PL"/>
        </w:rPr>
      </w:pPr>
      <w:r w:rsidRPr="00E00542">
        <w:rPr>
          <w:rFonts w:eastAsia="Times New Roman" w:cstheme="minorHAnsi"/>
          <w:lang w:eastAsia="pl-PL"/>
        </w:rPr>
        <w:t>sformułowanie zobowiązania gwaranta do nieodwołalnego, bezwarunkowego zapłacenia kwoty zobowiązania na pierwsze żądanie zapłaty w przypadku, gdy Wykonawca:</w:t>
      </w:r>
    </w:p>
    <w:p w14:paraId="200B50B6" w14:textId="77777777" w:rsidR="001E76DC" w:rsidRPr="00E00542" w:rsidRDefault="001E76DC" w:rsidP="00E67742">
      <w:pPr>
        <w:pStyle w:val="Akapitzlist"/>
        <w:numPr>
          <w:ilvl w:val="0"/>
          <w:numId w:val="51"/>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wykonał przedmiotu zamówienia,</w:t>
      </w:r>
    </w:p>
    <w:p w14:paraId="6D2410EF" w14:textId="77777777" w:rsidR="001E76DC" w:rsidRPr="00E00542" w:rsidRDefault="001E76DC" w:rsidP="00E67742">
      <w:pPr>
        <w:pStyle w:val="Akapitzlist"/>
        <w:numPr>
          <w:ilvl w:val="0"/>
          <w:numId w:val="51"/>
        </w:numPr>
        <w:spacing w:after="0" w:line="276" w:lineRule="auto"/>
        <w:ind w:left="851" w:hanging="284"/>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1BAA9138" w14:textId="77777777" w:rsidR="001E76DC" w:rsidRPr="00E00542" w:rsidRDefault="001E76DC" w:rsidP="00E67742">
      <w:pPr>
        <w:pStyle w:val="Akapitzlist"/>
        <w:numPr>
          <w:ilvl w:val="0"/>
          <w:numId w:val="51"/>
        </w:numPr>
        <w:spacing w:after="0" w:line="276" w:lineRule="auto"/>
        <w:ind w:left="851" w:hanging="284"/>
        <w:jc w:val="both"/>
        <w:rPr>
          <w:rFonts w:eastAsia="Times New Roman" w:cstheme="minorHAnsi"/>
          <w:lang w:eastAsia="pl-PL"/>
        </w:rPr>
      </w:pPr>
      <w:r w:rsidRPr="00E00542">
        <w:rPr>
          <w:rFonts w:eastAsia="Times New Roman" w:cstheme="minorHAnsi"/>
          <w:lang w:eastAsia="pl-PL"/>
        </w:rPr>
        <w:lastRenderedPageBreak/>
        <w:t>nie wywiązuje się z obowiązków wynikających z gwarancji i rękojmi.</w:t>
      </w:r>
    </w:p>
    <w:p w14:paraId="7991D680"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6ADEDF70"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032EBE1B"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333FD35F" w14:textId="77777777" w:rsidR="001E76DC" w:rsidRPr="00E00542" w:rsidRDefault="001E76DC" w:rsidP="001E76DC">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329CBAE2" w14:textId="77777777" w:rsidR="001E76DC" w:rsidRPr="00E00542" w:rsidRDefault="001E76DC" w:rsidP="00E67742">
      <w:pPr>
        <w:pStyle w:val="Akapitzlist"/>
        <w:numPr>
          <w:ilvl w:val="0"/>
          <w:numId w:val="52"/>
        </w:numPr>
        <w:spacing w:after="0" w:line="276" w:lineRule="auto"/>
        <w:ind w:left="567" w:hanging="283"/>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41BA32A3" w14:textId="77777777" w:rsidR="001E76DC" w:rsidRPr="00E00542" w:rsidRDefault="001E76DC" w:rsidP="00E67742">
      <w:pPr>
        <w:pStyle w:val="Akapitzlist"/>
        <w:numPr>
          <w:ilvl w:val="0"/>
          <w:numId w:val="52"/>
        </w:numPr>
        <w:spacing w:after="0" w:line="276" w:lineRule="auto"/>
        <w:ind w:left="567" w:hanging="283"/>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1F357C72" w14:textId="77777777" w:rsidR="001E76DC" w:rsidRPr="00E00542" w:rsidRDefault="001E76DC" w:rsidP="00E67742">
      <w:pPr>
        <w:pStyle w:val="Akapitzlist"/>
        <w:numPr>
          <w:ilvl w:val="0"/>
          <w:numId w:val="52"/>
        </w:numPr>
        <w:spacing w:after="0" w:line="276" w:lineRule="auto"/>
        <w:ind w:left="567" w:hanging="283"/>
        <w:jc w:val="both"/>
        <w:rPr>
          <w:rFonts w:eastAsia="Times New Roman" w:cstheme="minorHAnsi"/>
          <w:lang w:eastAsia="pl-PL"/>
        </w:rPr>
      </w:pPr>
      <w:r w:rsidRPr="00E00542">
        <w:rPr>
          <w:rFonts w:eastAsia="Times New Roman" w:cstheme="minorHAnsi"/>
          <w:lang w:eastAsia="pl-PL"/>
        </w:rPr>
        <w:t>oświadczenie Zamawiającego, że pomimo skierowania pism wykonawca nie wykonał należycie przedmiotu umowy.</w:t>
      </w:r>
    </w:p>
    <w:p w14:paraId="59EF4A80" w14:textId="77777777" w:rsidR="00435F5C" w:rsidRPr="00E00542" w:rsidRDefault="00435F5C" w:rsidP="006A5259">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70B79818" w14:textId="77777777" w:rsidTr="00EE12BE">
        <w:trPr>
          <w:trHeight w:val="639"/>
          <w:jc w:val="center"/>
        </w:trPr>
        <w:tc>
          <w:tcPr>
            <w:tcW w:w="10065" w:type="dxa"/>
            <w:shd w:val="clear" w:color="auto" w:fill="D9D9D9" w:themeFill="background1" w:themeFillShade="D9"/>
            <w:vAlign w:val="center"/>
          </w:tcPr>
          <w:p w14:paraId="391188BD" w14:textId="2FB3C6EC" w:rsidR="00D66F8B" w:rsidRPr="00E00542" w:rsidRDefault="00386FF8" w:rsidP="00386FF8">
            <w:pPr>
              <w:pStyle w:val="Akapitzlist"/>
              <w:ind w:left="164"/>
              <w:jc w:val="both"/>
              <w:rPr>
                <w:rFonts w:cstheme="minorHAnsi"/>
                <w:b/>
                <w:bCs/>
              </w:rPr>
            </w:pPr>
            <w:r w:rsidRPr="00E00542">
              <w:rPr>
                <w:rFonts w:cstheme="minorHAnsi"/>
                <w:b/>
                <w:bCs/>
                <w:sz w:val="24"/>
                <w:szCs w:val="24"/>
              </w:rPr>
              <w:t xml:space="preserve">XXVIII </w:t>
            </w:r>
            <w:r w:rsidR="00D66F8B" w:rsidRPr="00E00542">
              <w:rPr>
                <w:rFonts w:cstheme="minorHAnsi"/>
                <w:b/>
                <w:bCs/>
                <w:sz w:val="24"/>
                <w:szCs w:val="24"/>
              </w:rPr>
              <w:t xml:space="preserve">INFORMACJE O PRZEWIDYWANYCH ZAMÓWIENIACH, O KTÓRYCH MOWA W ART. 214 </w:t>
            </w:r>
            <w:r w:rsidR="004E5A11" w:rsidRPr="00E00542">
              <w:rPr>
                <w:rFonts w:cstheme="minorHAnsi"/>
                <w:b/>
                <w:bCs/>
                <w:sz w:val="24"/>
                <w:szCs w:val="24"/>
              </w:rPr>
              <w:br/>
            </w:r>
            <w:r w:rsidR="00D66F8B" w:rsidRPr="00E00542">
              <w:rPr>
                <w:rFonts w:cstheme="minorHAnsi"/>
                <w:b/>
                <w:bCs/>
                <w:sz w:val="24"/>
                <w:szCs w:val="24"/>
              </w:rPr>
              <w:t xml:space="preserve">UST. 1 PKT 7 PZP </w:t>
            </w:r>
          </w:p>
        </w:tc>
      </w:tr>
    </w:tbl>
    <w:p w14:paraId="55D26A0E" w14:textId="77777777" w:rsidR="00451A4F" w:rsidRPr="00E00542" w:rsidRDefault="00451A4F" w:rsidP="00D66F8B">
      <w:pPr>
        <w:autoSpaceDE w:val="0"/>
        <w:autoSpaceDN w:val="0"/>
        <w:adjustRightInd w:val="0"/>
        <w:spacing w:after="0" w:line="276" w:lineRule="auto"/>
        <w:jc w:val="both"/>
        <w:rPr>
          <w:rFonts w:cstheme="minorHAnsi"/>
          <w:sz w:val="30"/>
          <w:szCs w:val="30"/>
        </w:rPr>
      </w:pPr>
    </w:p>
    <w:p w14:paraId="4491E752" w14:textId="4473AB25" w:rsidR="00F5184D" w:rsidRPr="00E00542" w:rsidRDefault="001D6BE8" w:rsidP="00F5184D">
      <w:pPr>
        <w:spacing w:after="0" w:line="276" w:lineRule="auto"/>
        <w:jc w:val="both"/>
        <w:rPr>
          <w:rFonts w:eastAsia="Times New Roman" w:cstheme="minorHAnsi"/>
          <w:b/>
          <w:bCs/>
          <w:u w:val="single"/>
          <w:lang w:eastAsia="pl-PL"/>
        </w:rPr>
      </w:pPr>
      <w:r w:rsidRPr="00E00542">
        <w:rPr>
          <w:rFonts w:cstheme="minorHAnsi"/>
          <w:b/>
          <w:bCs/>
        </w:rPr>
        <w:t>Zamawiający</w:t>
      </w:r>
      <w:r w:rsidR="00C7399B" w:rsidRPr="00E00542">
        <w:rPr>
          <w:rFonts w:cstheme="minorHAnsi"/>
          <w:b/>
          <w:bCs/>
        </w:rPr>
        <w:t xml:space="preserve"> </w:t>
      </w:r>
      <w:r w:rsidR="00914BB7" w:rsidRPr="00E00542">
        <w:rPr>
          <w:rFonts w:cstheme="minorHAnsi"/>
          <w:b/>
          <w:bCs/>
        </w:rPr>
        <w:t xml:space="preserve">nie przewiduje </w:t>
      </w:r>
      <w:r w:rsidRPr="00E00542">
        <w:rPr>
          <w:rFonts w:cstheme="minorHAnsi"/>
          <w:b/>
          <w:bCs/>
        </w:rPr>
        <w:t>udziel</w:t>
      </w:r>
      <w:r w:rsidR="00C40599" w:rsidRPr="00E00542">
        <w:rPr>
          <w:rFonts w:cstheme="minorHAnsi"/>
          <w:b/>
          <w:bCs/>
        </w:rPr>
        <w:t>e</w:t>
      </w:r>
      <w:r w:rsidRPr="00E00542">
        <w:rPr>
          <w:rFonts w:cstheme="minorHAnsi"/>
          <w:b/>
          <w:bCs/>
        </w:rPr>
        <w:t>ni</w:t>
      </w:r>
      <w:r w:rsidR="00914BB7" w:rsidRPr="00E00542">
        <w:rPr>
          <w:rFonts w:cstheme="minorHAnsi"/>
          <w:b/>
          <w:bCs/>
        </w:rPr>
        <w:t>a</w:t>
      </w:r>
      <w:r w:rsidRPr="00E00542">
        <w:rPr>
          <w:rFonts w:cstheme="minorHAnsi"/>
          <w:b/>
          <w:bCs/>
        </w:rPr>
        <w:t xml:space="preserve"> zamówień</w:t>
      </w:r>
      <w:r w:rsidR="00914BB7" w:rsidRPr="00E00542">
        <w:rPr>
          <w:rFonts w:cstheme="minorHAnsi"/>
          <w:b/>
          <w:bCs/>
        </w:rPr>
        <w:t xml:space="preserve">, o których mowa w </w:t>
      </w:r>
      <w:r w:rsidRPr="00E00542">
        <w:rPr>
          <w:rFonts w:cstheme="minorHAnsi"/>
          <w:b/>
          <w:bCs/>
        </w:rPr>
        <w:t>art. 214 ust. 1 pkt 7 Pzp</w:t>
      </w:r>
      <w:r w:rsidR="00914BB7" w:rsidRPr="00E00542">
        <w:rPr>
          <w:rFonts w:cstheme="minorHAnsi"/>
        </w:rPr>
        <w:t>.</w:t>
      </w:r>
    </w:p>
    <w:p w14:paraId="426120B8" w14:textId="77777777" w:rsidR="00D32165" w:rsidRPr="00E00542" w:rsidRDefault="00D32165" w:rsidP="00D66F8B">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A659DBD" w14:textId="77777777" w:rsidTr="00EE12BE">
        <w:trPr>
          <w:trHeight w:val="639"/>
          <w:jc w:val="center"/>
        </w:trPr>
        <w:tc>
          <w:tcPr>
            <w:tcW w:w="10065" w:type="dxa"/>
            <w:shd w:val="clear" w:color="auto" w:fill="D9D9D9" w:themeFill="background1" w:themeFillShade="D9"/>
            <w:vAlign w:val="center"/>
          </w:tcPr>
          <w:p w14:paraId="35005FBD" w14:textId="1E9C90C6" w:rsidR="00D66F8B" w:rsidRPr="00E00542" w:rsidRDefault="00386FF8" w:rsidP="00386FF8">
            <w:pPr>
              <w:pStyle w:val="Akapitzlist"/>
              <w:ind w:left="164"/>
              <w:jc w:val="both"/>
              <w:rPr>
                <w:rFonts w:cstheme="minorHAnsi"/>
                <w:b/>
                <w:bCs/>
              </w:rPr>
            </w:pPr>
            <w:r w:rsidRPr="00E00542">
              <w:rPr>
                <w:rFonts w:cstheme="minorHAnsi"/>
                <w:b/>
                <w:bCs/>
                <w:sz w:val="24"/>
                <w:szCs w:val="24"/>
              </w:rPr>
              <w:t xml:space="preserve">XXIX. </w:t>
            </w:r>
            <w:r w:rsidR="00D66F8B" w:rsidRPr="00E00542">
              <w:rPr>
                <w:rFonts w:cstheme="minorHAnsi"/>
                <w:b/>
                <w:bCs/>
                <w:sz w:val="24"/>
                <w:szCs w:val="24"/>
              </w:rPr>
              <w:t xml:space="preserve">INFORMACJE O FORMALNOŚCIACH, JAKIE MUSZĄ ZOSTAĆ DOPEŁNIONE PO WYBORZE OFERTY W CELU ZAWARCIA UMOWY W SPRAWIE ZAMÓWIENIA PUBLICZNEGO </w:t>
            </w:r>
          </w:p>
        </w:tc>
      </w:tr>
    </w:tbl>
    <w:p w14:paraId="02048F7F" w14:textId="77777777" w:rsidR="00F17142" w:rsidRPr="00E00542" w:rsidRDefault="00F17142" w:rsidP="00F17142">
      <w:pPr>
        <w:autoSpaceDE w:val="0"/>
        <w:autoSpaceDN w:val="0"/>
        <w:adjustRightInd w:val="0"/>
        <w:spacing w:after="0" w:line="240" w:lineRule="auto"/>
        <w:rPr>
          <w:rFonts w:cstheme="minorHAnsi"/>
          <w:sz w:val="20"/>
          <w:szCs w:val="20"/>
        </w:rPr>
      </w:pPr>
    </w:p>
    <w:p w14:paraId="0F5D1BF1" w14:textId="55A15622" w:rsidR="0016497C" w:rsidRPr="00E00542" w:rsidRDefault="00F17142" w:rsidP="00050F66">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rPr>
        <w:t>Zamawiający zawiera umowę w sprawie zamówienia publicznego</w:t>
      </w:r>
      <w:r w:rsidR="00F5184D" w:rsidRPr="00E00542">
        <w:rPr>
          <w:rFonts w:cstheme="minorHAnsi"/>
        </w:rPr>
        <w:t xml:space="preserve">, </w:t>
      </w:r>
      <w:r w:rsidRPr="00E00542">
        <w:rPr>
          <w:rFonts w:cstheme="minorHAnsi"/>
        </w:rPr>
        <w:t xml:space="preserve">w terminie nie krótszym niż 5 dni od dnia przesłania </w:t>
      </w:r>
      <w:r w:rsidR="00891403" w:rsidRPr="00E00542">
        <w:rPr>
          <w:rFonts w:cstheme="minorHAnsi"/>
        </w:rPr>
        <w:t>zawiadomienia o wyborze oferty najkorzystniejszej przy użyciu środków komunikacji elektronicznej.</w:t>
      </w:r>
      <w:r w:rsidRPr="00E00542">
        <w:rPr>
          <w:rFonts w:cstheme="minorHAnsi"/>
        </w:rPr>
        <w:t xml:space="preserve"> </w:t>
      </w:r>
    </w:p>
    <w:p w14:paraId="3F4F289C" w14:textId="77777777" w:rsidR="0016497C" w:rsidRPr="00E00542" w:rsidRDefault="00C075E5" w:rsidP="00050F66">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rPr>
        <w:t xml:space="preserve">O terminie i miejscu zawarcia umowy Zamawiający zawiadomi wybranego Wykonawcę odrębnym pismem. Termin ten może ulec zmianie w przypadku złożenia przez któregoś z Wykonawców odwołania. </w:t>
      </w:r>
    </w:p>
    <w:p w14:paraId="23430F27" w14:textId="77777777" w:rsidR="0016497C" w:rsidRPr="00E00542" w:rsidRDefault="00C075E5" w:rsidP="00050F66">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3F37C33A" w14:textId="77777777" w:rsidR="001E76DC" w:rsidRPr="00E00542" w:rsidRDefault="00C075E5" w:rsidP="001E76DC">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9ED5279" w14:textId="77777777" w:rsidR="001E76DC" w:rsidRPr="00E00542"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rPr>
        <w:t>Zawarcie umowy nastąpi wg wzoru Zamawiającego.</w:t>
      </w:r>
    </w:p>
    <w:p w14:paraId="361F5407" w14:textId="77777777" w:rsidR="001E76DC" w:rsidRPr="00E00542"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rPr>
        <w:t>Postanowienia ustalone we wzorze umowy nie podlegają negocjacjom.</w:t>
      </w:r>
    </w:p>
    <w:p w14:paraId="327BC66C" w14:textId="77777777" w:rsidR="001E76DC" w:rsidRPr="00E00542"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rPr>
        <w:t>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w:t>
      </w:r>
    </w:p>
    <w:p w14:paraId="36F0A551" w14:textId="6C2593A2" w:rsidR="001E76DC" w:rsidRPr="00E00542" w:rsidRDefault="001E76DC" w:rsidP="001E76DC">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b/>
        </w:rPr>
        <w:lastRenderedPageBreak/>
        <w:t xml:space="preserve">Przed podpisaniem umowy Wykonawca przedstawi dokument, że w okresie trwania Umowy posiada zawarte ubezpieczenie od odpowiedzialności cywilnej (deliktowej i kontraktowej) w zakresie prowadzonej działalności gospodarczej obejmującej przedmiot zamówienia na sumę nie mniejszą niż  </w:t>
      </w:r>
      <w:r w:rsidR="003472C9" w:rsidRPr="00E00542">
        <w:rPr>
          <w:rFonts w:cstheme="minorHAnsi"/>
          <w:b/>
        </w:rPr>
        <w:t>20</w:t>
      </w:r>
      <w:r w:rsidRPr="00E00542">
        <w:rPr>
          <w:rFonts w:cstheme="minorHAnsi"/>
          <w:b/>
        </w:rPr>
        <w:t>0 000,00 zł brutto.</w:t>
      </w:r>
    </w:p>
    <w:p w14:paraId="6B328A57" w14:textId="3652B2E6" w:rsidR="00E03A9C" w:rsidRPr="001735A0" w:rsidRDefault="001E76DC" w:rsidP="003472C9">
      <w:pPr>
        <w:pStyle w:val="Akapitzlist"/>
        <w:numPr>
          <w:ilvl w:val="2"/>
          <w:numId w:val="44"/>
        </w:numPr>
        <w:autoSpaceDE w:val="0"/>
        <w:autoSpaceDN w:val="0"/>
        <w:adjustRightInd w:val="0"/>
        <w:spacing w:after="0" w:line="276" w:lineRule="auto"/>
        <w:ind w:left="284" w:hanging="284"/>
        <w:jc w:val="both"/>
        <w:rPr>
          <w:rFonts w:cstheme="minorHAnsi"/>
        </w:rPr>
      </w:pPr>
      <w:r w:rsidRPr="00E00542">
        <w:rPr>
          <w:rFonts w:cstheme="minorHAnsi"/>
          <w:b/>
        </w:rPr>
        <w:t>Przed podpisaniem umowy Wykonawca przedstawi wykaz osób zatrudnionych na podstawie umowy o pracę zgodnie z wymaganiami określonymi w projekcie umowy, stanowiącym załącznik nr 2 do SWZ.</w:t>
      </w:r>
    </w:p>
    <w:p w14:paraId="4D06F3CF" w14:textId="77777777" w:rsidR="001735A0" w:rsidRPr="00E00542" w:rsidRDefault="001735A0" w:rsidP="001735A0">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6893451" w14:textId="77777777" w:rsidTr="00EE12BE">
        <w:trPr>
          <w:trHeight w:val="639"/>
          <w:jc w:val="center"/>
        </w:trPr>
        <w:tc>
          <w:tcPr>
            <w:tcW w:w="10065" w:type="dxa"/>
            <w:shd w:val="clear" w:color="auto" w:fill="D9D9D9" w:themeFill="background1" w:themeFillShade="D9"/>
            <w:vAlign w:val="center"/>
          </w:tcPr>
          <w:p w14:paraId="6D829B35" w14:textId="1BDE4519" w:rsidR="00D66F8B" w:rsidRPr="00E00542" w:rsidRDefault="00386FF8" w:rsidP="00386FF8">
            <w:pPr>
              <w:ind w:left="3240" w:hanging="2934"/>
              <w:jc w:val="both"/>
              <w:rPr>
                <w:rFonts w:cstheme="minorHAnsi"/>
                <w:b/>
                <w:bCs/>
              </w:rPr>
            </w:pPr>
            <w:r w:rsidRPr="00E00542">
              <w:rPr>
                <w:rFonts w:cstheme="minorHAnsi"/>
                <w:b/>
                <w:bCs/>
                <w:sz w:val="24"/>
                <w:szCs w:val="24"/>
              </w:rPr>
              <w:t>XXXI.</w:t>
            </w:r>
            <w:r w:rsidR="00D66F8B" w:rsidRPr="00E00542">
              <w:rPr>
                <w:rFonts w:cstheme="minorHAnsi"/>
                <w:b/>
                <w:bCs/>
                <w:sz w:val="24"/>
                <w:szCs w:val="24"/>
              </w:rPr>
              <w:t xml:space="preserve">POUCZENIE O ŚRODKACH OCHRONY PRAWNEJ PRZYSŁUGUJĄCYCH WYKONAWCY </w:t>
            </w:r>
          </w:p>
        </w:tc>
      </w:tr>
    </w:tbl>
    <w:p w14:paraId="7D095E54" w14:textId="77777777" w:rsidR="00C12E1E" w:rsidRPr="00E00542" w:rsidRDefault="00C12E1E" w:rsidP="00C12E1E">
      <w:pPr>
        <w:pStyle w:val="Default"/>
        <w:spacing w:line="276" w:lineRule="auto"/>
        <w:jc w:val="both"/>
        <w:rPr>
          <w:rFonts w:asciiTheme="minorHAnsi" w:hAnsiTheme="minorHAnsi" w:cstheme="minorHAnsi"/>
          <w:color w:val="auto"/>
        </w:rPr>
      </w:pPr>
    </w:p>
    <w:p w14:paraId="72156DE7" w14:textId="77777777"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9CF984F" w14:textId="77777777"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51165AA6" w14:textId="32C6EFF5" w:rsidR="00C24683"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 postępowaniu odwołanie przysługuje na: </w:t>
      </w:r>
    </w:p>
    <w:p w14:paraId="227758FC" w14:textId="77777777" w:rsidR="0066743B" w:rsidRPr="00E00542" w:rsidRDefault="00D66F8B" w:rsidP="00050F66">
      <w:pPr>
        <w:pStyle w:val="Default"/>
        <w:numPr>
          <w:ilvl w:val="3"/>
          <w:numId w:val="2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2684EB3" w14:textId="4368B1BC" w:rsidR="00C12E1E" w:rsidRPr="00E00542" w:rsidRDefault="00D66F8B" w:rsidP="00050F66">
      <w:pPr>
        <w:pStyle w:val="Default"/>
        <w:numPr>
          <w:ilvl w:val="3"/>
          <w:numId w:val="2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5AE3709D" w14:textId="77777777"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do Prezesa Krajowej Izby Odwoławczej. </w:t>
      </w:r>
    </w:p>
    <w:p w14:paraId="731BBFD0" w14:textId="77777777"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39AE31EA" w14:textId="0B1AF4A8" w:rsidR="00E7667F"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4431C76" w14:textId="77777777"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w terminie: </w:t>
      </w:r>
    </w:p>
    <w:p w14:paraId="68960890" w14:textId="77777777" w:rsidR="00C12E1E" w:rsidRPr="00E00542" w:rsidRDefault="00D66F8B" w:rsidP="00050F66">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29E5E8F4" w14:textId="77777777" w:rsidR="00C12E1E" w:rsidRPr="00E00542" w:rsidRDefault="00D66F8B" w:rsidP="00050F66">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3AA31674" w14:textId="07066A7F"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przypadku zamówień. </w:t>
      </w:r>
    </w:p>
    <w:p w14:paraId="1D595240" w14:textId="0031934D"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 przypadkach innych niż określone w ust. 7 i 8 wnosi się w terminie 5 dni od dnia,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którym powzięto lub przy zachowaniu należytej staranności można było powziąć wiadomość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o okolicznościach stanowiących podstawę jego wniesienia. </w:t>
      </w:r>
    </w:p>
    <w:p w14:paraId="7FB90B1F" w14:textId="77777777"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DCD3AB9" w14:textId="77777777" w:rsidR="00C12E1E" w:rsidRPr="00E00542" w:rsidRDefault="00D66F8B" w:rsidP="00050F66">
      <w:pPr>
        <w:pStyle w:val="Default"/>
        <w:numPr>
          <w:ilvl w:val="0"/>
          <w:numId w:val="30"/>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15 dni od dnia zamieszczenia w Biuletynie Zamówień Publicznych ogłoszenia o wyniku postępowania; </w:t>
      </w:r>
    </w:p>
    <w:p w14:paraId="0D0A6B96" w14:textId="77777777" w:rsidR="00C12E1E" w:rsidRPr="00E00542" w:rsidRDefault="00D66F8B" w:rsidP="00050F66">
      <w:pPr>
        <w:pStyle w:val="Default"/>
        <w:numPr>
          <w:ilvl w:val="0"/>
          <w:numId w:val="30"/>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B9763B8" w14:textId="77777777" w:rsidR="00C12E1E"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lastRenderedPageBreak/>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7E95D95" w14:textId="6FD78B3A" w:rsidR="008D0913" w:rsidRPr="00E00542" w:rsidRDefault="00D66F8B" w:rsidP="00050F66">
      <w:pPr>
        <w:pStyle w:val="Default"/>
        <w:numPr>
          <w:ilvl w:val="0"/>
          <w:numId w:val="28"/>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67575557" w14:textId="2E4C222D" w:rsidR="008D0913" w:rsidRPr="00E00542" w:rsidRDefault="008D0913" w:rsidP="000B0D4F">
      <w:pPr>
        <w:pStyle w:val="Default"/>
        <w:spacing w:line="276" w:lineRule="auto"/>
        <w:jc w:val="both"/>
        <w:rPr>
          <w:rFonts w:asciiTheme="minorHAnsi" w:hAnsiTheme="minorHAnsi" w:cstheme="minorHAnsi"/>
          <w:color w:val="auto"/>
          <w:sz w:val="22"/>
          <w:szCs w:val="22"/>
        </w:rPr>
      </w:pPr>
    </w:p>
    <w:p w14:paraId="36020ED0" w14:textId="77777777" w:rsidR="005557A5" w:rsidRPr="00E00542" w:rsidRDefault="005557A5" w:rsidP="000B0D4F">
      <w:pPr>
        <w:pStyle w:val="Default"/>
        <w:spacing w:line="276" w:lineRule="auto"/>
        <w:jc w:val="both"/>
        <w:rPr>
          <w:rFonts w:asciiTheme="minorHAnsi" w:hAnsiTheme="minorHAnsi" w:cstheme="minorHAnsi"/>
          <w:color w:val="auto"/>
          <w:sz w:val="22"/>
          <w:szCs w:val="22"/>
        </w:rPr>
      </w:pPr>
    </w:p>
    <w:p w14:paraId="1E0D1994" w14:textId="77777777" w:rsidR="006A5259" w:rsidRDefault="006A5259" w:rsidP="000B0D4F">
      <w:pPr>
        <w:pStyle w:val="Default"/>
        <w:spacing w:line="276" w:lineRule="auto"/>
        <w:jc w:val="both"/>
        <w:rPr>
          <w:rFonts w:asciiTheme="minorHAnsi" w:hAnsiTheme="minorHAnsi" w:cstheme="minorHAnsi"/>
          <w:color w:val="auto"/>
          <w:sz w:val="22"/>
          <w:szCs w:val="22"/>
        </w:rPr>
      </w:pPr>
    </w:p>
    <w:p w14:paraId="6C0513B2"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1487C6FD"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14A0D1A2"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50E4AB4C"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79475C7A"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25B9CF16"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0DB594D0"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3A9FEBCC"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5843C552"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7FC32EC9"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1AC86674"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053D0361"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63612D2B"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2A82699B"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4D2CA539"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4883A32F"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2338578F"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3189E021"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64EA6FBD"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36E62012"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1B743DF8"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47D34442"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6E9C590F"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5D44C1A9"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1FBBAA3B"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71311A20"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17996164"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33D105EA"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5050A5D6"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58931C25"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3A49E24A"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6E34AE6E"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0EDC36DC" w14:textId="77777777" w:rsidR="00EA1C31" w:rsidRDefault="00EA1C31" w:rsidP="000B0D4F">
      <w:pPr>
        <w:pStyle w:val="Default"/>
        <w:spacing w:line="276" w:lineRule="auto"/>
        <w:jc w:val="both"/>
        <w:rPr>
          <w:rFonts w:asciiTheme="minorHAnsi" w:hAnsiTheme="minorHAnsi" w:cstheme="minorHAnsi"/>
          <w:color w:val="auto"/>
          <w:sz w:val="22"/>
          <w:szCs w:val="22"/>
        </w:rPr>
      </w:pPr>
    </w:p>
    <w:p w14:paraId="6B123E97" w14:textId="77777777" w:rsidR="003679AA" w:rsidRDefault="003679AA" w:rsidP="000B0D4F">
      <w:pPr>
        <w:pStyle w:val="Default"/>
        <w:spacing w:line="276" w:lineRule="auto"/>
        <w:jc w:val="both"/>
        <w:rPr>
          <w:rFonts w:asciiTheme="minorHAnsi" w:hAnsiTheme="minorHAnsi" w:cstheme="minorHAnsi"/>
          <w:color w:val="auto"/>
          <w:sz w:val="22"/>
          <w:szCs w:val="22"/>
        </w:rPr>
      </w:pPr>
    </w:p>
    <w:p w14:paraId="0BF3BCB7" w14:textId="77777777" w:rsidR="003679AA" w:rsidRDefault="003679AA" w:rsidP="000B0D4F">
      <w:pPr>
        <w:pStyle w:val="Default"/>
        <w:spacing w:line="276" w:lineRule="auto"/>
        <w:jc w:val="both"/>
        <w:rPr>
          <w:rFonts w:asciiTheme="minorHAnsi" w:hAnsiTheme="minorHAnsi" w:cstheme="minorHAnsi"/>
          <w:color w:val="auto"/>
          <w:sz w:val="22"/>
          <w:szCs w:val="22"/>
        </w:rPr>
      </w:pPr>
    </w:p>
    <w:p w14:paraId="4A60E528" w14:textId="77777777" w:rsidR="00EA1C31" w:rsidRPr="00E00542" w:rsidRDefault="00EA1C31" w:rsidP="000B0D4F">
      <w:pPr>
        <w:pStyle w:val="Default"/>
        <w:spacing w:line="276" w:lineRule="auto"/>
        <w:jc w:val="both"/>
        <w:rPr>
          <w:rFonts w:asciiTheme="minorHAnsi" w:hAnsiTheme="minorHAnsi" w:cstheme="minorHAnsi"/>
          <w:color w:val="auto"/>
          <w:sz w:val="22"/>
          <w:szCs w:val="22"/>
        </w:rPr>
      </w:pPr>
    </w:p>
    <w:p w14:paraId="39C7F58F" w14:textId="4724474A" w:rsidR="00B56F3E" w:rsidRPr="00E00542" w:rsidRDefault="00B56F3E"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5D08FFE2" w14:textId="77777777" w:rsidTr="00EE12BE">
        <w:trPr>
          <w:trHeight w:val="639"/>
          <w:jc w:val="center"/>
        </w:trPr>
        <w:tc>
          <w:tcPr>
            <w:tcW w:w="10065" w:type="dxa"/>
            <w:shd w:val="clear" w:color="auto" w:fill="D9D9D9" w:themeFill="background1" w:themeFillShade="D9"/>
            <w:vAlign w:val="center"/>
          </w:tcPr>
          <w:p w14:paraId="04E840C2" w14:textId="323CCC34" w:rsidR="00D66F8B" w:rsidRPr="00E00542" w:rsidRDefault="00BB2D42" w:rsidP="00BB2D42">
            <w:pPr>
              <w:pStyle w:val="Akapitzlist"/>
              <w:ind w:left="589" w:hanging="567"/>
              <w:jc w:val="both"/>
              <w:rPr>
                <w:rFonts w:cstheme="minorHAnsi"/>
                <w:b/>
                <w:bCs/>
              </w:rPr>
            </w:pPr>
            <w:r w:rsidRPr="00E00542">
              <w:rPr>
                <w:rFonts w:cstheme="minorHAnsi"/>
                <w:b/>
                <w:bCs/>
                <w:sz w:val="24"/>
                <w:szCs w:val="24"/>
              </w:rPr>
              <w:lastRenderedPageBreak/>
              <w:t>XXXII.</w:t>
            </w:r>
            <w:r w:rsidR="00D66F8B" w:rsidRPr="00E00542">
              <w:rPr>
                <w:rFonts w:cstheme="minorHAnsi"/>
                <w:b/>
                <w:bCs/>
                <w:sz w:val="24"/>
                <w:szCs w:val="24"/>
              </w:rPr>
              <w:t xml:space="preserve">WYKAZ ZAŁACZNIKÓW </w:t>
            </w:r>
          </w:p>
        </w:tc>
      </w:tr>
    </w:tbl>
    <w:p w14:paraId="47C9094E" w14:textId="3EDD024B" w:rsidR="00D66F8B" w:rsidRPr="00E00542" w:rsidRDefault="00D66F8B" w:rsidP="00BB2D42">
      <w:pPr>
        <w:pStyle w:val="Default"/>
        <w:ind w:left="4320"/>
        <w:rPr>
          <w:rFonts w:asciiTheme="minorHAnsi" w:hAnsiTheme="minorHAnsi" w:cstheme="minorHAnsi"/>
          <w:color w:val="auto"/>
        </w:rPr>
      </w:pPr>
    </w:p>
    <w:p w14:paraId="4516B8DC" w14:textId="77777777"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1 do SWZ – </w:t>
      </w:r>
      <w:r w:rsidRPr="00E00542">
        <w:rPr>
          <w:rFonts w:asciiTheme="minorHAnsi" w:hAnsiTheme="minorHAnsi" w:cstheme="minorHAnsi"/>
          <w:color w:val="auto"/>
          <w:sz w:val="22"/>
          <w:szCs w:val="22"/>
        </w:rPr>
        <w:t>wzór formularza oferty;</w:t>
      </w:r>
    </w:p>
    <w:p w14:paraId="13BE9695" w14:textId="77777777"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 2 do SWZ – projekt umowy;</w:t>
      </w:r>
    </w:p>
    <w:p w14:paraId="11A3909F" w14:textId="77777777"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bookmarkStart w:id="10" w:name="_Hlk135726275"/>
      <w:r w:rsidRPr="00E00542">
        <w:rPr>
          <w:rFonts w:asciiTheme="minorHAnsi" w:hAnsiTheme="minorHAnsi" w:cstheme="minorHAnsi"/>
          <w:b/>
          <w:bCs/>
          <w:color w:val="auto"/>
          <w:sz w:val="22"/>
          <w:szCs w:val="22"/>
        </w:rPr>
        <w:t xml:space="preserve">Załącznik nr 3 do SWZ </w:t>
      </w:r>
      <w:bookmarkEnd w:id="10"/>
      <w:r w:rsidRPr="00E00542">
        <w:rPr>
          <w:rFonts w:asciiTheme="minorHAnsi" w:hAnsiTheme="minorHAnsi" w:cstheme="minorHAnsi"/>
          <w:b/>
          <w:bCs/>
          <w:color w:val="auto"/>
          <w:sz w:val="22"/>
          <w:szCs w:val="22"/>
        </w:rPr>
        <w:t xml:space="preserve">– </w:t>
      </w:r>
      <w:r w:rsidRPr="00E00542">
        <w:rPr>
          <w:rFonts w:asciiTheme="minorHAnsi" w:hAnsiTheme="minorHAnsi" w:cstheme="minorHAnsi"/>
          <w:color w:val="auto"/>
          <w:sz w:val="22"/>
          <w:szCs w:val="22"/>
        </w:rPr>
        <w:t>wzór oświadczenia o braku podstaw wykluczenia;</w:t>
      </w:r>
    </w:p>
    <w:p w14:paraId="4AEFE9F8" w14:textId="77777777"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 xml:space="preserve">Załącznik nr 3 a do SWZ – </w:t>
      </w:r>
      <w:r w:rsidRPr="00E00542">
        <w:rPr>
          <w:rFonts w:asciiTheme="minorHAnsi" w:hAnsiTheme="minorHAnsi" w:cstheme="minorHAnsi"/>
          <w:color w:val="auto"/>
          <w:sz w:val="22"/>
          <w:szCs w:val="22"/>
        </w:rPr>
        <w:t>wzór oświadczenia o braku podstaw wykluczenia z art.7 ust.1 ustawy o szczególnych rozwiązaniach;</w:t>
      </w:r>
    </w:p>
    <w:p w14:paraId="70EFB07F" w14:textId="77777777"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4 do SWZ – </w:t>
      </w:r>
      <w:r w:rsidRPr="00E00542">
        <w:rPr>
          <w:rFonts w:asciiTheme="minorHAnsi" w:hAnsiTheme="minorHAnsi" w:cstheme="minorHAnsi"/>
          <w:color w:val="auto"/>
          <w:sz w:val="22"/>
          <w:szCs w:val="22"/>
        </w:rPr>
        <w:t>wzór oświadczenia o spełnianiu warunków udziału w postępowaniu;</w:t>
      </w:r>
    </w:p>
    <w:p w14:paraId="3652FD6F" w14:textId="77777777"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5 do SWZ – </w:t>
      </w:r>
      <w:r w:rsidRPr="00E00542">
        <w:rPr>
          <w:rFonts w:asciiTheme="minorHAnsi" w:hAnsiTheme="minorHAnsi" w:cstheme="minorHAnsi"/>
          <w:color w:val="auto"/>
          <w:sz w:val="22"/>
          <w:szCs w:val="22"/>
        </w:rPr>
        <w:t>wzór zobowiązania podmiotu udostępniającego zasoby;</w:t>
      </w:r>
    </w:p>
    <w:p w14:paraId="42CCC3BB" w14:textId="25E21D1C"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6 do SWZ – </w:t>
      </w:r>
      <w:r w:rsidRPr="00E00542">
        <w:rPr>
          <w:rFonts w:asciiTheme="minorHAnsi" w:hAnsiTheme="minorHAnsi" w:cstheme="minorHAnsi"/>
          <w:color w:val="auto"/>
          <w:sz w:val="22"/>
          <w:szCs w:val="22"/>
        </w:rPr>
        <w:t>wzór wykazu robót</w:t>
      </w:r>
      <w:r w:rsidRPr="00E00542">
        <w:rPr>
          <w:rFonts w:asciiTheme="minorHAnsi" w:hAnsiTheme="minorHAnsi" w:cstheme="minorHAnsi"/>
          <w:b/>
          <w:bCs/>
          <w:color w:val="auto"/>
          <w:sz w:val="22"/>
          <w:szCs w:val="22"/>
        </w:rPr>
        <w:t>;</w:t>
      </w:r>
    </w:p>
    <w:p w14:paraId="4557EF89" w14:textId="7699B3A4"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7 do SWZ – </w:t>
      </w:r>
      <w:r w:rsidRPr="00E00542">
        <w:rPr>
          <w:rFonts w:asciiTheme="minorHAnsi" w:hAnsiTheme="minorHAnsi" w:cstheme="minorHAnsi"/>
          <w:color w:val="auto"/>
          <w:sz w:val="22"/>
          <w:szCs w:val="22"/>
        </w:rPr>
        <w:t>wzór wykazu osób</w:t>
      </w:r>
      <w:r w:rsidRPr="00E00542">
        <w:rPr>
          <w:rFonts w:asciiTheme="minorHAnsi" w:hAnsiTheme="minorHAnsi" w:cstheme="minorHAnsi"/>
          <w:b/>
          <w:bCs/>
          <w:color w:val="auto"/>
          <w:sz w:val="22"/>
          <w:szCs w:val="22"/>
        </w:rPr>
        <w:t>;</w:t>
      </w:r>
    </w:p>
    <w:p w14:paraId="28D16A8F" w14:textId="2FA305F9"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8 do SWZ – </w:t>
      </w:r>
      <w:r w:rsidRPr="00E00542">
        <w:rPr>
          <w:rFonts w:asciiTheme="minorHAnsi" w:hAnsiTheme="minorHAnsi" w:cstheme="minorHAnsi"/>
          <w:color w:val="auto"/>
          <w:sz w:val="22"/>
          <w:szCs w:val="22"/>
        </w:rPr>
        <w:t>wzór wykazu narzędzi;</w:t>
      </w:r>
    </w:p>
    <w:p w14:paraId="04F1C49F" w14:textId="6BECC7E4" w:rsidR="00F8255E" w:rsidRPr="00E00542" w:rsidRDefault="00F8255E" w:rsidP="00F8255E">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9 do SWZ – </w:t>
      </w:r>
      <w:r w:rsidRPr="00E00542">
        <w:rPr>
          <w:rFonts w:asciiTheme="minorHAnsi" w:hAnsiTheme="minorHAnsi" w:cstheme="minorHAnsi"/>
          <w:color w:val="auto"/>
          <w:sz w:val="22"/>
          <w:szCs w:val="22"/>
        </w:rPr>
        <w:t>wzór oświadczenia, o którym mowa w art. 117 ust. 4 Pzp;</w:t>
      </w:r>
    </w:p>
    <w:p w14:paraId="4A10C4FA" w14:textId="18FBE464" w:rsidR="00F8255E" w:rsidRPr="00E00542" w:rsidRDefault="00F8255E" w:rsidP="00F8255E">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10 do SWZ – </w:t>
      </w:r>
      <w:r w:rsidRPr="00E00542">
        <w:rPr>
          <w:rFonts w:asciiTheme="minorHAnsi" w:hAnsiTheme="minorHAnsi" w:cstheme="minorHAnsi"/>
          <w:color w:val="auto"/>
          <w:sz w:val="22"/>
          <w:szCs w:val="22"/>
        </w:rPr>
        <w:t>wzór oświadczenia wykonawcy o aktualności informacji zawartych w oświadczeniu, o którym mowa w art. 125 ust. 1 Pzp;</w:t>
      </w:r>
    </w:p>
    <w:p w14:paraId="00619406" w14:textId="4569D070" w:rsidR="00F8255E" w:rsidRPr="00E00542" w:rsidRDefault="00F8255E" w:rsidP="00F8255E">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 Załącznik nr 11 do SWZ – </w:t>
      </w:r>
      <w:r w:rsidRPr="00E00542">
        <w:rPr>
          <w:rFonts w:asciiTheme="minorHAnsi" w:hAnsiTheme="minorHAnsi" w:cstheme="minorHAnsi"/>
          <w:color w:val="auto"/>
          <w:sz w:val="22"/>
          <w:szCs w:val="22"/>
        </w:rPr>
        <w:t>wzór oświadczenia o aktualności informacji zawartych w oświadczeniu o braku podstaw wykluczenia z art. 7 ust. 1 ustawy o szczególnych rozwiązaniach;</w:t>
      </w:r>
    </w:p>
    <w:p w14:paraId="3A785E8E" w14:textId="19A5AAE2" w:rsidR="00F8255E" w:rsidRPr="00E00542" w:rsidRDefault="00F8255E" w:rsidP="00F8255E">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12 do SWZ – </w:t>
      </w:r>
      <w:r w:rsidRPr="00E00542">
        <w:rPr>
          <w:rFonts w:asciiTheme="minorHAnsi" w:hAnsiTheme="minorHAnsi" w:cstheme="minorHAnsi"/>
          <w:color w:val="auto"/>
          <w:sz w:val="22"/>
          <w:szCs w:val="22"/>
        </w:rPr>
        <w:t xml:space="preserve">wzór oświadczenia wykonawcy o braku przynależności do tej samej grupy kapitałowej; </w:t>
      </w:r>
    </w:p>
    <w:p w14:paraId="36D04627" w14:textId="2F3BC301" w:rsidR="00F8255E" w:rsidRPr="00E00542" w:rsidRDefault="00F8255E" w:rsidP="00F8255E">
      <w:pPr>
        <w:pStyle w:val="Default"/>
        <w:numPr>
          <w:ilvl w:val="4"/>
          <w:numId w:val="9"/>
        </w:numPr>
        <w:tabs>
          <w:tab w:val="clear" w:pos="360"/>
          <w:tab w:val="num" w:pos="284"/>
        </w:tabs>
        <w:spacing w:after="128"/>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 Załącznik nr 13 do SWZ – </w:t>
      </w:r>
      <w:r w:rsidRPr="00E00542">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17A0E04B" w14:textId="0D374514" w:rsidR="00F8255E" w:rsidRPr="00E00542" w:rsidRDefault="00F8255E" w:rsidP="00F8255E">
      <w:pPr>
        <w:pStyle w:val="Default"/>
        <w:numPr>
          <w:ilvl w:val="4"/>
          <w:numId w:val="9"/>
        </w:numPr>
        <w:tabs>
          <w:tab w:val="clear" w:pos="360"/>
          <w:tab w:val="num" w:pos="0"/>
          <w:tab w:val="num" w:pos="284"/>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 Załącznik nr 14 do SWZ – </w:t>
      </w:r>
      <w:bookmarkStart w:id="11" w:name="_Hlk135721851"/>
      <w:r w:rsidRPr="00E00542">
        <w:rPr>
          <w:rFonts w:asciiTheme="minorHAnsi" w:hAnsiTheme="minorHAnsi" w:cstheme="minorHAnsi"/>
          <w:color w:val="auto"/>
          <w:sz w:val="22"/>
          <w:szCs w:val="22"/>
        </w:rPr>
        <w:t>szczegółowy opis przedmiotu zamówienia</w:t>
      </w:r>
      <w:bookmarkEnd w:id="11"/>
    </w:p>
    <w:p w14:paraId="11C95359" w14:textId="77777777" w:rsidR="00F8255E" w:rsidRPr="00E00542" w:rsidRDefault="00F8255E" w:rsidP="00F8255E">
      <w:pPr>
        <w:pStyle w:val="Default"/>
        <w:numPr>
          <w:ilvl w:val="4"/>
          <w:numId w:val="9"/>
        </w:numPr>
        <w:tabs>
          <w:tab w:val="clear" w:pos="360"/>
          <w:tab w:val="num" w:pos="284"/>
        </w:tabs>
        <w:spacing w:after="128"/>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 </w:t>
      </w:r>
      <w:r w:rsidRPr="00E00542">
        <w:rPr>
          <w:rFonts w:asciiTheme="minorHAnsi" w:hAnsiTheme="minorHAnsi" w:cstheme="minorHAnsi"/>
          <w:b/>
          <w:bCs/>
          <w:color w:val="auto"/>
          <w:sz w:val="22"/>
          <w:szCs w:val="22"/>
        </w:rPr>
        <w:t>Załącznik nr 15 do SWZ</w:t>
      </w:r>
      <w:r w:rsidRPr="00E00542">
        <w:rPr>
          <w:rFonts w:asciiTheme="minorHAnsi" w:hAnsiTheme="minorHAnsi" w:cstheme="minorHAnsi"/>
          <w:color w:val="auto"/>
          <w:sz w:val="22"/>
          <w:szCs w:val="22"/>
        </w:rPr>
        <w:t xml:space="preserve"> – wykaz dróg powiatowych Powiatu Głogowskiego.</w:t>
      </w:r>
    </w:p>
    <w:p w14:paraId="1B2A16E3" w14:textId="77777777" w:rsidR="002E7E3B" w:rsidRPr="00E00542"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3FBE1FF3" w14:textId="77777777" w:rsidR="008A4581" w:rsidRPr="00E00542" w:rsidRDefault="008A4581" w:rsidP="00296BAA">
      <w:pPr>
        <w:pStyle w:val="Default"/>
        <w:spacing w:after="128"/>
        <w:jc w:val="right"/>
        <w:rPr>
          <w:rFonts w:asciiTheme="minorHAnsi" w:hAnsiTheme="minorHAnsi" w:cstheme="minorHAnsi"/>
          <w:b/>
          <w:bCs/>
          <w:color w:val="auto"/>
          <w:sz w:val="22"/>
          <w:szCs w:val="22"/>
        </w:rPr>
      </w:pPr>
    </w:p>
    <w:p w14:paraId="1AAF9373" w14:textId="5CB85E0B" w:rsidR="006557C0" w:rsidRPr="00E00542" w:rsidRDefault="006557C0" w:rsidP="000B0D4F">
      <w:pPr>
        <w:pStyle w:val="Default"/>
        <w:spacing w:after="128"/>
        <w:rPr>
          <w:rFonts w:asciiTheme="minorHAnsi" w:hAnsiTheme="minorHAnsi" w:cstheme="minorHAnsi"/>
          <w:b/>
          <w:bCs/>
          <w:color w:val="auto"/>
          <w:sz w:val="22"/>
          <w:szCs w:val="22"/>
        </w:rPr>
      </w:pPr>
    </w:p>
    <w:p w14:paraId="5E1BBD87" w14:textId="5A52144A" w:rsidR="001D6BE8" w:rsidRPr="00E00542" w:rsidRDefault="001D6BE8" w:rsidP="000B0D4F">
      <w:pPr>
        <w:pStyle w:val="Default"/>
        <w:spacing w:after="128"/>
        <w:rPr>
          <w:rFonts w:asciiTheme="minorHAnsi" w:hAnsiTheme="minorHAnsi" w:cstheme="minorHAnsi"/>
          <w:b/>
          <w:bCs/>
          <w:color w:val="auto"/>
          <w:sz w:val="22"/>
          <w:szCs w:val="22"/>
        </w:rPr>
      </w:pPr>
    </w:p>
    <w:p w14:paraId="5513E95E" w14:textId="5F8FFA85" w:rsidR="008D0913" w:rsidRPr="00E00542" w:rsidRDefault="008D0913" w:rsidP="000B0D4F">
      <w:pPr>
        <w:pStyle w:val="Default"/>
        <w:spacing w:after="128"/>
        <w:rPr>
          <w:rFonts w:asciiTheme="minorHAnsi" w:hAnsiTheme="minorHAnsi" w:cstheme="minorHAnsi"/>
          <w:b/>
          <w:bCs/>
          <w:color w:val="auto"/>
          <w:sz w:val="22"/>
          <w:szCs w:val="22"/>
        </w:rPr>
      </w:pPr>
    </w:p>
    <w:p w14:paraId="318AB26F" w14:textId="30EC184E" w:rsidR="005C1E1A" w:rsidRPr="00E00542" w:rsidRDefault="005C1E1A" w:rsidP="000B0D4F">
      <w:pPr>
        <w:pStyle w:val="Default"/>
        <w:spacing w:after="128"/>
        <w:rPr>
          <w:rFonts w:asciiTheme="minorHAnsi" w:hAnsiTheme="minorHAnsi" w:cstheme="minorHAnsi"/>
          <w:b/>
          <w:bCs/>
          <w:color w:val="auto"/>
          <w:sz w:val="22"/>
          <w:szCs w:val="22"/>
        </w:rPr>
      </w:pPr>
    </w:p>
    <w:p w14:paraId="6EC7345F" w14:textId="77777777" w:rsidR="00F8255E" w:rsidRPr="00E00542" w:rsidRDefault="00F8255E" w:rsidP="000B0D4F">
      <w:pPr>
        <w:pStyle w:val="Default"/>
        <w:spacing w:after="128"/>
        <w:rPr>
          <w:rFonts w:asciiTheme="minorHAnsi" w:hAnsiTheme="minorHAnsi" w:cstheme="minorHAnsi"/>
          <w:b/>
          <w:bCs/>
          <w:color w:val="auto"/>
          <w:sz w:val="22"/>
          <w:szCs w:val="22"/>
        </w:rPr>
      </w:pPr>
    </w:p>
    <w:p w14:paraId="5650C332" w14:textId="77777777" w:rsidR="00F8255E" w:rsidRPr="00E00542" w:rsidRDefault="00F8255E" w:rsidP="000B0D4F">
      <w:pPr>
        <w:pStyle w:val="Default"/>
        <w:spacing w:after="128"/>
        <w:rPr>
          <w:rFonts w:asciiTheme="minorHAnsi" w:hAnsiTheme="minorHAnsi" w:cstheme="minorHAnsi"/>
          <w:b/>
          <w:bCs/>
          <w:color w:val="auto"/>
          <w:sz w:val="22"/>
          <w:szCs w:val="22"/>
        </w:rPr>
      </w:pPr>
    </w:p>
    <w:p w14:paraId="59E97F23" w14:textId="77777777" w:rsidR="00F8255E" w:rsidRPr="00E00542" w:rsidRDefault="00F8255E" w:rsidP="000B0D4F">
      <w:pPr>
        <w:pStyle w:val="Default"/>
        <w:spacing w:after="128"/>
        <w:rPr>
          <w:rFonts w:asciiTheme="minorHAnsi" w:hAnsiTheme="minorHAnsi" w:cstheme="minorHAnsi"/>
          <w:b/>
          <w:bCs/>
          <w:color w:val="auto"/>
          <w:sz w:val="22"/>
          <w:szCs w:val="22"/>
        </w:rPr>
      </w:pPr>
    </w:p>
    <w:p w14:paraId="5CFD8104" w14:textId="77777777" w:rsidR="00F8255E" w:rsidRPr="00E00542" w:rsidRDefault="00F8255E" w:rsidP="000B0D4F">
      <w:pPr>
        <w:pStyle w:val="Default"/>
        <w:spacing w:after="128"/>
        <w:rPr>
          <w:rFonts w:asciiTheme="minorHAnsi" w:hAnsiTheme="minorHAnsi" w:cstheme="minorHAnsi"/>
          <w:b/>
          <w:bCs/>
          <w:color w:val="auto"/>
          <w:sz w:val="22"/>
          <w:szCs w:val="22"/>
        </w:rPr>
      </w:pPr>
    </w:p>
    <w:p w14:paraId="5831A078" w14:textId="77777777" w:rsidR="00F8255E" w:rsidRPr="00E00542" w:rsidRDefault="00F8255E" w:rsidP="000B0D4F">
      <w:pPr>
        <w:pStyle w:val="Default"/>
        <w:spacing w:after="128"/>
        <w:rPr>
          <w:rFonts w:asciiTheme="minorHAnsi" w:hAnsiTheme="minorHAnsi" w:cstheme="minorHAnsi"/>
          <w:b/>
          <w:bCs/>
          <w:color w:val="auto"/>
          <w:sz w:val="22"/>
          <w:szCs w:val="22"/>
        </w:rPr>
      </w:pPr>
    </w:p>
    <w:p w14:paraId="4C9DA2A2" w14:textId="77777777" w:rsidR="00F8255E" w:rsidRPr="00E00542" w:rsidRDefault="00F8255E" w:rsidP="000B0D4F">
      <w:pPr>
        <w:pStyle w:val="Default"/>
        <w:spacing w:after="128"/>
        <w:rPr>
          <w:rFonts w:asciiTheme="minorHAnsi" w:hAnsiTheme="minorHAnsi" w:cstheme="minorHAnsi"/>
          <w:b/>
          <w:bCs/>
          <w:color w:val="auto"/>
          <w:sz w:val="22"/>
          <w:szCs w:val="22"/>
        </w:rPr>
      </w:pPr>
    </w:p>
    <w:p w14:paraId="5F3B5290" w14:textId="77777777" w:rsidR="00F8255E" w:rsidRPr="00E00542" w:rsidRDefault="00F8255E" w:rsidP="000B0D4F">
      <w:pPr>
        <w:pStyle w:val="Default"/>
        <w:spacing w:after="128"/>
        <w:rPr>
          <w:rFonts w:asciiTheme="minorHAnsi" w:hAnsiTheme="minorHAnsi" w:cstheme="minorHAnsi"/>
          <w:b/>
          <w:bCs/>
          <w:color w:val="auto"/>
          <w:sz w:val="22"/>
          <w:szCs w:val="22"/>
        </w:rPr>
      </w:pPr>
    </w:p>
    <w:p w14:paraId="5419C9EA" w14:textId="77777777" w:rsidR="00F8255E" w:rsidRPr="00E00542" w:rsidRDefault="00F8255E" w:rsidP="000B0D4F">
      <w:pPr>
        <w:pStyle w:val="Default"/>
        <w:spacing w:after="128"/>
        <w:rPr>
          <w:rFonts w:asciiTheme="minorHAnsi" w:hAnsiTheme="minorHAnsi" w:cstheme="minorHAnsi"/>
          <w:b/>
          <w:bCs/>
          <w:color w:val="auto"/>
          <w:sz w:val="22"/>
          <w:szCs w:val="22"/>
        </w:rPr>
      </w:pPr>
    </w:p>
    <w:p w14:paraId="5312D4E8" w14:textId="77777777" w:rsidR="005C1E1A" w:rsidRPr="00E00542" w:rsidRDefault="005C1E1A" w:rsidP="000B0D4F">
      <w:pPr>
        <w:pStyle w:val="Default"/>
        <w:spacing w:after="128"/>
        <w:rPr>
          <w:rFonts w:asciiTheme="minorHAnsi" w:hAnsiTheme="minorHAnsi" w:cstheme="minorHAnsi"/>
          <w:b/>
          <w:bCs/>
          <w:color w:val="auto"/>
          <w:sz w:val="22"/>
          <w:szCs w:val="22"/>
        </w:rPr>
      </w:pPr>
    </w:p>
    <w:p w14:paraId="18E6D8BA" w14:textId="115BEE60" w:rsidR="00313F0B" w:rsidRPr="00E00542" w:rsidRDefault="00313F0B" w:rsidP="00296BAA">
      <w:pPr>
        <w:pStyle w:val="Default"/>
        <w:spacing w:after="128"/>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1 do SWZ – wzór formularza oferty</w:t>
      </w:r>
    </w:p>
    <w:p w14:paraId="0C75CD7A" w14:textId="232F7988" w:rsidR="00313F0B" w:rsidRPr="00E00542" w:rsidRDefault="00313F0B" w:rsidP="00313F0B">
      <w:pPr>
        <w:autoSpaceDE w:val="0"/>
        <w:autoSpaceDN w:val="0"/>
        <w:adjustRightInd w:val="0"/>
        <w:spacing w:after="0" w:line="276" w:lineRule="auto"/>
        <w:jc w:val="both"/>
        <w:rPr>
          <w:rFonts w:cstheme="minorHAnsi"/>
        </w:rPr>
      </w:pPr>
      <w:r w:rsidRPr="00E00542">
        <w:rPr>
          <w:rFonts w:cstheme="minorHAnsi"/>
          <w:b/>
          <w:bCs/>
        </w:rPr>
        <w:t>WYKONAWCA</w:t>
      </w:r>
      <w:r w:rsidR="002F315D" w:rsidRPr="00E00542">
        <w:rPr>
          <w:rFonts w:cstheme="minorHAnsi"/>
          <w:b/>
          <w:bCs/>
        </w:rPr>
        <w:t>*</w:t>
      </w:r>
      <w:r w:rsidRPr="00E00542">
        <w:rPr>
          <w:rFonts w:cstheme="minorHAnsi"/>
          <w:b/>
          <w:bCs/>
        </w:rPr>
        <w:t xml:space="preserve"> LUB </w:t>
      </w:r>
    </w:p>
    <w:p w14:paraId="1E58704E" w14:textId="7B771A0E" w:rsidR="00313F0B" w:rsidRPr="00E00542" w:rsidRDefault="00313F0B" w:rsidP="00313F0B">
      <w:pPr>
        <w:autoSpaceDE w:val="0"/>
        <w:autoSpaceDN w:val="0"/>
        <w:adjustRightInd w:val="0"/>
        <w:spacing w:after="0" w:line="276" w:lineRule="auto"/>
        <w:jc w:val="both"/>
        <w:rPr>
          <w:rFonts w:cstheme="minorHAnsi"/>
        </w:rPr>
      </w:pPr>
      <w:r w:rsidRPr="00E00542">
        <w:rPr>
          <w:rFonts w:cstheme="minorHAnsi"/>
          <w:b/>
          <w:bCs/>
        </w:rPr>
        <w:t>WYKONAWCY WSPÓLNIE UBIEGAJĄCY SIĘ O UDZIELENIE ZAMÓWIENIA</w:t>
      </w:r>
      <w:r w:rsidR="002F315D" w:rsidRPr="00E00542">
        <w:rPr>
          <w:rFonts w:cstheme="minorHAnsi"/>
          <w:b/>
          <w:bCs/>
        </w:rPr>
        <w:t>*</w:t>
      </w:r>
    </w:p>
    <w:p w14:paraId="0A3ED374" w14:textId="218FB8CE" w:rsidR="007B2632" w:rsidRPr="00E00542" w:rsidRDefault="007B2632" w:rsidP="007B2632">
      <w:pPr>
        <w:tabs>
          <w:tab w:val="decimal" w:leader="dot" w:pos="9072"/>
        </w:tabs>
        <w:autoSpaceDE w:val="0"/>
        <w:autoSpaceDN w:val="0"/>
        <w:adjustRightInd w:val="0"/>
        <w:spacing w:after="0" w:line="276" w:lineRule="auto"/>
        <w:jc w:val="both"/>
        <w:rPr>
          <w:rFonts w:cstheme="minorHAnsi"/>
        </w:rPr>
      </w:pPr>
      <w:r w:rsidRPr="00E00542">
        <w:rPr>
          <w:rFonts w:cstheme="minorHAnsi"/>
        </w:rPr>
        <w:tab/>
      </w:r>
    </w:p>
    <w:p w14:paraId="1768176C" w14:textId="21B16FDC" w:rsidR="00313F0B" w:rsidRPr="00E00542" w:rsidRDefault="00313F0B" w:rsidP="00313F0B">
      <w:pPr>
        <w:autoSpaceDE w:val="0"/>
        <w:autoSpaceDN w:val="0"/>
        <w:adjustRightInd w:val="0"/>
        <w:spacing w:after="0" w:line="276" w:lineRule="auto"/>
        <w:jc w:val="both"/>
        <w:rPr>
          <w:rFonts w:cstheme="minorHAnsi"/>
          <w:sz w:val="16"/>
          <w:szCs w:val="16"/>
        </w:rPr>
      </w:pPr>
      <w:r w:rsidRPr="00E00542">
        <w:rPr>
          <w:rFonts w:cstheme="minorHAnsi"/>
          <w:i/>
          <w:iCs/>
          <w:sz w:val="16"/>
          <w:szCs w:val="16"/>
        </w:rPr>
        <w:t xml:space="preserve">(nazwa albo imię i nazwisko, </w:t>
      </w:r>
      <w:r w:rsidRPr="00E00542">
        <w:rPr>
          <w:rFonts w:cstheme="minorHAnsi"/>
          <w:i/>
          <w:iCs/>
          <w:sz w:val="16"/>
          <w:szCs w:val="16"/>
          <w:u w:val="single"/>
        </w:rPr>
        <w:t>siedziba albo miejsce zamieszkania</w:t>
      </w:r>
      <w:r w:rsidRPr="00E00542">
        <w:rPr>
          <w:rFonts w:cstheme="minorHAnsi"/>
          <w:i/>
          <w:iCs/>
          <w:sz w:val="16"/>
          <w:szCs w:val="16"/>
        </w:rPr>
        <w:t xml:space="preserve">, jeżeli jest miejscem wykonywania działalności wykonawcy lub nazwy albo imiona i nazwiska, siedziby albo miejsca zamieszkania, jeżeli są miejscami wykonywania działalności wykonawców) </w:t>
      </w:r>
    </w:p>
    <w:p w14:paraId="0F57431C" w14:textId="77777777" w:rsidR="00313F0B" w:rsidRPr="00E00542" w:rsidRDefault="00313F0B" w:rsidP="00313F0B">
      <w:pPr>
        <w:autoSpaceDE w:val="0"/>
        <w:autoSpaceDN w:val="0"/>
        <w:adjustRightInd w:val="0"/>
        <w:spacing w:after="0" w:line="276" w:lineRule="auto"/>
        <w:jc w:val="both"/>
        <w:rPr>
          <w:rFonts w:cstheme="minorHAnsi"/>
        </w:rPr>
      </w:pPr>
      <w:r w:rsidRPr="00E00542">
        <w:rPr>
          <w:rFonts w:cstheme="minorHAnsi"/>
        </w:rPr>
        <w:t xml:space="preserve">reprezentowany/reprezentowani przez: </w:t>
      </w:r>
    </w:p>
    <w:p w14:paraId="031592C1" w14:textId="77777777" w:rsidR="007B2632" w:rsidRPr="00E00542" w:rsidRDefault="007B2632" w:rsidP="007B2632">
      <w:pPr>
        <w:tabs>
          <w:tab w:val="decimal" w:leader="dot" w:pos="9072"/>
        </w:tabs>
        <w:autoSpaceDE w:val="0"/>
        <w:autoSpaceDN w:val="0"/>
        <w:adjustRightInd w:val="0"/>
        <w:spacing w:after="0" w:line="276" w:lineRule="auto"/>
        <w:jc w:val="both"/>
        <w:rPr>
          <w:rFonts w:cstheme="minorHAnsi"/>
        </w:rPr>
      </w:pPr>
      <w:r w:rsidRPr="00E00542">
        <w:rPr>
          <w:rFonts w:cstheme="minorHAnsi"/>
        </w:rPr>
        <w:tab/>
      </w:r>
    </w:p>
    <w:p w14:paraId="777DAEBB" w14:textId="27D535A2" w:rsidR="007B2632" w:rsidRPr="00E00542" w:rsidRDefault="002E7E3B" w:rsidP="002E7E3B">
      <w:pPr>
        <w:tabs>
          <w:tab w:val="decimal" w:leader="dot" w:pos="9072"/>
        </w:tabs>
        <w:autoSpaceDE w:val="0"/>
        <w:autoSpaceDN w:val="0"/>
        <w:adjustRightInd w:val="0"/>
        <w:spacing w:after="0" w:line="276" w:lineRule="auto"/>
        <w:jc w:val="both"/>
        <w:rPr>
          <w:rFonts w:cstheme="minorHAnsi"/>
          <w:b/>
          <w:bCs/>
        </w:rPr>
      </w:pPr>
      <w:r w:rsidRPr="00E00542">
        <w:rPr>
          <w:rFonts w:cstheme="minorHAnsi"/>
          <w:b/>
          <w:bCs/>
        </w:rPr>
        <w:t xml:space="preserve">Numer KRS: </w:t>
      </w:r>
      <w:r w:rsidRPr="00E00542">
        <w:rPr>
          <w:rFonts w:cstheme="minorHAnsi"/>
          <w:b/>
          <w:bCs/>
        </w:rPr>
        <w:tab/>
      </w:r>
    </w:p>
    <w:p w14:paraId="397741D9" w14:textId="647A2A83" w:rsidR="002E7E3B" w:rsidRPr="00E00542" w:rsidRDefault="002E7E3B" w:rsidP="002E7E3B">
      <w:pPr>
        <w:tabs>
          <w:tab w:val="decimal" w:leader="dot" w:pos="9072"/>
        </w:tabs>
        <w:autoSpaceDE w:val="0"/>
        <w:autoSpaceDN w:val="0"/>
        <w:adjustRightInd w:val="0"/>
        <w:spacing w:after="0" w:line="276" w:lineRule="auto"/>
        <w:jc w:val="both"/>
        <w:rPr>
          <w:rFonts w:cstheme="minorHAnsi"/>
          <w:b/>
          <w:bCs/>
        </w:rPr>
      </w:pPr>
      <w:r w:rsidRPr="00E00542">
        <w:rPr>
          <w:rFonts w:cstheme="minorHAnsi"/>
          <w:b/>
          <w:bCs/>
        </w:rPr>
        <w:t xml:space="preserve">Numer REGON: </w:t>
      </w:r>
      <w:r w:rsidRPr="00E00542">
        <w:rPr>
          <w:rFonts w:cstheme="minorHAnsi"/>
          <w:b/>
          <w:bCs/>
        </w:rPr>
        <w:tab/>
      </w:r>
    </w:p>
    <w:p w14:paraId="3DBDC200" w14:textId="455AE3DC" w:rsidR="002E7E3B" w:rsidRPr="00E00542" w:rsidRDefault="002E7E3B" w:rsidP="002E7E3B">
      <w:pPr>
        <w:tabs>
          <w:tab w:val="decimal" w:leader="dot" w:pos="9072"/>
        </w:tabs>
        <w:autoSpaceDE w:val="0"/>
        <w:autoSpaceDN w:val="0"/>
        <w:adjustRightInd w:val="0"/>
        <w:spacing w:after="0" w:line="276" w:lineRule="auto"/>
        <w:jc w:val="both"/>
        <w:rPr>
          <w:rFonts w:cstheme="minorHAnsi"/>
          <w:b/>
          <w:bCs/>
        </w:rPr>
      </w:pPr>
      <w:r w:rsidRPr="00E00542">
        <w:rPr>
          <w:rFonts w:cstheme="minorHAnsi"/>
          <w:b/>
          <w:bCs/>
        </w:rPr>
        <w:t xml:space="preserve">Numer NIP: </w:t>
      </w:r>
      <w:r w:rsidRPr="00E00542">
        <w:rPr>
          <w:rFonts w:cstheme="minorHAnsi"/>
          <w:b/>
          <w:bCs/>
        </w:rPr>
        <w:tab/>
      </w:r>
    </w:p>
    <w:p w14:paraId="4AE44E88" w14:textId="70747E8F" w:rsidR="002E7E3B" w:rsidRPr="00E00542" w:rsidRDefault="002E7E3B" w:rsidP="002E7E3B">
      <w:pPr>
        <w:tabs>
          <w:tab w:val="decimal" w:leader="dot" w:pos="9072"/>
        </w:tabs>
        <w:autoSpaceDE w:val="0"/>
        <w:autoSpaceDN w:val="0"/>
        <w:adjustRightInd w:val="0"/>
        <w:spacing w:after="0" w:line="276" w:lineRule="auto"/>
        <w:jc w:val="both"/>
        <w:rPr>
          <w:rFonts w:cstheme="minorHAnsi"/>
        </w:rPr>
      </w:pPr>
      <w:r w:rsidRPr="00E00542">
        <w:rPr>
          <w:rFonts w:cstheme="minorHAnsi"/>
        </w:rPr>
        <w:t xml:space="preserve">Adres poczty elektronicznej (e-mail): </w:t>
      </w:r>
      <w:r w:rsidRPr="00E00542">
        <w:rPr>
          <w:rFonts w:cstheme="minorHAnsi"/>
        </w:rPr>
        <w:tab/>
      </w:r>
    </w:p>
    <w:p w14:paraId="40281F06" w14:textId="77777777" w:rsidR="002E7E3B" w:rsidRPr="00E00542" w:rsidRDefault="002E7E3B" w:rsidP="002E7E3B">
      <w:pPr>
        <w:tabs>
          <w:tab w:val="decimal" w:leader="dot" w:pos="9072"/>
        </w:tabs>
        <w:autoSpaceDE w:val="0"/>
        <w:autoSpaceDN w:val="0"/>
        <w:adjustRightInd w:val="0"/>
        <w:spacing w:after="0" w:line="276" w:lineRule="auto"/>
        <w:jc w:val="both"/>
        <w:rPr>
          <w:rFonts w:cstheme="minorHAnsi"/>
        </w:rPr>
      </w:pPr>
    </w:p>
    <w:p w14:paraId="1D902EC2" w14:textId="7DDE326D" w:rsidR="00313F0B" w:rsidRPr="00E00542" w:rsidRDefault="00313F0B" w:rsidP="007B2632">
      <w:pPr>
        <w:autoSpaceDE w:val="0"/>
        <w:autoSpaceDN w:val="0"/>
        <w:adjustRightInd w:val="0"/>
        <w:spacing w:after="0" w:line="276" w:lineRule="auto"/>
        <w:jc w:val="center"/>
        <w:rPr>
          <w:rFonts w:cstheme="minorHAnsi"/>
          <w:b/>
          <w:bCs/>
        </w:rPr>
      </w:pPr>
      <w:r w:rsidRPr="00E00542">
        <w:rPr>
          <w:rFonts w:cstheme="minorHAnsi"/>
          <w:b/>
          <w:bCs/>
        </w:rPr>
        <w:t>FORMULARZ OFERTY</w:t>
      </w:r>
    </w:p>
    <w:p w14:paraId="504174EF" w14:textId="77777777" w:rsidR="007B2632" w:rsidRPr="00E00542" w:rsidRDefault="007B2632" w:rsidP="007B2632">
      <w:pPr>
        <w:autoSpaceDE w:val="0"/>
        <w:autoSpaceDN w:val="0"/>
        <w:adjustRightInd w:val="0"/>
        <w:spacing w:after="0" w:line="276" w:lineRule="auto"/>
        <w:jc w:val="center"/>
        <w:rPr>
          <w:rFonts w:cstheme="minorHAnsi"/>
        </w:rPr>
      </w:pPr>
    </w:p>
    <w:p w14:paraId="0ED59ED5" w14:textId="2024059D" w:rsidR="00A67298" w:rsidRPr="00E00542" w:rsidRDefault="00313F0B" w:rsidP="00050F66">
      <w:pPr>
        <w:pStyle w:val="Akapitzlist"/>
        <w:numPr>
          <w:ilvl w:val="5"/>
          <w:numId w:val="44"/>
        </w:numPr>
        <w:autoSpaceDE w:val="0"/>
        <w:autoSpaceDN w:val="0"/>
        <w:adjustRightInd w:val="0"/>
        <w:spacing w:after="0" w:line="276" w:lineRule="auto"/>
        <w:ind w:left="284" w:hanging="284"/>
        <w:jc w:val="both"/>
        <w:rPr>
          <w:rFonts w:cstheme="minorHAnsi"/>
        </w:rPr>
      </w:pPr>
      <w:r w:rsidRPr="00E00542">
        <w:rPr>
          <w:rFonts w:cstheme="minorHAnsi"/>
        </w:rPr>
        <w:t>Działając w imieniu i na rzecz wykonawcy/wykonawców wspólnie ubiegających się o udzielenie</w:t>
      </w:r>
      <w:r w:rsidR="001627D8" w:rsidRPr="00E00542">
        <w:rPr>
          <w:rFonts w:cstheme="minorHAnsi"/>
        </w:rPr>
        <w:t xml:space="preserve"> </w:t>
      </w:r>
      <w:r w:rsidRPr="00E00542">
        <w:rPr>
          <w:rFonts w:cstheme="minorHAnsi"/>
        </w:rPr>
        <w:t>zamówienia, w postępowaniu o udzielenie zamówienia publiczneg</w:t>
      </w:r>
      <w:r w:rsidR="00343C32" w:rsidRPr="00E00542">
        <w:rPr>
          <w:rFonts w:cstheme="minorHAnsi"/>
        </w:rPr>
        <w:t xml:space="preserve">o, którego przedmiotem </w:t>
      </w:r>
      <w:r w:rsidR="008D0884" w:rsidRPr="00E00542">
        <w:rPr>
          <w:rFonts w:cstheme="minorHAnsi"/>
        </w:rPr>
        <w:t>jest</w:t>
      </w:r>
      <w:r w:rsidR="007B2632" w:rsidRPr="00E00542">
        <w:rPr>
          <w:rFonts w:cstheme="minorHAnsi"/>
        </w:rPr>
        <w:t>:</w:t>
      </w:r>
    </w:p>
    <w:p w14:paraId="6BE35873" w14:textId="77777777" w:rsidR="00A67298" w:rsidRPr="00E00542" w:rsidRDefault="00A67298" w:rsidP="00A67298">
      <w:pPr>
        <w:pStyle w:val="Akapitzlist"/>
        <w:autoSpaceDE w:val="0"/>
        <w:autoSpaceDN w:val="0"/>
        <w:adjustRightInd w:val="0"/>
        <w:spacing w:after="0" w:line="276" w:lineRule="auto"/>
        <w:ind w:left="284"/>
        <w:jc w:val="both"/>
        <w:rPr>
          <w:rFonts w:cstheme="minorHAnsi"/>
        </w:rPr>
      </w:pPr>
    </w:p>
    <w:p w14:paraId="7B027452" w14:textId="2AB34669" w:rsidR="00531064" w:rsidRPr="00E00542" w:rsidRDefault="00D32165" w:rsidP="00531064">
      <w:pPr>
        <w:pStyle w:val="Tekstpodstawowywcity2"/>
        <w:tabs>
          <w:tab w:val="num" w:pos="426"/>
        </w:tabs>
        <w:spacing w:after="0" w:line="240" w:lineRule="auto"/>
        <w:ind w:left="425"/>
        <w:jc w:val="center"/>
        <w:rPr>
          <w:rFonts w:cstheme="minorHAnsi"/>
          <w:b/>
          <w:bCs/>
        </w:rPr>
      </w:pPr>
      <w:r w:rsidRPr="00E00542">
        <w:rPr>
          <w:rFonts w:cstheme="minorHAnsi"/>
          <w:bCs/>
        </w:rPr>
        <w:t xml:space="preserve">      </w:t>
      </w:r>
      <w:r w:rsidRPr="00E00542">
        <w:rPr>
          <w:rFonts w:cstheme="minorHAnsi"/>
          <w:b/>
          <w:bCs/>
        </w:rPr>
        <w:t xml:space="preserve">Remonty miejscowe dróg powiatowych </w:t>
      </w:r>
      <w:bookmarkStart w:id="12" w:name="_Hlk96939753"/>
      <w:r w:rsidRPr="00E00542">
        <w:rPr>
          <w:rFonts w:cstheme="minorHAnsi"/>
          <w:b/>
          <w:bCs/>
        </w:rPr>
        <w:t xml:space="preserve">Powiatu Głogowskiego </w:t>
      </w:r>
      <w:bookmarkEnd w:id="12"/>
      <w:r w:rsidRPr="00E00542">
        <w:rPr>
          <w:rFonts w:cstheme="minorHAnsi"/>
          <w:b/>
          <w:bCs/>
        </w:rPr>
        <w:t>masą bitumiczną na gorąco Powiatu Głogowskiego</w:t>
      </w:r>
    </w:p>
    <w:p w14:paraId="533D0AC9" w14:textId="77777777" w:rsidR="00D32165" w:rsidRPr="00E00542" w:rsidRDefault="00D32165" w:rsidP="00531064">
      <w:pPr>
        <w:pStyle w:val="Tekstpodstawowywcity2"/>
        <w:tabs>
          <w:tab w:val="num" w:pos="426"/>
        </w:tabs>
        <w:spacing w:after="0" w:line="240" w:lineRule="auto"/>
        <w:ind w:left="425"/>
        <w:jc w:val="center"/>
        <w:rPr>
          <w:rFonts w:eastAsia="Times New Roman" w:cstheme="minorHAnsi"/>
          <w:b/>
          <w:lang w:eastAsia="pl-PL"/>
        </w:rPr>
      </w:pPr>
    </w:p>
    <w:p w14:paraId="54E5B5C1" w14:textId="5840528E" w:rsidR="005557A5" w:rsidRPr="00E00542" w:rsidRDefault="005557A5" w:rsidP="005557A5">
      <w:pPr>
        <w:tabs>
          <w:tab w:val="decimal" w:leader="dot" w:pos="9072"/>
        </w:tabs>
        <w:autoSpaceDE w:val="0"/>
        <w:autoSpaceDN w:val="0"/>
        <w:adjustRightInd w:val="0"/>
        <w:spacing w:after="0" w:line="276" w:lineRule="auto"/>
        <w:ind w:left="284"/>
        <w:jc w:val="both"/>
        <w:rPr>
          <w:rFonts w:cstheme="minorHAnsi"/>
          <w:b/>
          <w:bCs/>
        </w:rPr>
      </w:pPr>
      <w:r w:rsidRPr="00E00542">
        <w:rPr>
          <w:rFonts w:cstheme="minorHAnsi"/>
          <w:b/>
          <w:bCs/>
        </w:rPr>
        <w:t>oznaczenie sprawy: RZ.272.</w:t>
      </w:r>
      <w:r w:rsidR="00531064" w:rsidRPr="00E00542">
        <w:rPr>
          <w:rFonts w:cstheme="minorHAnsi"/>
          <w:b/>
          <w:bCs/>
        </w:rPr>
        <w:t>0</w:t>
      </w:r>
      <w:r w:rsidR="00D32165" w:rsidRPr="00E00542">
        <w:rPr>
          <w:rFonts w:cstheme="minorHAnsi"/>
          <w:b/>
          <w:bCs/>
        </w:rPr>
        <w:t>4</w:t>
      </w:r>
      <w:r w:rsidR="00531064" w:rsidRPr="00E00542">
        <w:rPr>
          <w:rFonts w:cstheme="minorHAnsi"/>
          <w:b/>
          <w:bCs/>
        </w:rPr>
        <w:t>.2024</w:t>
      </w:r>
      <w:r w:rsidRPr="00E00542">
        <w:rPr>
          <w:rFonts w:cstheme="minorHAnsi"/>
          <w:b/>
          <w:bCs/>
        </w:rPr>
        <w:t>, prowadzonego przez Powiat Głogowski, reprezentowany przez Zarząd Powiatu Głogowskiego, oświadczam/oświadczamy, że za wykonanie zamówienia</w:t>
      </w:r>
      <w:r w:rsidR="00F53C9C" w:rsidRPr="00E00542">
        <w:rPr>
          <w:rFonts w:cstheme="minorHAnsi"/>
          <w:b/>
          <w:bCs/>
        </w:rPr>
        <w:t xml:space="preserve"> oferuję/oferujemy cenę:</w:t>
      </w:r>
    </w:p>
    <w:p w14:paraId="1E230303" w14:textId="4F923F06" w:rsidR="00BE458C" w:rsidRPr="00E00542" w:rsidRDefault="00BE458C" w:rsidP="00A67298">
      <w:pPr>
        <w:autoSpaceDE w:val="0"/>
        <w:autoSpaceDN w:val="0"/>
        <w:adjustRightInd w:val="0"/>
        <w:spacing w:after="0" w:line="276" w:lineRule="auto"/>
        <w:jc w:val="both"/>
        <w:rPr>
          <w:rFonts w:cstheme="minorHAnsi"/>
        </w:rPr>
      </w:pPr>
    </w:p>
    <w:tbl>
      <w:tblPr>
        <w:tblStyle w:val="Tabela-Siatka"/>
        <w:tblW w:w="10201" w:type="dxa"/>
        <w:jc w:val="center"/>
        <w:tblLook w:val="04A0" w:firstRow="1" w:lastRow="0" w:firstColumn="1" w:lastColumn="0" w:noHBand="0" w:noVBand="1"/>
      </w:tblPr>
      <w:tblGrid>
        <w:gridCol w:w="1413"/>
        <w:gridCol w:w="3685"/>
        <w:gridCol w:w="1276"/>
        <w:gridCol w:w="992"/>
        <w:gridCol w:w="1418"/>
        <w:gridCol w:w="1417"/>
      </w:tblGrid>
      <w:tr w:rsidR="00572834" w:rsidRPr="00E00542" w14:paraId="5B7FA9E0" w14:textId="77777777" w:rsidTr="00676FCA">
        <w:trPr>
          <w:trHeight w:val="687"/>
          <w:jc w:val="center"/>
        </w:trPr>
        <w:tc>
          <w:tcPr>
            <w:tcW w:w="1413" w:type="dxa"/>
            <w:shd w:val="clear" w:color="auto" w:fill="D9D9D9" w:themeFill="background1" w:themeFillShade="D9"/>
            <w:vAlign w:val="center"/>
          </w:tcPr>
          <w:p w14:paraId="5A6E9A3E" w14:textId="58B774C1" w:rsidR="00572834" w:rsidRPr="00E00542" w:rsidRDefault="00572834" w:rsidP="00297709">
            <w:pPr>
              <w:jc w:val="center"/>
              <w:rPr>
                <w:rFonts w:eastAsia="Times New Roman" w:cstheme="minorHAnsi"/>
                <w:b/>
                <w:bCs/>
                <w:sz w:val="20"/>
                <w:szCs w:val="20"/>
                <w:lang w:eastAsia="pl-PL"/>
              </w:rPr>
            </w:pPr>
            <w:r>
              <w:rPr>
                <w:rFonts w:eastAsia="Times New Roman" w:cstheme="minorHAnsi"/>
                <w:b/>
                <w:bCs/>
                <w:sz w:val="20"/>
                <w:szCs w:val="20"/>
                <w:lang w:eastAsia="pl-PL"/>
              </w:rPr>
              <w:t>Podstawa</w:t>
            </w:r>
          </w:p>
        </w:tc>
        <w:tc>
          <w:tcPr>
            <w:tcW w:w="3685" w:type="dxa"/>
            <w:shd w:val="clear" w:color="auto" w:fill="D9D9D9" w:themeFill="background1" w:themeFillShade="D9"/>
            <w:vAlign w:val="center"/>
          </w:tcPr>
          <w:p w14:paraId="371ED7F7" w14:textId="3506A181" w:rsidR="00572834" w:rsidRPr="00E00542" w:rsidRDefault="00572834" w:rsidP="00297709">
            <w:pPr>
              <w:jc w:val="center"/>
              <w:rPr>
                <w:rFonts w:eastAsia="Times New Roman" w:cstheme="minorHAnsi"/>
                <w:b/>
                <w:bCs/>
                <w:sz w:val="20"/>
                <w:szCs w:val="20"/>
                <w:lang w:eastAsia="pl-PL"/>
              </w:rPr>
            </w:pPr>
            <w:r w:rsidRPr="00E00542">
              <w:rPr>
                <w:rFonts w:eastAsia="Times New Roman" w:cstheme="minorHAnsi"/>
                <w:b/>
                <w:bCs/>
                <w:sz w:val="20"/>
                <w:szCs w:val="20"/>
                <w:lang w:eastAsia="pl-PL"/>
              </w:rPr>
              <w:t>Wyszczególnienie</w:t>
            </w:r>
          </w:p>
        </w:tc>
        <w:tc>
          <w:tcPr>
            <w:tcW w:w="1276" w:type="dxa"/>
            <w:shd w:val="clear" w:color="auto" w:fill="D9D9D9" w:themeFill="background1" w:themeFillShade="D9"/>
            <w:vAlign w:val="center"/>
          </w:tcPr>
          <w:p w14:paraId="354FE730" w14:textId="0ECFB904" w:rsidR="00572834" w:rsidRPr="00E00542" w:rsidRDefault="00676FCA" w:rsidP="00297709">
            <w:pPr>
              <w:ind w:right="-2"/>
              <w:jc w:val="center"/>
              <w:rPr>
                <w:rFonts w:eastAsia="Times New Roman" w:cstheme="minorHAnsi"/>
                <w:b/>
                <w:bCs/>
                <w:sz w:val="20"/>
                <w:szCs w:val="20"/>
                <w:lang w:eastAsia="pl-PL"/>
              </w:rPr>
            </w:pPr>
            <w:r>
              <w:rPr>
                <w:rFonts w:eastAsia="Times New Roman" w:cstheme="minorHAnsi"/>
                <w:b/>
                <w:bCs/>
                <w:sz w:val="20"/>
                <w:szCs w:val="20"/>
                <w:lang w:eastAsia="pl-PL"/>
              </w:rPr>
              <w:t xml:space="preserve">Wartość </w:t>
            </w:r>
            <w:r w:rsidR="00572834" w:rsidRPr="00E00542">
              <w:rPr>
                <w:rFonts w:eastAsia="Times New Roman" w:cstheme="minorHAnsi"/>
                <w:b/>
                <w:bCs/>
                <w:sz w:val="20"/>
                <w:szCs w:val="20"/>
                <w:lang w:eastAsia="pl-PL"/>
              </w:rPr>
              <w:t>netto</w:t>
            </w:r>
          </w:p>
        </w:tc>
        <w:tc>
          <w:tcPr>
            <w:tcW w:w="992" w:type="dxa"/>
            <w:shd w:val="clear" w:color="auto" w:fill="D9D9D9" w:themeFill="background1" w:themeFillShade="D9"/>
            <w:vAlign w:val="center"/>
          </w:tcPr>
          <w:p w14:paraId="5564E8B7" w14:textId="77777777" w:rsidR="00572834" w:rsidRPr="00E00542" w:rsidRDefault="00572834" w:rsidP="00297709">
            <w:pPr>
              <w:ind w:right="-2"/>
              <w:jc w:val="center"/>
              <w:rPr>
                <w:rFonts w:eastAsia="Times New Roman" w:cstheme="minorHAnsi"/>
                <w:b/>
                <w:bCs/>
                <w:sz w:val="20"/>
                <w:szCs w:val="20"/>
                <w:lang w:eastAsia="pl-PL"/>
              </w:rPr>
            </w:pPr>
            <w:r w:rsidRPr="00E00542">
              <w:rPr>
                <w:rFonts w:eastAsia="Times New Roman" w:cstheme="minorHAnsi"/>
                <w:b/>
                <w:bCs/>
                <w:sz w:val="20"/>
                <w:szCs w:val="20"/>
                <w:lang w:eastAsia="pl-PL"/>
              </w:rPr>
              <w:t>Stawka podatku VAT</w:t>
            </w:r>
          </w:p>
        </w:tc>
        <w:tc>
          <w:tcPr>
            <w:tcW w:w="1418" w:type="dxa"/>
            <w:shd w:val="clear" w:color="auto" w:fill="D9D9D9" w:themeFill="background1" w:themeFillShade="D9"/>
            <w:vAlign w:val="center"/>
          </w:tcPr>
          <w:p w14:paraId="1B408AE0" w14:textId="77777777" w:rsidR="00572834" w:rsidRPr="00E00542" w:rsidRDefault="00572834" w:rsidP="00297709">
            <w:pPr>
              <w:ind w:right="-2"/>
              <w:jc w:val="center"/>
              <w:rPr>
                <w:rFonts w:eastAsia="Times New Roman" w:cstheme="minorHAnsi"/>
                <w:b/>
                <w:bCs/>
                <w:sz w:val="20"/>
                <w:szCs w:val="20"/>
                <w:lang w:eastAsia="pl-PL"/>
              </w:rPr>
            </w:pPr>
            <w:r w:rsidRPr="00E00542">
              <w:rPr>
                <w:rFonts w:eastAsia="Times New Roman" w:cstheme="minorHAnsi"/>
                <w:b/>
                <w:bCs/>
                <w:sz w:val="20"/>
                <w:szCs w:val="20"/>
                <w:lang w:eastAsia="pl-PL"/>
              </w:rPr>
              <w:t>Wartość podatku VAT</w:t>
            </w:r>
          </w:p>
        </w:tc>
        <w:tc>
          <w:tcPr>
            <w:tcW w:w="1417" w:type="dxa"/>
            <w:shd w:val="clear" w:color="auto" w:fill="D9D9D9" w:themeFill="background1" w:themeFillShade="D9"/>
            <w:vAlign w:val="center"/>
          </w:tcPr>
          <w:p w14:paraId="161C776A" w14:textId="699DB749" w:rsidR="00572834" w:rsidRPr="00E00542" w:rsidRDefault="00676FCA" w:rsidP="00297709">
            <w:pPr>
              <w:ind w:right="-2"/>
              <w:jc w:val="center"/>
              <w:rPr>
                <w:rFonts w:eastAsia="Times New Roman" w:cstheme="minorHAnsi"/>
                <w:b/>
                <w:bCs/>
                <w:sz w:val="20"/>
                <w:szCs w:val="20"/>
                <w:lang w:eastAsia="pl-PL"/>
              </w:rPr>
            </w:pPr>
            <w:r>
              <w:rPr>
                <w:rFonts w:eastAsia="Times New Roman" w:cstheme="minorHAnsi"/>
                <w:b/>
                <w:bCs/>
                <w:sz w:val="20"/>
                <w:szCs w:val="20"/>
                <w:lang w:eastAsia="pl-PL"/>
              </w:rPr>
              <w:t>Wartość</w:t>
            </w:r>
            <w:r w:rsidR="00572834" w:rsidRPr="00E00542">
              <w:rPr>
                <w:rFonts w:eastAsia="Times New Roman" w:cstheme="minorHAnsi"/>
                <w:b/>
                <w:bCs/>
                <w:sz w:val="20"/>
                <w:szCs w:val="20"/>
                <w:lang w:eastAsia="pl-PL"/>
              </w:rPr>
              <w:t xml:space="preserve"> brutto</w:t>
            </w:r>
          </w:p>
        </w:tc>
      </w:tr>
      <w:tr w:rsidR="00572834" w:rsidRPr="00E00542" w14:paraId="413855F8" w14:textId="77777777" w:rsidTr="005348F7">
        <w:trPr>
          <w:trHeight w:val="687"/>
          <w:jc w:val="center"/>
        </w:trPr>
        <w:tc>
          <w:tcPr>
            <w:tcW w:w="1413" w:type="dxa"/>
            <w:vAlign w:val="center"/>
          </w:tcPr>
          <w:p w14:paraId="4CB2E0AD" w14:textId="70A32D82" w:rsidR="00572834" w:rsidRPr="00E00542" w:rsidRDefault="00572834" w:rsidP="00297709">
            <w:pPr>
              <w:autoSpaceDE w:val="0"/>
              <w:autoSpaceDN w:val="0"/>
              <w:adjustRightInd w:val="0"/>
              <w:spacing w:line="276" w:lineRule="auto"/>
              <w:jc w:val="center"/>
              <w:rPr>
                <w:rFonts w:eastAsia="Times New Roman" w:cstheme="minorHAnsi"/>
                <w:sz w:val="18"/>
                <w:szCs w:val="18"/>
                <w:lang w:eastAsia="pl-PL"/>
              </w:rPr>
            </w:pPr>
            <w:r>
              <w:rPr>
                <w:rFonts w:eastAsia="Times New Roman" w:cstheme="minorHAnsi"/>
                <w:sz w:val="18"/>
                <w:szCs w:val="18"/>
                <w:lang w:eastAsia="pl-PL"/>
              </w:rPr>
              <w:t>KNNR 6 1108-02 + kalkulacja własna z.o.2.7.9902-01</w:t>
            </w:r>
          </w:p>
        </w:tc>
        <w:tc>
          <w:tcPr>
            <w:tcW w:w="3685" w:type="dxa"/>
            <w:vAlign w:val="center"/>
          </w:tcPr>
          <w:p w14:paraId="49E2CFB3" w14:textId="6C2BF5E4" w:rsidR="00572834" w:rsidRPr="00E00542" w:rsidRDefault="00572834" w:rsidP="00297709">
            <w:pPr>
              <w:autoSpaceDE w:val="0"/>
              <w:autoSpaceDN w:val="0"/>
              <w:adjustRightInd w:val="0"/>
              <w:spacing w:line="276" w:lineRule="auto"/>
              <w:jc w:val="center"/>
              <w:rPr>
                <w:rFonts w:eastAsia="Times New Roman" w:cstheme="minorHAnsi"/>
                <w:sz w:val="18"/>
                <w:szCs w:val="18"/>
                <w:lang w:eastAsia="pl-PL"/>
              </w:rPr>
            </w:pPr>
            <w:r w:rsidRPr="00E00542">
              <w:rPr>
                <w:rFonts w:eastAsia="Times New Roman" w:cstheme="minorHAnsi"/>
                <w:sz w:val="18"/>
                <w:szCs w:val="18"/>
                <w:lang w:eastAsia="pl-PL"/>
              </w:rPr>
              <w:t>Remonty cząstkowe nawierzchni bitumicznych mieszankami mineralno – asfaltowymi z obcinaniem krawędzi mechanicznie – obok czynnego pasa jezdni (26-27 poj</w:t>
            </w:r>
            <w:r w:rsidR="005348F7">
              <w:rPr>
                <w:rFonts w:eastAsia="Times New Roman" w:cstheme="minorHAnsi"/>
                <w:sz w:val="18"/>
                <w:szCs w:val="18"/>
                <w:lang w:eastAsia="pl-PL"/>
              </w:rPr>
              <w:t>azdów</w:t>
            </w:r>
            <w:r w:rsidRPr="00E00542">
              <w:rPr>
                <w:rFonts w:eastAsia="Times New Roman" w:cstheme="minorHAnsi"/>
                <w:sz w:val="18"/>
                <w:szCs w:val="18"/>
                <w:lang w:eastAsia="pl-PL"/>
              </w:rPr>
              <w:t xml:space="preserve">) przyjęto średnią grubość 6 cm </w:t>
            </w:r>
          </w:p>
          <w:p w14:paraId="58EB492D" w14:textId="77777777" w:rsidR="00572834" w:rsidRDefault="00572834" w:rsidP="00297709">
            <w:pPr>
              <w:autoSpaceDE w:val="0"/>
              <w:autoSpaceDN w:val="0"/>
              <w:adjustRightInd w:val="0"/>
              <w:spacing w:line="276" w:lineRule="auto"/>
              <w:jc w:val="center"/>
              <w:rPr>
                <w:rFonts w:eastAsia="Times New Roman" w:cstheme="minorHAnsi"/>
                <w:sz w:val="18"/>
                <w:szCs w:val="18"/>
                <w:lang w:eastAsia="pl-PL"/>
              </w:rPr>
            </w:pPr>
            <w:r w:rsidRPr="00E00542">
              <w:rPr>
                <w:rFonts w:eastAsia="Times New Roman" w:cstheme="minorHAnsi"/>
                <w:sz w:val="18"/>
                <w:szCs w:val="18"/>
                <w:lang w:eastAsia="pl-PL"/>
              </w:rPr>
              <w:t>Przewidywana ilość napraw w m</w:t>
            </w:r>
            <w:r w:rsidRPr="00E00542">
              <w:rPr>
                <w:rFonts w:eastAsia="Times New Roman" w:cstheme="minorHAnsi"/>
                <w:sz w:val="18"/>
                <w:szCs w:val="18"/>
                <w:vertAlign w:val="superscript"/>
                <w:lang w:eastAsia="pl-PL"/>
              </w:rPr>
              <w:t>2</w:t>
            </w:r>
            <w:r w:rsidRPr="00E00542">
              <w:rPr>
                <w:rFonts w:eastAsia="Times New Roman" w:cstheme="minorHAnsi"/>
                <w:sz w:val="18"/>
                <w:szCs w:val="18"/>
                <w:lang w:eastAsia="pl-PL"/>
              </w:rPr>
              <w:t xml:space="preserve"> – 2100 wraz z kosztami utylizacji</w:t>
            </w:r>
          </w:p>
          <w:p w14:paraId="4BA4CAAB" w14:textId="52429976" w:rsidR="005348F7" w:rsidRPr="00E00542" w:rsidRDefault="005348F7" w:rsidP="00297709">
            <w:pPr>
              <w:autoSpaceDE w:val="0"/>
              <w:autoSpaceDN w:val="0"/>
              <w:adjustRightInd w:val="0"/>
              <w:spacing w:line="276" w:lineRule="auto"/>
              <w:jc w:val="center"/>
              <w:rPr>
                <w:rFonts w:eastAsia="Times New Roman" w:cstheme="minorHAnsi"/>
                <w:sz w:val="18"/>
                <w:szCs w:val="18"/>
                <w:lang w:eastAsia="pl-PL"/>
              </w:rPr>
            </w:pPr>
            <w:r>
              <w:rPr>
                <w:rFonts w:eastAsia="Times New Roman" w:cstheme="minorHAnsi"/>
                <w:sz w:val="18"/>
                <w:szCs w:val="18"/>
                <w:lang w:eastAsia="pl-PL"/>
              </w:rPr>
              <w:t>175 ton masy</w:t>
            </w:r>
          </w:p>
        </w:tc>
        <w:tc>
          <w:tcPr>
            <w:tcW w:w="1276" w:type="dxa"/>
            <w:vAlign w:val="center"/>
          </w:tcPr>
          <w:p w14:paraId="0BFFE93A" w14:textId="77777777" w:rsidR="00572834" w:rsidRPr="00E00542" w:rsidRDefault="00572834" w:rsidP="00297709">
            <w:pPr>
              <w:spacing w:line="276" w:lineRule="auto"/>
              <w:ind w:right="-2"/>
              <w:jc w:val="center"/>
              <w:rPr>
                <w:rFonts w:eastAsia="Times New Roman" w:cstheme="minorHAnsi"/>
                <w:sz w:val="20"/>
                <w:szCs w:val="20"/>
                <w:lang w:eastAsia="pl-PL"/>
              </w:rPr>
            </w:pPr>
          </w:p>
        </w:tc>
        <w:tc>
          <w:tcPr>
            <w:tcW w:w="992" w:type="dxa"/>
            <w:vAlign w:val="center"/>
          </w:tcPr>
          <w:p w14:paraId="73A30725" w14:textId="77777777" w:rsidR="00572834" w:rsidRPr="00E00542" w:rsidRDefault="00572834" w:rsidP="00297709">
            <w:pPr>
              <w:spacing w:line="276" w:lineRule="auto"/>
              <w:ind w:right="-2"/>
              <w:jc w:val="both"/>
              <w:rPr>
                <w:rFonts w:eastAsia="Times New Roman" w:cstheme="minorHAnsi"/>
                <w:sz w:val="20"/>
                <w:szCs w:val="20"/>
                <w:lang w:eastAsia="pl-PL"/>
              </w:rPr>
            </w:pPr>
          </w:p>
        </w:tc>
        <w:tc>
          <w:tcPr>
            <w:tcW w:w="1418" w:type="dxa"/>
            <w:vAlign w:val="center"/>
          </w:tcPr>
          <w:p w14:paraId="505615AB" w14:textId="77777777" w:rsidR="00572834" w:rsidRPr="00E00542" w:rsidRDefault="00572834" w:rsidP="00297709">
            <w:pPr>
              <w:spacing w:line="276" w:lineRule="auto"/>
              <w:ind w:right="-2"/>
              <w:jc w:val="both"/>
              <w:rPr>
                <w:rFonts w:eastAsia="Times New Roman" w:cstheme="minorHAnsi"/>
                <w:sz w:val="20"/>
                <w:szCs w:val="20"/>
                <w:lang w:eastAsia="pl-PL"/>
              </w:rPr>
            </w:pPr>
          </w:p>
        </w:tc>
        <w:tc>
          <w:tcPr>
            <w:tcW w:w="1417" w:type="dxa"/>
            <w:vAlign w:val="center"/>
          </w:tcPr>
          <w:p w14:paraId="118A2B73" w14:textId="77777777" w:rsidR="00572834" w:rsidRPr="00E00542" w:rsidRDefault="00572834" w:rsidP="00297709">
            <w:pPr>
              <w:spacing w:line="276" w:lineRule="auto"/>
              <w:ind w:right="-2"/>
              <w:jc w:val="both"/>
              <w:rPr>
                <w:rFonts w:eastAsia="Times New Roman" w:cstheme="minorHAnsi"/>
                <w:sz w:val="20"/>
                <w:szCs w:val="20"/>
                <w:lang w:eastAsia="pl-PL"/>
              </w:rPr>
            </w:pPr>
          </w:p>
        </w:tc>
      </w:tr>
      <w:tr w:rsidR="00676FCA" w:rsidRPr="00E00542" w14:paraId="6DCAD696" w14:textId="77777777" w:rsidTr="00676FCA">
        <w:trPr>
          <w:trHeight w:val="687"/>
          <w:jc w:val="center"/>
        </w:trPr>
        <w:tc>
          <w:tcPr>
            <w:tcW w:w="1413" w:type="dxa"/>
            <w:shd w:val="clear" w:color="auto" w:fill="D9D9D9" w:themeFill="background1" w:themeFillShade="D9"/>
            <w:vAlign w:val="center"/>
          </w:tcPr>
          <w:p w14:paraId="23DFE3AD" w14:textId="6DB5DEFD" w:rsidR="00676FCA" w:rsidRPr="00F37A38" w:rsidRDefault="00676FCA" w:rsidP="00297709">
            <w:pPr>
              <w:contextualSpacing/>
              <w:jc w:val="center"/>
              <w:rPr>
                <w:rFonts w:cstheme="minorHAnsi"/>
                <w:b/>
                <w:bCs/>
                <w:sz w:val="20"/>
                <w:szCs w:val="20"/>
              </w:rPr>
            </w:pPr>
            <w:r w:rsidRPr="00F37A38">
              <w:rPr>
                <w:rFonts w:cstheme="minorHAnsi"/>
                <w:b/>
                <w:bCs/>
                <w:sz w:val="20"/>
                <w:szCs w:val="20"/>
              </w:rPr>
              <w:t>Słownie</w:t>
            </w:r>
          </w:p>
        </w:tc>
        <w:tc>
          <w:tcPr>
            <w:tcW w:w="8788" w:type="dxa"/>
            <w:gridSpan w:val="5"/>
            <w:shd w:val="clear" w:color="auto" w:fill="D9D9D9" w:themeFill="background1" w:themeFillShade="D9"/>
            <w:vAlign w:val="center"/>
          </w:tcPr>
          <w:p w14:paraId="79488A25" w14:textId="2E709F80" w:rsidR="00676FCA" w:rsidRPr="00E00542" w:rsidRDefault="00676FCA" w:rsidP="00297709">
            <w:pPr>
              <w:spacing w:line="276" w:lineRule="auto"/>
              <w:ind w:right="-2"/>
              <w:jc w:val="both"/>
              <w:rPr>
                <w:rFonts w:eastAsia="Times New Roman" w:cstheme="minorHAnsi"/>
                <w:sz w:val="20"/>
                <w:szCs w:val="20"/>
                <w:lang w:eastAsia="pl-PL"/>
              </w:rPr>
            </w:pPr>
          </w:p>
        </w:tc>
      </w:tr>
    </w:tbl>
    <w:p w14:paraId="6E69B6E6" w14:textId="77777777" w:rsidR="00F53C9C" w:rsidRPr="00E00542" w:rsidRDefault="00F53C9C" w:rsidP="00A67298">
      <w:pPr>
        <w:autoSpaceDE w:val="0"/>
        <w:autoSpaceDN w:val="0"/>
        <w:adjustRightInd w:val="0"/>
        <w:spacing w:after="0" w:line="276" w:lineRule="auto"/>
        <w:jc w:val="both"/>
        <w:rPr>
          <w:rFonts w:cstheme="minorHAnsi"/>
        </w:rPr>
      </w:pPr>
    </w:p>
    <w:p w14:paraId="0E6EB25B" w14:textId="77777777" w:rsidR="00B34A29" w:rsidRPr="00E00542" w:rsidRDefault="00B34A29" w:rsidP="00A67298">
      <w:pPr>
        <w:autoSpaceDE w:val="0"/>
        <w:autoSpaceDN w:val="0"/>
        <w:adjustRightInd w:val="0"/>
        <w:spacing w:after="0" w:line="276" w:lineRule="auto"/>
        <w:jc w:val="both"/>
        <w:rPr>
          <w:rFonts w:cstheme="minorHAnsi"/>
          <w:sz w:val="14"/>
          <w:szCs w:val="14"/>
        </w:rPr>
      </w:pPr>
    </w:p>
    <w:p w14:paraId="084BAF3D" w14:textId="2452CF80" w:rsidR="001735A0" w:rsidRPr="00BA7F08" w:rsidRDefault="001735A0" w:rsidP="001735A0">
      <w:pPr>
        <w:pStyle w:val="Akapitzlist"/>
        <w:numPr>
          <w:ilvl w:val="5"/>
          <w:numId w:val="44"/>
        </w:numPr>
        <w:spacing w:after="0" w:line="276" w:lineRule="auto"/>
        <w:ind w:right="-2"/>
        <w:jc w:val="both"/>
        <w:rPr>
          <w:rFonts w:eastAsia="Times New Roman" w:cstheme="minorHAnsi"/>
          <w:b/>
          <w:bCs/>
          <w:lang w:eastAsia="pl-PL"/>
        </w:rPr>
      </w:pPr>
      <w:r w:rsidRPr="00BA7F08">
        <w:rPr>
          <w:rFonts w:eastAsia="Times New Roman" w:cstheme="minorHAnsi"/>
          <w:b/>
          <w:bCs/>
          <w:lang w:eastAsia="pl-PL"/>
        </w:rPr>
        <w:t xml:space="preserve">Oświadczam, że w przypadku skorzystania przez Zamawiającego z prawa opcji, zastosowanie będą miały stawki jak dla zamówienia podstawowego. </w:t>
      </w:r>
    </w:p>
    <w:p w14:paraId="5A8E69BC" w14:textId="77777777" w:rsidR="001735A0" w:rsidRDefault="001735A0" w:rsidP="001735A0">
      <w:pPr>
        <w:pStyle w:val="Akapitzlist"/>
        <w:spacing w:after="0" w:line="276" w:lineRule="auto"/>
        <w:ind w:left="360" w:right="-2"/>
        <w:jc w:val="both"/>
        <w:rPr>
          <w:rFonts w:eastAsia="Times New Roman" w:cstheme="minorHAnsi"/>
          <w:lang w:eastAsia="pl-PL"/>
        </w:rPr>
      </w:pPr>
      <w:r w:rsidRPr="00B3761D">
        <w:rPr>
          <w:rFonts w:cstheme="minorHAnsi"/>
          <w:u w:val="single"/>
          <w:lang w:eastAsia="x-none"/>
        </w:rPr>
        <w:t xml:space="preserve">Maksymalna wartość opcji wynosi 50% (pięćdziesiąt procent) wartości </w:t>
      </w:r>
      <w:r>
        <w:rPr>
          <w:rFonts w:cstheme="minorHAnsi"/>
          <w:u w:val="single"/>
          <w:lang w:eastAsia="x-none"/>
        </w:rPr>
        <w:t>określonej dla</w:t>
      </w:r>
      <w:r w:rsidRPr="00B3761D">
        <w:rPr>
          <w:rFonts w:cstheme="minorHAnsi"/>
          <w:u w:val="single"/>
          <w:lang w:eastAsia="x-none"/>
        </w:rPr>
        <w:t xml:space="preserve"> zadani</w:t>
      </w:r>
      <w:r>
        <w:rPr>
          <w:rFonts w:cstheme="minorHAnsi"/>
          <w:u w:val="single"/>
          <w:lang w:eastAsia="x-none"/>
        </w:rPr>
        <w:t>a</w:t>
      </w:r>
      <w:r w:rsidRPr="00B3761D">
        <w:rPr>
          <w:rFonts w:cstheme="minorHAnsi"/>
          <w:u w:val="single"/>
          <w:lang w:eastAsia="x-none"/>
        </w:rPr>
        <w:t xml:space="preserve"> podstawowe</w:t>
      </w:r>
      <w:r>
        <w:rPr>
          <w:rFonts w:cstheme="minorHAnsi"/>
          <w:u w:val="single"/>
          <w:lang w:eastAsia="x-none"/>
        </w:rPr>
        <w:t>go</w:t>
      </w:r>
      <w:r>
        <w:rPr>
          <w:rFonts w:eastAsia="Times New Roman" w:cstheme="minorHAnsi"/>
          <w:lang w:eastAsia="pl-PL"/>
        </w:rPr>
        <w:t>.</w:t>
      </w:r>
    </w:p>
    <w:p w14:paraId="0A083214" w14:textId="77777777" w:rsidR="00EA1C31" w:rsidRPr="00EA1C31" w:rsidRDefault="00EA1C31" w:rsidP="001735A0">
      <w:pPr>
        <w:pStyle w:val="Akapitzlist"/>
        <w:autoSpaceDE w:val="0"/>
        <w:autoSpaceDN w:val="0"/>
        <w:adjustRightInd w:val="0"/>
        <w:spacing w:after="0" w:line="276" w:lineRule="auto"/>
        <w:ind w:left="360"/>
        <w:jc w:val="both"/>
        <w:rPr>
          <w:rFonts w:cstheme="minorHAnsi"/>
        </w:rPr>
      </w:pPr>
    </w:p>
    <w:p w14:paraId="7FEC61AD" w14:textId="656FAEE9" w:rsidR="007C6D6E" w:rsidRPr="00903EF4" w:rsidRDefault="007C6D6E" w:rsidP="00903EF4">
      <w:pPr>
        <w:pStyle w:val="Akapitzlist"/>
        <w:numPr>
          <w:ilvl w:val="5"/>
          <w:numId w:val="44"/>
        </w:numPr>
        <w:autoSpaceDE w:val="0"/>
        <w:autoSpaceDN w:val="0"/>
        <w:adjustRightInd w:val="0"/>
        <w:spacing w:after="0" w:line="276" w:lineRule="auto"/>
        <w:jc w:val="both"/>
        <w:rPr>
          <w:rFonts w:cstheme="minorHAnsi"/>
        </w:rPr>
      </w:pPr>
      <w:r w:rsidRPr="00903EF4">
        <w:rPr>
          <w:rFonts w:cstheme="minorHAnsi"/>
          <w:b/>
          <w:bCs/>
        </w:rPr>
        <w:t>Oświadczam, że skrócę czas reakcji na rozpoczęcie zlecenia:</w:t>
      </w:r>
    </w:p>
    <w:p w14:paraId="2A6C1FB6" w14:textId="59F6DCAD" w:rsidR="007C6D6E" w:rsidRPr="00E00542" w:rsidRDefault="007C6D6E" w:rsidP="007C6D6E">
      <w:pPr>
        <w:tabs>
          <w:tab w:val="num" w:pos="284"/>
        </w:tabs>
        <w:autoSpaceDE w:val="0"/>
        <w:autoSpaceDN w:val="0"/>
        <w:adjustRightInd w:val="0"/>
        <w:spacing w:after="0" w:line="276" w:lineRule="auto"/>
        <w:ind w:left="284" w:hanging="1343"/>
        <w:jc w:val="both"/>
        <w:rPr>
          <w:rFonts w:cstheme="minorHAnsi"/>
          <w:sz w:val="16"/>
          <w:szCs w:val="16"/>
        </w:rPr>
      </w:pPr>
      <w:r w:rsidRPr="00E00542">
        <w:rPr>
          <w:rFonts w:cstheme="minorHAnsi"/>
          <w:sz w:val="16"/>
          <w:szCs w:val="16"/>
        </w:rPr>
        <w:t xml:space="preserve">                                        (Właściwy wybór należy zaznaczyć wpisując w pole prostokąta znak X)</w:t>
      </w:r>
    </w:p>
    <w:p w14:paraId="11095852" w14:textId="77777777" w:rsidR="007C6D6E" w:rsidRPr="00E00542" w:rsidRDefault="007C6D6E" w:rsidP="007C6D6E">
      <w:pPr>
        <w:pStyle w:val="Akapitzlist"/>
        <w:autoSpaceDE w:val="0"/>
        <w:autoSpaceDN w:val="0"/>
        <w:adjustRightInd w:val="0"/>
        <w:spacing w:after="0" w:line="276" w:lineRule="auto"/>
        <w:ind w:left="284"/>
        <w:jc w:val="both"/>
        <w:rPr>
          <w:rFonts w:cstheme="minorHAnsi"/>
          <w:sz w:val="32"/>
          <w:szCs w:val="32"/>
        </w:rPr>
      </w:pPr>
      <w:r w:rsidRPr="00E00542">
        <w:rPr>
          <w:rFonts w:cstheme="minorHAnsi"/>
          <w:sz w:val="32"/>
          <w:szCs w:val="32"/>
        </w:rPr>
        <w:t xml:space="preserve">□ </w:t>
      </w:r>
      <w:r w:rsidRPr="00E00542">
        <w:rPr>
          <w:rFonts w:cstheme="minorHAnsi"/>
        </w:rPr>
        <w:t>do 1 dnia roboczego;</w:t>
      </w:r>
    </w:p>
    <w:p w14:paraId="2E8DF50B" w14:textId="77777777" w:rsidR="007C6D6E" w:rsidRPr="00E00542" w:rsidRDefault="007C6D6E" w:rsidP="007C6D6E">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do 2 dni roboczych;</w:t>
      </w:r>
    </w:p>
    <w:p w14:paraId="16FE63C4" w14:textId="77777777" w:rsidR="007C6D6E" w:rsidRPr="00E00542" w:rsidRDefault="007C6D6E" w:rsidP="007C6D6E">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lastRenderedPageBreak/>
        <w:t xml:space="preserve">□ </w:t>
      </w:r>
      <w:r w:rsidRPr="00E00542">
        <w:rPr>
          <w:rFonts w:cstheme="minorHAnsi"/>
        </w:rPr>
        <w:t>do 3 dni roboczych;</w:t>
      </w:r>
    </w:p>
    <w:p w14:paraId="38461598" w14:textId="77777777" w:rsidR="007C6D6E" w:rsidRPr="00E00542" w:rsidRDefault="007C6D6E" w:rsidP="007C6D6E">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do 4 dni roboczych;</w:t>
      </w:r>
    </w:p>
    <w:p w14:paraId="0D345A47" w14:textId="25669B5E" w:rsidR="007C6D6E" w:rsidRPr="00060CA4" w:rsidRDefault="007C6D6E" w:rsidP="00060CA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do 5 dni roboczych;</w:t>
      </w:r>
    </w:p>
    <w:p w14:paraId="572C38F2" w14:textId="77777777" w:rsidR="004976F4" w:rsidRPr="00E00542" w:rsidRDefault="004976F4" w:rsidP="007C6D6E">
      <w:pPr>
        <w:autoSpaceDE w:val="0"/>
        <w:autoSpaceDN w:val="0"/>
        <w:adjustRightInd w:val="0"/>
        <w:spacing w:after="0" w:line="276" w:lineRule="auto"/>
        <w:jc w:val="both"/>
        <w:rPr>
          <w:rFonts w:cstheme="minorHAnsi"/>
          <w:b/>
          <w:bCs/>
        </w:rPr>
      </w:pPr>
    </w:p>
    <w:p w14:paraId="3A0CFB6C" w14:textId="503B0596" w:rsidR="007C6D6E" w:rsidRPr="00903EF4" w:rsidRDefault="007C6D6E" w:rsidP="00903EF4">
      <w:pPr>
        <w:pStyle w:val="Akapitzlist"/>
        <w:numPr>
          <w:ilvl w:val="5"/>
          <w:numId w:val="44"/>
        </w:numPr>
        <w:autoSpaceDE w:val="0"/>
        <w:autoSpaceDN w:val="0"/>
        <w:adjustRightInd w:val="0"/>
        <w:spacing w:after="0" w:line="276" w:lineRule="auto"/>
        <w:jc w:val="both"/>
        <w:rPr>
          <w:rFonts w:cstheme="minorHAnsi"/>
        </w:rPr>
      </w:pPr>
      <w:r w:rsidRPr="00903EF4">
        <w:rPr>
          <w:rFonts w:cstheme="minorHAnsi"/>
          <w:b/>
          <w:bCs/>
        </w:rPr>
        <w:t xml:space="preserve">Oświadczam, że oferuję okres gwarancji wynoszący: </w:t>
      </w:r>
    </w:p>
    <w:p w14:paraId="1F164138" w14:textId="77777777" w:rsidR="007C6D6E" w:rsidRPr="00E00542" w:rsidRDefault="007C6D6E" w:rsidP="007C6D6E">
      <w:pPr>
        <w:autoSpaceDE w:val="0"/>
        <w:autoSpaceDN w:val="0"/>
        <w:adjustRightInd w:val="0"/>
        <w:spacing w:after="0" w:line="240" w:lineRule="auto"/>
        <w:ind w:left="360"/>
        <w:jc w:val="both"/>
        <w:rPr>
          <w:rFonts w:cstheme="minorHAnsi"/>
          <w:sz w:val="32"/>
          <w:szCs w:val="32"/>
        </w:rPr>
      </w:pPr>
      <w:r w:rsidRPr="00E00542">
        <w:rPr>
          <w:rFonts w:cstheme="minorHAnsi"/>
          <w:sz w:val="32"/>
          <w:szCs w:val="32"/>
        </w:rPr>
        <w:t xml:space="preserve">□ </w:t>
      </w:r>
      <w:r w:rsidRPr="00E00542">
        <w:rPr>
          <w:rFonts w:cstheme="minorHAnsi"/>
        </w:rPr>
        <w:t>24 miesiące;</w:t>
      </w:r>
    </w:p>
    <w:p w14:paraId="33D0B2CC" w14:textId="77777777" w:rsidR="007C6D6E" w:rsidRPr="00E00542" w:rsidRDefault="007C6D6E" w:rsidP="007C6D6E">
      <w:pPr>
        <w:autoSpaceDE w:val="0"/>
        <w:autoSpaceDN w:val="0"/>
        <w:adjustRightInd w:val="0"/>
        <w:spacing w:after="0" w:line="240" w:lineRule="auto"/>
        <w:ind w:left="360"/>
        <w:jc w:val="both"/>
        <w:rPr>
          <w:rFonts w:cstheme="minorHAnsi"/>
        </w:rPr>
      </w:pPr>
      <w:r w:rsidRPr="00E00542">
        <w:rPr>
          <w:rFonts w:cstheme="minorHAnsi"/>
          <w:sz w:val="32"/>
          <w:szCs w:val="32"/>
        </w:rPr>
        <w:t xml:space="preserve">□ </w:t>
      </w:r>
      <w:r w:rsidRPr="00E00542">
        <w:rPr>
          <w:rFonts w:cstheme="minorHAnsi"/>
        </w:rPr>
        <w:t>36 miesięcy;</w:t>
      </w:r>
    </w:p>
    <w:p w14:paraId="68681173" w14:textId="77777777" w:rsidR="007C6D6E" w:rsidRPr="00E00542" w:rsidRDefault="007C6D6E" w:rsidP="007C6D6E">
      <w:pPr>
        <w:autoSpaceDE w:val="0"/>
        <w:autoSpaceDN w:val="0"/>
        <w:adjustRightInd w:val="0"/>
        <w:spacing w:after="0" w:line="240" w:lineRule="auto"/>
        <w:ind w:left="360"/>
        <w:jc w:val="both"/>
        <w:rPr>
          <w:rFonts w:cstheme="minorHAnsi"/>
        </w:rPr>
      </w:pPr>
      <w:r w:rsidRPr="00E00542">
        <w:rPr>
          <w:rFonts w:cstheme="minorHAnsi"/>
          <w:sz w:val="32"/>
          <w:szCs w:val="32"/>
        </w:rPr>
        <w:t xml:space="preserve">□ </w:t>
      </w:r>
      <w:r w:rsidRPr="00E00542">
        <w:rPr>
          <w:rFonts w:cstheme="minorHAnsi"/>
        </w:rPr>
        <w:t>48 miesięcy;</w:t>
      </w:r>
    </w:p>
    <w:p w14:paraId="004AD00D" w14:textId="77777777" w:rsidR="00A509C6" w:rsidRPr="00E00542" w:rsidRDefault="00A509C6" w:rsidP="00A509C6">
      <w:pPr>
        <w:pStyle w:val="Akapitzlist"/>
        <w:autoSpaceDE w:val="0"/>
        <w:autoSpaceDN w:val="0"/>
        <w:adjustRightInd w:val="0"/>
        <w:spacing w:after="0" w:line="276" w:lineRule="auto"/>
        <w:ind w:left="284"/>
        <w:jc w:val="both"/>
        <w:rPr>
          <w:rFonts w:cstheme="minorHAnsi"/>
        </w:rPr>
      </w:pPr>
    </w:p>
    <w:p w14:paraId="77242753" w14:textId="2791D892" w:rsidR="004976F4" w:rsidRPr="00903EF4" w:rsidRDefault="004976F4" w:rsidP="00903EF4">
      <w:pPr>
        <w:pStyle w:val="Akapitzlist"/>
        <w:numPr>
          <w:ilvl w:val="0"/>
          <w:numId w:val="48"/>
        </w:numPr>
        <w:autoSpaceDE w:val="0"/>
        <w:autoSpaceDN w:val="0"/>
        <w:spacing w:before="120" w:after="0" w:line="300" w:lineRule="exact"/>
        <w:ind w:left="284" w:hanging="284"/>
        <w:jc w:val="both"/>
        <w:rPr>
          <w:rFonts w:cstheme="minorHAnsi"/>
        </w:rPr>
      </w:pPr>
      <w:r w:rsidRPr="00903EF4">
        <w:rPr>
          <w:rFonts w:cstheme="minorHAnsi"/>
        </w:rPr>
        <w:t xml:space="preserve">Oświadczam(-y), że po uprzednim zapoznaniu się ze SWZ uznaję(-my) się za związanego(-ych) określonymi w niej postanowieniami i zasadami postępowania. </w:t>
      </w:r>
    </w:p>
    <w:p w14:paraId="4105888C" w14:textId="77777777" w:rsidR="004976F4" w:rsidRPr="00E00542" w:rsidRDefault="004976F4" w:rsidP="004976F4">
      <w:pPr>
        <w:pStyle w:val="Akapitzlist"/>
        <w:autoSpaceDE w:val="0"/>
        <w:autoSpaceDN w:val="0"/>
        <w:spacing w:before="120" w:after="0" w:line="300" w:lineRule="exact"/>
        <w:ind w:left="284"/>
        <w:jc w:val="both"/>
        <w:rPr>
          <w:rFonts w:cstheme="minorHAnsi"/>
        </w:rPr>
      </w:pPr>
    </w:p>
    <w:p w14:paraId="0C544432" w14:textId="77777777" w:rsidR="004976F4" w:rsidRPr="00E00542" w:rsidRDefault="004976F4" w:rsidP="00903EF4">
      <w:pPr>
        <w:pStyle w:val="Akapitzlist"/>
        <w:numPr>
          <w:ilvl w:val="0"/>
          <w:numId w:val="48"/>
        </w:numPr>
        <w:autoSpaceDE w:val="0"/>
        <w:autoSpaceDN w:val="0"/>
        <w:spacing w:before="120" w:after="0" w:line="300" w:lineRule="exact"/>
        <w:ind w:left="284" w:hanging="284"/>
        <w:jc w:val="both"/>
        <w:rPr>
          <w:rFonts w:cstheme="minorHAnsi"/>
        </w:rPr>
      </w:pPr>
      <w:r w:rsidRPr="00E00542">
        <w:rPr>
          <w:rFonts w:cstheme="minorHAnsi"/>
        </w:rPr>
        <w:t xml:space="preserve">Oświadczam(-y), że jesteśmy związani ofertą przez okres </w:t>
      </w:r>
      <w:r w:rsidRPr="00E00542">
        <w:rPr>
          <w:rFonts w:cstheme="minorHAnsi"/>
          <w:b/>
        </w:rPr>
        <w:t>30 dni</w:t>
      </w:r>
      <w:r w:rsidRPr="00E00542">
        <w:rPr>
          <w:rFonts w:cstheme="minorHAnsi"/>
        </w:rPr>
        <w:t xml:space="preserve"> licząc od upływu terminu składania ofert.</w:t>
      </w:r>
    </w:p>
    <w:p w14:paraId="17C8E3C5" w14:textId="77777777" w:rsidR="004976F4" w:rsidRPr="00E00542" w:rsidRDefault="004976F4" w:rsidP="004976F4">
      <w:pPr>
        <w:pStyle w:val="Akapitzlist"/>
        <w:rPr>
          <w:rFonts w:cstheme="minorHAnsi"/>
        </w:rPr>
      </w:pPr>
    </w:p>
    <w:p w14:paraId="10D6B97C" w14:textId="77777777" w:rsidR="004976F4" w:rsidRPr="00E00542" w:rsidRDefault="004976F4" w:rsidP="00903EF4">
      <w:pPr>
        <w:pStyle w:val="Akapitzlist"/>
        <w:numPr>
          <w:ilvl w:val="0"/>
          <w:numId w:val="48"/>
        </w:numPr>
        <w:autoSpaceDE w:val="0"/>
        <w:autoSpaceDN w:val="0"/>
        <w:spacing w:before="120" w:after="0" w:line="300" w:lineRule="exact"/>
        <w:ind w:left="284" w:hanging="284"/>
        <w:jc w:val="both"/>
        <w:rPr>
          <w:rFonts w:cstheme="minorHAnsi"/>
        </w:rPr>
      </w:pPr>
      <w:r w:rsidRPr="00E00542">
        <w:rPr>
          <w:rFonts w:cstheme="minorHAnsi"/>
        </w:rPr>
        <w:t xml:space="preserve">Oświadczam(-y), że zapoznałem(-liśmy) się z Projektem Umowy, stanowiącym </w:t>
      </w:r>
      <w:r w:rsidRPr="00E00542">
        <w:rPr>
          <w:rFonts w:cstheme="minorHAnsi"/>
          <w:b/>
        </w:rPr>
        <w:t>Załącznik nr 2 do SWZ</w:t>
      </w:r>
      <w:r w:rsidRPr="00E00542">
        <w:rPr>
          <w:rFonts w:cstheme="minorHAnsi"/>
        </w:rPr>
        <w:t xml:space="preserve"> </w:t>
      </w:r>
      <w:r w:rsidRPr="00E00542">
        <w:rPr>
          <w:rFonts w:cstheme="minorHAnsi"/>
        </w:rPr>
        <w:br/>
        <w:t>i zobowiązujemy się, w przypadku wyboru naszej oferty, do zawarcia umowy zgodnej z niniejszą ofertą, na warunkach określonych w SWZ, w miejscu i terminie wyznaczonym przez Zamawiającego.</w:t>
      </w:r>
    </w:p>
    <w:p w14:paraId="18969760" w14:textId="77777777" w:rsidR="004976F4" w:rsidRPr="00E00542" w:rsidRDefault="004976F4" w:rsidP="004976F4">
      <w:pPr>
        <w:pStyle w:val="Akapitzlist"/>
        <w:rPr>
          <w:rFonts w:cstheme="minorHAnsi"/>
        </w:rPr>
      </w:pPr>
    </w:p>
    <w:p w14:paraId="643A02BB" w14:textId="77777777" w:rsidR="004976F4" w:rsidRPr="00E00542" w:rsidRDefault="004976F4" w:rsidP="00903EF4">
      <w:pPr>
        <w:pStyle w:val="Akapitzlist"/>
        <w:numPr>
          <w:ilvl w:val="0"/>
          <w:numId w:val="48"/>
        </w:numPr>
        <w:autoSpaceDE w:val="0"/>
        <w:autoSpaceDN w:val="0"/>
        <w:spacing w:before="120" w:after="0" w:line="300" w:lineRule="exact"/>
        <w:ind w:left="284" w:hanging="284"/>
        <w:jc w:val="both"/>
        <w:rPr>
          <w:rFonts w:cstheme="minorHAnsi"/>
        </w:rPr>
      </w:pPr>
      <w:r w:rsidRPr="00E00542">
        <w:rPr>
          <w:rFonts w:cstheme="minorHAnsi"/>
        </w:rPr>
        <w:t xml:space="preserve">Oświadczam, że w celu potwierdzenia spełniania warunków udziału w postępowaniu, będziemy polegać na zdolnościach  </w:t>
      </w:r>
      <w:r w:rsidRPr="00E00542">
        <w:rPr>
          <w:rFonts w:cstheme="minorHAnsi"/>
          <w:u w:val="single"/>
        </w:rPr>
        <w:t>technicznych</w:t>
      </w:r>
      <w:r w:rsidRPr="00E00542">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4976F4" w:rsidRPr="00E00542" w14:paraId="0DC0BCC9" w14:textId="77777777" w:rsidTr="00297709">
        <w:trPr>
          <w:trHeight w:val="623"/>
        </w:trPr>
        <w:tc>
          <w:tcPr>
            <w:tcW w:w="318" w:type="pct"/>
            <w:shd w:val="clear" w:color="auto" w:fill="D9D9D9" w:themeFill="background1" w:themeFillShade="D9"/>
            <w:vAlign w:val="center"/>
          </w:tcPr>
          <w:p w14:paraId="2087BD5E" w14:textId="77777777" w:rsidR="004976F4" w:rsidRPr="00E00542" w:rsidRDefault="004976F4" w:rsidP="00297709">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1278752D" w14:textId="77777777" w:rsidR="004976F4" w:rsidRPr="00E00542" w:rsidRDefault="004976F4" w:rsidP="00297709">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3233F167"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4976F4" w:rsidRPr="00E00542" w14:paraId="3C99BF1F" w14:textId="77777777" w:rsidTr="00297709">
        <w:trPr>
          <w:trHeight w:val="412"/>
        </w:trPr>
        <w:tc>
          <w:tcPr>
            <w:tcW w:w="318" w:type="pct"/>
            <w:vAlign w:val="center"/>
          </w:tcPr>
          <w:p w14:paraId="36171F9F"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3024DDDF"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116075F4"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68ACE08A" w14:textId="77777777" w:rsidTr="00297709">
        <w:trPr>
          <w:trHeight w:val="441"/>
        </w:trPr>
        <w:tc>
          <w:tcPr>
            <w:tcW w:w="318" w:type="pct"/>
            <w:vAlign w:val="center"/>
          </w:tcPr>
          <w:p w14:paraId="7145EBEA"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2278602D"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7F0E7509"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p>
        </w:tc>
      </w:tr>
    </w:tbl>
    <w:p w14:paraId="4B2EFB27" w14:textId="77777777" w:rsidR="004976F4" w:rsidRPr="00E00542" w:rsidRDefault="004976F4" w:rsidP="004976F4">
      <w:pPr>
        <w:spacing w:after="0"/>
        <w:ind w:left="357"/>
        <w:jc w:val="both"/>
        <w:rPr>
          <w:rFonts w:cstheme="minorHAnsi"/>
        </w:rPr>
      </w:pPr>
    </w:p>
    <w:p w14:paraId="6465EC05" w14:textId="77777777" w:rsidR="004976F4" w:rsidRPr="00E00542" w:rsidRDefault="004976F4" w:rsidP="004976F4">
      <w:pPr>
        <w:ind w:left="284"/>
        <w:jc w:val="both"/>
        <w:rPr>
          <w:rFonts w:cstheme="minorHAnsi"/>
        </w:rPr>
      </w:pPr>
      <w:r w:rsidRPr="00E00542">
        <w:rPr>
          <w:rFonts w:cstheme="minorHAnsi"/>
        </w:rPr>
        <w:t>(należy wypełnić tylko w przypadku, gdy Wykonawca przewiduje udział podmiotów udostępniających zasoby)</w:t>
      </w:r>
    </w:p>
    <w:p w14:paraId="351C6863" w14:textId="77777777" w:rsidR="004976F4" w:rsidRPr="00E00542" w:rsidRDefault="004976F4" w:rsidP="00903EF4">
      <w:pPr>
        <w:pStyle w:val="Akapitzlist"/>
        <w:numPr>
          <w:ilvl w:val="0"/>
          <w:numId w:val="48"/>
        </w:numPr>
        <w:autoSpaceDE w:val="0"/>
        <w:autoSpaceDN w:val="0"/>
        <w:spacing w:before="120" w:after="120" w:line="300" w:lineRule="exact"/>
        <w:ind w:left="284" w:hanging="284"/>
        <w:jc w:val="both"/>
        <w:rPr>
          <w:rFonts w:cstheme="minorHAnsi"/>
        </w:rPr>
      </w:pPr>
      <w:r w:rsidRPr="00E00542">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4976F4" w:rsidRPr="00E00542" w14:paraId="6B8BF825" w14:textId="77777777" w:rsidTr="00297709">
        <w:trPr>
          <w:trHeight w:val="623"/>
        </w:trPr>
        <w:tc>
          <w:tcPr>
            <w:tcW w:w="317" w:type="pct"/>
            <w:shd w:val="clear" w:color="auto" w:fill="D9D9D9" w:themeFill="background1" w:themeFillShade="D9"/>
            <w:vAlign w:val="center"/>
          </w:tcPr>
          <w:p w14:paraId="1DDD7F60" w14:textId="77777777" w:rsidR="004976F4" w:rsidRPr="00E00542" w:rsidRDefault="004976F4" w:rsidP="00297709">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556C3E72" w14:textId="77777777" w:rsidR="004976F4" w:rsidRPr="00E00542" w:rsidRDefault="004976F4" w:rsidP="00297709">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34A47A93" w14:textId="77777777" w:rsidR="004976F4" w:rsidRPr="00E00542" w:rsidRDefault="004976F4" w:rsidP="00297709">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24FF271B"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4976F4" w:rsidRPr="00E00542" w14:paraId="36F6E066" w14:textId="77777777" w:rsidTr="00297709">
        <w:trPr>
          <w:trHeight w:val="412"/>
        </w:trPr>
        <w:tc>
          <w:tcPr>
            <w:tcW w:w="317" w:type="pct"/>
            <w:vAlign w:val="center"/>
          </w:tcPr>
          <w:p w14:paraId="73BB8C43"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7D00EB09"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2745AC7C"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4E559F5D" w14:textId="77777777" w:rsidTr="00297709">
        <w:trPr>
          <w:trHeight w:val="441"/>
        </w:trPr>
        <w:tc>
          <w:tcPr>
            <w:tcW w:w="317" w:type="pct"/>
            <w:vAlign w:val="center"/>
          </w:tcPr>
          <w:p w14:paraId="380B6A3E"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28F7A76A"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3FDE4DA6" w14:textId="77777777" w:rsidR="004976F4" w:rsidRPr="00E00542" w:rsidRDefault="004976F4" w:rsidP="00297709">
            <w:pPr>
              <w:autoSpaceDE w:val="0"/>
              <w:autoSpaceDN w:val="0"/>
              <w:spacing w:before="40" w:after="40" w:line="300" w:lineRule="exact"/>
              <w:jc w:val="center"/>
              <w:rPr>
                <w:rFonts w:eastAsia="Times New Roman" w:cstheme="minorHAnsi"/>
                <w:bCs/>
                <w:sz w:val="20"/>
                <w:szCs w:val="20"/>
                <w:lang w:eastAsia="pl-PL"/>
              </w:rPr>
            </w:pPr>
          </w:p>
        </w:tc>
      </w:tr>
    </w:tbl>
    <w:p w14:paraId="45CF8641"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p>
    <w:p w14:paraId="455E52CA" w14:textId="77777777" w:rsidR="004976F4" w:rsidRPr="00E00542" w:rsidRDefault="004976F4" w:rsidP="00903EF4">
      <w:pPr>
        <w:pStyle w:val="Akapitzlist"/>
        <w:numPr>
          <w:ilvl w:val="0"/>
          <w:numId w:val="48"/>
        </w:numPr>
        <w:autoSpaceDE w:val="0"/>
        <w:autoSpaceDN w:val="0"/>
        <w:adjustRightInd w:val="0"/>
        <w:spacing w:after="0" w:line="276" w:lineRule="auto"/>
        <w:ind w:left="284" w:hanging="284"/>
        <w:jc w:val="both"/>
        <w:rPr>
          <w:rFonts w:cstheme="minorHAnsi"/>
        </w:rPr>
      </w:pPr>
      <w:r w:rsidRPr="00E00542">
        <w:rPr>
          <w:rFonts w:cstheme="minorHAnsi"/>
        </w:rPr>
        <w:t>Potwierdzam prawidłowość i aktualność następujących podmiotowych środków dowodowych, które Zamawiający posiada:</w:t>
      </w:r>
    </w:p>
    <w:p w14:paraId="4E9AEDCB"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p>
    <w:tbl>
      <w:tblPr>
        <w:tblStyle w:val="Tabela-Siatka"/>
        <w:tblW w:w="9067" w:type="dxa"/>
        <w:jc w:val="center"/>
        <w:tblLook w:val="04A0" w:firstRow="1" w:lastRow="0" w:firstColumn="1" w:lastColumn="0" w:noHBand="0" w:noVBand="1"/>
      </w:tblPr>
      <w:tblGrid>
        <w:gridCol w:w="2547"/>
        <w:gridCol w:w="2551"/>
        <w:gridCol w:w="3969"/>
      </w:tblGrid>
      <w:tr w:rsidR="004976F4" w:rsidRPr="00E00542" w14:paraId="5095F6BE" w14:textId="77777777" w:rsidTr="00297709">
        <w:trPr>
          <w:jc w:val="center"/>
        </w:trPr>
        <w:tc>
          <w:tcPr>
            <w:tcW w:w="2547" w:type="dxa"/>
            <w:vAlign w:val="center"/>
          </w:tcPr>
          <w:p w14:paraId="28A1597E" w14:textId="77777777" w:rsidR="004976F4" w:rsidRPr="00E00542" w:rsidRDefault="004976F4" w:rsidP="00297709">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50F2FAF5" w14:textId="77777777" w:rsidR="004976F4" w:rsidRPr="00E00542" w:rsidRDefault="004976F4" w:rsidP="00297709">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14926E16" w14:textId="77777777" w:rsidR="004976F4" w:rsidRPr="00E00542" w:rsidRDefault="004976F4" w:rsidP="00297709">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4976F4" w:rsidRPr="00E00542" w14:paraId="5C334AF0" w14:textId="77777777" w:rsidTr="00297709">
        <w:trPr>
          <w:jc w:val="center"/>
        </w:trPr>
        <w:tc>
          <w:tcPr>
            <w:tcW w:w="2547" w:type="dxa"/>
            <w:vAlign w:val="center"/>
          </w:tcPr>
          <w:p w14:paraId="2427AC12" w14:textId="77777777" w:rsidR="004976F4" w:rsidRPr="00E00542" w:rsidRDefault="004976F4" w:rsidP="00297709">
            <w:pPr>
              <w:pStyle w:val="Akapitzlist"/>
              <w:autoSpaceDE w:val="0"/>
              <w:autoSpaceDN w:val="0"/>
              <w:adjustRightInd w:val="0"/>
              <w:spacing w:line="276" w:lineRule="auto"/>
              <w:ind w:left="0"/>
              <w:jc w:val="center"/>
              <w:rPr>
                <w:rFonts w:cstheme="minorHAnsi"/>
                <w:b/>
                <w:bCs/>
              </w:rPr>
            </w:pPr>
          </w:p>
        </w:tc>
        <w:tc>
          <w:tcPr>
            <w:tcW w:w="2551" w:type="dxa"/>
            <w:vAlign w:val="center"/>
          </w:tcPr>
          <w:p w14:paraId="2100E83C" w14:textId="77777777" w:rsidR="004976F4" w:rsidRPr="00E00542" w:rsidRDefault="004976F4" w:rsidP="00297709">
            <w:pPr>
              <w:pStyle w:val="Akapitzlist"/>
              <w:autoSpaceDE w:val="0"/>
              <w:autoSpaceDN w:val="0"/>
              <w:adjustRightInd w:val="0"/>
              <w:spacing w:line="276" w:lineRule="auto"/>
              <w:ind w:left="0"/>
              <w:jc w:val="center"/>
              <w:rPr>
                <w:rFonts w:cstheme="minorHAnsi"/>
                <w:b/>
                <w:bCs/>
              </w:rPr>
            </w:pPr>
          </w:p>
        </w:tc>
        <w:tc>
          <w:tcPr>
            <w:tcW w:w="3969" w:type="dxa"/>
            <w:vAlign w:val="center"/>
          </w:tcPr>
          <w:p w14:paraId="3ADA1A64" w14:textId="77777777" w:rsidR="004976F4" w:rsidRPr="00E00542" w:rsidRDefault="004976F4" w:rsidP="00297709">
            <w:pPr>
              <w:pStyle w:val="Akapitzlist"/>
              <w:autoSpaceDE w:val="0"/>
              <w:autoSpaceDN w:val="0"/>
              <w:adjustRightInd w:val="0"/>
              <w:spacing w:line="276" w:lineRule="auto"/>
              <w:ind w:left="0"/>
              <w:jc w:val="center"/>
              <w:rPr>
                <w:rFonts w:cstheme="minorHAnsi"/>
                <w:b/>
                <w:bCs/>
              </w:rPr>
            </w:pPr>
          </w:p>
        </w:tc>
      </w:tr>
      <w:tr w:rsidR="004976F4" w:rsidRPr="00E00542" w14:paraId="205AA775" w14:textId="77777777" w:rsidTr="00297709">
        <w:trPr>
          <w:jc w:val="center"/>
        </w:trPr>
        <w:tc>
          <w:tcPr>
            <w:tcW w:w="2547" w:type="dxa"/>
            <w:vAlign w:val="center"/>
          </w:tcPr>
          <w:p w14:paraId="36CEC682" w14:textId="77777777" w:rsidR="004976F4" w:rsidRPr="00E00542" w:rsidRDefault="004976F4" w:rsidP="00297709">
            <w:pPr>
              <w:pStyle w:val="Akapitzlist"/>
              <w:autoSpaceDE w:val="0"/>
              <w:autoSpaceDN w:val="0"/>
              <w:adjustRightInd w:val="0"/>
              <w:spacing w:line="276" w:lineRule="auto"/>
              <w:ind w:left="0"/>
              <w:jc w:val="center"/>
              <w:rPr>
                <w:rFonts w:cstheme="minorHAnsi"/>
                <w:b/>
                <w:bCs/>
              </w:rPr>
            </w:pPr>
          </w:p>
        </w:tc>
        <w:tc>
          <w:tcPr>
            <w:tcW w:w="2551" w:type="dxa"/>
            <w:vAlign w:val="center"/>
          </w:tcPr>
          <w:p w14:paraId="35A24397" w14:textId="77777777" w:rsidR="004976F4" w:rsidRPr="00E00542" w:rsidRDefault="004976F4" w:rsidP="00297709">
            <w:pPr>
              <w:pStyle w:val="Akapitzlist"/>
              <w:autoSpaceDE w:val="0"/>
              <w:autoSpaceDN w:val="0"/>
              <w:adjustRightInd w:val="0"/>
              <w:spacing w:line="276" w:lineRule="auto"/>
              <w:ind w:left="0"/>
              <w:jc w:val="center"/>
              <w:rPr>
                <w:rFonts w:cstheme="minorHAnsi"/>
                <w:b/>
                <w:bCs/>
              </w:rPr>
            </w:pPr>
          </w:p>
        </w:tc>
        <w:tc>
          <w:tcPr>
            <w:tcW w:w="3969" w:type="dxa"/>
            <w:vAlign w:val="center"/>
          </w:tcPr>
          <w:p w14:paraId="2D07D3F2" w14:textId="77777777" w:rsidR="004976F4" w:rsidRPr="00E00542" w:rsidRDefault="004976F4" w:rsidP="00297709">
            <w:pPr>
              <w:pStyle w:val="Akapitzlist"/>
              <w:autoSpaceDE w:val="0"/>
              <w:autoSpaceDN w:val="0"/>
              <w:adjustRightInd w:val="0"/>
              <w:spacing w:line="276" w:lineRule="auto"/>
              <w:ind w:left="0"/>
              <w:jc w:val="center"/>
              <w:rPr>
                <w:rFonts w:cstheme="minorHAnsi"/>
                <w:b/>
                <w:bCs/>
              </w:rPr>
            </w:pPr>
          </w:p>
        </w:tc>
      </w:tr>
    </w:tbl>
    <w:p w14:paraId="50D7045A" w14:textId="77777777" w:rsidR="004976F4" w:rsidRDefault="004976F4" w:rsidP="004976F4">
      <w:pPr>
        <w:autoSpaceDE w:val="0"/>
        <w:autoSpaceDN w:val="0"/>
        <w:adjustRightInd w:val="0"/>
        <w:spacing w:after="0" w:line="276" w:lineRule="auto"/>
        <w:jc w:val="both"/>
        <w:rPr>
          <w:rFonts w:cstheme="minorHAnsi"/>
          <w:b/>
          <w:bCs/>
        </w:rPr>
      </w:pPr>
    </w:p>
    <w:p w14:paraId="4193F007" w14:textId="77777777" w:rsidR="00903EF4" w:rsidRPr="00E00542" w:rsidRDefault="00903EF4" w:rsidP="004976F4">
      <w:pPr>
        <w:autoSpaceDE w:val="0"/>
        <w:autoSpaceDN w:val="0"/>
        <w:adjustRightInd w:val="0"/>
        <w:spacing w:after="0" w:line="276" w:lineRule="auto"/>
        <w:jc w:val="both"/>
        <w:rPr>
          <w:rFonts w:cstheme="minorHAnsi"/>
          <w:b/>
          <w:bCs/>
        </w:rPr>
      </w:pPr>
    </w:p>
    <w:p w14:paraId="63CECA28" w14:textId="77777777" w:rsidR="004976F4" w:rsidRPr="00E00542" w:rsidRDefault="004976F4" w:rsidP="00903EF4">
      <w:pPr>
        <w:pStyle w:val="Akapitzlist"/>
        <w:numPr>
          <w:ilvl w:val="0"/>
          <w:numId w:val="48"/>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Na podstawie art. 225 Pzp oświadczam, że wybór oferty: </w:t>
      </w:r>
    </w:p>
    <w:p w14:paraId="0F2E5C17" w14:textId="77777777" w:rsidR="004976F4" w:rsidRPr="00E00542" w:rsidRDefault="004976F4" w:rsidP="004976F4">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008FA5FE"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21DFA744"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1C2092B4" w14:textId="77777777" w:rsidR="004976F4" w:rsidRPr="00E00542" w:rsidRDefault="004976F4" w:rsidP="004976F4">
      <w:pPr>
        <w:pStyle w:val="Akapitzlist"/>
        <w:numPr>
          <w:ilvl w:val="0"/>
          <w:numId w:val="31"/>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28A8CECF" w14:textId="77777777" w:rsidR="004976F4" w:rsidRPr="00E00542" w:rsidRDefault="004976F4" w:rsidP="004976F4">
      <w:pPr>
        <w:pStyle w:val="Akapitzlist"/>
        <w:numPr>
          <w:ilvl w:val="0"/>
          <w:numId w:val="31"/>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6F129B00" w14:textId="77777777" w:rsidR="004976F4" w:rsidRPr="00E00542" w:rsidRDefault="004976F4" w:rsidP="004976F4">
      <w:pPr>
        <w:tabs>
          <w:tab w:val="decimal" w:leader="dot" w:pos="9072"/>
        </w:tabs>
        <w:autoSpaceDE w:val="0"/>
        <w:autoSpaceDN w:val="0"/>
        <w:adjustRightInd w:val="0"/>
        <w:spacing w:after="0" w:line="240" w:lineRule="auto"/>
        <w:jc w:val="both"/>
        <w:rPr>
          <w:rFonts w:cstheme="minorHAnsi"/>
        </w:rPr>
      </w:pPr>
    </w:p>
    <w:p w14:paraId="37D12F3F" w14:textId="77777777" w:rsidR="004976F4" w:rsidRPr="00E00542" w:rsidRDefault="004976F4" w:rsidP="00903EF4">
      <w:pPr>
        <w:pStyle w:val="normaltableau"/>
        <w:numPr>
          <w:ilvl w:val="0"/>
          <w:numId w:val="48"/>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jestem mikro / małym / średnim / dużym* przedsiębiorstwem / NIE DOTYCZY.</w:t>
      </w:r>
      <w:r w:rsidRPr="00E00542">
        <w:rPr>
          <w:rFonts w:asciiTheme="minorHAnsi" w:hAnsiTheme="minorHAnsi" w:cstheme="minorHAnsi"/>
          <w:lang w:val="pl-PL"/>
        </w:rPr>
        <w:t xml:space="preserve"> (zgodnie z definicją MŚP zawartą w Załączniku I do Rozporządzenia Komisji (UE) nr 651/2014 z dnia 17 czerwca 2014r.)</w:t>
      </w:r>
    </w:p>
    <w:p w14:paraId="6F0E56D4" w14:textId="77777777" w:rsidR="004976F4" w:rsidRPr="00E00542" w:rsidRDefault="004976F4" w:rsidP="004976F4">
      <w:pPr>
        <w:pStyle w:val="normaltableau"/>
        <w:spacing w:before="0" w:after="0" w:line="276" w:lineRule="auto"/>
        <w:ind w:right="-1" w:firstLine="0"/>
        <w:rPr>
          <w:rFonts w:asciiTheme="minorHAnsi" w:hAnsiTheme="minorHAnsi" w:cstheme="minorHAnsi"/>
          <w:b/>
          <w:lang w:val="pl-PL"/>
        </w:rPr>
      </w:pPr>
    </w:p>
    <w:p w14:paraId="14260625" w14:textId="77777777" w:rsidR="004976F4" w:rsidRPr="00E00542" w:rsidRDefault="004976F4" w:rsidP="00903EF4">
      <w:pPr>
        <w:pStyle w:val="normaltableau"/>
        <w:numPr>
          <w:ilvl w:val="0"/>
          <w:numId w:val="48"/>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wypełniłem obowiązki informacyjne przewidziane w art. 13 lub art. 14</w:t>
      </w:r>
      <w:r w:rsidRPr="00E00542">
        <w:rPr>
          <w:rStyle w:val="Odwoanieprzypisudolnego"/>
          <w:rFonts w:asciiTheme="minorHAnsi" w:hAnsiTheme="minorHAnsi" w:cstheme="minorHAnsi"/>
          <w:b/>
        </w:rPr>
        <w:footnoteReference w:id="1"/>
      </w:r>
      <w:r w:rsidRPr="00E00542">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11C66820" w14:textId="77777777" w:rsidR="004976F4" w:rsidRPr="00E00542" w:rsidRDefault="004976F4" w:rsidP="004976F4">
      <w:pPr>
        <w:pStyle w:val="normaltableau"/>
        <w:spacing w:before="0" w:after="0" w:line="276" w:lineRule="auto"/>
        <w:ind w:left="426" w:right="-1" w:hanging="426"/>
        <w:rPr>
          <w:rFonts w:asciiTheme="minorHAnsi" w:hAnsiTheme="minorHAnsi" w:cstheme="minorHAnsi"/>
          <w:b/>
          <w:lang w:val="pl-PL"/>
        </w:rPr>
      </w:pPr>
    </w:p>
    <w:p w14:paraId="03954D53" w14:textId="77777777" w:rsidR="004976F4" w:rsidRPr="00E00542" w:rsidRDefault="004976F4" w:rsidP="00903EF4">
      <w:pPr>
        <w:pStyle w:val="normaltableau"/>
        <w:numPr>
          <w:ilvl w:val="0"/>
          <w:numId w:val="48"/>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zapoznałem się z zapisami klauzuli informacyjnej  w zakresie art. 13 RODO dołączonej do SWZ.</w:t>
      </w:r>
    </w:p>
    <w:p w14:paraId="11C41763" w14:textId="77777777" w:rsidR="004976F4" w:rsidRPr="00E00542" w:rsidRDefault="004976F4" w:rsidP="004976F4">
      <w:pPr>
        <w:pStyle w:val="Akapitzlist"/>
        <w:rPr>
          <w:rFonts w:cstheme="minorHAnsi"/>
        </w:rPr>
      </w:pPr>
    </w:p>
    <w:p w14:paraId="2AC1E737" w14:textId="77777777" w:rsidR="004976F4" w:rsidRPr="00E00542" w:rsidRDefault="004976F4" w:rsidP="00903EF4">
      <w:pPr>
        <w:pStyle w:val="normaltableau"/>
        <w:numPr>
          <w:ilvl w:val="0"/>
          <w:numId w:val="48"/>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rPr>
        <w:t>Oświadczam(-y), iż informacje zawarte w wydzielonym i odpowiednio oznaczonym pliku stanowią tajemnicę przedsiębiorstwa w rozumieniu ustawy o zwalczaniu nieuczciwej konkurencji. W tym celu przedkładam(-y) stosowne pismo (wyjaśnienia), wykazujące, iż zastrzeżone przez Wykonawcę informacje stanowią tajemnicę przedsiębiorstwa.</w:t>
      </w:r>
    </w:p>
    <w:p w14:paraId="6BCFEFEF" w14:textId="77777777" w:rsidR="004976F4" w:rsidRPr="00E00542" w:rsidRDefault="004976F4" w:rsidP="004976F4">
      <w:pPr>
        <w:pStyle w:val="Akapitzlist"/>
        <w:rPr>
          <w:rFonts w:cstheme="minorHAnsi"/>
        </w:rPr>
      </w:pPr>
    </w:p>
    <w:p w14:paraId="2334A48E" w14:textId="77777777" w:rsidR="004976F4" w:rsidRPr="00E00542" w:rsidRDefault="004976F4" w:rsidP="00903EF4">
      <w:pPr>
        <w:pStyle w:val="normaltableau"/>
        <w:numPr>
          <w:ilvl w:val="0"/>
          <w:numId w:val="48"/>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rPr>
        <w:t>Oświadczam(-y), pod rygorem wykluczenia z postępowania, iż wszystkie informacje zamieszczone w naszej ofercie i załącznikach do oferty są prawdziwe.</w:t>
      </w:r>
    </w:p>
    <w:p w14:paraId="35999176" w14:textId="77777777" w:rsidR="004976F4" w:rsidRPr="00E00542" w:rsidRDefault="004976F4" w:rsidP="004976F4">
      <w:pPr>
        <w:pStyle w:val="Akapitzlist"/>
        <w:rPr>
          <w:rFonts w:cstheme="minorHAnsi"/>
        </w:rPr>
      </w:pPr>
    </w:p>
    <w:p w14:paraId="5F6E2658" w14:textId="77777777" w:rsidR="004976F4" w:rsidRPr="00E00542" w:rsidRDefault="004976F4" w:rsidP="00903EF4">
      <w:pPr>
        <w:pStyle w:val="normaltableau"/>
        <w:numPr>
          <w:ilvl w:val="0"/>
          <w:numId w:val="48"/>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rPr>
        <w:t>Osobami upoważnionymi do kontaktu z Zamawiającym w sprawie niniejszego zamówienia są:</w:t>
      </w:r>
    </w:p>
    <w:p w14:paraId="1FC1ECF1" w14:textId="77777777" w:rsidR="004976F4" w:rsidRPr="00E00542" w:rsidRDefault="004976F4" w:rsidP="004976F4">
      <w:pPr>
        <w:numPr>
          <w:ilvl w:val="0"/>
          <w:numId w:val="57"/>
        </w:numPr>
        <w:tabs>
          <w:tab w:val="num" w:pos="720"/>
        </w:tabs>
        <w:autoSpaceDE w:val="0"/>
        <w:autoSpaceDN w:val="0"/>
        <w:spacing w:after="0" w:line="276" w:lineRule="auto"/>
        <w:ind w:left="714" w:hanging="357"/>
        <w:jc w:val="both"/>
        <w:rPr>
          <w:rFonts w:cstheme="minorHAnsi"/>
        </w:rPr>
      </w:pPr>
      <w:r w:rsidRPr="00E00542">
        <w:rPr>
          <w:rFonts w:cstheme="minorHAnsi"/>
        </w:rPr>
        <w:t>……………………………….………, tel. ………………………, e-mail ……...…………….……;</w:t>
      </w:r>
    </w:p>
    <w:p w14:paraId="6DAB8D66" w14:textId="77777777" w:rsidR="004976F4" w:rsidRPr="00E00542" w:rsidRDefault="004976F4" w:rsidP="004976F4">
      <w:pPr>
        <w:numPr>
          <w:ilvl w:val="0"/>
          <w:numId w:val="57"/>
        </w:numPr>
        <w:tabs>
          <w:tab w:val="num" w:pos="720"/>
        </w:tabs>
        <w:autoSpaceDE w:val="0"/>
        <w:autoSpaceDN w:val="0"/>
        <w:spacing w:after="0" w:line="276" w:lineRule="auto"/>
        <w:ind w:left="714" w:hanging="357"/>
        <w:jc w:val="both"/>
        <w:rPr>
          <w:rFonts w:cstheme="minorHAnsi"/>
        </w:rPr>
      </w:pPr>
      <w:r w:rsidRPr="00E00542">
        <w:rPr>
          <w:rFonts w:cstheme="minorHAnsi"/>
        </w:rPr>
        <w:t>……………………………….………, tel. ………………………, e-mail ……...…………….…….</w:t>
      </w:r>
    </w:p>
    <w:p w14:paraId="695C7691" w14:textId="77777777" w:rsidR="004976F4" w:rsidRPr="00E00542" w:rsidRDefault="004976F4" w:rsidP="004976F4">
      <w:pPr>
        <w:tabs>
          <w:tab w:val="num" w:pos="720"/>
        </w:tabs>
        <w:autoSpaceDE w:val="0"/>
        <w:autoSpaceDN w:val="0"/>
        <w:spacing w:after="0" w:line="276" w:lineRule="auto"/>
        <w:ind w:left="714"/>
        <w:jc w:val="both"/>
        <w:rPr>
          <w:rFonts w:cstheme="minorHAnsi"/>
        </w:rPr>
      </w:pPr>
    </w:p>
    <w:p w14:paraId="1B3D83E7" w14:textId="77777777" w:rsidR="004976F4" w:rsidRPr="00E00542" w:rsidRDefault="004976F4" w:rsidP="00903EF4">
      <w:pPr>
        <w:pStyle w:val="Akapitzlist"/>
        <w:numPr>
          <w:ilvl w:val="0"/>
          <w:numId w:val="48"/>
        </w:numPr>
        <w:autoSpaceDE w:val="0"/>
        <w:autoSpaceDN w:val="0"/>
        <w:spacing w:after="0" w:line="276" w:lineRule="auto"/>
        <w:ind w:left="284" w:hanging="284"/>
        <w:jc w:val="both"/>
        <w:rPr>
          <w:rFonts w:cstheme="minorHAnsi"/>
        </w:rPr>
      </w:pPr>
      <w:r w:rsidRPr="00E00542">
        <w:rPr>
          <w:rFonts w:cstheme="minorHAnsi"/>
        </w:rPr>
        <w:t>Załącznikami</w:t>
      </w:r>
      <w:r w:rsidRPr="00E00542">
        <w:rPr>
          <w:rFonts w:cstheme="minorHAnsi"/>
          <w:b/>
          <w:bCs/>
        </w:rPr>
        <w:t xml:space="preserve"> </w:t>
      </w:r>
      <w:r w:rsidRPr="00E00542">
        <w:rPr>
          <w:rFonts w:cstheme="minorHAnsi"/>
        </w:rPr>
        <w:t>do niniejszej oferty są:</w:t>
      </w:r>
    </w:p>
    <w:p w14:paraId="21F9E5A0" w14:textId="77777777" w:rsidR="004976F4" w:rsidRPr="00E00542" w:rsidRDefault="004976F4" w:rsidP="004976F4">
      <w:pPr>
        <w:numPr>
          <w:ilvl w:val="2"/>
          <w:numId w:val="58"/>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0AEAE127" w14:textId="77777777" w:rsidR="004976F4" w:rsidRPr="00E00542" w:rsidRDefault="004976F4" w:rsidP="004976F4">
      <w:pPr>
        <w:numPr>
          <w:ilvl w:val="2"/>
          <w:numId w:val="58"/>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6FCC4738" w14:textId="77777777" w:rsidR="004976F4" w:rsidRPr="00E00542" w:rsidRDefault="004976F4" w:rsidP="004976F4">
      <w:pPr>
        <w:tabs>
          <w:tab w:val="decimal" w:leader="dot" w:pos="9072"/>
        </w:tabs>
        <w:autoSpaceDE w:val="0"/>
        <w:autoSpaceDN w:val="0"/>
        <w:adjustRightInd w:val="0"/>
        <w:spacing w:after="0" w:line="276" w:lineRule="auto"/>
        <w:ind w:left="284"/>
        <w:jc w:val="right"/>
        <w:rPr>
          <w:rFonts w:cstheme="minorHAnsi"/>
          <w:b/>
          <w:bCs/>
        </w:rPr>
      </w:pPr>
    </w:p>
    <w:p w14:paraId="0AD51613" w14:textId="77777777" w:rsidR="004976F4" w:rsidRPr="00E00542" w:rsidRDefault="004976F4" w:rsidP="004976F4">
      <w:pPr>
        <w:tabs>
          <w:tab w:val="decimal" w:leader="dot" w:pos="9072"/>
        </w:tabs>
        <w:autoSpaceDE w:val="0"/>
        <w:autoSpaceDN w:val="0"/>
        <w:adjustRightInd w:val="0"/>
        <w:spacing w:after="0" w:line="276" w:lineRule="auto"/>
        <w:ind w:left="284"/>
        <w:jc w:val="right"/>
        <w:rPr>
          <w:rFonts w:cstheme="minorHAnsi"/>
          <w:b/>
          <w:bCs/>
        </w:rPr>
      </w:pPr>
    </w:p>
    <w:p w14:paraId="7B437AD6" w14:textId="77777777" w:rsidR="004976F4" w:rsidRPr="00E00542" w:rsidRDefault="004976F4" w:rsidP="00F37A38">
      <w:pPr>
        <w:tabs>
          <w:tab w:val="decimal" w:leader="dot" w:pos="9072"/>
        </w:tabs>
        <w:autoSpaceDE w:val="0"/>
        <w:autoSpaceDN w:val="0"/>
        <w:adjustRightInd w:val="0"/>
        <w:spacing w:after="0" w:line="276" w:lineRule="auto"/>
        <w:rPr>
          <w:rFonts w:cstheme="minorHAnsi"/>
          <w:b/>
          <w:bCs/>
        </w:rPr>
      </w:pPr>
    </w:p>
    <w:p w14:paraId="66CC6E48" w14:textId="77777777" w:rsidR="004976F4" w:rsidRPr="00E00542" w:rsidRDefault="004976F4" w:rsidP="004976F4">
      <w:pPr>
        <w:tabs>
          <w:tab w:val="decimal" w:leader="dot" w:pos="9072"/>
        </w:tabs>
        <w:autoSpaceDE w:val="0"/>
        <w:autoSpaceDN w:val="0"/>
        <w:adjustRightInd w:val="0"/>
        <w:spacing w:after="0" w:line="276" w:lineRule="auto"/>
        <w:ind w:left="284"/>
        <w:jc w:val="right"/>
        <w:rPr>
          <w:rFonts w:cstheme="minorHAnsi"/>
          <w:b/>
          <w:bCs/>
        </w:rPr>
      </w:pPr>
    </w:p>
    <w:p w14:paraId="4BAFBAD0" w14:textId="77777777" w:rsidR="004976F4" w:rsidRPr="00E00542" w:rsidRDefault="004976F4" w:rsidP="004976F4">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D23BA3F" w14:textId="77777777" w:rsidR="00A509C6" w:rsidRPr="00E00542" w:rsidRDefault="00A509C6" w:rsidP="00D97A52">
      <w:pPr>
        <w:tabs>
          <w:tab w:val="decimal" w:leader="dot" w:pos="9072"/>
        </w:tabs>
        <w:autoSpaceDE w:val="0"/>
        <w:autoSpaceDN w:val="0"/>
        <w:adjustRightInd w:val="0"/>
        <w:spacing w:after="0" w:line="276" w:lineRule="auto"/>
        <w:rPr>
          <w:rFonts w:cstheme="minorHAnsi"/>
          <w:b/>
          <w:bCs/>
        </w:rPr>
      </w:pPr>
    </w:p>
    <w:p w14:paraId="664113D4" w14:textId="77777777" w:rsidR="00F37A38" w:rsidRDefault="00F37A38" w:rsidP="003C3752">
      <w:pPr>
        <w:tabs>
          <w:tab w:val="decimal" w:leader="dot" w:pos="9072"/>
        </w:tabs>
        <w:autoSpaceDE w:val="0"/>
        <w:autoSpaceDN w:val="0"/>
        <w:adjustRightInd w:val="0"/>
        <w:spacing w:after="0" w:line="276" w:lineRule="auto"/>
        <w:ind w:left="284"/>
        <w:jc w:val="right"/>
        <w:rPr>
          <w:rFonts w:cstheme="minorHAnsi"/>
          <w:b/>
          <w:bCs/>
        </w:rPr>
      </w:pPr>
    </w:p>
    <w:p w14:paraId="2CB56D74" w14:textId="60062187" w:rsidR="00E22F27" w:rsidRPr="00E00542"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lastRenderedPageBreak/>
        <w:t>Załącznik nr 3 do SWZ – oświadczenie o braku podstaw wykluczenia</w:t>
      </w:r>
    </w:p>
    <w:p w14:paraId="7153A6B7" w14:textId="77777777" w:rsidR="00E22F27" w:rsidRPr="00E00542" w:rsidRDefault="00E22F27" w:rsidP="00E22F27">
      <w:pPr>
        <w:pStyle w:val="Default"/>
        <w:rPr>
          <w:rFonts w:asciiTheme="minorHAnsi" w:hAnsiTheme="minorHAnsi" w:cstheme="minorHAnsi"/>
          <w:color w:val="auto"/>
        </w:rPr>
      </w:pPr>
    </w:p>
    <w:p w14:paraId="312FA900" w14:textId="478E1F1F" w:rsidR="00E22F27" w:rsidRPr="00E00542" w:rsidRDefault="00E22F27" w:rsidP="00E22F27">
      <w:pPr>
        <w:pStyle w:val="Default"/>
        <w:rPr>
          <w:rFonts w:asciiTheme="minorHAnsi" w:hAnsiTheme="minorHAnsi" w:cstheme="minorHAnsi"/>
          <w:color w:val="auto"/>
          <w:sz w:val="22"/>
          <w:szCs w:val="22"/>
        </w:rPr>
      </w:pPr>
      <w:bookmarkStart w:id="13" w:name="_Hlk69297845"/>
      <w:r w:rsidRPr="00E00542">
        <w:rPr>
          <w:rFonts w:asciiTheme="minorHAnsi" w:hAnsiTheme="minorHAnsi" w:cstheme="minorHAnsi"/>
          <w:b/>
          <w:bCs/>
          <w:color w:val="auto"/>
          <w:sz w:val="22"/>
          <w:szCs w:val="22"/>
          <w:highlight w:val="lightGray"/>
        </w:rPr>
        <w:t>WYKONAWCA</w:t>
      </w:r>
      <w:r w:rsidRPr="00E00542">
        <w:rPr>
          <w:rFonts w:asciiTheme="minorHAnsi" w:hAnsiTheme="minorHAnsi" w:cstheme="minorHAnsi"/>
          <w:b/>
          <w:bCs/>
          <w:color w:val="auto"/>
          <w:sz w:val="22"/>
          <w:szCs w:val="22"/>
        </w:rPr>
        <w:t xml:space="preserve"> </w:t>
      </w:r>
    </w:p>
    <w:p w14:paraId="0C733BD8" w14:textId="3A73171D"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6EF8DDF" w14:textId="6F36FDFA" w:rsidR="003C3752" w:rsidRPr="00E00542"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C1E130F" w14:textId="315C2476" w:rsidR="00E22F27" w:rsidRPr="00E00542" w:rsidRDefault="00E22F27" w:rsidP="00E22F27">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8CDE5B0" w14:textId="1F227709"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bookmarkEnd w:id="13"/>
    <w:p w14:paraId="083D51A4" w14:textId="29333519" w:rsidR="003C3752" w:rsidRPr="00E00542" w:rsidRDefault="003C3752" w:rsidP="003C3752">
      <w:pPr>
        <w:pStyle w:val="Default"/>
        <w:tabs>
          <w:tab w:val="decimal" w:leader="dot" w:pos="4820"/>
        </w:tabs>
        <w:rPr>
          <w:rFonts w:asciiTheme="minorHAnsi" w:hAnsiTheme="minorHAnsi" w:cstheme="minorHAnsi"/>
          <w:color w:val="auto"/>
          <w:sz w:val="20"/>
          <w:szCs w:val="20"/>
        </w:rPr>
      </w:pPr>
    </w:p>
    <w:p w14:paraId="2C88C757" w14:textId="77777777" w:rsidR="003C3752" w:rsidRPr="00E00542" w:rsidRDefault="003C3752" w:rsidP="002C74EF">
      <w:pPr>
        <w:pStyle w:val="Default"/>
        <w:tabs>
          <w:tab w:val="decimal" w:leader="dot" w:pos="4820"/>
        </w:tabs>
        <w:rPr>
          <w:rFonts w:asciiTheme="minorHAnsi" w:hAnsiTheme="minorHAnsi" w:cstheme="minorHAnsi"/>
          <w:color w:val="auto"/>
          <w:sz w:val="22"/>
          <w:szCs w:val="22"/>
        </w:rPr>
      </w:pPr>
    </w:p>
    <w:p w14:paraId="0DF17678" w14:textId="7184A06D"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o braku podstaw wykluczenia z postępowania wykonawcy</w:t>
      </w:r>
    </w:p>
    <w:p w14:paraId="035A91DE" w14:textId="080B65EC"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składane na podstawie art. 125 ust. 1 ustawy z dnia 11 września 2019 r.</w:t>
      </w:r>
    </w:p>
    <w:p w14:paraId="2AB97E68" w14:textId="370ED5EF" w:rsidR="003C3752" w:rsidRPr="00E00542" w:rsidRDefault="00E22F27" w:rsidP="00023A69">
      <w:pPr>
        <w:pStyle w:val="Default"/>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Prawo zamówień publicznych (</w:t>
      </w:r>
      <w:r w:rsidR="006A0299" w:rsidRPr="00E00542">
        <w:rPr>
          <w:rFonts w:asciiTheme="minorHAnsi" w:hAnsiTheme="minorHAnsi" w:cstheme="minorHAnsi"/>
          <w:b/>
          <w:bCs/>
          <w:color w:val="auto"/>
          <w:sz w:val="22"/>
          <w:szCs w:val="22"/>
        </w:rPr>
        <w:t>t.j. Dz. U. z 20</w:t>
      </w:r>
      <w:r w:rsidR="007C48DE" w:rsidRPr="00E00542">
        <w:rPr>
          <w:rFonts w:asciiTheme="minorHAnsi" w:hAnsiTheme="minorHAnsi" w:cstheme="minorHAnsi"/>
          <w:b/>
          <w:bCs/>
          <w:color w:val="auto"/>
          <w:sz w:val="22"/>
          <w:szCs w:val="22"/>
        </w:rPr>
        <w:t>23</w:t>
      </w:r>
      <w:r w:rsidR="006A0299" w:rsidRPr="00E00542">
        <w:rPr>
          <w:rFonts w:asciiTheme="minorHAnsi" w:hAnsiTheme="minorHAnsi" w:cstheme="minorHAnsi"/>
          <w:b/>
          <w:bCs/>
          <w:color w:val="auto"/>
          <w:sz w:val="22"/>
          <w:szCs w:val="22"/>
        </w:rPr>
        <w:t>r. poz.</w:t>
      </w:r>
      <w:r w:rsidR="007C48DE" w:rsidRPr="00E00542">
        <w:rPr>
          <w:rFonts w:asciiTheme="minorHAnsi" w:hAnsiTheme="minorHAnsi" w:cstheme="minorHAnsi"/>
          <w:b/>
          <w:bCs/>
          <w:color w:val="auto"/>
          <w:sz w:val="22"/>
          <w:szCs w:val="22"/>
        </w:rPr>
        <w:t>1605</w:t>
      </w:r>
      <w:r w:rsidR="006478EE" w:rsidRPr="00E00542">
        <w:rPr>
          <w:rFonts w:asciiTheme="minorHAnsi" w:hAnsiTheme="minorHAnsi" w:cstheme="minorHAnsi"/>
          <w:b/>
          <w:bCs/>
          <w:color w:val="auto"/>
          <w:sz w:val="22"/>
          <w:szCs w:val="22"/>
        </w:rPr>
        <w:t xml:space="preserve"> ze zm.</w:t>
      </w:r>
      <w:r w:rsidR="006A0299" w:rsidRPr="00E00542">
        <w:rPr>
          <w:rFonts w:asciiTheme="minorHAnsi" w:hAnsiTheme="minorHAnsi" w:cstheme="minorHAnsi"/>
          <w:b/>
          <w:bCs/>
          <w:color w:val="auto"/>
          <w:sz w:val="22"/>
          <w:szCs w:val="22"/>
        </w:rPr>
        <w:t>)</w:t>
      </w:r>
    </w:p>
    <w:p w14:paraId="4C865AFC" w14:textId="77777777" w:rsidR="00023A69" w:rsidRPr="00E00542" w:rsidRDefault="00023A69" w:rsidP="00023A69">
      <w:pPr>
        <w:pStyle w:val="Tekstpodstawowywcity2"/>
        <w:tabs>
          <w:tab w:val="num" w:pos="426"/>
        </w:tabs>
        <w:spacing w:after="0" w:line="240" w:lineRule="auto"/>
        <w:ind w:left="0"/>
        <w:rPr>
          <w:rFonts w:cstheme="minorHAnsi"/>
          <w:sz w:val="21"/>
          <w:szCs w:val="21"/>
        </w:rPr>
      </w:pPr>
    </w:p>
    <w:p w14:paraId="234E6BAE" w14:textId="1E354F65" w:rsidR="008703BE" w:rsidRPr="00E00542" w:rsidRDefault="00E22F27" w:rsidP="007C6D6E">
      <w:pPr>
        <w:pStyle w:val="Tekstpodstawowywcity2"/>
        <w:numPr>
          <w:ilvl w:val="2"/>
          <w:numId w:val="35"/>
        </w:numPr>
        <w:spacing w:after="0" w:line="240" w:lineRule="auto"/>
        <w:ind w:left="284" w:hanging="284"/>
        <w:jc w:val="both"/>
        <w:rPr>
          <w:rFonts w:cstheme="minorHAnsi"/>
          <w:b/>
          <w:bCs/>
        </w:rPr>
      </w:pPr>
      <w:r w:rsidRPr="00E00542">
        <w:rPr>
          <w:rFonts w:cstheme="minorHAnsi"/>
          <w:sz w:val="21"/>
          <w:szCs w:val="21"/>
        </w:rPr>
        <w:t xml:space="preserve">Uprawniony do reprezentowania wykonawcy ………………………… w postępowaniu o udzielenie zamówienia publicznego </w:t>
      </w:r>
      <w:r w:rsidR="00177947" w:rsidRPr="00E00542">
        <w:rPr>
          <w:rFonts w:cstheme="minorHAnsi"/>
          <w:sz w:val="21"/>
          <w:szCs w:val="21"/>
        </w:rPr>
        <w:t xml:space="preserve">na zadnie, którego przedmiotem </w:t>
      </w:r>
      <w:r w:rsidR="003B34B9">
        <w:rPr>
          <w:rFonts w:cstheme="minorHAnsi"/>
          <w:sz w:val="21"/>
          <w:szCs w:val="21"/>
        </w:rPr>
        <w:t>są</w:t>
      </w:r>
      <w:r w:rsidR="008422B3" w:rsidRPr="00E00542">
        <w:rPr>
          <w:rFonts w:cstheme="minorHAnsi"/>
          <w:sz w:val="21"/>
          <w:szCs w:val="21"/>
        </w:rPr>
        <w:t>:</w:t>
      </w:r>
      <w:bookmarkStart w:id="14" w:name="_Hlk71721851"/>
      <w:bookmarkStart w:id="15" w:name="_Hlk95917303"/>
      <w:bookmarkStart w:id="16" w:name="_Hlk100568044"/>
      <w:bookmarkStart w:id="17" w:name="_Hlk129610598"/>
      <w:r w:rsidR="003B34B9">
        <w:rPr>
          <w:rFonts w:cstheme="minorHAnsi"/>
          <w:sz w:val="21"/>
          <w:szCs w:val="21"/>
        </w:rPr>
        <w:t xml:space="preserve"> </w:t>
      </w:r>
      <w:r w:rsidR="007C6D6E" w:rsidRPr="00E00542">
        <w:rPr>
          <w:rFonts w:cstheme="minorHAnsi"/>
          <w:b/>
          <w:bCs/>
        </w:rPr>
        <w:t xml:space="preserve">Remonty miejscowe dróg powiatowych Powiatu Głogowskiego masą bitumiczną na gorąco Powiatu Głogowskiego </w:t>
      </w:r>
      <w:r w:rsidR="007159BE" w:rsidRPr="00E00542">
        <w:rPr>
          <w:rFonts w:cstheme="minorHAnsi"/>
          <w:sz w:val="21"/>
          <w:szCs w:val="21"/>
        </w:rPr>
        <w:t>– o</w:t>
      </w:r>
      <w:r w:rsidRPr="00E00542">
        <w:rPr>
          <w:rFonts w:cstheme="minorHAnsi"/>
          <w:sz w:val="21"/>
          <w:szCs w:val="21"/>
        </w:rPr>
        <w:t xml:space="preserve">znaczenie sprawy: </w:t>
      </w:r>
      <w:r w:rsidR="003C3752" w:rsidRPr="00E00542">
        <w:rPr>
          <w:rFonts w:cstheme="minorHAnsi"/>
          <w:b/>
          <w:bCs/>
          <w:sz w:val="21"/>
          <w:szCs w:val="21"/>
        </w:rPr>
        <w:t>RZ.272.</w:t>
      </w:r>
      <w:bookmarkEnd w:id="14"/>
      <w:bookmarkEnd w:id="15"/>
      <w:bookmarkEnd w:id="16"/>
      <w:bookmarkEnd w:id="17"/>
      <w:r w:rsidR="00A46F0E" w:rsidRPr="00E00542">
        <w:rPr>
          <w:rFonts w:cstheme="minorHAnsi"/>
          <w:b/>
          <w:bCs/>
          <w:sz w:val="21"/>
          <w:szCs w:val="21"/>
        </w:rPr>
        <w:t>0</w:t>
      </w:r>
      <w:r w:rsidR="007C6D6E" w:rsidRPr="00E00542">
        <w:rPr>
          <w:rFonts w:cstheme="minorHAnsi"/>
          <w:b/>
          <w:bCs/>
          <w:sz w:val="21"/>
          <w:szCs w:val="21"/>
        </w:rPr>
        <w:t>4</w:t>
      </w:r>
      <w:r w:rsidR="00023A69" w:rsidRPr="00E00542">
        <w:rPr>
          <w:rFonts w:cstheme="minorHAnsi"/>
          <w:b/>
          <w:bCs/>
          <w:sz w:val="21"/>
          <w:szCs w:val="21"/>
        </w:rPr>
        <w:t>.2024</w:t>
      </w:r>
      <w:r w:rsidRPr="00E00542">
        <w:rPr>
          <w:rFonts w:cstheme="minorHAnsi"/>
          <w:sz w:val="21"/>
          <w:szCs w:val="21"/>
        </w:rPr>
        <w:t xml:space="preserve">, prowadzonym przez </w:t>
      </w:r>
      <w:r w:rsidR="003C3752" w:rsidRPr="00E00542">
        <w:rPr>
          <w:rFonts w:cstheme="minorHAnsi"/>
          <w:b/>
          <w:bCs/>
          <w:sz w:val="21"/>
          <w:szCs w:val="21"/>
        </w:rPr>
        <w:t>Powiat Głogowski, reprezentowany przez Zarząd Powiatu Głogowskiego</w:t>
      </w:r>
      <w:r w:rsidR="007159BE" w:rsidRPr="00E00542">
        <w:rPr>
          <w:rFonts w:cstheme="minorHAnsi"/>
          <w:sz w:val="21"/>
          <w:szCs w:val="21"/>
        </w:rPr>
        <w:t>:</w:t>
      </w:r>
      <w:r w:rsidR="00885068" w:rsidRPr="00E00542">
        <w:rPr>
          <w:rFonts w:cstheme="minorHAnsi"/>
          <w:sz w:val="21"/>
          <w:szCs w:val="21"/>
        </w:rPr>
        <w:t xml:space="preserve"> </w:t>
      </w:r>
    </w:p>
    <w:p w14:paraId="485A1502" w14:textId="1285AB89" w:rsidR="003C3752" w:rsidRPr="00E00542" w:rsidRDefault="003C3752" w:rsidP="0024082F">
      <w:pPr>
        <w:tabs>
          <w:tab w:val="decimal" w:leader="dot" w:pos="9072"/>
        </w:tabs>
        <w:spacing w:after="0" w:line="240" w:lineRule="auto"/>
        <w:jc w:val="both"/>
        <w:rPr>
          <w:rFonts w:eastAsia="Times New Roman" w:cstheme="minorHAnsi"/>
          <w:b/>
          <w:sz w:val="21"/>
          <w:szCs w:val="21"/>
          <w:lang w:eastAsia="pl-PL"/>
        </w:rPr>
      </w:pPr>
    </w:p>
    <w:p w14:paraId="161219EE" w14:textId="15B3C4A7" w:rsidR="00E22F27" w:rsidRPr="00E00542" w:rsidRDefault="00E22F27" w:rsidP="00050F66">
      <w:pPr>
        <w:pStyle w:val="Akapitzlist"/>
        <w:numPr>
          <w:ilvl w:val="0"/>
          <w:numId w:val="32"/>
        </w:numPr>
        <w:tabs>
          <w:tab w:val="decimal" w:leader="dot" w:pos="9072"/>
        </w:tabs>
        <w:spacing w:after="0" w:line="240" w:lineRule="auto"/>
        <w:ind w:left="567" w:hanging="283"/>
        <w:jc w:val="both"/>
        <w:rPr>
          <w:rFonts w:cstheme="minorHAnsi"/>
          <w:b/>
          <w:bCs/>
          <w:i/>
          <w:iCs/>
          <w:sz w:val="21"/>
          <w:szCs w:val="21"/>
        </w:rPr>
      </w:pPr>
      <w:r w:rsidRPr="00E00542">
        <w:rPr>
          <w:rFonts w:cstheme="minorHAnsi"/>
          <w:b/>
          <w:bCs/>
          <w:sz w:val="21"/>
          <w:szCs w:val="21"/>
        </w:rPr>
        <w:t xml:space="preserve">oświadczam, że nie podlegam wykluczeniu z postępowania </w:t>
      </w:r>
      <w:r w:rsidRPr="00E00542">
        <w:rPr>
          <w:rFonts w:cstheme="minorHAnsi"/>
          <w:sz w:val="21"/>
          <w:szCs w:val="21"/>
        </w:rPr>
        <w:t xml:space="preserve">w zakresie podstaw wykluczenia wymienionych w art. 108 ust. 1 </w:t>
      </w:r>
      <w:r w:rsidR="00D97A52" w:rsidRPr="00E00542">
        <w:rPr>
          <w:rFonts w:cstheme="minorHAnsi"/>
          <w:sz w:val="21"/>
          <w:szCs w:val="21"/>
        </w:rPr>
        <w:t xml:space="preserve">pkt 1-6 </w:t>
      </w:r>
      <w:r w:rsidRPr="00E00542">
        <w:rPr>
          <w:rFonts w:cstheme="minorHAnsi"/>
          <w:sz w:val="21"/>
          <w:szCs w:val="21"/>
        </w:rPr>
        <w:t>oraz art. 109 ust. 1</w:t>
      </w:r>
      <w:r w:rsidR="00D97A52" w:rsidRPr="00E00542">
        <w:rPr>
          <w:rFonts w:cstheme="minorHAnsi"/>
          <w:sz w:val="21"/>
          <w:szCs w:val="21"/>
        </w:rPr>
        <w:t xml:space="preserve"> </w:t>
      </w:r>
      <w:r w:rsidRPr="00E00542">
        <w:rPr>
          <w:rFonts w:cstheme="minorHAnsi"/>
          <w:sz w:val="21"/>
          <w:szCs w:val="21"/>
        </w:rPr>
        <w:t xml:space="preserve">pkt </w:t>
      </w:r>
      <w:r w:rsidR="007701B0" w:rsidRPr="00E00542">
        <w:rPr>
          <w:rFonts w:cstheme="minorHAnsi"/>
          <w:sz w:val="21"/>
          <w:szCs w:val="21"/>
        </w:rPr>
        <w:t>4</w:t>
      </w:r>
      <w:r w:rsidR="00D97A52" w:rsidRPr="00E00542">
        <w:rPr>
          <w:rFonts w:cstheme="minorHAnsi"/>
          <w:sz w:val="21"/>
          <w:szCs w:val="21"/>
        </w:rPr>
        <w:t xml:space="preserve"> i 7</w:t>
      </w:r>
      <w:r w:rsidRPr="00E00542">
        <w:rPr>
          <w:rFonts w:cstheme="minorHAnsi"/>
          <w:sz w:val="21"/>
          <w:szCs w:val="21"/>
        </w:rPr>
        <w:t xml:space="preserve"> ustawy z dnia 11 września 2019r. - Prawo zamówień publicznych. </w:t>
      </w:r>
    </w:p>
    <w:p w14:paraId="4F799002" w14:textId="3F8FCB51"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Jeżeli w stosunku do wykonawcy zachodzą podstawy wykluczenia z postępowania</w:t>
      </w:r>
    </w:p>
    <w:p w14:paraId="059680AF" w14:textId="512627D9"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spośród wskazanych przez zamawiającego wymienionych w art. 109 ust. 1 pkt </w:t>
      </w:r>
      <w:r w:rsidR="00D97A52" w:rsidRPr="00E00542">
        <w:rPr>
          <w:rFonts w:asciiTheme="minorHAnsi" w:hAnsiTheme="minorHAnsi" w:cstheme="minorHAnsi"/>
          <w:i/>
          <w:iCs/>
          <w:color w:val="auto"/>
          <w:sz w:val="18"/>
          <w:szCs w:val="18"/>
        </w:rPr>
        <w:t>4 i 7</w:t>
      </w:r>
      <w:r w:rsidR="007701B0" w:rsidRPr="00E00542">
        <w:rPr>
          <w:rFonts w:asciiTheme="minorHAnsi" w:hAnsiTheme="minorHAnsi" w:cstheme="minorHAnsi"/>
          <w:i/>
          <w:iCs/>
          <w:color w:val="auto"/>
          <w:sz w:val="18"/>
          <w:szCs w:val="18"/>
        </w:rPr>
        <w:t xml:space="preserve"> </w:t>
      </w:r>
      <w:r w:rsidRPr="00E00542">
        <w:rPr>
          <w:rFonts w:asciiTheme="minorHAnsi" w:hAnsiTheme="minorHAnsi" w:cstheme="minorHAnsi"/>
          <w:i/>
          <w:iCs/>
          <w:color w:val="auto"/>
          <w:sz w:val="18"/>
          <w:szCs w:val="18"/>
        </w:rPr>
        <w:t>Pzp,</w:t>
      </w:r>
    </w:p>
    <w:p w14:paraId="7015F573" w14:textId="30C5F23F" w:rsidR="007159BE" w:rsidRPr="00E00542" w:rsidRDefault="00E22F27" w:rsidP="00845723">
      <w:pPr>
        <w:pStyle w:val="Default"/>
        <w:jc w:val="center"/>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wykonawca wypełnia ust. 2 niniejszego oświadczenia (poniżej)</w:t>
      </w:r>
    </w:p>
    <w:p w14:paraId="34EB1D46" w14:textId="77777777" w:rsidR="007D161C" w:rsidRPr="00E00542" w:rsidRDefault="007D161C" w:rsidP="009E6595">
      <w:pPr>
        <w:pStyle w:val="Default"/>
        <w:spacing w:line="276" w:lineRule="auto"/>
        <w:jc w:val="center"/>
        <w:rPr>
          <w:rFonts w:asciiTheme="minorHAnsi" w:hAnsiTheme="minorHAnsi" w:cstheme="minorHAnsi"/>
          <w:i/>
          <w:iCs/>
          <w:color w:val="auto"/>
          <w:sz w:val="18"/>
          <w:szCs w:val="18"/>
        </w:rPr>
      </w:pPr>
    </w:p>
    <w:p w14:paraId="78F803A5" w14:textId="795206D9" w:rsidR="001F3B6B" w:rsidRPr="00E00542" w:rsidRDefault="007159BE" w:rsidP="00050F66">
      <w:pPr>
        <w:pStyle w:val="Akapitzlist"/>
        <w:numPr>
          <w:ilvl w:val="2"/>
          <w:numId w:val="35"/>
        </w:numPr>
        <w:spacing w:after="0" w:line="240" w:lineRule="auto"/>
        <w:ind w:left="284" w:hanging="284"/>
        <w:jc w:val="both"/>
        <w:rPr>
          <w:rFonts w:eastAsia="ArialMT" w:cstheme="minorHAnsi"/>
          <w:b/>
          <w:bCs/>
          <w:sz w:val="21"/>
          <w:szCs w:val="21"/>
        </w:rPr>
      </w:pPr>
      <w:r w:rsidRPr="00E00542">
        <w:rPr>
          <w:rFonts w:cstheme="minorHAnsi"/>
          <w:sz w:val="21"/>
          <w:szCs w:val="21"/>
        </w:rPr>
        <w:t>U</w:t>
      </w:r>
      <w:r w:rsidR="00E22F27" w:rsidRPr="00E00542">
        <w:rPr>
          <w:rFonts w:cstheme="minorHAnsi"/>
          <w:sz w:val="21"/>
          <w:szCs w:val="21"/>
        </w:rPr>
        <w:t xml:space="preserve">prawniony do reprezentowania wykonawcy ………………………… w postępowaniu o udzielenie zamówienia publicznego </w:t>
      </w:r>
      <w:r w:rsidR="00177947" w:rsidRPr="00E00542">
        <w:rPr>
          <w:rFonts w:cstheme="minorHAnsi"/>
          <w:sz w:val="21"/>
          <w:szCs w:val="21"/>
        </w:rPr>
        <w:t xml:space="preserve">na zadnie, którego przedmiotem </w:t>
      </w:r>
      <w:r w:rsidR="003B34B9">
        <w:rPr>
          <w:rFonts w:cstheme="minorHAnsi"/>
          <w:sz w:val="21"/>
          <w:szCs w:val="21"/>
        </w:rPr>
        <w:t>są</w:t>
      </w:r>
      <w:r w:rsidR="00E45FE2" w:rsidRPr="00E00542">
        <w:rPr>
          <w:rFonts w:cstheme="minorHAnsi"/>
          <w:sz w:val="21"/>
          <w:szCs w:val="21"/>
        </w:rPr>
        <w:t>:</w:t>
      </w:r>
      <w:r w:rsidR="00A67298" w:rsidRPr="00E00542">
        <w:rPr>
          <w:rFonts w:eastAsia="Times New Roman" w:cstheme="minorHAnsi"/>
          <w:b/>
          <w:color w:val="000000"/>
          <w:sz w:val="21"/>
          <w:szCs w:val="21"/>
          <w:lang w:eastAsia="ar-SA"/>
        </w:rPr>
        <w:t xml:space="preserve"> </w:t>
      </w:r>
      <w:r w:rsidR="007C6D6E" w:rsidRPr="00E00542">
        <w:rPr>
          <w:rFonts w:cstheme="minorHAnsi"/>
          <w:b/>
          <w:bCs/>
        </w:rPr>
        <w:t xml:space="preserve">Remonty miejscowe dróg powiatowych Powiatu Głogowskiego masą bitumiczną na gorąco Powiatu Głogowskiego </w:t>
      </w:r>
      <w:r w:rsidR="00A46F0E" w:rsidRPr="00E00542">
        <w:rPr>
          <w:rFonts w:cstheme="minorHAnsi"/>
          <w:sz w:val="21"/>
          <w:szCs w:val="21"/>
        </w:rPr>
        <w:t xml:space="preserve">– oznaczenie sprawy: </w:t>
      </w:r>
      <w:r w:rsidR="00A46F0E" w:rsidRPr="00E00542">
        <w:rPr>
          <w:rFonts w:cstheme="minorHAnsi"/>
          <w:b/>
          <w:bCs/>
          <w:sz w:val="21"/>
          <w:szCs w:val="21"/>
        </w:rPr>
        <w:t>RZ.272.0</w:t>
      </w:r>
      <w:r w:rsidR="007C6D6E" w:rsidRPr="00E00542">
        <w:rPr>
          <w:rFonts w:cstheme="minorHAnsi"/>
          <w:b/>
          <w:bCs/>
          <w:sz w:val="21"/>
          <w:szCs w:val="21"/>
        </w:rPr>
        <w:t>4</w:t>
      </w:r>
      <w:r w:rsidR="00A46F0E" w:rsidRPr="00E00542">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099B9A0C" w14:textId="77777777" w:rsidR="00845723" w:rsidRPr="00E00542" w:rsidRDefault="00845723" w:rsidP="00845723">
      <w:pPr>
        <w:pStyle w:val="Akapitzlist"/>
        <w:spacing w:after="0" w:line="276" w:lineRule="auto"/>
        <w:ind w:left="284"/>
        <w:jc w:val="both"/>
        <w:rPr>
          <w:rFonts w:eastAsia="ArialMT" w:cstheme="minorHAnsi"/>
          <w:b/>
          <w:bCs/>
          <w:sz w:val="21"/>
          <w:szCs w:val="21"/>
        </w:rPr>
      </w:pPr>
    </w:p>
    <w:p w14:paraId="5457F502" w14:textId="77777777" w:rsidR="007159BE" w:rsidRPr="00E00542" w:rsidRDefault="00E22F27" w:rsidP="00050F66">
      <w:pPr>
        <w:pStyle w:val="Default"/>
        <w:numPr>
          <w:ilvl w:val="0"/>
          <w:numId w:val="32"/>
        </w:numPr>
        <w:spacing w:line="276" w:lineRule="auto"/>
        <w:ind w:left="567" w:hanging="283"/>
        <w:jc w:val="both"/>
        <w:rPr>
          <w:rFonts w:asciiTheme="minorHAnsi" w:hAnsiTheme="minorHAnsi" w:cstheme="minorHAnsi"/>
          <w:color w:val="auto"/>
          <w:sz w:val="18"/>
          <w:szCs w:val="18"/>
        </w:rPr>
      </w:pPr>
      <w:r w:rsidRPr="00E00542">
        <w:rPr>
          <w:rFonts w:asciiTheme="minorHAnsi" w:hAnsiTheme="minorHAnsi" w:cstheme="minorHAnsi"/>
          <w:b/>
          <w:bCs/>
          <w:color w:val="auto"/>
          <w:sz w:val="21"/>
          <w:szCs w:val="21"/>
        </w:rPr>
        <w:t xml:space="preserve">oświadczam, że zachodzą w stosunku do mnie podstawy wykluczenia z postępowania </w:t>
      </w:r>
      <w:r w:rsidRPr="00E00542">
        <w:rPr>
          <w:rFonts w:asciiTheme="minorHAnsi" w:hAnsiTheme="minorHAnsi" w:cstheme="minorHAnsi"/>
          <w:color w:val="auto"/>
          <w:sz w:val="21"/>
          <w:szCs w:val="21"/>
        </w:rPr>
        <w:t>w zakresie podstaw wykluczenia wskazanych przez zamawiającego wymienionych w art. 109 ust. 1 pkt ………</w:t>
      </w:r>
      <w:r w:rsidRPr="00E00542">
        <w:rPr>
          <w:rFonts w:asciiTheme="minorHAnsi" w:hAnsiTheme="minorHAnsi" w:cstheme="minorHAnsi"/>
          <w:color w:val="auto"/>
          <w:sz w:val="22"/>
          <w:szCs w:val="22"/>
        </w:rPr>
        <w:t xml:space="preserve"> Pzp </w:t>
      </w:r>
      <w:r w:rsidRPr="00E00542">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Pzp). </w:t>
      </w:r>
    </w:p>
    <w:p w14:paraId="58BC9D7B" w14:textId="77777777" w:rsidR="007159BE" w:rsidRPr="00E00542" w:rsidRDefault="007159BE" w:rsidP="007159BE">
      <w:pPr>
        <w:pStyle w:val="Default"/>
        <w:spacing w:line="276" w:lineRule="auto"/>
        <w:ind w:left="284"/>
        <w:jc w:val="both"/>
        <w:rPr>
          <w:rFonts w:asciiTheme="minorHAnsi" w:hAnsiTheme="minorHAnsi" w:cstheme="minorHAnsi"/>
          <w:b/>
          <w:bCs/>
          <w:color w:val="auto"/>
          <w:sz w:val="22"/>
          <w:szCs w:val="22"/>
        </w:rPr>
      </w:pPr>
    </w:p>
    <w:p w14:paraId="11EDA194" w14:textId="2D8EF80A" w:rsidR="007159BE" w:rsidRPr="00E00542" w:rsidRDefault="00E22F27" w:rsidP="00811EB3">
      <w:pPr>
        <w:pStyle w:val="Default"/>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2C13F1FD" w14:textId="21C57D90" w:rsidR="007159BE" w:rsidRPr="00E00542"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44F49514" w14:textId="32D128DE" w:rsidR="007159BE" w:rsidRPr="00E00542"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2D1CCD23" w14:textId="77777777" w:rsidR="007D161C" w:rsidRPr="00E00542" w:rsidRDefault="007D161C" w:rsidP="003C3752">
      <w:pPr>
        <w:pStyle w:val="Default"/>
        <w:spacing w:line="276" w:lineRule="auto"/>
        <w:rPr>
          <w:rFonts w:asciiTheme="minorHAnsi" w:hAnsiTheme="minorHAnsi" w:cstheme="minorHAnsi"/>
          <w:b/>
          <w:bCs/>
          <w:color w:val="auto"/>
          <w:sz w:val="21"/>
          <w:szCs w:val="21"/>
          <w:highlight w:val="lightGray"/>
        </w:rPr>
      </w:pPr>
    </w:p>
    <w:p w14:paraId="398D4163" w14:textId="3ACEDDB9" w:rsidR="00E22F27" w:rsidRPr="00E00542" w:rsidRDefault="00E22F27" w:rsidP="003C3752">
      <w:pPr>
        <w:pStyle w:val="Default"/>
        <w:spacing w:line="276" w:lineRule="auto"/>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r w:rsidRPr="00E00542">
        <w:rPr>
          <w:rFonts w:asciiTheme="minorHAnsi" w:hAnsiTheme="minorHAnsi" w:cstheme="minorHAnsi"/>
          <w:b/>
          <w:bCs/>
          <w:color w:val="auto"/>
          <w:sz w:val="21"/>
          <w:szCs w:val="21"/>
        </w:rPr>
        <w:t xml:space="preserve"> </w:t>
      </w:r>
    </w:p>
    <w:p w14:paraId="3A74E150" w14:textId="3B9ACDDF" w:rsidR="008703BE" w:rsidRPr="00E00542" w:rsidRDefault="00E22F27" w:rsidP="00811EB3">
      <w:pPr>
        <w:tabs>
          <w:tab w:val="decimal" w:leader="dot" w:pos="9072"/>
        </w:tabs>
        <w:autoSpaceDE w:val="0"/>
        <w:autoSpaceDN w:val="0"/>
        <w:adjustRightInd w:val="0"/>
        <w:spacing w:after="0" w:line="240"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15ECF9BE"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0AF6D558"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367664E0" w14:textId="77777777" w:rsidR="00971093" w:rsidRPr="00E00542" w:rsidRDefault="00971093" w:rsidP="00971093">
      <w:pPr>
        <w:autoSpaceDE w:val="0"/>
        <w:autoSpaceDN w:val="0"/>
        <w:spacing w:after="0"/>
        <w:jc w:val="both"/>
        <w:rPr>
          <w:rFonts w:cstheme="minorHAnsi"/>
          <w:sz w:val="20"/>
          <w:szCs w:val="20"/>
        </w:rPr>
      </w:pPr>
    </w:p>
    <w:p w14:paraId="7708C8A7"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0CB5E18E"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2EB6CD4A" w14:textId="091E5340" w:rsidR="00073181" w:rsidRPr="00E00542"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E00542">
        <w:rPr>
          <w:rFonts w:cstheme="minorHAnsi"/>
          <w:b/>
          <w:bCs/>
        </w:rPr>
        <w:lastRenderedPageBreak/>
        <w:t xml:space="preserve">Załącznik nr 3a do SWZ – </w:t>
      </w:r>
      <w:bookmarkStart w:id="18" w:name="_Hlk105678898"/>
      <w:r w:rsidRPr="00E00542">
        <w:rPr>
          <w:rFonts w:cstheme="minorHAnsi"/>
          <w:b/>
          <w:bCs/>
        </w:rPr>
        <w:t xml:space="preserve">oświadczenie o braku podstaw wykluczenia z art. 7 ust. 1 ustawy </w:t>
      </w:r>
      <w:r w:rsidR="0059465A" w:rsidRPr="00E00542">
        <w:rPr>
          <w:rFonts w:eastAsia="Times New Roman" w:cstheme="minorHAnsi"/>
          <w:b/>
          <w:bCs/>
          <w:lang w:eastAsia="pl-PL"/>
        </w:rPr>
        <w:t>z dnia 13 kwietnia 2022r</w:t>
      </w:r>
      <w:r w:rsidR="0059465A" w:rsidRPr="00E00542">
        <w:rPr>
          <w:rFonts w:cstheme="minorHAnsi"/>
          <w:b/>
          <w:bCs/>
        </w:rPr>
        <w:t xml:space="preserve">. </w:t>
      </w:r>
      <w:r w:rsidRPr="00E00542">
        <w:rPr>
          <w:rFonts w:cstheme="minorHAnsi"/>
          <w:b/>
          <w:bCs/>
        </w:rPr>
        <w:t>o szczególnych rozwiązaniach w zakresie przeciwdziałania wspieraniu agresji na Ukrainę oraz służące ochronie bezpieczeństwa narodowego</w:t>
      </w:r>
      <w:bookmarkEnd w:id="18"/>
    </w:p>
    <w:p w14:paraId="35EE4BFA" w14:textId="769A7164" w:rsidR="00073181" w:rsidRPr="00E00542" w:rsidRDefault="00073181" w:rsidP="00073181">
      <w:pPr>
        <w:pStyle w:val="Default"/>
        <w:rPr>
          <w:rFonts w:asciiTheme="minorHAnsi" w:hAnsiTheme="minorHAnsi" w:cstheme="minorHAnsi"/>
          <w:color w:val="auto"/>
        </w:rPr>
      </w:pPr>
    </w:p>
    <w:p w14:paraId="11E58339"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r w:rsidRPr="00E00542">
        <w:rPr>
          <w:rFonts w:asciiTheme="minorHAnsi" w:hAnsiTheme="minorHAnsi" w:cstheme="minorHAnsi"/>
          <w:b/>
          <w:bCs/>
          <w:color w:val="auto"/>
          <w:sz w:val="22"/>
          <w:szCs w:val="22"/>
        </w:rPr>
        <w:t xml:space="preserve"> </w:t>
      </w:r>
    </w:p>
    <w:p w14:paraId="2CE7ED89"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89073B7" w14:textId="77777777" w:rsidR="00073181" w:rsidRPr="00E00542"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B4103E" w14:textId="77777777" w:rsidR="00073181" w:rsidRPr="00E00542" w:rsidRDefault="00073181" w:rsidP="00073181">
      <w:pPr>
        <w:pStyle w:val="Default"/>
        <w:rPr>
          <w:rFonts w:asciiTheme="minorHAnsi" w:hAnsiTheme="minorHAnsi" w:cstheme="minorHAnsi"/>
          <w:color w:val="auto"/>
          <w:sz w:val="22"/>
          <w:szCs w:val="22"/>
        </w:rPr>
      </w:pPr>
    </w:p>
    <w:p w14:paraId="6EDFEF6A"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1FF0ADFF"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26FFC08"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p>
    <w:p w14:paraId="7D24B36B"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o braku podstaw wykluczenia z postępowania wykonawcy</w:t>
      </w:r>
    </w:p>
    <w:p w14:paraId="0403FB06"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bookmarkStart w:id="19" w:name="_Hlk103762626"/>
      <w:r w:rsidRPr="00E00542">
        <w:rPr>
          <w:rFonts w:asciiTheme="minorHAnsi" w:hAnsiTheme="minorHAnsi" w:cstheme="minorHAnsi"/>
          <w:b/>
          <w:bCs/>
          <w:color w:val="auto"/>
          <w:sz w:val="21"/>
          <w:szCs w:val="21"/>
        </w:rPr>
        <w:t>składane na podstawie art. 7 ust. 1 ustawy z dnia 13 kwietnia 2022 r.</w:t>
      </w:r>
    </w:p>
    <w:p w14:paraId="27C1BF11" w14:textId="77777777" w:rsidR="00073181" w:rsidRPr="00E00542" w:rsidRDefault="00073181" w:rsidP="00073181">
      <w:pPr>
        <w:pStyle w:val="Default"/>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0" w:name="_Hlk105679038"/>
      <w:r w:rsidRPr="00E00542">
        <w:rPr>
          <w:rFonts w:asciiTheme="minorHAnsi" w:hAnsiTheme="minorHAnsi" w:cstheme="minorHAnsi"/>
          <w:b/>
          <w:bCs/>
          <w:color w:val="auto"/>
          <w:sz w:val="21"/>
          <w:szCs w:val="21"/>
        </w:rPr>
        <w:t>(Dz. U. 2022.835)</w:t>
      </w:r>
    </w:p>
    <w:bookmarkEnd w:id="19"/>
    <w:bookmarkEnd w:id="20"/>
    <w:p w14:paraId="4ECBB742" w14:textId="77777777" w:rsidR="00073181" w:rsidRPr="00E00542" w:rsidRDefault="00073181" w:rsidP="00073181">
      <w:pPr>
        <w:pStyle w:val="Default"/>
        <w:jc w:val="center"/>
        <w:rPr>
          <w:rFonts w:asciiTheme="minorHAnsi" w:hAnsiTheme="minorHAnsi" w:cstheme="minorHAnsi"/>
          <w:color w:val="auto"/>
          <w:sz w:val="20"/>
          <w:szCs w:val="20"/>
        </w:rPr>
      </w:pPr>
    </w:p>
    <w:p w14:paraId="78422EC6" w14:textId="20F9C11D" w:rsidR="00073181" w:rsidRPr="00E00542" w:rsidRDefault="00073181" w:rsidP="00903EF4">
      <w:pPr>
        <w:pStyle w:val="Akapitzlist"/>
        <w:numPr>
          <w:ilvl w:val="1"/>
          <w:numId w:val="48"/>
        </w:numPr>
        <w:spacing w:after="0" w:line="240" w:lineRule="auto"/>
        <w:ind w:left="284" w:hanging="284"/>
        <w:jc w:val="both"/>
        <w:rPr>
          <w:rFonts w:eastAsia="ArialMT" w:cstheme="minorHAnsi"/>
          <w:b/>
          <w:bCs/>
          <w:sz w:val="20"/>
          <w:szCs w:val="20"/>
        </w:rPr>
      </w:pPr>
      <w:r w:rsidRPr="00E00542">
        <w:rPr>
          <w:rFonts w:cstheme="minorHAnsi"/>
        </w:rPr>
        <w:t xml:space="preserve">Uprawniony do reprezentowania wykonawcy ………………………… w postępowaniu o udzielenie zamówienia publicznego </w:t>
      </w:r>
      <w:r w:rsidR="00177947" w:rsidRPr="00E00542">
        <w:rPr>
          <w:rFonts w:cstheme="minorHAnsi"/>
        </w:rPr>
        <w:t xml:space="preserve">na zadnie, którego przedmiotem </w:t>
      </w:r>
      <w:r w:rsidR="003B34B9">
        <w:rPr>
          <w:rFonts w:cstheme="minorHAnsi"/>
        </w:rPr>
        <w:t>są</w:t>
      </w:r>
      <w:r w:rsidR="00A67298" w:rsidRPr="00E00542">
        <w:rPr>
          <w:rFonts w:eastAsia="Times New Roman" w:cstheme="minorHAnsi"/>
          <w:b/>
          <w:color w:val="000000"/>
          <w:sz w:val="21"/>
          <w:szCs w:val="21"/>
          <w:lang w:eastAsia="ar-SA"/>
        </w:rPr>
        <w:t xml:space="preserve">: </w:t>
      </w:r>
      <w:r w:rsidR="007C6D6E" w:rsidRPr="00E00542">
        <w:rPr>
          <w:rFonts w:cstheme="minorHAnsi"/>
          <w:b/>
          <w:bCs/>
        </w:rPr>
        <w:t xml:space="preserve">Remonty miejscowe dróg powiatowych Powiatu Głogowskiego masą bitumiczną na gorąco Powiatu Głogowskiego </w:t>
      </w:r>
      <w:r w:rsidR="00490A1E" w:rsidRPr="00E00542">
        <w:rPr>
          <w:rFonts w:eastAsia="Times New Roman" w:cstheme="minorHAnsi"/>
          <w:b/>
          <w:sz w:val="12"/>
          <w:szCs w:val="12"/>
          <w:lang w:eastAsia="pl-PL"/>
        </w:rPr>
        <w:t xml:space="preserve"> </w:t>
      </w:r>
      <w:r w:rsidR="00490A1E" w:rsidRPr="00E00542">
        <w:rPr>
          <w:rFonts w:cstheme="minorHAnsi"/>
          <w:sz w:val="21"/>
          <w:szCs w:val="21"/>
        </w:rPr>
        <w:t xml:space="preserve">– oznaczenie sprawy: </w:t>
      </w:r>
      <w:r w:rsidR="00490A1E" w:rsidRPr="00E00542">
        <w:rPr>
          <w:rFonts w:cstheme="minorHAnsi"/>
          <w:b/>
          <w:bCs/>
          <w:sz w:val="21"/>
          <w:szCs w:val="21"/>
        </w:rPr>
        <w:t>RZ.272.0</w:t>
      </w:r>
      <w:r w:rsidR="007C6D6E" w:rsidRPr="00E00542">
        <w:rPr>
          <w:rFonts w:cstheme="minorHAnsi"/>
          <w:b/>
          <w:bCs/>
          <w:sz w:val="21"/>
          <w:szCs w:val="21"/>
        </w:rPr>
        <w:t>4</w:t>
      </w:r>
      <w:r w:rsidR="00490A1E" w:rsidRPr="00E00542">
        <w:rPr>
          <w:rFonts w:cstheme="minorHAnsi"/>
          <w:b/>
          <w:bCs/>
          <w:sz w:val="21"/>
          <w:szCs w:val="21"/>
        </w:rPr>
        <w:t>.2024</w:t>
      </w:r>
      <w:r w:rsidRPr="00E00542">
        <w:rPr>
          <w:rFonts w:cstheme="minorHAnsi"/>
        </w:rPr>
        <w:t xml:space="preserve">, prowadzonym przez </w:t>
      </w:r>
      <w:r w:rsidRPr="00E00542">
        <w:rPr>
          <w:rFonts w:cstheme="minorHAnsi"/>
          <w:b/>
          <w:bCs/>
        </w:rPr>
        <w:t>Powiat Głogowski, reprezentowany przez Zarząd Powiatu Głogowskiego</w:t>
      </w:r>
      <w:r w:rsidRPr="00E00542">
        <w:rPr>
          <w:rFonts w:cstheme="minorHAnsi"/>
        </w:rPr>
        <w:t xml:space="preserve">: </w:t>
      </w:r>
    </w:p>
    <w:p w14:paraId="1E094CEE" w14:textId="77777777" w:rsidR="00073181" w:rsidRPr="00E00542" w:rsidRDefault="00073181" w:rsidP="0047289D">
      <w:pPr>
        <w:pStyle w:val="Akapitzlist"/>
        <w:spacing w:after="0" w:line="240" w:lineRule="auto"/>
        <w:ind w:left="284"/>
        <w:jc w:val="both"/>
        <w:rPr>
          <w:rFonts w:eastAsia="Times New Roman" w:cstheme="minorHAnsi"/>
          <w:b/>
          <w:bCs/>
          <w:lang w:eastAsia="pl-PL"/>
        </w:rPr>
      </w:pPr>
    </w:p>
    <w:p w14:paraId="65D9089F" w14:textId="77777777" w:rsidR="00073181" w:rsidRPr="00E00542" w:rsidRDefault="00073181" w:rsidP="00050F66">
      <w:pPr>
        <w:pStyle w:val="Akapitzlist"/>
        <w:numPr>
          <w:ilvl w:val="0"/>
          <w:numId w:val="32"/>
        </w:numPr>
        <w:tabs>
          <w:tab w:val="decimal" w:leader="dot" w:pos="9072"/>
        </w:tabs>
        <w:spacing w:after="0" w:line="240" w:lineRule="auto"/>
        <w:ind w:left="426" w:hanging="142"/>
        <w:jc w:val="both"/>
        <w:rPr>
          <w:rFonts w:cstheme="minorHAnsi"/>
          <w:b/>
          <w:bCs/>
          <w:i/>
          <w:iCs/>
        </w:rPr>
      </w:pPr>
      <w:r w:rsidRPr="00E00542">
        <w:rPr>
          <w:rFonts w:cstheme="minorHAnsi"/>
          <w:b/>
          <w:bCs/>
        </w:rPr>
        <w:t xml:space="preserve">oświadczam, że nie podlegam wykluczeniu z postępowania </w:t>
      </w:r>
      <w:r w:rsidRPr="00E00542">
        <w:rPr>
          <w:rFonts w:cstheme="minorHAnsi"/>
        </w:rPr>
        <w:t>w zakresie podstaw wykluczenia wymienionych w art. 7 ust. 1 ustawy o szczególnych rozwiązaniach</w:t>
      </w:r>
      <w:r w:rsidRPr="00E00542">
        <w:rPr>
          <w:rFonts w:cstheme="minorHAnsi"/>
          <w:b/>
          <w:bCs/>
        </w:rPr>
        <w:t xml:space="preserve"> </w:t>
      </w:r>
      <w:r w:rsidRPr="00E00542">
        <w:rPr>
          <w:rFonts w:cstheme="minorHAnsi"/>
        </w:rPr>
        <w:t xml:space="preserve">w zakresie przeciwdziałania wspieraniu agresji na Ukrainę oraz służące ochronie bezpieczeństwa narodowego. </w:t>
      </w:r>
    </w:p>
    <w:p w14:paraId="522CA483"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Jeżeli w stosunku do wykonawcy zachodzą podstawy wykluczenia z postępowania</w:t>
      </w:r>
    </w:p>
    <w:p w14:paraId="15B00CE2"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spośród wskazanych przez zamawiającego wymienionych w art. 7 ust. 1 ustawy o szczególnych rozwiązaniach,</w:t>
      </w:r>
    </w:p>
    <w:p w14:paraId="1DEB0508" w14:textId="1805D7C3" w:rsidR="00073181" w:rsidRPr="00E00542" w:rsidRDefault="00073181" w:rsidP="0047289D">
      <w:pPr>
        <w:pStyle w:val="Default"/>
        <w:jc w:val="center"/>
        <w:rPr>
          <w:rFonts w:asciiTheme="minorHAnsi" w:hAnsiTheme="minorHAnsi" w:cstheme="minorHAnsi"/>
          <w:i/>
          <w:iCs/>
          <w:color w:val="auto"/>
          <w:sz w:val="16"/>
          <w:szCs w:val="16"/>
        </w:rPr>
      </w:pPr>
      <w:r w:rsidRPr="00E00542">
        <w:rPr>
          <w:rFonts w:asciiTheme="minorHAnsi" w:hAnsiTheme="minorHAnsi" w:cstheme="minorHAnsi"/>
          <w:i/>
          <w:iCs/>
          <w:color w:val="auto"/>
          <w:sz w:val="16"/>
          <w:szCs w:val="16"/>
        </w:rPr>
        <w:t>wykonawca wypełnia ust. 2 niniejszego oświadczenia (poniżej)</w:t>
      </w:r>
    </w:p>
    <w:p w14:paraId="33331507" w14:textId="77777777" w:rsidR="006F7740" w:rsidRPr="00E00542" w:rsidRDefault="006F7740" w:rsidP="0047289D">
      <w:pPr>
        <w:pStyle w:val="Default"/>
        <w:jc w:val="center"/>
        <w:rPr>
          <w:rFonts w:asciiTheme="minorHAnsi" w:hAnsiTheme="minorHAnsi" w:cstheme="minorHAnsi"/>
          <w:i/>
          <w:iCs/>
          <w:color w:val="auto"/>
          <w:sz w:val="16"/>
          <w:szCs w:val="16"/>
        </w:rPr>
      </w:pPr>
    </w:p>
    <w:p w14:paraId="5C2CCFF5" w14:textId="77777777" w:rsidR="00073181" w:rsidRPr="00E00542" w:rsidRDefault="00073181" w:rsidP="0047289D">
      <w:pPr>
        <w:pStyle w:val="Default"/>
        <w:jc w:val="center"/>
        <w:rPr>
          <w:rFonts w:asciiTheme="minorHAnsi" w:hAnsiTheme="minorHAnsi" w:cstheme="minorHAnsi"/>
          <w:i/>
          <w:iCs/>
          <w:color w:val="auto"/>
          <w:sz w:val="16"/>
          <w:szCs w:val="16"/>
        </w:rPr>
      </w:pPr>
    </w:p>
    <w:p w14:paraId="3E32D1DB" w14:textId="4E6BF158" w:rsidR="00073181" w:rsidRPr="00E00542" w:rsidRDefault="00073181" w:rsidP="00903EF4">
      <w:pPr>
        <w:pStyle w:val="Akapitzlist"/>
        <w:numPr>
          <w:ilvl w:val="1"/>
          <w:numId w:val="48"/>
        </w:numPr>
        <w:spacing w:after="0" w:line="240" w:lineRule="auto"/>
        <w:ind w:left="284" w:hanging="284"/>
        <w:jc w:val="both"/>
        <w:rPr>
          <w:rFonts w:eastAsia="ArialMT" w:cstheme="minorHAnsi"/>
          <w:b/>
          <w:bCs/>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3B34B9">
        <w:rPr>
          <w:rFonts w:cstheme="minorHAnsi"/>
        </w:rPr>
        <w:t>są</w:t>
      </w:r>
      <w:r w:rsidR="00E45FE2" w:rsidRPr="00E00542">
        <w:rPr>
          <w:rFonts w:cstheme="minorHAnsi"/>
          <w:sz w:val="21"/>
          <w:szCs w:val="21"/>
        </w:rPr>
        <w:t>:</w:t>
      </w:r>
      <w:r w:rsidRPr="00E00542">
        <w:rPr>
          <w:rFonts w:cstheme="minorHAnsi"/>
          <w:sz w:val="21"/>
          <w:szCs w:val="21"/>
        </w:rPr>
        <w:t xml:space="preserve"> </w:t>
      </w:r>
      <w:r w:rsidR="007C6D6E" w:rsidRPr="00E00542">
        <w:rPr>
          <w:rFonts w:cstheme="minorHAnsi"/>
          <w:b/>
          <w:bCs/>
        </w:rPr>
        <w:t xml:space="preserve">Remonty miejscowe dróg powiatowych Powiatu Głogowskiego masą bitumiczną na gorąco Powiatu Głogowskiego </w:t>
      </w:r>
      <w:r w:rsidR="00490A1E" w:rsidRPr="00E00542">
        <w:rPr>
          <w:rFonts w:cstheme="minorHAnsi"/>
          <w:sz w:val="21"/>
          <w:szCs w:val="21"/>
        </w:rPr>
        <w:t xml:space="preserve">– oznaczenie sprawy: </w:t>
      </w:r>
      <w:r w:rsidR="00490A1E" w:rsidRPr="00E00542">
        <w:rPr>
          <w:rFonts w:cstheme="minorHAnsi"/>
          <w:b/>
          <w:bCs/>
          <w:sz w:val="21"/>
          <w:szCs w:val="21"/>
        </w:rPr>
        <w:t>RZ.272.0</w:t>
      </w:r>
      <w:r w:rsidR="007C6D6E" w:rsidRPr="00E00542">
        <w:rPr>
          <w:rFonts w:cstheme="minorHAnsi"/>
          <w:b/>
          <w:bCs/>
          <w:sz w:val="21"/>
          <w:szCs w:val="21"/>
        </w:rPr>
        <w:t>4</w:t>
      </w:r>
      <w:r w:rsidR="00490A1E" w:rsidRPr="00E00542">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3EA98EF5" w14:textId="77777777" w:rsidR="00073181" w:rsidRPr="00E00542" w:rsidRDefault="00073181" w:rsidP="00073181">
      <w:pPr>
        <w:pStyle w:val="Akapitzlist"/>
        <w:spacing w:after="0" w:line="240" w:lineRule="auto"/>
        <w:ind w:left="284"/>
        <w:jc w:val="both"/>
        <w:rPr>
          <w:rFonts w:eastAsia="Times New Roman" w:cstheme="minorHAnsi"/>
          <w:b/>
          <w:bCs/>
          <w:sz w:val="20"/>
          <w:szCs w:val="20"/>
          <w:lang w:eastAsia="pl-PL"/>
        </w:rPr>
      </w:pPr>
    </w:p>
    <w:p w14:paraId="09DE2306" w14:textId="77777777" w:rsidR="00073181" w:rsidRPr="00E00542" w:rsidRDefault="00073181" w:rsidP="00050F66">
      <w:pPr>
        <w:pStyle w:val="Default"/>
        <w:numPr>
          <w:ilvl w:val="0"/>
          <w:numId w:val="32"/>
        </w:numPr>
        <w:ind w:left="567" w:hanging="283"/>
        <w:jc w:val="both"/>
        <w:rPr>
          <w:rFonts w:asciiTheme="minorHAnsi" w:hAnsiTheme="minorHAnsi" w:cstheme="minorHAnsi"/>
          <w:color w:val="auto"/>
          <w:sz w:val="16"/>
          <w:szCs w:val="16"/>
        </w:rPr>
      </w:pPr>
      <w:r w:rsidRPr="00E00542">
        <w:rPr>
          <w:rFonts w:asciiTheme="minorHAnsi" w:hAnsiTheme="minorHAnsi" w:cstheme="minorHAnsi"/>
          <w:b/>
          <w:bCs/>
          <w:color w:val="auto"/>
          <w:sz w:val="22"/>
          <w:szCs w:val="22"/>
        </w:rPr>
        <w:t xml:space="preserve">oświadczam, że zachodzą w stosunku do mnie podstawy wykluczenia z postępowania </w:t>
      </w:r>
      <w:r w:rsidRPr="00E00542">
        <w:rPr>
          <w:rFonts w:asciiTheme="minorHAnsi" w:hAnsiTheme="minorHAnsi" w:cstheme="minorHAnsi"/>
          <w:color w:val="auto"/>
          <w:sz w:val="22"/>
          <w:szCs w:val="22"/>
        </w:rPr>
        <w:t>w zakresie podstaw wykluczenia wskazanych przez zamawiającego wymienione w art. 7 ust. 1 pkt ……… ustawy o szczególnych rozwiązaniach</w:t>
      </w:r>
      <w:r w:rsidRPr="00E00542">
        <w:rPr>
          <w:rFonts w:asciiTheme="minorHAnsi" w:hAnsiTheme="minorHAnsi" w:cstheme="minorHAnsi"/>
          <w:b/>
          <w:bCs/>
          <w:color w:val="auto"/>
          <w:sz w:val="22"/>
          <w:szCs w:val="22"/>
        </w:rPr>
        <w:t xml:space="preserve"> </w:t>
      </w:r>
      <w:r w:rsidRPr="00E00542">
        <w:rPr>
          <w:rFonts w:asciiTheme="minorHAnsi" w:hAnsiTheme="minorHAnsi" w:cstheme="minorHAnsi"/>
          <w:color w:val="auto"/>
          <w:sz w:val="22"/>
          <w:szCs w:val="22"/>
        </w:rPr>
        <w:t>w zakresie przeciwdziałania wspieraniu agresji na Ukrainę oraz służące ochronie bezpieczeństwa narodowego</w:t>
      </w:r>
      <w:r w:rsidRPr="00E00542">
        <w:rPr>
          <w:rFonts w:asciiTheme="minorHAnsi" w:hAnsiTheme="minorHAnsi" w:cstheme="minorHAnsi"/>
          <w:color w:val="auto"/>
        </w:rPr>
        <w:t xml:space="preserve"> </w:t>
      </w:r>
      <w:r w:rsidRPr="00E00542">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29F264BD" w14:textId="77777777" w:rsidR="00073181" w:rsidRPr="00E00542" w:rsidRDefault="00073181" w:rsidP="00073181">
      <w:pPr>
        <w:pStyle w:val="Default"/>
        <w:spacing w:line="276" w:lineRule="auto"/>
        <w:ind w:left="284"/>
        <w:jc w:val="both"/>
        <w:rPr>
          <w:rFonts w:asciiTheme="minorHAnsi" w:hAnsiTheme="minorHAnsi" w:cstheme="minorHAnsi"/>
          <w:b/>
          <w:bCs/>
          <w:color w:val="auto"/>
          <w:sz w:val="22"/>
          <w:szCs w:val="22"/>
        </w:rPr>
      </w:pPr>
    </w:p>
    <w:p w14:paraId="530F6C0B" w14:textId="77777777" w:rsidR="00073181" w:rsidRPr="00E00542" w:rsidRDefault="00073181" w:rsidP="0007318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OŚWIADCZENIE DOTYCZĄCE PODANYCH INFORMACJI:</w:t>
      </w:r>
      <w:r w:rsidRPr="00E00542">
        <w:rPr>
          <w:rFonts w:asciiTheme="minorHAnsi" w:hAnsiTheme="minorHAnsi" w:cstheme="minorHAnsi"/>
          <w:b/>
          <w:bCs/>
          <w:color w:val="auto"/>
          <w:sz w:val="22"/>
          <w:szCs w:val="22"/>
        </w:rPr>
        <w:t xml:space="preserve"> </w:t>
      </w:r>
    </w:p>
    <w:p w14:paraId="1957B8B1" w14:textId="3ED0EEA2" w:rsidR="001F3B6B" w:rsidRPr="00E00542"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E00542">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E8BE432" w14:textId="77777777" w:rsidR="00A67298" w:rsidRPr="00E00542" w:rsidRDefault="00A67298" w:rsidP="00903EF4">
      <w:pPr>
        <w:tabs>
          <w:tab w:val="decimal" w:leader="dot" w:pos="9072"/>
        </w:tabs>
        <w:autoSpaceDE w:val="0"/>
        <w:autoSpaceDN w:val="0"/>
        <w:adjustRightInd w:val="0"/>
        <w:spacing w:after="0" w:line="276" w:lineRule="auto"/>
        <w:rPr>
          <w:rFonts w:cstheme="minorHAnsi"/>
          <w:b/>
          <w:bCs/>
        </w:rPr>
      </w:pPr>
    </w:p>
    <w:p w14:paraId="4F064137" w14:textId="77777777" w:rsidR="00883D51" w:rsidRPr="00E00542" w:rsidRDefault="00883D51" w:rsidP="00751DC0">
      <w:pPr>
        <w:tabs>
          <w:tab w:val="decimal" w:leader="dot" w:pos="9072"/>
        </w:tabs>
        <w:autoSpaceDE w:val="0"/>
        <w:autoSpaceDN w:val="0"/>
        <w:adjustRightInd w:val="0"/>
        <w:spacing w:after="0" w:line="276" w:lineRule="auto"/>
        <w:ind w:left="284"/>
        <w:jc w:val="right"/>
        <w:rPr>
          <w:rFonts w:cstheme="minorHAnsi"/>
          <w:b/>
          <w:bCs/>
        </w:rPr>
      </w:pPr>
    </w:p>
    <w:p w14:paraId="2706A25C" w14:textId="77777777" w:rsidR="00971093" w:rsidRPr="00E00542" w:rsidRDefault="00971093" w:rsidP="00971093">
      <w:pPr>
        <w:autoSpaceDE w:val="0"/>
        <w:autoSpaceDN w:val="0"/>
        <w:spacing w:after="0"/>
        <w:jc w:val="both"/>
        <w:rPr>
          <w:rFonts w:cstheme="minorHAnsi"/>
          <w:sz w:val="20"/>
          <w:szCs w:val="20"/>
        </w:rPr>
      </w:pPr>
    </w:p>
    <w:p w14:paraId="448F6848"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3044855" w14:textId="77777777" w:rsidR="00455178" w:rsidRDefault="00455178" w:rsidP="0047289D">
      <w:pPr>
        <w:tabs>
          <w:tab w:val="decimal" w:leader="dot" w:pos="9072"/>
        </w:tabs>
        <w:autoSpaceDE w:val="0"/>
        <w:autoSpaceDN w:val="0"/>
        <w:adjustRightInd w:val="0"/>
        <w:spacing w:after="0" w:line="276" w:lineRule="auto"/>
        <w:rPr>
          <w:rFonts w:cstheme="minorHAnsi"/>
          <w:b/>
          <w:bCs/>
        </w:rPr>
      </w:pPr>
    </w:p>
    <w:p w14:paraId="46AEA7BC" w14:textId="77777777" w:rsidR="00903EF4" w:rsidRDefault="00903EF4" w:rsidP="0047289D">
      <w:pPr>
        <w:tabs>
          <w:tab w:val="decimal" w:leader="dot" w:pos="9072"/>
        </w:tabs>
        <w:autoSpaceDE w:val="0"/>
        <w:autoSpaceDN w:val="0"/>
        <w:adjustRightInd w:val="0"/>
        <w:spacing w:after="0" w:line="276" w:lineRule="auto"/>
        <w:rPr>
          <w:rFonts w:cstheme="minorHAnsi"/>
          <w:b/>
          <w:bCs/>
        </w:rPr>
      </w:pPr>
    </w:p>
    <w:p w14:paraId="1BCD406C" w14:textId="77777777" w:rsidR="00903EF4" w:rsidRDefault="00903EF4" w:rsidP="0047289D">
      <w:pPr>
        <w:tabs>
          <w:tab w:val="decimal" w:leader="dot" w:pos="9072"/>
        </w:tabs>
        <w:autoSpaceDE w:val="0"/>
        <w:autoSpaceDN w:val="0"/>
        <w:adjustRightInd w:val="0"/>
        <w:spacing w:after="0" w:line="276" w:lineRule="auto"/>
        <w:rPr>
          <w:rFonts w:cstheme="minorHAnsi"/>
          <w:b/>
          <w:bCs/>
        </w:rPr>
      </w:pPr>
    </w:p>
    <w:p w14:paraId="5A2C36B4" w14:textId="77777777" w:rsidR="00903EF4" w:rsidRPr="00E00542" w:rsidRDefault="00903EF4" w:rsidP="0047289D">
      <w:pPr>
        <w:tabs>
          <w:tab w:val="decimal" w:leader="dot" w:pos="9072"/>
        </w:tabs>
        <w:autoSpaceDE w:val="0"/>
        <w:autoSpaceDN w:val="0"/>
        <w:adjustRightInd w:val="0"/>
        <w:spacing w:after="0" w:line="276" w:lineRule="auto"/>
        <w:rPr>
          <w:rFonts w:cstheme="minorHAnsi"/>
          <w:b/>
          <w:bCs/>
        </w:rPr>
      </w:pPr>
    </w:p>
    <w:p w14:paraId="1AE07EF9" w14:textId="05A12B3C"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lastRenderedPageBreak/>
        <w:t>Załącznik nr 4 do SWZ – wzór oświadczenia o spełnianiu warunków udziału w postępowaniu</w:t>
      </w:r>
    </w:p>
    <w:p w14:paraId="3173C849" w14:textId="77777777"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p>
    <w:p w14:paraId="41D76A57"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r w:rsidRPr="00E00542">
        <w:rPr>
          <w:rFonts w:asciiTheme="minorHAnsi" w:hAnsiTheme="minorHAnsi" w:cstheme="minorHAnsi"/>
          <w:b/>
          <w:bCs/>
          <w:color w:val="auto"/>
          <w:sz w:val="22"/>
          <w:szCs w:val="22"/>
        </w:rPr>
        <w:t xml:space="preserve"> </w:t>
      </w:r>
    </w:p>
    <w:p w14:paraId="001772F0"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EA100CF" w14:textId="77777777" w:rsidR="00751DC0" w:rsidRPr="00E00542"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A8D1B4" w14:textId="77777777" w:rsidR="00751DC0" w:rsidRPr="00E00542" w:rsidRDefault="00751DC0" w:rsidP="00751DC0">
      <w:pPr>
        <w:pStyle w:val="Default"/>
        <w:spacing w:line="276" w:lineRule="auto"/>
        <w:rPr>
          <w:rFonts w:asciiTheme="minorHAnsi" w:hAnsiTheme="minorHAnsi" w:cstheme="minorHAnsi"/>
          <w:color w:val="auto"/>
          <w:sz w:val="22"/>
          <w:szCs w:val="22"/>
        </w:rPr>
      </w:pPr>
    </w:p>
    <w:p w14:paraId="6481B8F6"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FA195A6"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4F6EACE" w14:textId="77777777" w:rsidR="00751DC0" w:rsidRPr="00E00542" w:rsidRDefault="00751DC0" w:rsidP="00751DC0">
      <w:pPr>
        <w:autoSpaceDE w:val="0"/>
        <w:autoSpaceDN w:val="0"/>
        <w:adjustRightInd w:val="0"/>
        <w:spacing w:after="0" w:line="276" w:lineRule="auto"/>
        <w:jc w:val="center"/>
        <w:rPr>
          <w:rFonts w:cstheme="minorHAnsi"/>
          <w:b/>
          <w:bCs/>
        </w:rPr>
      </w:pPr>
    </w:p>
    <w:p w14:paraId="1F9AB116"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Oświadczenie wykonawcy o spełnianiu warunków udziału w postępowaniu</w:t>
      </w:r>
    </w:p>
    <w:p w14:paraId="0C886114"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składane na podstawie art. 125 ust. 1 ustawy z dnia 11 września 2019 r.</w:t>
      </w:r>
    </w:p>
    <w:p w14:paraId="6700E5B3" w14:textId="1001BDF2" w:rsidR="00751DC0" w:rsidRPr="00E00542" w:rsidRDefault="00751DC0" w:rsidP="00751DC0">
      <w:pPr>
        <w:autoSpaceDE w:val="0"/>
        <w:autoSpaceDN w:val="0"/>
        <w:adjustRightInd w:val="0"/>
        <w:spacing w:after="0" w:line="276" w:lineRule="auto"/>
        <w:jc w:val="center"/>
        <w:rPr>
          <w:rFonts w:cstheme="minorHAnsi"/>
          <w:b/>
          <w:bCs/>
          <w:sz w:val="21"/>
          <w:szCs w:val="21"/>
        </w:rPr>
      </w:pPr>
      <w:r w:rsidRPr="00E00542">
        <w:rPr>
          <w:rFonts w:cstheme="minorHAnsi"/>
          <w:b/>
          <w:bCs/>
          <w:sz w:val="21"/>
          <w:szCs w:val="21"/>
        </w:rPr>
        <w:t xml:space="preserve">- Prawo zamówień publicznych </w:t>
      </w:r>
      <w:r w:rsidR="00ED1454" w:rsidRPr="00E00542">
        <w:rPr>
          <w:rFonts w:cstheme="minorHAnsi"/>
          <w:b/>
          <w:bCs/>
          <w:sz w:val="21"/>
          <w:szCs w:val="21"/>
        </w:rPr>
        <w:t>(</w:t>
      </w:r>
      <w:r w:rsidR="00ED1454" w:rsidRPr="00E00542">
        <w:rPr>
          <w:rFonts w:cstheme="minorHAnsi"/>
          <w:b/>
          <w:bCs/>
        </w:rPr>
        <w:t>t.j. Dz. U. z 2023r. poz.1605</w:t>
      </w:r>
      <w:r w:rsidR="006478EE" w:rsidRPr="00E00542">
        <w:rPr>
          <w:rFonts w:cstheme="minorHAnsi"/>
          <w:b/>
          <w:bCs/>
        </w:rPr>
        <w:t xml:space="preserve"> ze zm.</w:t>
      </w:r>
      <w:r w:rsidRPr="00E00542">
        <w:rPr>
          <w:rFonts w:cstheme="minorHAnsi"/>
          <w:b/>
          <w:bCs/>
          <w:sz w:val="21"/>
          <w:szCs w:val="21"/>
        </w:rPr>
        <w:t>)</w:t>
      </w:r>
    </w:p>
    <w:p w14:paraId="2878EF07" w14:textId="77777777" w:rsidR="00751DC0" w:rsidRPr="00E00542" w:rsidRDefault="00751DC0" w:rsidP="00751DC0">
      <w:pPr>
        <w:autoSpaceDE w:val="0"/>
        <w:autoSpaceDN w:val="0"/>
        <w:adjustRightInd w:val="0"/>
        <w:spacing w:after="0" w:line="276" w:lineRule="auto"/>
        <w:rPr>
          <w:rFonts w:cstheme="minorHAnsi"/>
          <w:sz w:val="21"/>
          <w:szCs w:val="21"/>
        </w:rPr>
      </w:pPr>
      <w:r w:rsidRPr="00E00542">
        <w:rPr>
          <w:rFonts w:cstheme="minorHAnsi"/>
          <w:b/>
          <w:bCs/>
          <w:sz w:val="21"/>
          <w:szCs w:val="21"/>
        </w:rPr>
        <w:t xml:space="preserve"> </w:t>
      </w:r>
    </w:p>
    <w:p w14:paraId="131F96BB" w14:textId="77777777" w:rsidR="00D97A52" w:rsidRPr="00E00542" w:rsidRDefault="00751DC0" w:rsidP="00AA2AF6">
      <w:pPr>
        <w:pStyle w:val="Akapitzlist"/>
        <w:numPr>
          <w:ilvl w:val="3"/>
          <w:numId w:val="58"/>
        </w:numPr>
        <w:autoSpaceDE w:val="0"/>
        <w:autoSpaceDN w:val="0"/>
        <w:adjustRightInd w:val="0"/>
        <w:spacing w:after="0" w:line="276" w:lineRule="auto"/>
        <w:jc w:val="both"/>
        <w:rPr>
          <w:rFonts w:cstheme="minorHAnsi"/>
          <w:sz w:val="21"/>
          <w:szCs w:val="21"/>
        </w:rPr>
      </w:pPr>
      <w:r w:rsidRPr="00E00542">
        <w:rPr>
          <w:rFonts w:cstheme="minorHAnsi"/>
          <w:b/>
          <w:bCs/>
          <w:sz w:val="21"/>
          <w:szCs w:val="21"/>
          <w:highlight w:val="lightGray"/>
        </w:rPr>
        <w:t>INFORMACJA DOTYCZĄCA WYKONAWCY:</w:t>
      </w:r>
      <w:r w:rsidRPr="00E00542">
        <w:rPr>
          <w:rFonts w:cstheme="minorHAnsi"/>
          <w:b/>
          <w:bCs/>
          <w:sz w:val="21"/>
          <w:szCs w:val="21"/>
        </w:rPr>
        <w:t xml:space="preserve"> </w:t>
      </w:r>
    </w:p>
    <w:p w14:paraId="5C265F24" w14:textId="4465F27E" w:rsidR="00751DC0" w:rsidRPr="00E00542" w:rsidRDefault="00751DC0" w:rsidP="00D97A52">
      <w:pPr>
        <w:pStyle w:val="Akapitzlist"/>
        <w:autoSpaceDE w:val="0"/>
        <w:autoSpaceDN w:val="0"/>
        <w:adjustRightInd w:val="0"/>
        <w:spacing w:after="0" w:line="276" w:lineRule="auto"/>
        <w:ind w:left="360"/>
        <w:jc w:val="both"/>
        <w:rPr>
          <w:rFonts w:cstheme="minorHAnsi"/>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3B34B9">
        <w:rPr>
          <w:rFonts w:cstheme="minorHAnsi"/>
        </w:rPr>
        <w:t>są</w:t>
      </w:r>
      <w:r w:rsidR="00EF577F" w:rsidRPr="00E00542">
        <w:rPr>
          <w:rFonts w:cstheme="minorHAnsi"/>
          <w:sz w:val="21"/>
          <w:szCs w:val="21"/>
        </w:rPr>
        <w:t>:</w:t>
      </w:r>
      <w:r w:rsidR="00801FEF" w:rsidRPr="00E00542">
        <w:rPr>
          <w:rFonts w:eastAsia="Times New Roman" w:cstheme="minorHAnsi"/>
          <w:b/>
          <w:color w:val="000000"/>
          <w:sz w:val="21"/>
          <w:szCs w:val="21"/>
          <w:lang w:eastAsia="ar-SA"/>
        </w:rPr>
        <w:t xml:space="preserve"> </w:t>
      </w:r>
      <w:r w:rsidR="007C6D6E" w:rsidRPr="00E00542">
        <w:rPr>
          <w:rFonts w:cstheme="minorHAnsi"/>
          <w:b/>
          <w:bCs/>
        </w:rPr>
        <w:t xml:space="preserve">Remonty miejscowe dróg powiatowych Powiatu Głogowskiego masą bitumiczną na gorąco Powiatu Głogowskiego </w:t>
      </w:r>
      <w:r w:rsidR="00490A1E" w:rsidRPr="00E00542">
        <w:rPr>
          <w:rFonts w:cstheme="minorHAnsi"/>
          <w:sz w:val="21"/>
          <w:szCs w:val="21"/>
        </w:rPr>
        <w:t xml:space="preserve">– oznaczenie sprawy: </w:t>
      </w:r>
      <w:r w:rsidR="00490A1E" w:rsidRPr="00E00542">
        <w:rPr>
          <w:rFonts w:cstheme="minorHAnsi"/>
          <w:b/>
          <w:bCs/>
          <w:sz w:val="21"/>
          <w:szCs w:val="21"/>
        </w:rPr>
        <w:t>RZ.272.0</w:t>
      </w:r>
      <w:r w:rsidR="007C6D6E" w:rsidRPr="00E00542">
        <w:rPr>
          <w:rFonts w:cstheme="minorHAnsi"/>
          <w:b/>
          <w:bCs/>
          <w:sz w:val="21"/>
          <w:szCs w:val="21"/>
        </w:rPr>
        <w:t>4</w:t>
      </w:r>
      <w:r w:rsidR="00490A1E" w:rsidRPr="00E00542">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 xml:space="preserve">Powiat Głogowski, reprezentowany przez Zarząd Powiatu Głogowskiego, </w:t>
      </w:r>
      <w:r w:rsidRPr="00E00542">
        <w:rPr>
          <w:rFonts w:cstheme="minorHAnsi"/>
          <w:sz w:val="21"/>
          <w:szCs w:val="21"/>
          <w:u w:val="single"/>
        </w:rPr>
        <w:t xml:space="preserve">oświadczam, że spełniam warunki udziału w postępowaniu, o których mowa w części SWZ („Informacja o warunkach udziału w postępowaniu o udzielenie zamówienia”). </w:t>
      </w:r>
    </w:p>
    <w:p w14:paraId="471CBF5F" w14:textId="77777777" w:rsidR="00751DC0" w:rsidRPr="00E00542" w:rsidRDefault="00751DC0" w:rsidP="00751DC0">
      <w:pPr>
        <w:autoSpaceDE w:val="0"/>
        <w:autoSpaceDN w:val="0"/>
        <w:adjustRightInd w:val="0"/>
        <w:spacing w:after="0" w:line="276" w:lineRule="auto"/>
        <w:rPr>
          <w:rFonts w:cstheme="minorHAnsi"/>
          <w:b/>
          <w:bCs/>
          <w:sz w:val="21"/>
          <w:szCs w:val="21"/>
        </w:rPr>
      </w:pPr>
    </w:p>
    <w:p w14:paraId="45E3BDBB" w14:textId="77777777" w:rsidR="00D97A52" w:rsidRPr="00E00542" w:rsidRDefault="00751DC0" w:rsidP="00751DC0">
      <w:pPr>
        <w:pStyle w:val="Akapitzlist"/>
        <w:numPr>
          <w:ilvl w:val="1"/>
          <w:numId w:val="58"/>
        </w:numPr>
        <w:tabs>
          <w:tab w:val="clear" w:pos="1146"/>
        </w:tabs>
        <w:autoSpaceDE w:val="0"/>
        <w:autoSpaceDN w:val="0"/>
        <w:adjustRightInd w:val="0"/>
        <w:spacing w:after="0" w:line="276" w:lineRule="auto"/>
        <w:ind w:left="284"/>
        <w:jc w:val="both"/>
        <w:rPr>
          <w:rFonts w:cstheme="minorHAnsi"/>
          <w:b/>
          <w:bCs/>
          <w:sz w:val="21"/>
          <w:szCs w:val="21"/>
        </w:rPr>
      </w:pPr>
      <w:r w:rsidRPr="00E00542">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r w:rsidRPr="00E00542">
        <w:rPr>
          <w:rFonts w:cstheme="minorHAnsi"/>
          <w:b/>
          <w:bCs/>
          <w:sz w:val="21"/>
          <w:szCs w:val="21"/>
        </w:rPr>
        <w:t xml:space="preserve"> </w:t>
      </w:r>
    </w:p>
    <w:p w14:paraId="19CAF64C" w14:textId="6F345668" w:rsidR="00751DC0" w:rsidRPr="00E00542" w:rsidRDefault="00751DC0" w:rsidP="00D97A52">
      <w:pPr>
        <w:pStyle w:val="Akapitzlist"/>
        <w:autoSpaceDE w:val="0"/>
        <w:autoSpaceDN w:val="0"/>
        <w:adjustRightInd w:val="0"/>
        <w:spacing w:after="0" w:line="276" w:lineRule="auto"/>
        <w:ind w:left="284"/>
        <w:jc w:val="both"/>
        <w:rPr>
          <w:rFonts w:cstheme="minorHAnsi"/>
          <w:sz w:val="21"/>
          <w:szCs w:val="21"/>
        </w:rPr>
      </w:pPr>
      <w:r w:rsidRPr="00E00542">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0C550210" w14:textId="77777777" w:rsidR="00D97A52" w:rsidRPr="00E00542" w:rsidRDefault="00D97A52" w:rsidP="00D97A52">
      <w:pPr>
        <w:pStyle w:val="Akapitzlist"/>
        <w:autoSpaceDE w:val="0"/>
        <w:autoSpaceDN w:val="0"/>
        <w:adjustRightInd w:val="0"/>
        <w:spacing w:after="0" w:line="276" w:lineRule="auto"/>
        <w:ind w:left="284"/>
        <w:jc w:val="both"/>
        <w:rPr>
          <w:rFonts w:cstheme="minorHAnsi"/>
          <w:b/>
          <w:bCs/>
          <w:sz w:val="21"/>
          <w:szCs w:val="21"/>
        </w:rPr>
      </w:pPr>
    </w:p>
    <w:tbl>
      <w:tblPr>
        <w:tblStyle w:val="Tabela-Siatka"/>
        <w:tblW w:w="9226" w:type="dxa"/>
        <w:jc w:val="center"/>
        <w:tblLook w:val="04A0" w:firstRow="1" w:lastRow="0" w:firstColumn="1" w:lastColumn="0" w:noHBand="0" w:noVBand="1"/>
      </w:tblPr>
      <w:tblGrid>
        <w:gridCol w:w="5098"/>
        <w:gridCol w:w="4128"/>
      </w:tblGrid>
      <w:tr w:rsidR="00751DC0" w:rsidRPr="00E00542" w14:paraId="258662F2" w14:textId="77777777" w:rsidTr="00F24FD2">
        <w:trPr>
          <w:trHeight w:val="401"/>
          <w:jc w:val="center"/>
        </w:trPr>
        <w:tc>
          <w:tcPr>
            <w:tcW w:w="5098" w:type="dxa"/>
            <w:vAlign w:val="center"/>
          </w:tcPr>
          <w:p w14:paraId="1A579203"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Podmiot, na którego zdolnościach technicznych lub zawodowych lub sytuacji finansowej lub ekonomicznej polega Wykonawca</w:t>
            </w:r>
          </w:p>
        </w:tc>
        <w:tc>
          <w:tcPr>
            <w:tcW w:w="4128" w:type="dxa"/>
            <w:vAlign w:val="center"/>
          </w:tcPr>
          <w:p w14:paraId="2C892CBF"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Zakres udostępnianych zasobów</w:t>
            </w:r>
          </w:p>
        </w:tc>
      </w:tr>
      <w:tr w:rsidR="00751DC0" w:rsidRPr="00E00542" w14:paraId="4F746442" w14:textId="77777777" w:rsidTr="00F24FD2">
        <w:trPr>
          <w:trHeight w:val="378"/>
          <w:jc w:val="center"/>
        </w:trPr>
        <w:tc>
          <w:tcPr>
            <w:tcW w:w="5098" w:type="dxa"/>
            <w:vAlign w:val="center"/>
          </w:tcPr>
          <w:p w14:paraId="2F8EA34D" w14:textId="77777777" w:rsidR="00751DC0" w:rsidRPr="00E00542"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0E1B7C18" w14:textId="77777777" w:rsidR="00751DC0" w:rsidRPr="00E00542" w:rsidRDefault="00751DC0" w:rsidP="00F24FD2">
            <w:pPr>
              <w:autoSpaceDE w:val="0"/>
              <w:autoSpaceDN w:val="0"/>
              <w:adjustRightInd w:val="0"/>
              <w:spacing w:line="276" w:lineRule="auto"/>
              <w:jc w:val="center"/>
              <w:rPr>
                <w:rFonts w:cstheme="minorHAnsi"/>
                <w:sz w:val="21"/>
                <w:szCs w:val="21"/>
                <w:highlight w:val="lightGray"/>
              </w:rPr>
            </w:pPr>
          </w:p>
        </w:tc>
      </w:tr>
      <w:tr w:rsidR="00751DC0" w:rsidRPr="00E00542" w14:paraId="648E7538" w14:textId="77777777" w:rsidTr="00F24FD2">
        <w:trPr>
          <w:trHeight w:val="401"/>
          <w:jc w:val="center"/>
        </w:trPr>
        <w:tc>
          <w:tcPr>
            <w:tcW w:w="5098" w:type="dxa"/>
            <w:vAlign w:val="center"/>
          </w:tcPr>
          <w:p w14:paraId="3F371304" w14:textId="77777777" w:rsidR="00751DC0" w:rsidRPr="00E00542"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3EE14E87" w14:textId="77777777" w:rsidR="00751DC0" w:rsidRPr="00E00542" w:rsidRDefault="00751DC0" w:rsidP="00F24FD2">
            <w:pPr>
              <w:autoSpaceDE w:val="0"/>
              <w:autoSpaceDN w:val="0"/>
              <w:adjustRightInd w:val="0"/>
              <w:spacing w:line="276" w:lineRule="auto"/>
              <w:jc w:val="center"/>
              <w:rPr>
                <w:rFonts w:cstheme="minorHAnsi"/>
                <w:sz w:val="21"/>
                <w:szCs w:val="21"/>
                <w:highlight w:val="lightGray"/>
              </w:rPr>
            </w:pPr>
          </w:p>
        </w:tc>
      </w:tr>
    </w:tbl>
    <w:p w14:paraId="1A6EF153" w14:textId="77777777" w:rsidR="00751DC0" w:rsidRPr="00E00542" w:rsidRDefault="00751DC0" w:rsidP="00751DC0">
      <w:pPr>
        <w:pStyle w:val="Default"/>
        <w:spacing w:line="276" w:lineRule="auto"/>
        <w:rPr>
          <w:rFonts w:asciiTheme="minorHAnsi" w:hAnsiTheme="minorHAnsi" w:cstheme="minorHAnsi"/>
          <w:b/>
          <w:bCs/>
          <w:color w:val="auto"/>
          <w:sz w:val="21"/>
          <w:szCs w:val="21"/>
        </w:rPr>
      </w:pPr>
    </w:p>
    <w:p w14:paraId="2D2CADA2" w14:textId="77777777" w:rsidR="00751DC0" w:rsidRPr="00E00542" w:rsidRDefault="00751DC0" w:rsidP="00D97A52">
      <w:pPr>
        <w:pStyle w:val="Default"/>
        <w:spacing w:line="276" w:lineRule="auto"/>
        <w:ind w:left="284"/>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r w:rsidRPr="00E00542">
        <w:rPr>
          <w:rFonts w:asciiTheme="minorHAnsi" w:hAnsiTheme="minorHAnsi" w:cstheme="minorHAnsi"/>
          <w:b/>
          <w:bCs/>
          <w:color w:val="auto"/>
          <w:sz w:val="21"/>
          <w:szCs w:val="21"/>
        </w:rPr>
        <w:t xml:space="preserve"> </w:t>
      </w:r>
    </w:p>
    <w:p w14:paraId="7E708CA7" w14:textId="16372C0E" w:rsidR="00751DC0" w:rsidRPr="00E00542"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4EF1D42" w14:textId="77777777" w:rsidR="00F0258F" w:rsidRPr="00E00542" w:rsidRDefault="00F0258F" w:rsidP="00751DC0">
      <w:pPr>
        <w:autoSpaceDE w:val="0"/>
        <w:autoSpaceDN w:val="0"/>
        <w:adjustRightInd w:val="0"/>
        <w:spacing w:after="0" w:line="276" w:lineRule="auto"/>
        <w:jc w:val="right"/>
        <w:rPr>
          <w:rFonts w:cstheme="minorHAnsi"/>
          <w:b/>
          <w:bCs/>
        </w:rPr>
      </w:pPr>
    </w:p>
    <w:p w14:paraId="30C58D84" w14:textId="77777777" w:rsidR="00F0258F" w:rsidRPr="00E00542" w:rsidRDefault="00F0258F" w:rsidP="00751DC0">
      <w:pPr>
        <w:autoSpaceDE w:val="0"/>
        <w:autoSpaceDN w:val="0"/>
        <w:adjustRightInd w:val="0"/>
        <w:spacing w:after="0" w:line="276" w:lineRule="auto"/>
        <w:jc w:val="right"/>
        <w:rPr>
          <w:rFonts w:cstheme="minorHAnsi"/>
          <w:b/>
          <w:bCs/>
        </w:rPr>
      </w:pPr>
    </w:p>
    <w:p w14:paraId="14E55EC9" w14:textId="77777777" w:rsidR="00971093" w:rsidRPr="00E00542" w:rsidRDefault="00971093" w:rsidP="00971093">
      <w:pPr>
        <w:autoSpaceDE w:val="0"/>
        <w:autoSpaceDN w:val="0"/>
        <w:spacing w:after="0"/>
        <w:jc w:val="both"/>
        <w:rPr>
          <w:rFonts w:cstheme="minorHAnsi"/>
          <w:sz w:val="20"/>
          <w:szCs w:val="20"/>
        </w:rPr>
      </w:pPr>
    </w:p>
    <w:p w14:paraId="3E71FFFD"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53D2E20" w14:textId="77777777" w:rsidR="00F0258F" w:rsidRPr="00E00542" w:rsidRDefault="00F0258F" w:rsidP="00751DC0">
      <w:pPr>
        <w:autoSpaceDE w:val="0"/>
        <w:autoSpaceDN w:val="0"/>
        <w:adjustRightInd w:val="0"/>
        <w:spacing w:after="0" w:line="276" w:lineRule="auto"/>
        <w:jc w:val="right"/>
        <w:rPr>
          <w:rFonts w:cstheme="minorHAnsi"/>
          <w:b/>
          <w:bCs/>
        </w:rPr>
      </w:pPr>
    </w:p>
    <w:p w14:paraId="70906E4A" w14:textId="77777777" w:rsidR="00F0258F" w:rsidRPr="00E00542" w:rsidRDefault="00F0258F" w:rsidP="004C7591">
      <w:pPr>
        <w:autoSpaceDE w:val="0"/>
        <w:autoSpaceDN w:val="0"/>
        <w:adjustRightInd w:val="0"/>
        <w:spacing w:after="0" w:line="276" w:lineRule="auto"/>
        <w:rPr>
          <w:rFonts w:cstheme="minorHAnsi"/>
          <w:b/>
          <w:bCs/>
        </w:rPr>
      </w:pPr>
    </w:p>
    <w:p w14:paraId="7C48BFE4" w14:textId="77777777" w:rsidR="00801FEF" w:rsidRPr="00E00542" w:rsidRDefault="00801FEF" w:rsidP="004C7591">
      <w:pPr>
        <w:autoSpaceDE w:val="0"/>
        <w:autoSpaceDN w:val="0"/>
        <w:adjustRightInd w:val="0"/>
        <w:spacing w:after="0" w:line="276" w:lineRule="auto"/>
        <w:rPr>
          <w:rFonts w:cstheme="minorHAnsi"/>
          <w:b/>
          <w:bCs/>
        </w:rPr>
      </w:pPr>
    </w:p>
    <w:p w14:paraId="4FA46E7B" w14:textId="77777777" w:rsidR="00801FEF" w:rsidRPr="00E00542" w:rsidRDefault="00801FEF" w:rsidP="00DC158C">
      <w:pPr>
        <w:pStyle w:val="Default"/>
        <w:tabs>
          <w:tab w:val="decimal" w:leader="dot" w:pos="4820"/>
        </w:tabs>
        <w:spacing w:line="276" w:lineRule="auto"/>
        <w:rPr>
          <w:rFonts w:asciiTheme="minorHAnsi" w:hAnsiTheme="minorHAnsi" w:cstheme="minorHAnsi"/>
          <w:b/>
          <w:bCs/>
          <w:color w:val="auto"/>
          <w:sz w:val="22"/>
          <w:szCs w:val="22"/>
        </w:rPr>
      </w:pPr>
    </w:p>
    <w:p w14:paraId="1605BA0B" w14:textId="77777777" w:rsidR="004755B2" w:rsidRPr="00E00542" w:rsidRDefault="004755B2" w:rsidP="004755B2">
      <w:pPr>
        <w:autoSpaceDE w:val="0"/>
        <w:autoSpaceDN w:val="0"/>
        <w:adjustRightInd w:val="0"/>
        <w:spacing w:after="0" w:line="276" w:lineRule="auto"/>
        <w:jc w:val="right"/>
        <w:rPr>
          <w:rFonts w:cstheme="minorHAnsi"/>
          <w:b/>
          <w:bCs/>
        </w:rPr>
      </w:pPr>
      <w:r w:rsidRPr="00E00542">
        <w:rPr>
          <w:rFonts w:cstheme="minorHAnsi"/>
          <w:b/>
          <w:bCs/>
        </w:rPr>
        <w:lastRenderedPageBreak/>
        <w:t>Załącznik nr 5 do SWZ – wzór zobowiązania podmiotu udostępniającego</w:t>
      </w:r>
    </w:p>
    <w:p w14:paraId="74BEFD4D" w14:textId="77777777" w:rsidR="004755B2" w:rsidRPr="00E00542" w:rsidRDefault="004755B2" w:rsidP="004755B2">
      <w:pPr>
        <w:autoSpaceDE w:val="0"/>
        <w:autoSpaceDN w:val="0"/>
        <w:adjustRightInd w:val="0"/>
        <w:spacing w:after="0" w:line="276" w:lineRule="auto"/>
        <w:jc w:val="right"/>
        <w:rPr>
          <w:rFonts w:cstheme="minorHAnsi"/>
          <w:b/>
          <w:bCs/>
        </w:rPr>
      </w:pPr>
    </w:p>
    <w:p w14:paraId="5E0873D9" w14:textId="77777777" w:rsidR="004755B2" w:rsidRPr="00E00542" w:rsidRDefault="004755B2" w:rsidP="004755B2">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r w:rsidRPr="00E00542">
        <w:rPr>
          <w:rFonts w:asciiTheme="minorHAnsi" w:hAnsiTheme="minorHAnsi" w:cstheme="minorHAnsi"/>
          <w:color w:val="auto"/>
          <w:sz w:val="22"/>
          <w:szCs w:val="22"/>
        </w:rPr>
        <w:t>t.j. Dz. U. z 2023r. poz.1605 ze zm.</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52F0CD2D" w14:textId="77777777" w:rsidR="004755B2" w:rsidRPr="00E00542" w:rsidRDefault="004755B2" w:rsidP="004755B2">
      <w:pPr>
        <w:pStyle w:val="Default"/>
        <w:jc w:val="center"/>
        <w:rPr>
          <w:rFonts w:asciiTheme="minorHAnsi" w:hAnsiTheme="minorHAnsi" w:cstheme="minorHAnsi"/>
          <w:color w:val="auto"/>
          <w:sz w:val="21"/>
          <w:szCs w:val="21"/>
        </w:rPr>
      </w:pPr>
    </w:p>
    <w:p w14:paraId="39E862C0" w14:textId="0FEA2FF0" w:rsidR="004755B2" w:rsidRPr="00E00542" w:rsidRDefault="004755B2" w:rsidP="004755B2">
      <w:pPr>
        <w:pStyle w:val="Default"/>
        <w:spacing w:line="276" w:lineRule="auto"/>
        <w:jc w:val="center"/>
        <w:rPr>
          <w:rFonts w:asciiTheme="minorHAnsi" w:hAnsiTheme="minorHAnsi" w:cstheme="minorHAnsi"/>
          <w:b/>
          <w:bCs/>
          <w:color w:val="auto"/>
          <w:sz w:val="20"/>
          <w:szCs w:val="20"/>
        </w:rPr>
      </w:pPr>
      <w:r w:rsidRPr="00E00542">
        <w:rPr>
          <w:rFonts w:asciiTheme="minorHAnsi" w:hAnsiTheme="minorHAnsi" w:cstheme="minorHAnsi"/>
          <w:b/>
          <w:bCs/>
          <w:sz w:val="22"/>
          <w:szCs w:val="22"/>
        </w:rPr>
        <w:t>Dotyczy postępowania: Remonty miejscowe dróg powiatowych Powiatu Głogowskiego masą bitumiczną na gorąco Powiatu Głogowskiego – oznaczenie sprawy RZ.272.04.2024</w:t>
      </w:r>
    </w:p>
    <w:p w14:paraId="055135DC" w14:textId="77777777" w:rsidR="004755B2" w:rsidRPr="00E00542" w:rsidRDefault="004755B2" w:rsidP="004755B2">
      <w:pPr>
        <w:pStyle w:val="Default"/>
        <w:spacing w:line="276" w:lineRule="auto"/>
        <w:jc w:val="center"/>
        <w:rPr>
          <w:rFonts w:asciiTheme="minorHAnsi" w:hAnsiTheme="minorHAnsi" w:cstheme="minorHAnsi"/>
          <w:color w:val="auto"/>
          <w:sz w:val="21"/>
          <w:szCs w:val="21"/>
        </w:rPr>
      </w:pPr>
    </w:p>
    <w:p w14:paraId="178BED3A"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6E18754D"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p>
    <w:p w14:paraId="3B5903C2"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t xml:space="preserve"> </w:t>
      </w:r>
    </w:p>
    <w:p w14:paraId="60F1FBD2"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3E569908"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p>
    <w:p w14:paraId="1B399768" w14:textId="77777777" w:rsidR="004755B2" w:rsidRPr="00E00542" w:rsidRDefault="004755B2" w:rsidP="004755B2">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B723FE9"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1F46059" w14:textId="77777777" w:rsidR="004755B2" w:rsidRPr="00E00542" w:rsidRDefault="004755B2" w:rsidP="004755B2">
      <w:pPr>
        <w:numPr>
          <w:ilvl w:val="0"/>
          <w:numId w:val="60"/>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77211BB5" w14:textId="77777777" w:rsidR="004755B2" w:rsidRPr="00E00542" w:rsidRDefault="004755B2" w:rsidP="004755B2">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4C30E5BD"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0AEA6E96"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22"/>
          <w:szCs w:val="22"/>
        </w:rPr>
      </w:pPr>
    </w:p>
    <w:p w14:paraId="5EA12BAF" w14:textId="77777777" w:rsidR="004755B2" w:rsidRPr="00E00542" w:rsidRDefault="004755B2" w:rsidP="004755B2">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6815C571" w14:textId="77777777" w:rsidR="004755B2" w:rsidRPr="00E00542" w:rsidRDefault="004755B2" w:rsidP="004755B2">
      <w:pPr>
        <w:pStyle w:val="Default"/>
        <w:spacing w:line="276" w:lineRule="auto"/>
        <w:ind w:firstLine="709"/>
        <w:jc w:val="both"/>
        <w:rPr>
          <w:rFonts w:asciiTheme="minorHAnsi" w:hAnsiTheme="minorHAnsi" w:cstheme="minorHAnsi"/>
          <w:i/>
          <w:iCs/>
          <w:color w:val="auto"/>
          <w:sz w:val="22"/>
          <w:szCs w:val="22"/>
        </w:rPr>
      </w:pPr>
    </w:p>
    <w:p w14:paraId="26447D55" w14:textId="77777777" w:rsidR="004755B2" w:rsidRPr="00E00542" w:rsidRDefault="004755B2" w:rsidP="004755B2">
      <w:pPr>
        <w:pStyle w:val="Akapitzlist"/>
        <w:numPr>
          <w:ilvl w:val="0"/>
          <w:numId w:val="59"/>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2C88F455"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1D121B2D"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5AA94CF6" w14:textId="77777777" w:rsidR="004755B2" w:rsidRPr="00E00542" w:rsidRDefault="004755B2" w:rsidP="004755B2">
      <w:pPr>
        <w:pStyle w:val="Akapitzlist"/>
        <w:numPr>
          <w:ilvl w:val="0"/>
          <w:numId w:val="59"/>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2BFA5B60"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3E903BD4"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3E541892" w14:textId="77777777" w:rsidR="004755B2" w:rsidRPr="00E00542" w:rsidRDefault="004755B2" w:rsidP="004755B2">
      <w:pPr>
        <w:pStyle w:val="Akapitzlist"/>
        <w:numPr>
          <w:ilvl w:val="0"/>
          <w:numId w:val="59"/>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3B3F69BD"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0AC84331"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3FC665E0" w14:textId="77777777" w:rsidR="004755B2" w:rsidRPr="00E00542" w:rsidRDefault="004755B2" w:rsidP="004755B2">
      <w:pPr>
        <w:pStyle w:val="Akapitzlist"/>
        <w:numPr>
          <w:ilvl w:val="0"/>
          <w:numId w:val="60"/>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393F0942" w14:textId="77777777" w:rsidR="004755B2" w:rsidRPr="00E00542" w:rsidRDefault="004755B2" w:rsidP="004755B2">
      <w:pPr>
        <w:pStyle w:val="Akapitzlist"/>
        <w:tabs>
          <w:tab w:val="decimal" w:leader="dot" w:pos="9356"/>
        </w:tabs>
        <w:autoSpaceDE w:val="0"/>
        <w:autoSpaceDN w:val="0"/>
        <w:spacing w:after="120" w:line="300" w:lineRule="exact"/>
        <w:ind w:left="284"/>
        <w:jc w:val="both"/>
        <w:rPr>
          <w:rFonts w:cstheme="minorHAnsi"/>
        </w:rPr>
      </w:pPr>
    </w:p>
    <w:p w14:paraId="4252FC5F"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04A8A8B9"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55D7D60"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E9FA03E" w14:textId="77777777" w:rsidR="004755B2" w:rsidRPr="00E00542" w:rsidRDefault="004755B2" w:rsidP="004755B2">
      <w:pPr>
        <w:spacing w:after="0" w:line="240" w:lineRule="auto"/>
        <w:ind w:firstLine="360"/>
        <w:jc w:val="right"/>
        <w:rPr>
          <w:rFonts w:eastAsia="Times New Roman" w:cstheme="minorHAnsi"/>
          <w:sz w:val="16"/>
          <w:szCs w:val="16"/>
          <w:lang w:eastAsia="pl-PL"/>
        </w:rPr>
      </w:pPr>
      <w:bookmarkStart w:id="21" w:name="_Hlk163652991"/>
      <w:r w:rsidRPr="00E00542">
        <w:rPr>
          <w:rFonts w:eastAsia="Times New Roman" w:cstheme="minorHAnsi"/>
          <w:color w:val="FF0000"/>
          <w:sz w:val="16"/>
          <w:szCs w:val="16"/>
          <w:lang w:eastAsia="pl-PL"/>
        </w:rPr>
        <w:t>kwalifikowany podpis elektroniczny lub podpis zaufany lub podpis osobisty</w:t>
      </w:r>
    </w:p>
    <w:bookmarkEnd w:id="21"/>
    <w:p w14:paraId="4CD35898"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2FA929D"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9672BBC" w14:textId="77777777" w:rsidR="004755B2" w:rsidRPr="00E00542" w:rsidRDefault="004755B2"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2B3758B" w14:textId="77777777" w:rsidR="004755B2" w:rsidRPr="00E00542" w:rsidRDefault="004755B2"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0A91E906" w14:textId="77777777" w:rsidR="004755B2" w:rsidRPr="00E00542" w:rsidRDefault="004755B2"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330245F" w14:textId="77777777" w:rsidR="004755B2" w:rsidRPr="00E00542" w:rsidRDefault="004755B2"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31C8FDA" w14:textId="59F93B5C" w:rsidR="007C6D6E" w:rsidRPr="00E00542" w:rsidRDefault="007C6D6E"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6 do SWZ – wzór wykazu robót budowlanych wykonanych</w:t>
      </w:r>
    </w:p>
    <w:p w14:paraId="09C79350"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color w:val="auto"/>
          <w:sz w:val="22"/>
          <w:szCs w:val="22"/>
        </w:rPr>
      </w:pPr>
    </w:p>
    <w:p w14:paraId="486B13DE" w14:textId="15AB2590" w:rsidR="007C6D6E" w:rsidRPr="00E00542"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Dotyczy postępowania: </w:t>
      </w:r>
      <w:r w:rsidRPr="00E00542">
        <w:rPr>
          <w:rFonts w:asciiTheme="minorHAnsi" w:hAnsiTheme="minorHAnsi" w:cstheme="minorHAnsi"/>
          <w:sz w:val="22"/>
          <w:szCs w:val="22"/>
        </w:rPr>
        <w:t>„</w:t>
      </w:r>
      <w:r w:rsidRPr="00E00542">
        <w:rPr>
          <w:rFonts w:asciiTheme="minorHAnsi" w:hAnsiTheme="minorHAnsi" w:cstheme="minorHAnsi"/>
          <w:b/>
          <w:bCs/>
          <w:sz w:val="22"/>
          <w:szCs w:val="22"/>
        </w:rPr>
        <w:t>Remonty miejscowe dróg powiatowych Powiatu Głogowskiego masą bitumiczną na gorąco Powiatu Głogowskiego”.</w:t>
      </w:r>
      <w:r w:rsidRPr="00E00542">
        <w:rPr>
          <w:rFonts w:asciiTheme="minorHAnsi" w:hAnsiTheme="minorHAnsi" w:cstheme="minorHAnsi"/>
          <w:b/>
          <w:bCs/>
          <w:caps/>
          <w:sz w:val="22"/>
          <w:szCs w:val="22"/>
        </w:rPr>
        <w:t xml:space="preserve"> </w:t>
      </w:r>
      <w:r w:rsidRPr="00E00542">
        <w:rPr>
          <w:rFonts w:asciiTheme="minorHAnsi" w:hAnsiTheme="minorHAnsi" w:cstheme="minorHAnsi"/>
          <w:sz w:val="22"/>
          <w:szCs w:val="22"/>
        </w:rPr>
        <w:t xml:space="preserve">– oznaczenie sprawy: </w:t>
      </w:r>
      <w:r w:rsidRPr="00E00542">
        <w:rPr>
          <w:rFonts w:asciiTheme="minorHAnsi" w:hAnsiTheme="minorHAnsi" w:cstheme="minorHAnsi"/>
          <w:b/>
          <w:bCs/>
          <w:sz w:val="22"/>
          <w:szCs w:val="22"/>
        </w:rPr>
        <w:t>RZ.272.04.2024</w:t>
      </w:r>
      <w:r w:rsidRPr="00E00542">
        <w:rPr>
          <w:rFonts w:asciiTheme="minorHAnsi" w:hAnsiTheme="minorHAnsi" w:cstheme="minorHAnsi"/>
          <w:color w:val="auto"/>
          <w:sz w:val="22"/>
          <w:szCs w:val="22"/>
        </w:rPr>
        <w:t xml:space="preserve">, prowadzonym przez </w:t>
      </w:r>
      <w:r w:rsidRPr="00E00542">
        <w:rPr>
          <w:rFonts w:asciiTheme="minorHAnsi" w:hAnsiTheme="minorHAnsi" w:cstheme="minorHAnsi"/>
          <w:b/>
          <w:bCs/>
          <w:color w:val="auto"/>
          <w:sz w:val="22"/>
          <w:szCs w:val="22"/>
        </w:rPr>
        <w:t>Powiat Głogowski, reprezentowany przez Zarząd Powiatu Głogowskiego.</w:t>
      </w:r>
    </w:p>
    <w:p w14:paraId="4EE60124"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68C6A595"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r w:rsidRPr="00E00542">
        <w:rPr>
          <w:rFonts w:asciiTheme="minorHAnsi" w:hAnsiTheme="minorHAnsi" w:cstheme="minorHAnsi"/>
          <w:b/>
          <w:bCs/>
          <w:color w:val="auto"/>
          <w:sz w:val="22"/>
          <w:szCs w:val="22"/>
        </w:rPr>
        <w:t xml:space="preserve"> </w:t>
      </w:r>
    </w:p>
    <w:p w14:paraId="27CB275D"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7B1D348" w14:textId="77777777" w:rsidR="007C6D6E" w:rsidRPr="00E00542" w:rsidRDefault="007C6D6E" w:rsidP="007C6D6E">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C034959"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6521AD27"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7FC987E"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073061F"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27BE9FC4"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WYKAZ ROBÓT BUDOWLANYCH WYKONANYCH</w:t>
      </w:r>
    </w:p>
    <w:p w14:paraId="5703E723"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067" w:type="dxa"/>
        <w:tblLook w:val="04A0" w:firstRow="1" w:lastRow="0" w:firstColumn="1" w:lastColumn="0" w:noHBand="0" w:noVBand="1"/>
      </w:tblPr>
      <w:tblGrid>
        <w:gridCol w:w="566"/>
        <w:gridCol w:w="2123"/>
        <w:gridCol w:w="1701"/>
        <w:gridCol w:w="1510"/>
        <w:gridCol w:w="1511"/>
        <w:gridCol w:w="1656"/>
      </w:tblGrid>
      <w:tr w:rsidR="007C6D6E" w:rsidRPr="00E00542" w14:paraId="3275C9C3" w14:textId="77777777" w:rsidTr="00941B80">
        <w:tc>
          <w:tcPr>
            <w:tcW w:w="566" w:type="dxa"/>
            <w:vAlign w:val="center"/>
          </w:tcPr>
          <w:p w14:paraId="4BC707C0" w14:textId="77777777" w:rsidR="007C6D6E" w:rsidRPr="00E00542" w:rsidRDefault="007C6D6E" w:rsidP="00941B80">
            <w:pPr>
              <w:pStyle w:val="Default"/>
              <w:tabs>
                <w:tab w:val="left" w:pos="22"/>
                <w:tab w:val="decimal" w:leader="dot" w:pos="4820"/>
              </w:tabs>
              <w:ind w:right="86"/>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2123" w:type="dxa"/>
            <w:vAlign w:val="center"/>
          </w:tcPr>
          <w:p w14:paraId="2D812904" w14:textId="77777777" w:rsidR="007C6D6E" w:rsidRPr="00E00542" w:rsidRDefault="007C6D6E" w:rsidP="00941B80">
            <w:pPr>
              <w:pStyle w:val="Default"/>
              <w:tabs>
                <w:tab w:val="decimal" w:leader="dot" w:pos="0"/>
              </w:tabs>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Rodzaj roboty wykonanej</w:t>
            </w:r>
          </w:p>
        </w:tc>
        <w:tc>
          <w:tcPr>
            <w:tcW w:w="1701" w:type="dxa"/>
            <w:vAlign w:val="center"/>
          </w:tcPr>
          <w:p w14:paraId="4F0F573E" w14:textId="77777777" w:rsidR="007C6D6E" w:rsidRPr="00E00542" w:rsidRDefault="007C6D6E" w:rsidP="00941B80">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Wartość brutto roboty wykonanej w PLN</w:t>
            </w:r>
          </w:p>
        </w:tc>
        <w:tc>
          <w:tcPr>
            <w:tcW w:w="1510" w:type="dxa"/>
            <w:vAlign w:val="center"/>
          </w:tcPr>
          <w:p w14:paraId="1A92C8BB" w14:textId="77777777" w:rsidR="007C6D6E" w:rsidRPr="00E00542" w:rsidRDefault="007C6D6E" w:rsidP="00941B80">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Termin wykonania roboty budowlanej</w:t>
            </w:r>
          </w:p>
        </w:tc>
        <w:tc>
          <w:tcPr>
            <w:tcW w:w="1511" w:type="dxa"/>
            <w:vAlign w:val="center"/>
          </w:tcPr>
          <w:p w14:paraId="0C2B744B" w14:textId="77777777" w:rsidR="007C6D6E" w:rsidRPr="00E00542" w:rsidRDefault="007C6D6E" w:rsidP="00941B80">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Miejsce wykonania roboty budowlanej</w:t>
            </w:r>
          </w:p>
        </w:tc>
        <w:tc>
          <w:tcPr>
            <w:tcW w:w="1656" w:type="dxa"/>
            <w:vAlign w:val="center"/>
          </w:tcPr>
          <w:p w14:paraId="7A192A39" w14:textId="77777777" w:rsidR="007C6D6E" w:rsidRPr="00E00542" w:rsidRDefault="007C6D6E" w:rsidP="00941B80">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Podmiot na rzecz którego robota budowlana została wykonana</w:t>
            </w:r>
          </w:p>
        </w:tc>
      </w:tr>
      <w:tr w:rsidR="007C6D6E" w:rsidRPr="00E00542" w14:paraId="47D844E7" w14:textId="77777777" w:rsidTr="00941B80">
        <w:tc>
          <w:tcPr>
            <w:tcW w:w="566" w:type="dxa"/>
          </w:tcPr>
          <w:p w14:paraId="6BCA1DD2" w14:textId="77777777" w:rsidR="007C6D6E" w:rsidRPr="00E00542" w:rsidRDefault="007C6D6E" w:rsidP="00941B80">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1</w:t>
            </w:r>
          </w:p>
        </w:tc>
        <w:tc>
          <w:tcPr>
            <w:tcW w:w="2123" w:type="dxa"/>
          </w:tcPr>
          <w:p w14:paraId="43E6F547"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0E5C8587"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E7B52A1"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2C1DA203"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07DD176C"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20994008" w14:textId="77777777" w:rsidTr="00941B80">
        <w:tc>
          <w:tcPr>
            <w:tcW w:w="566" w:type="dxa"/>
          </w:tcPr>
          <w:p w14:paraId="4ED83460" w14:textId="77777777" w:rsidR="007C6D6E" w:rsidRPr="00E00542" w:rsidRDefault="007C6D6E" w:rsidP="00941B80">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2</w:t>
            </w:r>
          </w:p>
        </w:tc>
        <w:tc>
          <w:tcPr>
            <w:tcW w:w="2123" w:type="dxa"/>
          </w:tcPr>
          <w:p w14:paraId="575E1446"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4F3CB39F"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66C3ADB5"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7BEBD583"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216AFDD9"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53FADCC3" w14:textId="77777777" w:rsidTr="00941B80">
        <w:tc>
          <w:tcPr>
            <w:tcW w:w="566" w:type="dxa"/>
          </w:tcPr>
          <w:p w14:paraId="323A3059" w14:textId="77777777" w:rsidR="007C6D6E" w:rsidRPr="00E00542" w:rsidRDefault="007C6D6E" w:rsidP="00941B80">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3</w:t>
            </w:r>
          </w:p>
        </w:tc>
        <w:tc>
          <w:tcPr>
            <w:tcW w:w="2123" w:type="dxa"/>
          </w:tcPr>
          <w:p w14:paraId="7D5D9E12"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0B860D48"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30B836A2"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2614B686"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03AB0C13"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r>
      <w:tr w:rsidR="007C6D6E" w:rsidRPr="00E00542" w14:paraId="72405926" w14:textId="77777777" w:rsidTr="00941B80">
        <w:tc>
          <w:tcPr>
            <w:tcW w:w="566" w:type="dxa"/>
          </w:tcPr>
          <w:p w14:paraId="59F416F4" w14:textId="77777777" w:rsidR="007C6D6E" w:rsidRPr="00E00542" w:rsidRDefault="007C6D6E" w:rsidP="00941B80">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4</w:t>
            </w:r>
          </w:p>
        </w:tc>
        <w:tc>
          <w:tcPr>
            <w:tcW w:w="2123" w:type="dxa"/>
          </w:tcPr>
          <w:p w14:paraId="042180FC"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145DFE12"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74E8A6B1"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511" w:type="dxa"/>
          </w:tcPr>
          <w:p w14:paraId="1C4FD04F"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3CF731DA"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r>
    </w:tbl>
    <w:p w14:paraId="29A908A8"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54BDE6A1" w14:textId="77777777" w:rsidR="007C6D6E" w:rsidRPr="00E00542" w:rsidRDefault="007C6D6E" w:rsidP="007C6D6E">
      <w:pPr>
        <w:pStyle w:val="Default"/>
        <w:jc w:val="both"/>
        <w:rPr>
          <w:rFonts w:asciiTheme="minorHAnsi" w:hAnsiTheme="minorHAnsi" w:cstheme="minorHAnsi"/>
          <w:color w:val="auto"/>
          <w:sz w:val="20"/>
          <w:szCs w:val="20"/>
        </w:rPr>
      </w:pPr>
      <w:r w:rsidRPr="00E00542">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E00542">
        <w:rPr>
          <w:rFonts w:asciiTheme="minorHAnsi" w:hAnsiTheme="minorHAnsi" w:cstheme="minorHAnsi"/>
          <w:b/>
          <w:bCs/>
          <w:color w:val="auto"/>
          <w:sz w:val="20"/>
          <w:szCs w:val="20"/>
        </w:rPr>
        <w:t xml:space="preserve">do wykazu robót budowlanych wykonanych załącza się </w:t>
      </w:r>
      <w:r w:rsidRPr="00E00542">
        <w:rPr>
          <w:rFonts w:asciiTheme="minorHAnsi" w:hAnsiTheme="minorHAnsi" w:cstheme="minorHAnsi"/>
          <w:color w:val="auto"/>
          <w:sz w:val="20"/>
          <w:szCs w:val="20"/>
        </w:rPr>
        <w:t xml:space="preserve">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44580EA" w14:textId="77777777" w:rsidR="007C6D6E" w:rsidRPr="00E00542" w:rsidRDefault="007C6D6E" w:rsidP="007C6D6E">
      <w:pPr>
        <w:pStyle w:val="Default"/>
        <w:jc w:val="both"/>
        <w:rPr>
          <w:rFonts w:asciiTheme="minorHAnsi" w:hAnsiTheme="minorHAnsi" w:cstheme="minorHAnsi"/>
          <w:color w:val="auto"/>
          <w:sz w:val="20"/>
          <w:szCs w:val="20"/>
        </w:rPr>
      </w:pPr>
    </w:p>
    <w:p w14:paraId="496F3CFE" w14:textId="77777777" w:rsidR="007C6D6E" w:rsidRPr="00E00542" w:rsidRDefault="007C6D6E" w:rsidP="007C6D6E">
      <w:pPr>
        <w:pStyle w:val="Default"/>
        <w:jc w:val="both"/>
        <w:rPr>
          <w:rFonts w:asciiTheme="minorHAnsi" w:hAnsiTheme="minorHAnsi" w:cstheme="minorHAnsi"/>
          <w:color w:val="auto"/>
          <w:sz w:val="20"/>
          <w:szCs w:val="20"/>
        </w:rPr>
      </w:pPr>
      <w:r w:rsidRPr="00E00542">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E00542">
        <w:rPr>
          <w:rFonts w:asciiTheme="minorHAnsi" w:hAnsiTheme="minorHAnsi" w:cstheme="minorHAnsi"/>
          <w:b/>
          <w:bCs/>
          <w:color w:val="auto"/>
          <w:sz w:val="20"/>
          <w:szCs w:val="20"/>
        </w:rPr>
        <w:t xml:space="preserve">okresy wyrażone w latach, o których mowa wykazie robót budowlanych wykonanych, liczy się wstecz od dnia, w którym upływa termin składania ofert. </w:t>
      </w:r>
    </w:p>
    <w:p w14:paraId="4B83A7A7"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color w:val="auto"/>
          <w:sz w:val="20"/>
          <w:szCs w:val="20"/>
        </w:rPr>
      </w:pPr>
    </w:p>
    <w:p w14:paraId="14C3812B"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0"/>
          <w:szCs w:val="20"/>
        </w:rPr>
      </w:pPr>
      <w:r w:rsidRPr="00E00542">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robót budowlanych wykonywanych wspólnie z innymi wykonawcami, </w:t>
      </w:r>
      <w:r w:rsidRPr="00E00542">
        <w:rPr>
          <w:rFonts w:asciiTheme="minorHAnsi" w:hAnsiTheme="minorHAnsi" w:cstheme="minorHAnsi"/>
          <w:b/>
          <w:bCs/>
          <w:color w:val="auto"/>
          <w:sz w:val="20"/>
          <w:szCs w:val="20"/>
        </w:rPr>
        <w:t>wykaz robót budowlanych wykonanych, o którym mowa w § 9 ust. ust. 1 pkt 1 tego rozporządzenia, dotyczy robót budowlanych, w których wykonaniu wykonawca ten bezpośrednio uczestniczył.</w:t>
      </w:r>
    </w:p>
    <w:p w14:paraId="2B3F1DBF"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2F64FB09"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145B90A3" w14:textId="77777777" w:rsidR="00971093" w:rsidRPr="00E00542" w:rsidRDefault="00971093" w:rsidP="00971093">
      <w:pPr>
        <w:autoSpaceDE w:val="0"/>
        <w:autoSpaceDN w:val="0"/>
        <w:spacing w:after="0"/>
        <w:jc w:val="both"/>
        <w:rPr>
          <w:rFonts w:cstheme="minorHAnsi"/>
          <w:sz w:val="20"/>
          <w:szCs w:val="20"/>
        </w:rPr>
      </w:pPr>
    </w:p>
    <w:p w14:paraId="17C87976"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FFF4928"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0FA668EA"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48B1853C"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5D512A0F" w14:textId="77777777" w:rsidR="007C6D6E" w:rsidRPr="00E00542" w:rsidRDefault="007C6D6E" w:rsidP="007C6D6E">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7 do SWZ – wzór wykazu osób, skierowanych przez wykonawcę do realizacji zamówienia publicznego</w:t>
      </w:r>
    </w:p>
    <w:p w14:paraId="0DC7646F"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2"/>
          <w:szCs w:val="22"/>
        </w:rPr>
      </w:pPr>
    </w:p>
    <w:p w14:paraId="3564A7C7"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b/>
          <w:bCs/>
          <w:color w:val="auto"/>
          <w:sz w:val="22"/>
          <w:szCs w:val="22"/>
        </w:rPr>
      </w:pPr>
    </w:p>
    <w:p w14:paraId="718552A2" w14:textId="268CC936" w:rsidR="007C6D6E" w:rsidRPr="00E00542"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Dotyczy postępowania: </w:t>
      </w:r>
      <w:r w:rsidRPr="00E00542">
        <w:rPr>
          <w:rFonts w:asciiTheme="minorHAnsi" w:hAnsiTheme="minorHAnsi" w:cstheme="minorHAnsi"/>
          <w:sz w:val="22"/>
          <w:szCs w:val="22"/>
        </w:rPr>
        <w:t>„</w:t>
      </w:r>
      <w:r w:rsidRPr="00E00542">
        <w:rPr>
          <w:rFonts w:asciiTheme="minorHAnsi" w:hAnsiTheme="minorHAnsi" w:cstheme="minorHAnsi"/>
          <w:b/>
          <w:bCs/>
          <w:sz w:val="22"/>
          <w:szCs w:val="22"/>
        </w:rPr>
        <w:t>Remonty miejscowe dróg powiatowych Powiatu Głogowskiego masą bitumiczną na gorąco Powiatu Głogowskiego”.</w:t>
      </w:r>
      <w:r w:rsidRPr="00E00542">
        <w:rPr>
          <w:rFonts w:asciiTheme="minorHAnsi" w:hAnsiTheme="minorHAnsi" w:cstheme="minorHAnsi"/>
          <w:b/>
          <w:bCs/>
          <w:caps/>
        </w:rPr>
        <w:t xml:space="preserve"> </w:t>
      </w:r>
      <w:r w:rsidRPr="00E00542">
        <w:rPr>
          <w:rFonts w:asciiTheme="minorHAnsi" w:hAnsiTheme="minorHAnsi" w:cstheme="minorHAnsi"/>
          <w:sz w:val="22"/>
          <w:szCs w:val="22"/>
        </w:rPr>
        <w:t xml:space="preserve">– oznaczenie sprawy: </w:t>
      </w:r>
      <w:r w:rsidRPr="00E00542">
        <w:rPr>
          <w:rFonts w:asciiTheme="minorHAnsi" w:hAnsiTheme="minorHAnsi" w:cstheme="minorHAnsi"/>
          <w:b/>
          <w:bCs/>
          <w:sz w:val="22"/>
          <w:szCs w:val="22"/>
        </w:rPr>
        <w:t>RZ.272.04.2024</w:t>
      </w:r>
      <w:r w:rsidRPr="00E00542">
        <w:rPr>
          <w:rFonts w:asciiTheme="minorHAnsi" w:hAnsiTheme="minorHAnsi" w:cstheme="minorHAnsi"/>
          <w:color w:val="auto"/>
          <w:sz w:val="22"/>
          <w:szCs w:val="22"/>
        </w:rPr>
        <w:t xml:space="preserve">, prowadzonym przez </w:t>
      </w:r>
      <w:r w:rsidRPr="00E00542">
        <w:rPr>
          <w:rFonts w:asciiTheme="minorHAnsi" w:hAnsiTheme="minorHAnsi" w:cstheme="minorHAnsi"/>
          <w:b/>
          <w:bCs/>
          <w:color w:val="auto"/>
          <w:sz w:val="22"/>
          <w:szCs w:val="22"/>
        </w:rPr>
        <w:t>Powiat Głogowski, reprezentowany przez Zarząd Powiatu Głogowskiego.</w:t>
      </w:r>
    </w:p>
    <w:p w14:paraId="22C00CC9"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3CB73F48"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r w:rsidRPr="00E00542">
        <w:rPr>
          <w:rFonts w:asciiTheme="minorHAnsi" w:hAnsiTheme="minorHAnsi" w:cstheme="minorHAnsi"/>
          <w:b/>
          <w:bCs/>
          <w:color w:val="auto"/>
          <w:sz w:val="22"/>
          <w:szCs w:val="22"/>
        </w:rPr>
        <w:t xml:space="preserve"> </w:t>
      </w:r>
    </w:p>
    <w:p w14:paraId="5D0372D7"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8597918" w14:textId="77777777" w:rsidR="007C6D6E" w:rsidRPr="00E00542" w:rsidRDefault="007C6D6E" w:rsidP="007C6D6E">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4B878980"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29B2D00A"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4BE3CF9F"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DA0E53E" w14:textId="77777777" w:rsidR="007C6D6E" w:rsidRPr="00E00542" w:rsidRDefault="007C6D6E" w:rsidP="007C6D6E">
      <w:pPr>
        <w:pStyle w:val="Default"/>
        <w:tabs>
          <w:tab w:val="decimal" w:leader="dot" w:pos="4820"/>
        </w:tabs>
        <w:spacing w:line="276" w:lineRule="auto"/>
        <w:jc w:val="both"/>
        <w:rPr>
          <w:rFonts w:asciiTheme="minorHAnsi" w:hAnsiTheme="minorHAnsi" w:cstheme="minorHAnsi"/>
          <w:color w:val="auto"/>
          <w:sz w:val="22"/>
          <w:szCs w:val="22"/>
        </w:rPr>
      </w:pPr>
    </w:p>
    <w:p w14:paraId="20877D9A"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WYKAZ OSÓB DO KIEROWANIA ROBOTAMI</w:t>
      </w:r>
    </w:p>
    <w:p w14:paraId="08EA3D03"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346" w:type="dxa"/>
        <w:tblLook w:val="04A0" w:firstRow="1" w:lastRow="0" w:firstColumn="1" w:lastColumn="0" w:noHBand="0" w:noVBand="1"/>
      </w:tblPr>
      <w:tblGrid>
        <w:gridCol w:w="524"/>
        <w:gridCol w:w="2550"/>
        <w:gridCol w:w="1933"/>
        <w:gridCol w:w="2239"/>
        <w:gridCol w:w="2100"/>
      </w:tblGrid>
      <w:tr w:rsidR="007C6D6E" w:rsidRPr="00E00542" w14:paraId="4FC39CBE" w14:textId="77777777" w:rsidTr="00941B80">
        <w:trPr>
          <w:trHeight w:val="637"/>
        </w:trPr>
        <w:tc>
          <w:tcPr>
            <w:tcW w:w="524" w:type="dxa"/>
            <w:vAlign w:val="center"/>
          </w:tcPr>
          <w:p w14:paraId="1D335B2F" w14:textId="77777777" w:rsidR="007C6D6E" w:rsidRPr="00E00542" w:rsidRDefault="007C6D6E" w:rsidP="00941B80">
            <w:pPr>
              <w:pStyle w:val="Default"/>
              <w:spacing w:line="276" w:lineRule="auto"/>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2550" w:type="dxa"/>
            <w:vAlign w:val="center"/>
          </w:tcPr>
          <w:p w14:paraId="563DCB4D" w14:textId="77777777" w:rsidR="007C6D6E" w:rsidRPr="00E00542" w:rsidRDefault="007C6D6E" w:rsidP="00941B80">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Imię i nazwisko osoby posiadającej wymagane uprawnienia budowlane</w:t>
            </w:r>
          </w:p>
        </w:tc>
        <w:tc>
          <w:tcPr>
            <w:tcW w:w="1933" w:type="dxa"/>
            <w:vAlign w:val="center"/>
          </w:tcPr>
          <w:p w14:paraId="1BAD2FC7" w14:textId="77777777" w:rsidR="007C6D6E" w:rsidRPr="00E00542" w:rsidRDefault="007C6D6E" w:rsidP="00941B80">
            <w:pPr>
              <w:pStyle w:val="Default"/>
              <w:tabs>
                <w:tab w:val="decimal" w:leader="dot" w:pos="0"/>
              </w:tabs>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Określenie posiadanych uprawnień</w:t>
            </w:r>
          </w:p>
        </w:tc>
        <w:tc>
          <w:tcPr>
            <w:tcW w:w="2239" w:type="dxa"/>
            <w:vAlign w:val="center"/>
          </w:tcPr>
          <w:p w14:paraId="5E0EA0DC" w14:textId="77777777" w:rsidR="007C6D6E" w:rsidRPr="00E00542" w:rsidRDefault="007C6D6E" w:rsidP="00941B80">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Zakres wykonywanych przez te osoby czynności</w:t>
            </w:r>
          </w:p>
        </w:tc>
        <w:tc>
          <w:tcPr>
            <w:tcW w:w="2100" w:type="dxa"/>
            <w:vAlign w:val="center"/>
          </w:tcPr>
          <w:p w14:paraId="723E0145" w14:textId="77777777" w:rsidR="007C6D6E" w:rsidRPr="00E00542" w:rsidRDefault="007C6D6E" w:rsidP="00941B80">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Informacja o podstawie do dysponowania tymi osobami</w:t>
            </w:r>
          </w:p>
        </w:tc>
      </w:tr>
      <w:tr w:rsidR="007C6D6E" w:rsidRPr="00E00542" w14:paraId="6D390522" w14:textId="77777777" w:rsidTr="00941B80">
        <w:trPr>
          <w:trHeight w:val="668"/>
        </w:trPr>
        <w:tc>
          <w:tcPr>
            <w:tcW w:w="524" w:type="dxa"/>
            <w:vAlign w:val="center"/>
          </w:tcPr>
          <w:p w14:paraId="1E60F56D" w14:textId="77777777" w:rsidR="007C6D6E" w:rsidRPr="00E00542" w:rsidRDefault="007C6D6E" w:rsidP="00941B80">
            <w:pPr>
              <w:pStyle w:val="Default"/>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1</w:t>
            </w:r>
          </w:p>
        </w:tc>
        <w:tc>
          <w:tcPr>
            <w:tcW w:w="2550" w:type="dxa"/>
          </w:tcPr>
          <w:p w14:paraId="08B40641"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1933" w:type="dxa"/>
            <w:vAlign w:val="center"/>
          </w:tcPr>
          <w:p w14:paraId="7D60B32B" w14:textId="77777777" w:rsidR="007C6D6E" w:rsidRPr="00E00542" w:rsidRDefault="007C6D6E" w:rsidP="00941B80">
            <w:pPr>
              <w:pStyle w:val="Default"/>
              <w:jc w:val="center"/>
              <w:rPr>
                <w:rFonts w:asciiTheme="minorHAnsi" w:hAnsiTheme="minorHAnsi" w:cstheme="minorHAnsi"/>
                <w:color w:val="auto"/>
                <w:sz w:val="20"/>
                <w:szCs w:val="20"/>
              </w:rPr>
            </w:pPr>
            <w:r w:rsidRPr="00E00542">
              <w:rPr>
                <w:rFonts w:asciiTheme="minorHAnsi" w:hAnsiTheme="minorHAnsi" w:cstheme="minorHAnsi"/>
                <w:color w:val="auto"/>
                <w:sz w:val="20"/>
                <w:szCs w:val="20"/>
              </w:rPr>
              <w:t>Uprawnienia budowlane do kierowania robotami budowlanymi w specjalności drogowej lub konstrukcyjno – budowlanej</w:t>
            </w:r>
          </w:p>
        </w:tc>
        <w:tc>
          <w:tcPr>
            <w:tcW w:w="2239" w:type="dxa"/>
            <w:vAlign w:val="center"/>
          </w:tcPr>
          <w:p w14:paraId="01C6645F" w14:textId="77777777" w:rsidR="007C6D6E" w:rsidRPr="00E00542" w:rsidRDefault="007C6D6E" w:rsidP="00941B80">
            <w:pPr>
              <w:pStyle w:val="Default"/>
              <w:tabs>
                <w:tab w:val="decimal" w:leader="dot" w:pos="0"/>
              </w:tabs>
              <w:jc w:val="center"/>
              <w:rPr>
                <w:rFonts w:asciiTheme="minorHAnsi" w:hAnsiTheme="minorHAnsi" w:cstheme="minorHAnsi"/>
                <w:color w:val="auto"/>
                <w:sz w:val="20"/>
                <w:szCs w:val="20"/>
              </w:rPr>
            </w:pPr>
            <w:r w:rsidRPr="00E00542">
              <w:rPr>
                <w:rFonts w:asciiTheme="minorHAnsi" w:hAnsiTheme="minorHAnsi" w:cstheme="minorHAnsi"/>
                <w:color w:val="auto"/>
                <w:sz w:val="20"/>
                <w:szCs w:val="20"/>
              </w:rPr>
              <w:t>Kierowanie robotami budowlanymi w zakresie posiadanych uprawnień</w:t>
            </w:r>
          </w:p>
        </w:tc>
        <w:tc>
          <w:tcPr>
            <w:tcW w:w="2100" w:type="dxa"/>
          </w:tcPr>
          <w:p w14:paraId="33054BC8" w14:textId="77777777" w:rsidR="007C6D6E" w:rsidRPr="00E00542" w:rsidRDefault="007C6D6E" w:rsidP="00941B80">
            <w:pPr>
              <w:pStyle w:val="Default"/>
              <w:tabs>
                <w:tab w:val="decimal" w:leader="dot" w:pos="4820"/>
              </w:tabs>
              <w:spacing w:line="276" w:lineRule="auto"/>
              <w:jc w:val="center"/>
              <w:rPr>
                <w:rFonts w:asciiTheme="minorHAnsi" w:hAnsiTheme="minorHAnsi" w:cstheme="minorHAnsi"/>
                <w:color w:val="auto"/>
                <w:sz w:val="22"/>
                <w:szCs w:val="22"/>
              </w:rPr>
            </w:pPr>
          </w:p>
        </w:tc>
      </w:tr>
    </w:tbl>
    <w:p w14:paraId="3F86D327"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color w:val="auto"/>
          <w:sz w:val="22"/>
          <w:szCs w:val="22"/>
        </w:rPr>
      </w:pPr>
    </w:p>
    <w:p w14:paraId="325F44ED" w14:textId="77777777" w:rsidR="007C6D6E" w:rsidRPr="00E00542" w:rsidRDefault="007C6D6E" w:rsidP="007C6D6E">
      <w:pPr>
        <w:tabs>
          <w:tab w:val="left" w:pos="1418"/>
        </w:tabs>
        <w:autoSpaceDE w:val="0"/>
        <w:autoSpaceDN w:val="0"/>
        <w:adjustRightInd w:val="0"/>
        <w:spacing w:after="0" w:line="276" w:lineRule="auto"/>
        <w:ind w:right="-284"/>
        <w:jc w:val="both"/>
        <w:rPr>
          <w:rFonts w:cstheme="minorHAnsi"/>
          <w:sz w:val="20"/>
          <w:szCs w:val="20"/>
        </w:rPr>
      </w:pPr>
      <w:r w:rsidRPr="00E00542">
        <w:rPr>
          <w:rFonts w:cstheme="minorHAnsi"/>
          <w:b/>
          <w:bCs/>
          <w:sz w:val="20"/>
          <w:szCs w:val="20"/>
          <w:shd w:val="clear" w:color="auto" w:fill="FFFFFF"/>
        </w:rPr>
        <w:t xml:space="preserve">UWAGA: </w:t>
      </w:r>
      <w:r w:rsidRPr="00E00542">
        <w:rPr>
          <w:rFonts w:cstheme="minorHAnsi"/>
          <w:sz w:val="20"/>
          <w:szCs w:val="20"/>
          <w:shd w:val="clear" w:color="auto" w:fill="FFFFFF"/>
        </w:rPr>
        <w:t xml:space="preserve">Zgodnie z art. 104 ustawy </w:t>
      </w:r>
      <w:r w:rsidRPr="00E00542">
        <w:rPr>
          <w:rFonts w:cstheme="minorHAnsi"/>
          <w:sz w:val="20"/>
          <w:szCs w:val="20"/>
        </w:rPr>
        <w:t>z dnia 7 lipca 1994 r. - Prawo budowlane (Dz.U. z 2020 r. poz. 1333, z późn. zm.) o</w:t>
      </w:r>
      <w:r w:rsidRPr="00E00542">
        <w:rPr>
          <w:rFonts w:cstheme="minorHAnsi"/>
          <w:sz w:val="20"/>
          <w:szCs w:val="20"/>
          <w:shd w:val="clear" w:color="auto" w:fill="FFFFFF"/>
        </w:rPr>
        <w:t xml:space="preserve">soby, które, przed dniem wejścia w życie ustawy, uzyskały uprawnienia budowlane lub stwierdzenie posiadania przygotowania zawodowego do pełnienia samodzielnych funkcji technicznych w budownictwie, </w:t>
      </w:r>
      <w:r w:rsidRPr="00E00542">
        <w:rPr>
          <w:rFonts w:cstheme="minorHAnsi"/>
          <w:b/>
          <w:bCs/>
          <w:sz w:val="20"/>
          <w:szCs w:val="20"/>
          <w:u w:val="single"/>
          <w:shd w:val="clear" w:color="auto" w:fill="FFFFFF"/>
        </w:rPr>
        <w:t>zachowują uprawnienia do pełnienia tych funkcji w dotychczasowym zakresie.</w:t>
      </w:r>
      <w:r w:rsidRPr="00E00542">
        <w:rPr>
          <w:rFonts w:cstheme="minorHAnsi"/>
          <w:sz w:val="20"/>
          <w:szCs w:val="20"/>
          <w:shd w:val="clear" w:color="auto" w:fill="FFFFFF"/>
        </w:rPr>
        <w:t xml:space="preserve"> </w:t>
      </w:r>
      <w:r w:rsidRPr="00E00542">
        <w:rPr>
          <w:rFonts w:cstheme="minorHAnsi"/>
          <w:sz w:val="20"/>
          <w:szCs w:val="20"/>
        </w:rPr>
        <w:t xml:space="preserve">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2021 r., poz. 1646 ze zm.). </w:t>
      </w:r>
    </w:p>
    <w:p w14:paraId="0BE41610" w14:textId="77777777" w:rsidR="007C6D6E" w:rsidRPr="00E00542" w:rsidRDefault="007C6D6E" w:rsidP="007C6D6E">
      <w:pPr>
        <w:pStyle w:val="Default"/>
        <w:tabs>
          <w:tab w:val="decimal" w:leader="dot" w:pos="4820"/>
        </w:tabs>
        <w:spacing w:line="276" w:lineRule="auto"/>
        <w:ind w:right="-284"/>
        <w:jc w:val="both"/>
        <w:rPr>
          <w:rFonts w:asciiTheme="minorHAnsi" w:hAnsiTheme="minorHAnsi" w:cstheme="minorHAnsi"/>
          <w:color w:val="auto"/>
          <w:sz w:val="20"/>
          <w:szCs w:val="20"/>
        </w:rPr>
      </w:pPr>
    </w:p>
    <w:p w14:paraId="22E4FE63" w14:textId="77777777" w:rsidR="007C6D6E" w:rsidRPr="00E00542" w:rsidRDefault="007C6D6E" w:rsidP="007C6D6E">
      <w:pPr>
        <w:pStyle w:val="Default"/>
        <w:tabs>
          <w:tab w:val="decimal" w:leader="dot" w:pos="4820"/>
        </w:tabs>
        <w:spacing w:line="276" w:lineRule="auto"/>
        <w:ind w:right="-284"/>
        <w:jc w:val="both"/>
        <w:rPr>
          <w:rFonts w:asciiTheme="minorHAnsi" w:hAnsiTheme="minorHAnsi" w:cstheme="minorHAnsi"/>
          <w:color w:val="auto"/>
          <w:sz w:val="20"/>
          <w:szCs w:val="20"/>
        </w:rPr>
      </w:pPr>
    </w:p>
    <w:p w14:paraId="214AF16C" w14:textId="77777777" w:rsidR="007C6D6E" w:rsidRPr="00E00542" w:rsidRDefault="007C6D6E"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0E858D8" w14:textId="77777777" w:rsidR="00971093" w:rsidRPr="00E00542" w:rsidRDefault="00971093" w:rsidP="00971093">
      <w:pPr>
        <w:autoSpaceDE w:val="0"/>
        <w:autoSpaceDN w:val="0"/>
        <w:spacing w:after="0"/>
        <w:jc w:val="both"/>
        <w:rPr>
          <w:rFonts w:cstheme="minorHAnsi"/>
          <w:sz w:val="20"/>
          <w:szCs w:val="20"/>
        </w:rPr>
      </w:pPr>
    </w:p>
    <w:p w14:paraId="6CA51A0D"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88022E9" w14:textId="77777777" w:rsidR="007C6D6E" w:rsidRPr="00E00542" w:rsidRDefault="007C6D6E"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5B98A0F" w14:textId="77777777" w:rsidR="007C6D6E" w:rsidRPr="00E00542" w:rsidRDefault="007C6D6E"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CF05684" w14:textId="77777777" w:rsidR="007C6D6E" w:rsidRPr="00E00542" w:rsidRDefault="007C6D6E"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9AB5BF" w14:textId="77777777" w:rsidR="007C6D6E" w:rsidRPr="00E00542" w:rsidRDefault="007C6D6E"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2BAE124" w14:textId="77777777" w:rsidR="00183EFB" w:rsidRPr="00E00542" w:rsidRDefault="00183EFB" w:rsidP="004755B2">
      <w:pPr>
        <w:pStyle w:val="Default"/>
        <w:tabs>
          <w:tab w:val="decimal" w:leader="dot" w:pos="4820"/>
        </w:tabs>
        <w:spacing w:line="276" w:lineRule="auto"/>
        <w:rPr>
          <w:rFonts w:asciiTheme="minorHAnsi" w:hAnsiTheme="minorHAnsi" w:cstheme="minorHAnsi"/>
          <w:b/>
          <w:bCs/>
          <w:color w:val="auto"/>
          <w:sz w:val="22"/>
          <w:szCs w:val="22"/>
        </w:rPr>
      </w:pPr>
    </w:p>
    <w:p w14:paraId="4E76DD20" w14:textId="40F18C18" w:rsidR="00CE5641" w:rsidRPr="00E00542" w:rsidRDefault="00CE5641" w:rsidP="00CE5641">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 xml:space="preserve">Załącznik nr </w:t>
      </w:r>
      <w:r w:rsidR="00971093" w:rsidRPr="00E00542">
        <w:rPr>
          <w:rFonts w:asciiTheme="minorHAnsi" w:hAnsiTheme="minorHAnsi" w:cstheme="minorHAnsi"/>
          <w:b/>
          <w:bCs/>
          <w:color w:val="auto"/>
          <w:sz w:val="22"/>
          <w:szCs w:val="22"/>
        </w:rPr>
        <w:t>8</w:t>
      </w:r>
      <w:r w:rsidRPr="00E00542">
        <w:rPr>
          <w:rFonts w:asciiTheme="minorHAnsi" w:hAnsiTheme="minorHAnsi" w:cstheme="minorHAnsi"/>
          <w:b/>
          <w:bCs/>
          <w:color w:val="auto"/>
          <w:sz w:val="22"/>
          <w:szCs w:val="22"/>
        </w:rPr>
        <w:t xml:space="preserve"> do SWZ – wzór wykazu narzędzi</w:t>
      </w:r>
    </w:p>
    <w:p w14:paraId="410DF775" w14:textId="77777777" w:rsidR="00CE5641" w:rsidRPr="00E00542" w:rsidRDefault="00CE5641" w:rsidP="00CE5641">
      <w:pPr>
        <w:pStyle w:val="Default"/>
        <w:tabs>
          <w:tab w:val="decimal" w:leader="dot" w:pos="9072"/>
        </w:tabs>
        <w:spacing w:line="276" w:lineRule="auto"/>
        <w:ind w:left="284"/>
        <w:jc w:val="right"/>
        <w:rPr>
          <w:rFonts w:asciiTheme="minorHAnsi" w:hAnsiTheme="minorHAnsi" w:cstheme="minorHAnsi"/>
          <w:color w:val="auto"/>
          <w:sz w:val="22"/>
          <w:szCs w:val="22"/>
        </w:rPr>
      </w:pPr>
    </w:p>
    <w:p w14:paraId="4FDB0D62" w14:textId="77777777" w:rsidR="00CE5641" w:rsidRPr="00E00542" w:rsidRDefault="00CE5641" w:rsidP="00CE5641">
      <w:pPr>
        <w:pStyle w:val="Default"/>
        <w:tabs>
          <w:tab w:val="decimal" w:leader="dot" w:pos="4820"/>
        </w:tabs>
        <w:spacing w:line="276" w:lineRule="auto"/>
        <w:rPr>
          <w:rFonts w:asciiTheme="minorHAnsi" w:hAnsiTheme="minorHAnsi" w:cstheme="minorHAnsi"/>
          <w:color w:val="auto"/>
          <w:sz w:val="22"/>
          <w:szCs w:val="22"/>
        </w:rPr>
      </w:pPr>
    </w:p>
    <w:p w14:paraId="219D4630" w14:textId="77777777" w:rsidR="00CE5641" w:rsidRPr="00E00542" w:rsidRDefault="00CE5641" w:rsidP="00CE5641">
      <w:pPr>
        <w:pStyle w:val="Default"/>
        <w:tabs>
          <w:tab w:val="decimal" w:leader="dot" w:pos="4820"/>
        </w:tabs>
        <w:spacing w:line="276" w:lineRule="auto"/>
        <w:rPr>
          <w:rFonts w:asciiTheme="minorHAnsi" w:hAnsiTheme="minorHAnsi" w:cstheme="minorHAnsi"/>
          <w:color w:val="auto"/>
          <w:sz w:val="22"/>
          <w:szCs w:val="22"/>
        </w:rPr>
      </w:pPr>
    </w:p>
    <w:p w14:paraId="299A7442" w14:textId="72FDDD82" w:rsidR="00CE5641" w:rsidRPr="00E00542" w:rsidRDefault="00CE5641" w:rsidP="00CE5641">
      <w:pPr>
        <w:pStyle w:val="Default"/>
        <w:tabs>
          <w:tab w:val="decimal" w:leader="dot" w:pos="9072"/>
        </w:tabs>
        <w:spacing w:line="276" w:lineRule="auto"/>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Dotyczy postępowania: „</w:t>
      </w:r>
      <w:r w:rsidR="00136BB1" w:rsidRPr="00E00542">
        <w:rPr>
          <w:rFonts w:asciiTheme="minorHAnsi" w:hAnsiTheme="minorHAnsi" w:cstheme="minorHAnsi"/>
          <w:b/>
          <w:bCs/>
          <w:sz w:val="22"/>
          <w:szCs w:val="22"/>
        </w:rPr>
        <w:t>Remonty miejscowe dróg powiatowych Powiatu Głogowskiego masą bitumiczną na gorąco Powiatu Głogowskiego</w:t>
      </w:r>
      <w:r w:rsidRPr="00E00542">
        <w:rPr>
          <w:rFonts w:asciiTheme="minorHAnsi" w:hAnsiTheme="minorHAnsi" w:cstheme="minorHAnsi"/>
          <w:b/>
          <w:bCs/>
          <w:i/>
          <w:iCs/>
          <w:color w:val="auto"/>
          <w:sz w:val="22"/>
          <w:szCs w:val="22"/>
        </w:rPr>
        <w:t xml:space="preserve">”  </w:t>
      </w:r>
      <w:r w:rsidRPr="00E00542">
        <w:rPr>
          <w:rFonts w:asciiTheme="minorHAnsi" w:hAnsiTheme="minorHAnsi" w:cstheme="minorHAnsi"/>
          <w:color w:val="auto"/>
          <w:sz w:val="22"/>
          <w:szCs w:val="22"/>
        </w:rPr>
        <w:t xml:space="preserve">– oznaczenie sprawy: </w:t>
      </w:r>
      <w:r w:rsidRPr="00E00542">
        <w:rPr>
          <w:rFonts w:asciiTheme="minorHAnsi" w:hAnsiTheme="minorHAnsi" w:cstheme="minorHAnsi"/>
          <w:b/>
          <w:bCs/>
          <w:color w:val="auto"/>
          <w:sz w:val="22"/>
          <w:szCs w:val="22"/>
        </w:rPr>
        <w:t>RZ.272.</w:t>
      </w:r>
      <w:r w:rsidR="00136BB1" w:rsidRPr="00E00542">
        <w:rPr>
          <w:rFonts w:asciiTheme="minorHAnsi" w:hAnsiTheme="minorHAnsi" w:cstheme="minorHAnsi"/>
          <w:b/>
          <w:bCs/>
          <w:color w:val="auto"/>
          <w:sz w:val="22"/>
          <w:szCs w:val="22"/>
        </w:rPr>
        <w:t>04</w:t>
      </w:r>
      <w:r w:rsidRPr="00E00542">
        <w:rPr>
          <w:rFonts w:asciiTheme="minorHAnsi" w:hAnsiTheme="minorHAnsi" w:cstheme="minorHAnsi"/>
          <w:b/>
          <w:bCs/>
          <w:color w:val="auto"/>
          <w:sz w:val="22"/>
          <w:szCs w:val="22"/>
        </w:rPr>
        <w:t>.202</w:t>
      </w:r>
      <w:r w:rsidR="00136BB1" w:rsidRPr="00E00542">
        <w:rPr>
          <w:rFonts w:asciiTheme="minorHAnsi" w:hAnsiTheme="minorHAnsi" w:cstheme="minorHAnsi"/>
          <w:b/>
          <w:bCs/>
          <w:color w:val="auto"/>
          <w:sz w:val="22"/>
          <w:szCs w:val="22"/>
        </w:rPr>
        <w:t>4</w:t>
      </w:r>
      <w:r w:rsidRPr="00E00542">
        <w:rPr>
          <w:rFonts w:asciiTheme="minorHAnsi" w:hAnsiTheme="minorHAnsi" w:cstheme="minorHAnsi"/>
          <w:color w:val="auto"/>
          <w:sz w:val="22"/>
          <w:szCs w:val="22"/>
        </w:rPr>
        <w:t xml:space="preserve">, prowadzonym przez </w:t>
      </w:r>
      <w:r w:rsidRPr="00E00542">
        <w:rPr>
          <w:rFonts w:asciiTheme="minorHAnsi" w:hAnsiTheme="minorHAnsi" w:cstheme="minorHAnsi"/>
          <w:b/>
          <w:bCs/>
          <w:color w:val="auto"/>
          <w:sz w:val="22"/>
          <w:szCs w:val="22"/>
        </w:rPr>
        <w:t>Powiat Głogowski, reprezentowany przez Zarząd Powiatu Głogowskiego.</w:t>
      </w:r>
    </w:p>
    <w:p w14:paraId="256AD322" w14:textId="77777777" w:rsidR="00CE5641" w:rsidRPr="00E00542" w:rsidRDefault="00CE5641" w:rsidP="00CE5641">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0E3279F3" w14:textId="77777777" w:rsidR="00CE5641" w:rsidRPr="00E00542" w:rsidRDefault="00CE5641" w:rsidP="00CE564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r w:rsidRPr="00E00542">
        <w:rPr>
          <w:rFonts w:asciiTheme="minorHAnsi" w:hAnsiTheme="minorHAnsi" w:cstheme="minorHAnsi"/>
          <w:b/>
          <w:bCs/>
          <w:color w:val="auto"/>
          <w:sz w:val="22"/>
          <w:szCs w:val="22"/>
        </w:rPr>
        <w:t xml:space="preserve"> </w:t>
      </w:r>
    </w:p>
    <w:p w14:paraId="417D1467" w14:textId="77777777" w:rsidR="00CE5641" w:rsidRPr="00E00542" w:rsidRDefault="00CE5641" w:rsidP="00CE564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68484F0" w14:textId="77777777" w:rsidR="00CE5641" w:rsidRPr="00E00542" w:rsidRDefault="00CE5641" w:rsidP="00CE5641">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4ECDD01" w14:textId="77777777" w:rsidR="00CE5641" w:rsidRPr="00E00542" w:rsidRDefault="00CE5641" w:rsidP="00CE5641">
      <w:pPr>
        <w:pStyle w:val="Default"/>
        <w:spacing w:line="276" w:lineRule="auto"/>
        <w:rPr>
          <w:rFonts w:asciiTheme="minorHAnsi" w:hAnsiTheme="minorHAnsi" w:cstheme="minorHAnsi"/>
          <w:color w:val="auto"/>
          <w:sz w:val="22"/>
          <w:szCs w:val="22"/>
        </w:rPr>
      </w:pPr>
    </w:p>
    <w:p w14:paraId="1DE745E8" w14:textId="77777777" w:rsidR="00CE5641" w:rsidRPr="00E00542" w:rsidRDefault="00CE5641" w:rsidP="00CE564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4C71A741" w14:textId="77777777" w:rsidR="00CE5641" w:rsidRPr="00E00542" w:rsidRDefault="00CE5641" w:rsidP="00CE564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F2A3783" w14:textId="77777777" w:rsidR="00CE5641" w:rsidRPr="00E00542" w:rsidRDefault="00CE5641" w:rsidP="00CE5641">
      <w:pPr>
        <w:pStyle w:val="Default"/>
        <w:tabs>
          <w:tab w:val="decimal" w:leader="dot" w:pos="4820"/>
        </w:tabs>
        <w:spacing w:line="276" w:lineRule="auto"/>
        <w:jc w:val="both"/>
        <w:rPr>
          <w:rFonts w:asciiTheme="minorHAnsi" w:hAnsiTheme="minorHAnsi" w:cstheme="minorHAnsi"/>
          <w:color w:val="auto"/>
          <w:sz w:val="22"/>
          <w:szCs w:val="22"/>
        </w:rPr>
      </w:pPr>
    </w:p>
    <w:p w14:paraId="51A080B1"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WYKAZ NARZĘDZI</w:t>
      </w:r>
    </w:p>
    <w:p w14:paraId="1575F9EB"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067" w:type="dxa"/>
        <w:tblLook w:val="04A0" w:firstRow="1" w:lastRow="0" w:firstColumn="1" w:lastColumn="0" w:noHBand="0" w:noVBand="1"/>
      </w:tblPr>
      <w:tblGrid>
        <w:gridCol w:w="524"/>
        <w:gridCol w:w="5992"/>
        <w:gridCol w:w="2551"/>
      </w:tblGrid>
      <w:tr w:rsidR="00CE5641" w:rsidRPr="00E00542" w14:paraId="71602F05" w14:textId="77777777" w:rsidTr="00941B80">
        <w:trPr>
          <w:trHeight w:val="637"/>
        </w:trPr>
        <w:tc>
          <w:tcPr>
            <w:tcW w:w="524" w:type="dxa"/>
            <w:vAlign w:val="center"/>
          </w:tcPr>
          <w:p w14:paraId="6A016A42" w14:textId="77777777" w:rsidR="00CE5641" w:rsidRPr="00E00542" w:rsidRDefault="00CE5641" w:rsidP="00941B80">
            <w:pPr>
              <w:pStyle w:val="Default"/>
              <w:spacing w:line="276" w:lineRule="auto"/>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5992" w:type="dxa"/>
            <w:vAlign w:val="center"/>
          </w:tcPr>
          <w:p w14:paraId="53566787" w14:textId="78125D8D" w:rsidR="00CE5641" w:rsidRPr="00E00542" w:rsidRDefault="006A76BF" w:rsidP="00941B80">
            <w:pPr>
              <w:pStyle w:val="Default"/>
              <w:jc w:val="center"/>
              <w:rPr>
                <w:rFonts w:asciiTheme="minorHAnsi" w:hAnsiTheme="minorHAnsi" w:cstheme="minorHAnsi"/>
                <w:b/>
                <w:bCs/>
                <w:color w:val="auto"/>
                <w:sz w:val="20"/>
                <w:szCs w:val="20"/>
              </w:rPr>
            </w:pPr>
            <w:r w:rsidRPr="00E00542">
              <w:rPr>
                <w:rFonts w:asciiTheme="minorHAnsi" w:eastAsia="Times New Roman" w:hAnsiTheme="minorHAnsi" w:cstheme="minorHAnsi"/>
                <w:b/>
                <w:bCs/>
                <w:sz w:val="20"/>
                <w:szCs w:val="20"/>
                <w:lang w:eastAsia="pl-PL"/>
              </w:rPr>
              <w:t xml:space="preserve">Wykaz </w:t>
            </w:r>
            <w:r w:rsidRPr="00E00542">
              <w:rPr>
                <w:rFonts w:asciiTheme="minorHAnsi" w:hAnsiTheme="minorHAnsi" w:cstheme="minorHAnsi"/>
                <w:b/>
                <w:bCs/>
                <w:sz w:val="20"/>
                <w:szCs w:val="20"/>
              </w:rPr>
              <w:t>narzędzi, wyposażenia zakładu lub urządzeń technicznych</w:t>
            </w:r>
          </w:p>
        </w:tc>
        <w:tc>
          <w:tcPr>
            <w:tcW w:w="2551" w:type="dxa"/>
            <w:vAlign w:val="center"/>
          </w:tcPr>
          <w:p w14:paraId="34CE820E" w14:textId="77777777" w:rsidR="00CE5641" w:rsidRPr="00E00542" w:rsidRDefault="00CE5641" w:rsidP="00941B80">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Informacja o podstawie do dysponowania tymi zasobami</w:t>
            </w:r>
          </w:p>
        </w:tc>
      </w:tr>
      <w:tr w:rsidR="00CE5641" w:rsidRPr="00E00542" w14:paraId="4430B94D" w14:textId="77777777" w:rsidTr="00941B80">
        <w:trPr>
          <w:trHeight w:val="3380"/>
        </w:trPr>
        <w:tc>
          <w:tcPr>
            <w:tcW w:w="524" w:type="dxa"/>
            <w:vAlign w:val="center"/>
          </w:tcPr>
          <w:p w14:paraId="11F8CE27" w14:textId="77777777" w:rsidR="00CE5641" w:rsidRPr="00E00542" w:rsidRDefault="00CE5641" w:rsidP="00941B80">
            <w:pPr>
              <w:pStyle w:val="Default"/>
              <w:spacing w:line="276" w:lineRule="auto"/>
              <w:jc w:val="center"/>
              <w:rPr>
                <w:rFonts w:asciiTheme="minorHAnsi" w:hAnsiTheme="minorHAnsi" w:cstheme="minorHAnsi"/>
                <w:color w:val="auto"/>
                <w:sz w:val="22"/>
                <w:szCs w:val="22"/>
              </w:rPr>
            </w:pPr>
          </w:p>
        </w:tc>
        <w:tc>
          <w:tcPr>
            <w:tcW w:w="5992" w:type="dxa"/>
          </w:tcPr>
          <w:p w14:paraId="1109610C" w14:textId="77777777" w:rsidR="00CE5641" w:rsidRPr="00E00542" w:rsidRDefault="00CE5641" w:rsidP="00941B80">
            <w:pPr>
              <w:pStyle w:val="Default"/>
              <w:tabs>
                <w:tab w:val="decimal" w:leader="dot" w:pos="4820"/>
              </w:tabs>
              <w:spacing w:line="276" w:lineRule="auto"/>
              <w:jc w:val="center"/>
              <w:rPr>
                <w:rFonts w:asciiTheme="minorHAnsi" w:hAnsiTheme="minorHAnsi" w:cstheme="minorHAnsi"/>
                <w:color w:val="auto"/>
                <w:sz w:val="22"/>
                <w:szCs w:val="22"/>
              </w:rPr>
            </w:pPr>
          </w:p>
        </w:tc>
        <w:tc>
          <w:tcPr>
            <w:tcW w:w="2551" w:type="dxa"/>
          </w:tcPr>
          <w:p w14:paraId="2FDCC9A6" w14:textId="77777777" w:rsidR="00CE5641" w:rsidRPr="00E00542" w:rsidRDefault="00CE5641" w:rsidP="00941B80">
            <w:pPr>
              <w:pStyle w:val="Default"/>
              <w:tabs>
                <w:tab w:val="decimal" w:leader="dot" w:pos="4820"/>
              </w:tabs>
              <w:spacing w:line="276" w:lineRule="auto"/>
              <w:jc w:val="center"/>
              <w:rPr>
                <w:rFonts w:asciiTheme="minorHAnsi" w:hAnsiTheme="minorHAnsi" w:cstheme="minorHAnsi"/>
                <w:color w:val="auto"/>
                <w:sz w:val="22"/>
                <w:szCs w:val="22"/>
              </w:rPr>
            </w:pPr>
          </w:p>
        </w:tc>
      </w:tr>
    </w:tbl>
    <w:p w14:paraId="1C418A34"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195FAE75"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1197657F"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1BF0B3CE"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0C638D31" w14:textId="77777777" w:rsidR="00BD1926" w:rsidRPr="00E00542" w:rsidRDefault="00BD1926" w:rsidP="00BD1926">
      <w:pPr>
        <w:autoSpaceDE w:val="0"/>
        <w:autoSpaceDN w:val="0"/>
        <w:spacing w:after="0"/>
        <w:jc w:val="both"/>
        <w:rPr>
          <w:rFonts w:cstheme="minorHAnsi"/>
          <w:sz w:val="20"/>
          <w:szCs w:val="20"/>
        </w:rPr>
      </w:pPr>
    </w:p>
    <w:p w14:paraId="622C4B8B"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41B13F5"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5A2AF2E6"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123286A8"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288AD997"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751622BC"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393A2CB2"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0ADBE84C" w14:textId="77777777" w:rsidR="00CE5641" w:rsidRPr="00E00542" w:rsidRDefault="00CE5641" w:rsidP="00CE5641">
      <w:pPr>
        <w:pStyle w:val="Default"/>
        <w:tabs>
          <w:tab w:val="decimal" w:leader="dot" w:pos="4820"/>
        </w:tabs>
        <w:spacing w:line="276" w:lineRule="auto"/>
        <w:jc w:val="center"/>
        <w:rPr>
          <w:rFonts w:asciiTheme="minorHAnsi" w:hAnsiTheme="minorHAnsi" w:cstheme="minorHAnsi"/>
          <w:color w:val="auto"/>
          <w:sz w:val="22"/>
          <w:szCs w:val="22"/>
        </w:rPr>
      </w:pPr>
    </w:p>
    <w:p w14:paraId="3BF8AFA3" w14:textId="77777777" w:rsidR="00CE5641" w:rsidRPr="00E00542" w:rsidRDefault="00CE5641"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193BFF1A" w14:textId="77777777" w:rsidR="007C6D6E" w:rsidRPr="00E00542" w:rsidRDefault="007C6D6E"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0FFAE7D"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8846988" w14:textId="04B7FE70"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w:t>
      </w:r>
      <w:r w:rsidR="00971093" w:rsidRPr="00E00542">
        <w:rPr>
          <w:rFonts w:asciiTheme="minorHAnsi" w:hAnsiTheme="minorHAnsi" w:cstheme="minorHAnsi"/>
          <w:b/>
          <w:bCs/>
          <w:color w:val="auto"/>
          <w:sz w:val="22"/>
          <w:szCs w:val="22"/>
        </w:rPr>
        <w:t xml:space="preserve"> 9 </w:t>
      </w:r>
      <w:r w:rsidRPr="00E00542">
        <w:rPr>
          <w:rFonts w:asciiTheme="minorHAnsi" w:hAnsiTheme="minorHAnsi" w:cstheme="minorHAnsi"/>
          <w:b/>
          <w:bCs/>
          <w:color w:val="auto"/>
          <w:sz w:val="22"/>
          <w:szCs w:val="22"/>
        </w:rPr>
        <w:t>do SWZ – wzór oświadczenia, o którym mowa w art. 117 ust. 4 Pzp</w:t>
      </w:r>
    </w:p>
    <w:p w14:paraId="6AD17E37"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01E3EED5"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WYKONAWCY WSPÓLNIE UBIEGAJĄCY SIĘ O UDZIELENIE ZAMÓWIENIA</w:t>
      </w:r>
    </w:p>
    <w:p w14:paraId="204E15C2"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EA565AE" w14:textId="77777777" w:rsidR="00136BB1" w:rsidRPr="00E00542" w:rsidRDefault="00136BB1" w:rsidP="00136BB1">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5A3AA983" w14:textId="77777777" w:rsidR="00136BB1" w:rsidRPr="00E00542" w:rsidRDefault="00136BB1" w:rsidP="00136BB1">
      <w:pPr>
        <w:pStyle w:val="Default"/>
        <w:spacing w:line="276" w:lineRule="auto"/>
        <w:rPr>
          <w:rFonts w:asciiTheme="minorHAnsi" w:hAnsiTheme="minorHAnsi" w:cstheme="minorHAnsi"/>
          <w:color w:val="auto"/>
          <w:sz w:val="22"/>
          <w:szCs w:val="22"/>
        </w:rPr>
      </w:pPr>
    </w:p>
    <w:p w14:paraId="1785F69C" w14:textId="77777777" w:rsidR="00136BB1" w:rsidRPr="00E00542" w:rsidRDefault="00136BB1" w:rsidP="00136BB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reprezentowani przez: </w:t>
      </w:r>
    </w:p>
    <w:p w14:paraId="0952875B"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E1F68E1"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p>
    <w:p w14:paraId="560749C4" w14:textId="77777777" w:rsidR="00136BB1" w:rsidRPr="00E00542" w:rsidRDefault="00136BB1" w:rsidP="00136BB1">
      <w:pPr>
        <w:pStyle w:val="Default"/>
        <w:jc w:val="center"/>
        <w:rPr>
          <w:rFonts w:asciiTheme="minorHAnsi" w:hAnsiTheme="minorHAnsi" w:cstheme="minorHAnsi"/>
          <w:color w:val="auto"/>
          <w:sz w:val="22"/>
          <w:szCs w:val="22"/>
        </w:rPr>
      </w:pPr>
    </w:p>
    <w:p w14:paraId="70A5CFB9"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złożone na podstawie art. 117 ust. 4 ustawy z dnia 11 września 2019 r.</w:t>
      </w:r>
    </w:p>
    <w:p w14:paraId="241EDF26"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 Prawo zamówień publicznych (t.j. Dz. U. z 2023r. poz.1605 ze zm.),</w:t>
      </w:r>
    </w:p>
    <w:p w14:paraId="4F6380DB"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które usługi wykonają poszczególni</w:t>
      </w:r>
    </w:p>
    <w:p w14:paraId="37533969" w14:textId="77777777" w:rsidR="00136BB1" w:rsidRPr="00E00542" w:rsidRDefault="00136BB1" w:rsidP="00136BB1">
      <w:pPr>
        <w:pStyle w:val="Default"/>
        <w:tabs>
          <w:tab w:val="decimal" w:leader="dot" w:pos="4820"/>
        </w:tabs>
        <w:spacing w:line="276" w:lineRule="auto"/>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wykonawcy wspólnie ubiegający się o udzielenie zamówienia</w:t>
      </w:r>
    </w:p>
    <w:p w14:paraId="0ECE418C" w14:textId="77777777" w:rsidR="00136BB1" w:rsidRPr="00E00542" w:rsidRDefault="00136BB1" w:rsidP="00136BB1">
      <w:pPr>
        <w:pStyle w:val="Default"/>
        <w:rPr>
          <w:rFonts w:asciiTheme="minorHAnsi" w:hAnsiTheme="minorHAnsi" w:cstheme="minorHAnsi"/>
          <w:color w:val="auto"/>
          <w:sz w:val="22"/>
          <w:szCs w:val="22"/>
        </w:rPr>
      </w:pPr>
    </w:p>
    <w:p w14:paraId="19B54784" w14:textId="2DB4E4D0" w:rsidR="00136BB1" w:rsidRPr="00E00542" w:rsidRDefault="00136BB1" w:rsidP="00136BB1">
      <w:pPr>
        <w:spacing w:after="0" w:line="276" w:lineRule="auto"/>
        <w:jc w:val="both"/>
        <w:rPr>
          <w:rFonts w:eastAsia="ArialMT" w:cstheme="minorHAnsi"/>
          <w:b/>
          <w:bCs/>
        </w:rPr>
      </w:pPr>
      <w:r w:rsidRPr="00E00542">
        <w:rPr>
          <w:rFonts w:cstheme="minorHAnsi"/>
        </w:rPr>
        <w:t xml:space="preserve">Uprawniony do reprezentowania wykonawców wspólnie ubiegających się o udzielenie zamówienia …………………………………… w postępowaniu o udzielenie zamówienia publicznego na zadnie, którego przedmiotem </w:t>
      </w:r>
      <w:r w:rsidR="003B34B9">
        <w:rPr>
          <w:rFonts w:cstheme="minorHAnsi"/>
        </w:rPr>
        <w:t>są</w:t>
      </w:r>
      <w:r w:rsidRPr="00E00542">
        <w:rPr>
          <w:rFonts w:cstheme="minorHAnsi"/>
        </w:rPr>
        <w:t xml:space="preserve">: </w:t>
      </w:r>
      <w:r w:rsidR="003B34B9" w:rsidRPr="00E00542">
        <w:rPr>
          <w:rFonts w:cstheme="minorHAnsi"/>
          <w:b/>
          <w:bCs/>
        </w:rPr>
        <w:t xml:space="preserve">Remonty miejscowe dróg powiatowych Powiatu Głogowskiego masą bitumiczną na gorąco Powiatu Głogowskiego </w:t>
      </w:r>
      <w:r w:rsidRPr="00E00542">
        <w:rPr>
          <w:rFonts w:cstheme="minorHAnsi"/>
          <w:sz w:val="21"/>
          <w:szCs w:val="21"/>
        </w:rPr>
        <w:t xml:space="preserve">– oznaczenie sprawy: </w:t>
      </w:r>
      <w:r w:rsidRPr="00E00542">
        <w:rPr>
          <w:rFonts w:cstheme="minorHAnsi"/>
          <w:b/>
          <w:bCs/>
          <w:sz w:val="21"/>
          <w:szCs w:val="21"/>
        </w:rPr>
        <w:t>RZ.272.0</w:t>
      </w:r>
      <w:r w:rsidR="006A76BF" w:rsidRPr="00E00542">
        <w:rPr>
          <w:rFonts w:cstheme="minorHAnsi"/>
          <w:b/>
          <w:bCs/>
          <w:sz w:val="21"/>
          <w:szCs w:val="21"/>
        </w:rPr>
        <w:t>4</w:t>
      </w:r>
      <w:r w:rsidRPr="00E00542">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5A855A82"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p w14:paraId="48EE18F9" w14:textId="77777777" w:rsidR="00136BB1" w:rsidRPr="00E00542" w:rsidRDefault="00136BB1" w:rsidP="00136BB1">
      <w:pPr>
        <w:pStyle w:val="Default"/>
        <w:numPr>
          <w:ilvl w:val="0"/>
          <w:numId w:val="32"/>
        </w:numPr>
        <w:tabs>
          <w:tab w:val="decimal" w:leader="dot" w:pos="4820"/>
        </w:tabs>
        <w:spacing w:line="276" w:lineRule="auto"/>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oświadczam, że następujące usługi wykonają poszczególni wykonawcy wspólnie ubiegający się o udzielenie zamówienia:</w:t>
      </w:r>
    </w:p>
    <w:p w14:paraId="7140E9F0"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136BB1" w:rsidRPr="00E00542" w14:paraId="2248FBC5" w14:textId="77777777" w:rsidTr="00297709">
        <w:trPr>
          <w:trHeight w:val="1136"/>
          <w:jc w:val="center"/>
        </w:trPr>
        <w:tc>
          <w:tcPr>
            <w:tcW w:w="4560" w:type="dxa"/>
            <w:vAlign w:val="center"/>
          </w:tcPr>
          <w:p w14:paraId="625B8217" w14:textId="77777777" w:rsidR="00136BB1" w:rsidRPr="00E00542" w:rsidRDefault="00136BB1" w:rsidP="00297709">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6B9A8764" w14:textId="77777777" w:rsidR="00136BB1" w:rsidRPr="00E00542" w:rsidRDefault="00136BB1" w:rsidP="00297709">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Zakres zamówienia, które wykona wykonawca wspólnie ubiegający się o udzielenie zamówienia</w:t>
            </w:r>
          </w:p>
        </w:tc>
      </w:tr>
      <w:tr w:rsidR="00136BB1" w:rsidRPr="00E00542" w14:paraId="7B544533" w14:textId="77777777" w:rsidTr="00297709">
        <w:trPr>
          <w:trHeight w:val="1193"/>
          <w:jc w:val="center"/>
        </w:trPr>
        <w:tc>
          <w:tcPr>
            <w:tcW w:w="4560" w:type="dxa"/>
            <w:vAlign w:val="center"/>
          </w:tcPr>
          <w:p w14:paraId="64EF7288" w14:textId="77777777" w:rsidR="00136BB1" w:rsidRPr="00E00542" w:rsidRDefault="00136BB1" w:rsidP="00297709">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109AD90" w14:textId="77777777" w:rsidR="00136BB1" w:rsidRPr="00E00542" w:rsidRDefault="00136BB1" w:rsidP="00297709">
            <w:pPr>
              <w:pStyle w:val="Default"/>
              <w:spacing w:line="276" w:lineRule="auto"/>
              <w:jc w:val="center"/>
              <w:rPr>
                <w:rFonts w:asciiTheme="minorHAnsi" w:hAnsiTheme="minorHAnsi" w:cstheme="minorHAnsi"/>
                <w:b/>
                <w:bCs/>
                <w:color w:val="auto"/>
                <w:sz w:val="22"/>
                <w:szCs w:val="22"/>
              </w:rPr>
            </w:pPr>
          </w:p>
        </w:tc>
      </w:tr>
      <w:tr w:rsidR="00136BB1" w:rsidRPr="00E00542" w14:paraId="39CDF22A" w14:textId="77777777" w:rsidTr="00297709">
        <w:trPr>
          <w:trHeight w:val="1078"/>
          <w:jc w:val="center"/>
        </w:trPr>
        <w:tc>
          <w:tcPr>
            <w:tcW w:w="4560" w:type="dxa"/>
            <w:vAlign w:val="center"/>
          </w:tcPr>
          <w:p w14:paraId="6AEFB833" w14:textId="77777777" w:rsidR="00136BB1" w:rsidRPr="00E00542" w:rsidRDefault="00136BB1" w:rsidP="00297709">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097A7457" w14:textId="77777777" w:rsidR="00136BB1" w:rsidRPr="00E00542" w:rsidRDefault="00136BB1" w:rsidP="00297709">
            <w:pPr>
              <w:pStyle w:val="Default"/>
              <w:spacing w:line="276" w:lineRule="auto"/>
              <w:jc w:val="center"/>
              <w:rPr>
                <w:rFonts w:asciiTheme="minorHAnsi" w:hAnsiTheme="minorHAnsi" w:cstheme="minorHAnsi"/>
                <w:b/>
                <w:bCs/>
                <w:color w:val="auto"/>
                <w:sz w:val="22"/>
                <w:szCs w:val="22"/>
              </w:rPr>
            </w:pPr>
          </w:p>
        </w:tc>
      </w:tr>
    </w:tbl>
    <w:p w14:paraId="2CD016D1"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p>
    <w:p w14:paraId="4608166F"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3F51773E" w14:textId="77777777" w:rsidR="00136BB1" w:rsidRPr="00E00542" w:rsidRDefault="00136BB1" w:rsidP="00136BB1">
      <w:pPr>
        <w:autoSpaceDE w:val="0"/>
        <w:autoSpaceDN w:val="0"/>
        <w:spacing w:after="0"/>
        <w:jc w:val="both"/>
        <w:rPr>
          <w:rFonts w:cstheme="minorHAnsi"/>
          <w:sz w:val="20"/>
          <w:szCs w:val="20"/>
        </w:rPr>
      </w:pPr>
    </w:p>
    <w:p w14:paraId="335853F9" w14:textId="77777777" w:rsidR="00136BB1" w:rsidRPr="00E00542" w:rsidRDefault="00136BB1" w:rsidP="00136BB1">
      <w:pPr>
        <w:autoSpaceDE w:val="0"/>
        <w:autoSpaceDN w:val="0"/>
        <w:spacing w:after="0"/>
        <w:jc w:val="both"/>
        <w:rPr>
          <w:rFonts w:cstheme="minorHAnsi"/>
          <w:sz w:val="20"/>
          <w:szCs w:val="20"/>
        </w:rPr>
      </w:pPr>
      <w:bookmarkStart w:id="22" w:name="_Hlk163723546"/>
    </w:p>
    <w:p w14:paraId="5E9A581D" w14:textId="77777777" w:rsidR="00136BB1" w:rsidRPr="00E00542" w:rsidRDefault="00136BB1" w:rsidP="00136BB1">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bookmarkEnd w:id="22"/>
    <w:p w14:paraId="62333683" w14:textId="77777777" w:rsidR="00136BB1" w:rsidRPr="00E00542" w:rsidRDefault="00136BB1" w:rsidP="00136BB1">
      <w:pPr>
        <w:autoSpaceDE w:val="0"/>
        <w:autoSpaceDN w:val="0"/>
        <w:spacing w:after="0"/>
        <w:jc w:val="both"/>
        <w:rPr>
          <w:rFonts w:cstheme="minorHAnsi"/>
          <w:sz w:val="20"/>
          <w:szCs w:val="20"/>
        </w:rPr>
      </w:pPr>
    </w:p>
    <w:p w14:paraId="643FD10A" w14:textId="77777777" w:rsidR="00136BB1" w:rsidRPr="00E00542" w:rsidRDefault="00136BB1"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31FB0B8"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D9EE610"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DE2599F"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C08AAE2"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B8E4299"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1BE6D77" w14:textId="1402EA9A"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 xml:space="preserve">Załącznik nr </w:t>
      </w:r>
      <w:r w:rsidR="00971093" w:rsidRPr="00E00542">
        <w:rPr>
          <w:rFonts w:asciiTheme="minorHAnsi" w:hAnsiTheme="minorHAnsi" w:cstheme="minorHAnsi"/>
          <w:b/>
          <w:bCs/>
          <w:color w:val="auto"/>
          <w:sz w:val="22"/>
          <w:szCs w:val="22"/>
        </w:rPr>
        <w:t>10</w:t>
      </w:r>
      <w:r w:rsidRPr="00E00542">
        <w:rPr>
          <w:rFonts w:asciiTheme="minorHAnsi" w:hAnsiTheme="minorHAnsi" w:cstheme="minorHAnsi"/>
          <w:b/>
          <w:bCs/>
          <w:color w:val="auto"/>
          <w:sz w:val="22"/>
          <w:szCs w:val="22"/>
        </w:rPr>
        <w:t xml:space="preserve"> do SWZ – wzór oświadczenia Wykonawcy o aktualności informacji zawartych </w:t>
      </w:r>
      <w:r w:rsidR="008B5B15" w:rsidRPr="00E00542">
        <w:rPr>
          <w:rFonts w:asciiTheme="minorHAnsi" w:hAnsiTheme="minorHAnsi" w:cstheme="minorHAnsi"/>
          <w:b/>
          <w:bCs/>
          <w:color w:val="auto"/>
          <w:sz w:val="22"/>
          <w:szCs w:val="22"/>
        </w:rPr>
        <w:br/>
      </w:r>
      <w:r w:rsidRPr="00E00542">
        <w:rPr>
          <w:rFonts w:asciiTheme="minorHAnsi" w:hAnsiTheme="minorHAnsi" w:cstheme="minorHAnsi"/>
          <w:b/>
          <w:bCs/>
          <w:color w:val="auto"/>
          <w:sz w:val="22"/>
          <w:szCs w:val="22"/>
        </w:rPr>
        <w:t>w oświadczeniu, o którym mowa w art. 125 ust. 1 Pzp</w:t>
      </w:r>
    </w:p>
    <w:p w14:paraId="635C7E4D" w14:textId="6E664801"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D6CFC0"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r w:rsidRPr="00E00542">
        <w:rPr>
          <w:rFonts w:asciiTheme="minorHAnsi" w:hAnsiTheme="minorHAnsi" w:cstheme="minorHAnsi"/>
          <w:b/>
          <w:bCs/>
          <w:color w:val="auto"/>
          <w:sz w:val="22"/>
          <w:szCs w:val="22"/>
        </w:rPr>
        <w:t xml:space="preserve"> </w:t>
      </w:r>
    </w:p>
    <w:p w14:paraId="6FECE46B"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E03DDD2" w14:textId="77777777" w:rsidR="00C15B35" w:rsidRPr="00E00542"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61B25C" w14:textId="77777777" w:rsidR="00C15B35" w:rsidRPr="00E00542" w:rsidRDefault="00C15B35" w:rsidP="00C15B35">
      <w:pPr>
        <w:pStyle w:val="Default"/>
        <w:spacing w:line="276" w:lineRule="auto"/>
        <w:rPr>
          <w:rFonts w:asciiTheme="minorHAnsi" w:hAnsiTheme="minorHAnsi" w:cstheme="minorHAnsi"/>
          <w:color w:val="auto"/>
          <w:sz w:val="22"/>
          <w:szCs w:val="22"/>
        </w:rPr>
      </w:pPr>
    </w:p>
    <w:p w14:paraId="30042AA5"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2AE4D0C3"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4E54E1D" w14:textId="272993FF"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115A9E" w14:textId="77777777" w:rsidR="00C15B35" w:rsidRPr="00E00542" w:rsidRDefault="00C15B35" w:rsidP="00C15B35">
      <w:pPr>
        <w:pStyle w:val="Default"/>
        <w:rPr>
          <w:rFonts w:asciiTheme="minorHAnsi" w:hAnsiTheme="minorHAnsi" w:cstheme="minorHAnsi"/>
          <w:color w:val="auto"/>
        </w:rPr>
      </w:pPr>
    </w:p>
    <w:p w14:paraId="62CE1B1D" w14:textId="5CB4F9E5"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17F31ED3" w14:textId="25E3AB59"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 którym mowa w art. 125 ust. 1 ustawy - Prawo zamówień publicznych</w:t>
      </w:r>
    </w:p>
    <w:p w14:paraId="011F583C" w14:textId="13A55D15" w:rsidR="00C15B35" w:rsidRPr="00E00542" w:rsidRDefault="00795128" w:rsidP="00C15B35">
      <w:pPr>
        <w:pStyle w:val="Default"/>
        <w:tabs>
          <w:tab w:val="decimal" w:leader="dot" w:pos="4820"/>
        </w:tabs>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w:t>
      </w:r>
      <w:r w:rsidR="00D67018" w:rsidRPr="00E00542">
        <w:rPr>
          <w:rFonts w:asciiTheme="minorHAnsi" w:hAnsiTheme="minorHAnsi" w:cstheme="minorHAnsi"/>
          <w:b/>
          <w:bCs/>
          <w:color w:val="auto"/>
          <w:sz w:val="22"/>
          <w:szCs w:val="22"/>
        </w:rPr>
        <w:t>t.j. Dz. U. z 2023r. poz.1605</w:t>
      </w:r>
      <w:r w:rsidR="006478EE" w:rsidRPr="00E00542">
        <w:rPr>
          <w:rFonts w:asciiTheme="minorHAnsi" w:hAnsiTheme="minorHAnsi" w:cstheme="minorHAnsi"/>
          <w:b/>
          <w:bCs/>
          <w:color w:val="auto"/>
          <w:sz w:val="22"/>
          <w:szCs w:val="22"/>
        </w:rPr>
        <w:t xml:space="preserve"> ze zm.</w:t>
      </w:r>
      <w:r w:rsidR="00C15B35" w:rsidRPr="00E00542">
        <w:rPr>
          <w:rFonts w:asciiTheme="minorHAnsi" w:hAnsiTheme="minorHAnsi" w:cs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3390A5" w14:textId="2140EA60" w:rsidR="00C15B35" w:rsidRPr="00E00542" w:rsidRDefault="00C15B35" w:rsidP="00C15B35">
      <w:pPr>
        <w:pStyle w:val="Default"/>
        <w:tabs>
          <w:tab w:val="decimal" w:leader="dot" w:pos="4820"/>
        </w:tabs>
        <w:spacing w:line="276" w:lineRule="auto"/>
        <w:jc w:val="center"/>
        <w:rPr>
          <w:rFonts w:asciiTheme="minorHAnsi" w:hAnsiTheme="minorHAnsi" w:cstheme="minorHAnsi"/>
          <w:b/>
          <w:bCs/>
          <w:color w:val="auto"/>
          <w:sz w:val="21"/>
          <w:szCs w:val="21"/>
        </w:rPr>
      </w:pPr>
    </w:p>
    <w:p w14:paraId="2A48B43E" w14:textId="77777777" w:rsidR="00C15B35" w:rsidRPr="00E00542" w:rsidRDefault="00C15B35" w:rsidP="00C15B35">
      <w:pPr>
        <w:pStyle w:val="Default"/>
        <w:rPr>
          <w:rFonts w:asciiTheme="minorHAnsi" w:hAnsiTheme="minorHAnsi" w:cstheme="minorHAnsi"/>
          <w:color w:val="auto"/>
          <w:sz w:val="21"/>
          <w:szCs w:val="21"/>
        </w:rPr>
      </w:pPr>
    </w:p>
    <w:p w14:paraId="52FBCB85" w14:textId="5D6BC083" w:rsidR="00C15B35" w:rsidRPr="00E00542" w:rsidRDefault="00C15B35" w:rsidP="009461A7">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3B34B9">
        <w:rPr>
          <w:rFonts w:cstheme="minorHAnsi"/>
        </w:rPr>
        <w:t>są</w:t>
      </w:r>
      <w:r w:rsidR="004409E0" w:rsidRPr="00E00542">
        <w:rPr>
          <w:rFonts w:cstheme="minorHAnsi"/>
          <w:sz w:val="21"/>
          <w:szCs w:val="21"/>
        </w:rPr>
        <w:t>:</w:t>
      </w:r>
      <w:r w:rsidR="00801FEF" w:rsidRPr="00E00542">
        <w:rPr>
          <w:rFonts w:eastAsia="Times New Roman" w:cstheme="minorHAnsi"/>
          <w:b/>
          <w:lang w:eastAsia="ar-SA"/>
        </w:rPr>
        <w:t xml:space="preserve"> </w:t>
      </w:r>
      <w:r w:rsidR="007C6D6E" w:rsidRPr="00E00542">
        <w:rPr>
          <w:rFonts w:cstheme="minorHAnsi"/>
          <w:b/>
          <w:bCs/>
        </w:rPr>
        <w:t xml:space="preserve">Remonty miejscowe dróg powiatowych Powiatu Głogowskiego masą bitumiczną na gorąco Powiatu Głogowskiego </w:t>
      </w:r>
      <w:r w:rsidR="00490A1E" w:rsidRPr="00E00542">
        <w:rPr>
          <w:rFonts w:cstheme="minorHAnsi"/>
          <w:sz w:val="21"/>
          <w:szCs w:val="21"/>
        </w:rPr>
        <w:t xml:space="preserve">– oznaczenie sprawy: </w:t>
      </w:r>
      <w:r w:rsidR="00490A1E" w:rsidRPr="00E00542">
        <w:rPr>
          <w:rFonts w:cstheme="minorHAnsi"/>
          <w:b/>
          <w:bCs/>
          <w:sz w:val="21"/>
          <w:szCs w:val="21"/>
        </w:rPr>
        <w:t>RZ.272.0</w:t>
      </w:r>
      <w:r w:rsidR="007C6D6E" w:rsidRPr="00E00542">
        <w:rPr>
          <w:rFonts w:cstheme="minorHAnsi"/>
          <w:b/>
          <w:bCs/>
          <w:sz w:val="21"/>
          <w:szCs w:val="21"/>
        </w:rPr>
        <w:t>4</w:t>
      </w:r>
      <w:r w:rsidR="00490A1E" w:rsidRPr="00E00542">
        <w:rPr>
          <w:rFonts w:cstheme="minorHAnsi"/>
          <w:b/>
          <w:bCs/>
          <w:sz w:val="21"/>
          <w:szCs w:val="21"/>
        </w:rPr>
        <w:t>.2024</w:t>
      </w:r>
      <w:r w:rsidR="00490A1E" w:rsidRPr="00E00542">
        <w:rPr>
          <w:rFonts w:cstheme="minorHAnsi"/>
          <w:sz w:val="21"/>
          <w:szCs w:val="21"/>
        </w:rPr>
        <w:t>,</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3BBCA65B"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2376FF0" w14:textId="64C2A6FC" w:rsidR="00C15B35" w:rsidRPr="00E00542" w:rsidRDefault="00C15B35" w:rsidP="00050F66">
      <w:pPr>
        <w:pStyle w:val="Default"/>
        <w:numPr>
          <w:ilvl w:val="0"/>
          <w:numId w:val="32"/>
        </w:numPr>
        <w:spacing w:line="276" w:lineRule="auto"/>
        <w:ind w:left="284" w:hanging="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informacje zawarte w oświadczeniu, o którym mowa w art. 125 ust. 1 ustawy z dnia 11 września 2019 r. - Prawo zamówień publicznych </w:t>
      </w:r>
      <w:r w:rsidR="00346052" w:rsidRPr="00E00542">
        <w:rPr>
          <w:rFonts w:asciiTheme="minorHAnsi" w:hAnsiTheme="minorHAnsi" w:cstheme="minorHAnsi"/>
          <w:color w:val="auto"/>
          <w:sz w:val="21"/>
          <w:szCs w:val="21"/>
        </w:rPr>
        <w:t>(</w:t>
      </w:r>
      <w:r w:rsidR="00D67018" w:rsidRPr="00E00542">
        <w:rPr>
          <w:rFonts w:asciiTheme="minorHAnsi" w:hAnsiTheme="minorHAnsi" w:cstheme="minorHAnsi"/>
          <w:color w:val="auto"/>
          <w:sz w:val="22"/>
          <w:szCs w:val="22"/>
        </w:rPr>
        <w:t>t.j. Dz. U. z 2023r. poz.1605</w:t>
      </w:r>
      <w:r w:rsidR="006478EE" w:rsidRPr="00E00542">
        <w:rPr>
          <w:rFonts w:asciiTheme="minorHAnsi" w:hAnsiTheme="minorHAnsi" w:cstheme="minorHAnsi"/>
          <w:color w:val="auto"/>
          <w:sz w:val="22"/>
          <w:szCs w:val="22"/>
        </w:rPr>
        <w:t xml:space="preserve"> ze zm.</w:t>
      </w:r>
      <w:r w:rsidRPr="00E00542">
        <w:rPr>
          <w:rFonts w:asciiTheme="minorHAnsi" w:hAnsiTheme="minorHAnsi" w:cstheme="minorHAnsi"/>
          <w:color w:val="auto"/>
          <w:sz w:val="21"/>
          <w:szCs w:val="21"/>
        </w:rPr>
        <w:t xml:space="preserve">), w zakresie podstaw wykluczenia z postępowania wskazanych przez zamawiającego, o których mowa w art. 108 ust. 1 oraz art. 109 ust. 1 pkt </w:t>
      </w:r>
      <w:r w:rsidR="00C1621D" w:rsidRPr="00E00542">
        <w:rPr>
          <w:rFonts w:asciiTheme="minorHAnsi" w:hAnsiTheme="minorHAnsi" w:cstheme="minorHAnsi"/>
          <w:color w:val="auto"/>
          <w:sz w:val="21"/>
          <w:szCs w:val="21"/>
        </w:rPr>
        <w:t>4, 5, 7 i 8</w:t>
      </w:r>
      <w:r w:rsidRPr="00E00542">
        <w:rPr>
          <w:rFonts w:asciiTheme="minorHAnsi" w:hAnsiTheme="minorHAnsi" w:cstheme="minorHAnsi"/>
          <w:color w:val="auto"/>
          <w:sz w:val="21"/>
          <w:szCs w:val="21"/>
        </w:rPr>
        <w:t xml:space="preserve"> ustawy - Prawo zamówień publicznych są aktualne na dzień złożenia niniejszego oświadczenia. </w:t>
      </w:r>
    </w:p>
    <w:p w14:paraId="46B95440" w14:textId="77777777" w:rsidR="00C15B35" w:rsidRPr="00E00542" w:rsidRDefault="00C15B35" w:rsidP="007B1E06">
      <w:pPr>
        <w:pStyle w:val="Default"/>
        <w:spacing w:line="276" w:lineRule="auto"/>
        <w:jc w:val="both"/>
        <w:rPr>
          <w:rFonts w:asciiTheme="minorHAnsi" w:hAnsiTheme="minorHAnsi" w:cstheme="minorHAnsi"/>
          <w:color w:val="auto"/>
          <w:sz w:val="21"/>
          <w:szCs w:val="21"/>
        </w:rPr>
      </w:pPr>
    </w:p>
    <w:p w14:paraId="63CE139E" w14:textId="77777777" w:rsidR="00C15B35" w:rsidRPr="00E00542" w:rsidRDefault="00C15B35" w:rsidP="00C15B35">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r w:rsidRPr="00E00542">
        <w:rPr>
          <w:rFonts w:asciiTheme="minorHAnsi" w:hAnsiTheme="minorHAnsi" w:cstheme="minorHAnsi"/>
          <w:b/>
          <w:bCs/>
          <w:color w:val="auto"/>
          <w:sz w:val="21"/>
          <w:szCs w:val="21"/>
        </w:rPr>
        <w:t xml:space="preserve"> </w:t>
      </w:r>
    </w:p>
    <w:p w14:paraId="6675F2AB"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color w:val="auto"/>
          <w:sz w:val="21"/>
          <w:szCs w:val="21"/>
        </w:rPr>
      </w:pPr>
    </w:p>
    <w:p w14:paraId="7FAE5B3C" w14:textId="4D055C2E" w:rsidR="009E6595" w:rsidRPr="00E00542" w:rsidRDefault="00C15B35" w:rsidP="007B1E06">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00570BD7" w:rsidRPr="00E00542">
        <w:rPr>
          <w:rFonts w:asciiTheme="minorHAnsi" w:hAnsiTheme="minorHAnsi" w:cstheme="minorHAnsi"/>
          <w:color w:val="auto"/>
          <w:sz w:val="21"/>
          <w:szCs w:val="21"/>
        </w:rPr>
        <w:br/>
      </w:r>
      <w:r w:rsidRPr="00E00542">
        <w:rPr>
          <w:rFonts w:asciiTheme="minorHAnsi" w:hAnsiTheme="minorHAnsi" w:cstheme="minorHAnsi"/>
          <w:color w:val="auto"/>
          <w:sz w:val="21"/>
          <w:szCs w:val="21"/>
        </w:rPr>
        <w:t>z prawdą oraz zostały przedstawione z pełną świadomością konsekwencji wprowadzenia zamawiającego w błąd przy przedstawianiu informacji.</w:t>
      </w:r>
    </w:p>
    <w:p w14:paraId="309A0938" w14:textId="403DE9D8" w:rsidR="00450BB4" w:rsidRPr="00E00542" w:rsidRDefault="00450BB4"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2240DA76" w14:textId="2D09B649"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68A2EB0E" w14:textId="1022C286"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585AFCEB" w14:textId="77777777" w:rsidR="00BD1926" w:rsidRPr="00E00542" w:rsidRDefault="00BD1926" w:rsidP="00BD1926">
      <w:pPr>
        <w:autoSpaceDE w:val="0"/>
        <w:autoSpaceDN w:val="0"/>
        <w:spacing w:after="0"/>
        <w:jc w:val="both"/>
        <w:rPr>
          <w:rFonts w:cstheme="minorHAnsi"/>
          <w:sz w:val="20"/>
          <w:szCs w:val="20"/>
        </w:rPr>
      </w:pPr>
    </w:p>
    <w:p w14:paraId="35A5B304"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08D3844" w14:textId="64B45B46"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761E6CB6" w14:textId="083D6B9F"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7565CA6" w14:textId="072D1464"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0B2D4F96" w14:textId="77777777" w:rsidR="0059465A" w:rsidRPr="00E00542" w:rsidRDefault="0059465A" w:rsidP="008614CF">
      <w:pPr>
        <w:pStyle w:val="Default"/>
        <w:tabs>
          <w:tab w:val="decimal" w:leader="dot" w:pos="4820"/>
        </w:tabs>
        <w:spacing w:line="276" w:lineRule="auto"/>
        <w:rPr>
          <w:rFonts w:asciiTheme="minorHAnsi" w:hAnsiTheme="minorHAnsi" w:cstheme="minorHAnsi"/>
          <w:b/>
          <w:bCs/>
          <w:color w:val="auto"/>
          <w:sz w:val="22"/>
          <w:szCs w:val="22"/>
        </w:rPr>
      </w:pPr>
    </w:p>
    <w:p w14:paraId="7137DA2C" w14:textId="77777777" w:rsidR="00801FEF" w:rsidRPr="00E00542"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1CCB7070" w14:textId="77777777" w:rsidR="00801FEF" w:rsidRPr="00E00542"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66A5D5C8" w14:textId="77777777" w:rsidR="00801FEF" w:rsidRPr="00E00542"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381F18E1" w14:textId="77777777" w:rsidR="007C6D6E" w:rsidRPr="00E00542" w:rsidRDefault="007C6D6E" w:rsidP="008614CF">
      <w:pPr>
        <w:pStyle w:val="Default"/>
        <w:tabs>
          <w:tab w:val="decimal" w:leader="dot" w:pos="4820"/>
        </w:tabs>
        <w:spacing w:line="276" w:lineRule="auto"/>
        <w:rPr>
          <w:rFonts w:asciiTheme="minorHAnsi" w:hAnsiTheme="minorHAnsi" w:cstheme="minorHAnsi"/>
          <w:b/>
          <w:bCs/>
          <w:color w:val="auto"/>
          <w:sz w:val="22"/>
          <w:szCs w:val="22"/>
        </w:rPr>
      </w:pPr>
    </w:p>
    <w:p w14:paraId="3AD49B59" w14:textId="77C5A55E"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23" w:name="_Hlk106006446"/>
      <w:r w:rsidRPr="00E00542">
        <w:rPr>
          <w:rFonts w:asciiTheme="minorHAnsi" w:hAnsiTheme="minorHAnsi" w:cstheme="minorHAnsi"/>
          <w:b/>
          <w:bCs/>
          <w:color w:val="auto"/>
          <w:sz w:val="22"/>
          <w:szCs w:val="22"/>
        </w:rPr>
        <w:lastRenderedPageBreak/>
        <w:t xml:space="preserve">Załącznik nr </w:t>
      </w:r>
      <w:r w:rsidR="00971093" w:rsidRPr="00E00542">
        <w:rPr>
          <w:rFonts w:asciiTheme="minorHAnsi" w:hAnsiTheme="minorHAnsi" w:cstheme="minorHAnsi"/>
          <w:b/>
          <w:bCs/>
          <w:color w:val="auto"/>
          <w:sz w:val="22"/>
          <w:szCs w:val="22"/>
        </w:rPr>
        <w:t>11</w:t>
      </w:r>
      <w:r w:rsidRPr="00E00542">
        <w:rPr>
          <w:rFonts w:asciiTheme="minorHAnsi" w:hAnsiTheme="minorHAnsi" w:cstheme="minorHAnsi"/>
          <w:b/>
          <w:bCs/>
          <w:color w:val="auto"/>
          <w:sz w:val="22"/>
          <w:szCs w:val="22"/>
        </w:rPr>
        <w:t xml:space="preserve"> do SWZ – wzór oświadczenia Wykonawcy o aktualności informacji zawartych </w:t>
      </w:r>
      <w:r w:rsidRPr="00E00542">
        <w:rPr>
          <w:rFonts w:asciiTheme="minorHAnsi" w:hAnsiTheme="minorHAnsi" w:cstheme="minorHAnsi"/>
          <w:b/>
          <w:bCs/>
          <w:color w:val="auto"/>
          <w:sz w:val="22"/>
          <w:szCs w:val="22"/>
        </w:rPr>
        <w:br/>
      </w:r>
      <w:r w:rsidRPr="00E00542">
        <w:rPr>
          <w:rFonts w:asciiTheme="minorHAnsi" w:hAnsiTheme="minorHAnsi" w:cstheme="minorHAnsi"/>
          <w:b/>
          <w:bCs/>
          <w:sz w:val="22"/>
          <w:szCs w:val="22"/>
        </w:rPr>
        <w:t xml:space="preserve">w </w:t>
      </w:r>
      <w:bookmarkStart w:id="24" w:name="_Hlk105679400"/>
      <w:r w:rsidRPr="00E00542">
        <w:rPr>
          <w:rFonts w:asciiTheme="minorHAnsi" w:hAnsiTheme="minorHAnsi" w:cstheme="minorHAnsi"/>
          <w:b/>
          <w:bCs/>
          <w:sz w:val="22"/>
          <w:szCs w:val="22"/>
        </w:rPr>
        <w:t xml:space="preserve">oświadczeniu o braku podstaw wykluczenia z art. 7 ust. 1 ustawy </w:t>
      </w:r>
      <w:r w:rsidR="00DE18AF" w:rsidRPr="00E00542">
        <w:rPr>
          <w:rFonts w:asciiTheme="minorHAnsi" w:hAnsiTheme="minorHAnsi" w:cstheme="minorHAnsi"/>
          <w:b/>
          <w:bCs/>
          <w:sz w:val="22"/>
          <w:szCs w:val="22"/>
        </w:rPr>
        <w:t xml:space="preserve">z dnia 13 kwietnia 2022r. </w:t>
      </w:r>
      <w:r w:rsidR="00DE18AF" w:rsidRPr="00E00542">
        <w:rPr>
          <w:rFonts w:asciiTheme="minorHAnsi" w:hAnsiTheme="minorHAnsi" w:cstheme="minorHAnsi"/>
          <w:b/>
          <w:bCs/>
          <w:sz w:val="22"/>
          <w:szCs w:val="22"/>
        </w:rPr>
        <w:br/>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24"/>
    </w:p>
    <w:p w14:paraId="09587728"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21DFFA7F"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r w:rsidRPr="00E00542">
        <w:rPr>
          <w:rFonts w:asciiTheme="minorHAnsi" w:hAnsiTheme="minorHAnsi" w:cstheme="minorHAnsi"/>
          <w:b/>
          <w:bCs/>
          <w:color w:val="auto"/>
          <w:sz w:val="22"/>
          <w:szCs w:val="22"/>
        </w:rPr>
        <w:t xml:space="preserve"> </w:t>
      </w:r>
    </w:p>
    <w:p w14:paraId="2899A01F"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8A091C4" w14:textId="77777777" w:rsidR="0059465A" w:rsidRPr="00E00542"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304D123" w14:textId="77777777" w:rsidR="0059465A" w:rsidRPr="00E00542" w:rsidRDefault="0059465A" w:rsidP="0059465A">
      <w:pPr>
        <w:pStyle w:val="Default"/>
        <w:spacing w:line="276" w:lineRule="auto"/>
        <w:rPr>
          <w:rFonts w:asciiTheme="minorHAnsi" w:hAnsiTheme="minorHAnsi" w:cstheme="minorHAnsi"/>
          <w:color w:val="auto"/>
          <w:sz w:val="22"/>
          <w:szCs w:val="22"/>
        </w:rPr>
      </w:pPr>
    </w:p>
    <w:p w14:paraId="5AD809C0"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2CFAE304"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FE3E93F"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577D2BA" w14:textId="77777777" w:rsidR="0059465A" w:rsidRPr="00E00542" w:rsidRDefault="0059465A" w:rsidP="0059465A">
      <w:pPr>
        <w:pStyle w:val="Default"/>
        <w:rPr>
          <w:rFonts w:asciiTheme="minorHAnsi" w:hAnsiTheme="minorHAnsi" w:cstheme="minorHAnsi"/>
          <w:color w:val="auto"/>
        </w:rPr>
      </w:pPr>
    </w:p>
    <w:p w14:paraId="70DC164A" w14:textId="77777777" w:rsidR="0059465A" w:rsidRPr="00E00542" w:rsidRDefault="0059465A" w:rsidP="0059465A">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4EBE756C" w14:textId="69FEC3E6" w:rsidR="00DE18AF" w:rsidRPr="00E00542" w:rsidRDefault="0059465A" w:rsidP="00DE18AF">
      <w:pPr>
        <w:pStyle w:val="Default"/>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sz w:val="22"/>
          <w:szCs w:val="22"/>
        </w:rPr>
        <w:t xml:space="preserve">o braku podstaw wykluczenia z art. 7 ust. 1 ustawy </w:t>
      </w:r>
      <w:r w:rsidR="00DE18AF" w:rsidRPr="00E00542">
        <w:rPr>
          <w:rFonts w:asciiTheme="minorHAnsi" w:hAnsiTheme="minorHAnsi" w:cstheme="minorHAnsi"/>
          <w:b/>
          <w:bCs/>
          <w:sz w:val="22"/>
          <w:szCs w:val="22"/>
        </w:rPr>
        <w:t xml:space="preserve">z dnia 13 kwietnia 2022r. </w:t>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r w:rsidR="00DE18AF" w:rsidRPr="00E00542">
        <w:rPr>
          <w:rFonts w:asciiTheme="minorHAnsi" w:hAnsiTheme="minorHAnsi" w:cstheme="minorHAnsi"/>
          <w:b/>
          <w:bCs/>
          <w:sz w:val="22"/>
          <w:szCs w:val="22"/>
        </w:rPr>
        <w:t xml:space="preserve"> </w:t>
      </w:r>
      <w:r w:rsidR="00DE18AF" w:rsidRPr="00E00542">
        <w:rPr>
          <w:rFonts w:asciiTheme="minorHAnsi" w:hAnsiTheme="minorHAnsi" w:cstheme="minorHAnsi"/>
          <w:b/>
          <w:bCs/>
          <w:color w:val="auto"/>
          <w:sz w:val="22"/>
          <w:szCs w:val="22"/>
        </w:rPr>
        <w:t>(Dz. U. 2022.835)</w:t>
      </w:r>
    </w:p>
    <w:p w14:paraId="67D3077D" w14:textId="7BAB8BB8" w:rsidR="0059465A" w:rsidRPr="00E00542" w:rsidRDefault="0059465A" w:rsidP="0059465A">
      <w:pPr>
        <w:pStyle w:val="Default"/>
        <w:tabs>
          <w:tab w:val="decimal" w:leader="dot" w:pos="4820"/>
        </w:tabs>
        <w:spacing w:line="276" w:lineRule="auto"/>
        <w:jc w:val="center"/>
        <w:rPr>
          <w:rFonts w:asciiTheme="minorHAnsi" w:hAnsiTheme="minorHAnsi" w:cstheme="minorHAnsi"/>
          <w:b/>
          <w:bCs/>
          <w:color w:val="auto"/>
          <w:sz w:val="21"/>
          <w:szCs w:val="21"/>
        </w:rPr>
      </w:pPr>
    </w:p>
    <w:p w14:paraId="25D32B31" w14:textId="77777777" w:rsidR="0059465A" w:rsidRPr="00E00542" w:rsidRDefault="0059465A" w:rsidP="0059465A">
      <w:pPr>
        <w:pStyle w:val="Default"/>
        <w:rPr>
          <w:rFonts w:asciiTheme="minorHAnsi" w:hAnsiTheme="minorHAnsi" w:cstheme="minorHAnsi"/>
          <w:color w:val="auto"/>
          <w:sz w:val="21"/>
          <w:szCs w:val="21"/>
        </w:rPr>
      </w:pPr>
    </w:p>
    <w:p w14:paraId="1B50832A" w14:textId="6271ADAF" w:rsidR="0059465A" w:rsidRPr="00E00542" w:rsidRDefault="0059465A" w:rsidP="005773AA">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325F07">
        <w:rPr>
          <w:rFonts w:cstheme="minorHAnsi"/>
        </w:rPr>
        <w:t>są</w:t>
      </w:r>
      <w:r w:rsidRPr="00E00542">
        <w:rPr>
          <w:rFonts w:cstheme="minorHAnsi"/>
          <w:sz w:val="21"/>
          <w:szCs w:val="21"/>
        </w:rPr>
        <w:t>:</w:t>
      </w:r>
      <w:r w:rsidR="00801FEF" w:rsidRPr="00E00542">
        <w:rPr>
          <w:rFonts w:eastAsia="Times New Roman" w:cstheme="minorHAnsi"/>
          <w:b/>
          <w:lang w:eastAsia="ar-SA"/>
        </w:rPr>
        <w:t xml:space="preserve"> </w:t>
      </w:r>
      <w:r w:rsidR="007C6D6E" w:rsidRPr="00E00542">
        <w:rPr>
          <w:rFonts w:cstheme="minorHAnsi"/>
          <w:b/>
          <w:bCs/>
        </w:rPr>
        <w:t xml:space="preserve">Remonty miejscowe dróg powiatowych Powiatu Głogowskiego masą bitumiczną na gorąco Powiatu Głogowskiego </w:t>
      </w:r>
      <w:r w:rsidR="00490A1E" w:rsidRPr="00E00542">
        <w:rPr>
          <w:rFonts w:cstheme="minorHAnsi"/>
          <w:sz w:val="21"/>
          <w:szCs w:val="21"/>
        </w:rPr>
        <w:t xml:space="preserve">– oznaczenie sprawy: </w:t>
      </w:r>
      <w:r w:rsidR="00490A1E" w:rsidRPr="00E00542">
        <w:rPr>
          <w:rFonts w:cstheme="minorHAnsi"/>
          <w:b/>
          <w:bCs/>
          <w:sz w:val="21"/>
          <w:szCs w:val="21"/>
        </w:rPr>
        <w:t>RZ.272.0</w:t>
      </w:r>
      <w:r w:rsidR="007C6D6E" w:rsidRPr="00E00542">
        <w:rPr>
          <w:rFonts w:cstheme="minorHAnsi"/>
          <w:b/>
          <w:bCs/>
          <w:sz w:val="21"/>
          <w:szCs w:val="21"/>
        </w:rPr>
        <w:t>4</w:t>
      </w:r>
      <w:r w:rsidR="00490A1E" w:rsidRPr="00E00542">
        <w:rPr>
          <w:rFonts w:cstheme="minorHAnsi"/>
          <w:b/>
          <w:bCs/>
          <w:sz w:val="21"/>
          <w:szCs w:val="21"/>
        </w:rPr>
        <w:t>.2024</w:t>
      </w:r>
      <w:r w:rsidR="00490A1E" w:rsidRPr="00E00542">
        <w:rPr>
          <w:rFonts w:cstheme="minorHAnsi"/>
          <w:sz w:val="21"/>
          <w:szCs w:val="21"/>
        </w:rPr>
        <w:t>,</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7AC49A73"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636636D2" w14:textId="6EBAB153" w:rsidR="0059465A" w:rsidRPr="00E00542" w:rsidRDefault="0059465A" w:rsidP="00050F66">
      <w:pPr>
        <w:pStyle w:val="Default"/>
        <w:numPr>
          <w:ilvl w:val="0"/>
          <w:numId w:val="32"/>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oświadczam, że informacje zawarte w oświadczeniu </w:t>
      </w:r>
      <w:r w:rsidRPr="00E00542">
        <w:rPr>
          <w:rFonts w:asciiTheme="minorHAnsi" w:hAnsiTheme="minorHAnsi" w:cstheme="minorHAnsi"/>
          <w:sz w:val="22"/>
          <w:szCs w:val="22"/>
        </w:rPr>
        <w:t>o braku podstaw wykluczenia z art. 7 ust. 1 ustawy</w:t>
      </w:r>
      <w:r w:rsidR="00DE18AF" w:rsidRPr="00E00542">
        <w:rPr>
          <w:rFonts w:asciiTheme="minorHAnsi" w:hAnsiTheme="minorHAnsi" w:cstheme="minorHAnsi"/>
          <w:sz w:val="22"/>
          <w:szCs w:val="22"/>
        </w:rPr>
        <w:t xml:space="preserve"> z dnia 13 kwietnia 2022r.</w:t>
      </w:r>
      <w:r w:rsidRPr="00E00542">
        <w:rPr>
          <w:rFonts w:asciiTheme="minorHAnsi" w:hAnsiTheme="minorHAnsi" w:cstheme="minorHAnsi"/>
          <w:sz w:val="22"/>
          <w:szCs w:val="22"/>
        </w:rPr>
        <w:t xml:space="preserve"> o szczególnych rozwiązaniach w zakresie przeciwdziałania wspieraniu agresji na Ukrainę oraz służące ochronie bezpieczeństwa narodowego</w:t>
      </w:r>
      <w:r w:rsidR="00DE18AF" w:rsidRPr="00E00542">
        <w:rPr>
          <w:rFonts w:asciiTheme="minorHAnsi" w:hAnsiTheme="minorHAnsi" w:cstheme="minorHAnsi"/>
          <w:sz w:val="22"/>
          <w:szCs w:val="22"/>
        </w:rPr>
        <w:t>,</w:t>
      </w:r>
      <w:r w:rsidRPr="00E00542">
        <w:rPr>
          <w:rFonts w:asciiTheme="minorHAnsi" w:hAnsiTheme="minorHAnsi" w:cstheme="minorHAnsi"/>
          <w:sz w:val="22"/>
          <w:szCs w:val="22"/>
        </w:rPr>
        <w:t xml:space="preserve"> </w:t>
      </w:r>
      <w:r w:rsidRPr="00E00542">
        <w:rPr>
          <w:rFonts w:asciiTheme="minorHAnsi" w:hAnsiTheme="minorHAnsi" w:cstheme="minorHAnsi"/>
          <w:color w:val="auto"/>
          <w:sz w:val="22"/>
          <w:szCs w:val="22"/>
        </w:rPr>
        <w:t xml:space="preserve">są aktualne na dzień złożenia niniejszego oświadczenia. </w:t>
      </w:r>
    </w:p>
    <w:p w14:paraId="6351F8AB" w14:textId="77777777" w:rsidR="0059465A" w:rsidRPr="00E00542" w:rsidRDefault="0059465A" w:rsidP="0059465A">
      <w:pPr>
        <w:pStyle w:val="Default"/>
        <w:spacing w:line="276" w:lineRule="auto"/>
        <w:jc w:val="both"/>
        <w:rPr>
          <w:rFonts w:asciiTheme="minorHAnsi" w:hAnsiTheme="minorHAnsi" w:cstheme="minorHAnsi"/>
          <w:color w:val="auto"/>
          <w:sz w:val="22"/>
          <w:szCs w:val="22"/>
        </w:rPr>
      </w:pPr>
    </w:p>
    <w:p w14:paraId="5ABDA4EA" w14:textId="77777777" w:rsidR="0059465A" w:rsidRPr="00E00542" w:rsidRDefault="0059465A" w:rsidP="0059465A">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r w:rsidRPr="00E00542">
        <w:rPr>
          <w:rFonts w:asciiTheme="minorHAnsi" w:hAnsiTheme="minorHAnsi" w:cstheme="minorHAnsi"/>
          <w:b/>
          <w:bCs/>
          <w:color w:val="auto"/>
          <w:sz w:val="21"/>
          <w:szCs w:val="21"/>
        </w:rPr>
        <w:t xml:space="preserve"> </w:t>
      </w:r>
    </w:p>
    <w:p w14:paraId="386C9B52"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p>
    <w:p w14:paraId="398F6B5C"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Pr="00E00542">
        <w:rPr>
          <w:rFonts w:asciiTheme="minorHAnsi" w:hAnsiTheme="minorHAnsi" w:cstheme="minorHAnsi"/>
          <w:color w:val="auto"/>
          <w:sz w:val="21"/>
          <w:szCs w:val="21"/>
        </w:rPr>
        <w:br/>
        <w:t>z prawdą oraz zostały przedstawione z pełną świadomością konsekwencji wprowadzenia zamawiającego w błąd przy przedstawianiu informacji.</w:t>
      </w:r>
    </w:p>
    <w:bookmarkEnd w:id="23"/>
    <w:p w14:paraId="4E1688B4" w14:textId="397B3B9C"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7AAA012" w14:textId="77CBA88E"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30D16CA8" w14:textId="77777777" w:rsidR="00BD1926" w:rsidRPr="00E00542" w:rsidRDefault="00BD1926" w:rsidP="00BD1926">
      <w:pPr>
        <w:autoSpaceDE w:val="0"/>
        <w:autoSpaceDN w:val="0"/>
        <w:spacing w:after="0"/>
        <w:jc w:val="both"/>
        <w:rPr>
          <w:rFonts w:cstheme="minorHAnsi"/>
          <w:sz w:val="20"/>
          <w:szCs w:val="20"/>
        </w:rPr>
      </w:pPr>
    </w:p>
    <w:p w14:paraId="6D423874"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B0E3D81" w14:textId="4C5A69AF"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3954706" w14:textId="50D292F6"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395CC2C8" w14:textId="36A93D36"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59E1032" w14:textId="6BDFFDE4"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16F072D9" w14:textId="77777777" w:rsidR="00801FEF" w:rsidRPr="00E00542" w:rsidRDefault="00801FEF"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6423CF0" w14:textId="77777777" w:rsidR="00801FEF" w:rsidRPr="00E00542" w:rsidRDefault="00801FEF"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BCF4D48" w14:textId="77777777" w:rsidR="0059465A" w:rsidRPr="00E00542" w:rsidRDefault="0059465A" w:rsidP="0059465A">
      <w:pPr>
        <w:pStyle w:val="Default"/>
        <w:tabs>
          <w:tab w:val="decimal" w:leader="dot" w:pos="4820"/>
        </w:tabs>
        <w:spacing w:line="276" w:lineRule="auto"/>
        <w:rPr>
          <w:rFonts w:asciiTheme="minorHAnsi" w:hAnsiTheme="minorHAnsi" w:cstheme="minorHAnsi"/>
          <w:b/>
          <w:bCs/>
          <w:color w:val="auto"/>
          <w:sz w:val="22"/>
          <w:szCs w:val="22"/>
        </w:rPr>
      </w:pPr>
    </w:p>
    <w:p w14:paraId="21D01B45" w14:textId="69D3ED94" w:rsidR="00153BF1" w:rsidRPr="00E00542" w:rsidRDefault="00153B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4D5F979" w14:textId="77777777" w:rsidR="00801FEF" w:rsidRPr="00E00542"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388D5F66" w14:textId="769560F4" w:rsidR="0094258B" w:rsidRPr="00E00542"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E00542">
        <w:rPr>
          <w:rFonts w:asciiTheme="minorHAnsi" w:hAnsiTheme="minorHAnsi" w:cstheme="minorHAnsi"/>
          <w:b/>
          <w:bCs/>
          <w:color w:val="auto"/>
          <w:sz w:val="22"/>
          <w:szCs w:val="22"/>
        </w:rPr>
        <w:lastRenderedPageBreak/>
        <w:t xml:space="preserve">Załącznik nr </w:t>
      </w:r>
      <w:r w:rsidR="00971093" w:rsidRPr="00E00542">
        <w:rPr>
          <w:rFonts w:asciiTheme="minorHAnsi" w:hAnsiTheme="minorHAnsi" w:cstheme="minorHAnsi"/>
          <w:b/>
          <w:bCs/>
          <w:color w:val="auto"/>
          <w:sz w:val="22"/>
          <w:szCs w:val="22"/>
        </w:rPr>
        <w:t>12</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o braku przynależności tej samej grupy kapitałowej, </w:t>
      </w:r>
      <w:r w:rsidR="00961BBA" w:rsidRPr="00E00542">
        <w:rPr>
          <w:rFonts w:asciiTheme="minorHAnsi" w:hAnsiTheme="minorHAnsi" w:cstheme="minorHAnsi"/>
          <w:b/>
          <w:bCs/>
          <w:sz w:val="22"/>
          <w:szCs w:val="22"/>
        </w:rPr>
        <w:br/>
      </w:r>
      <w:r w:rsidRPr="00E00542">
        <w:rPr>
          <w:rFonts w:asciiTheme="minorHAnsi" w:hAnsiTheme="minorHAnsi" w:cstheme="minorHAnsi"/>
          <w:b/>
          <w:bCs/>
          <w:sz w:val="22"/>
          <w:szCs w:val="22"/>
        </w:rPr>
        <w:t>z innym wykonawcą, który złożył odrębną ofertę w postępowaniu</w:t>
      </w:r>
      <w:r w:rsidRPr="00E00542">
        <w:rPr>
          <w:rFonts w:asciiTheme="minorHAnsi" w:hAnsiTheme="minorHAnsi" w:cstheme="minorHAnsi"/>
          <w:b/>
          <w:bCs/>
          <w:i/>
          <w:iCs/>
          <w:color w:val="auto"/>
          <w:sz w:val="22"/>
          <w:szCs w:val="22"/>
        </w:rPr>
        <w:t>;</w:t>
      </w:r>
    </w:p>
    <w:p w14:paraId="22918B4C"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499A1C6"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12DB9327"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0CA8F126"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4837F833"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t xml:space="preserve"> </w:t>
      </w:r>
    </w:p>
    <w:p w14:paraId="26399B9D"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0B139CC5"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0A71F707"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11E89A1"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986C0B8"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219C4796"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0372F8D2"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braku przynależności do tej samej grupy kapitałowej,</w:t>
      </w:r>
    </w:p>
    <w:p w14:paraId="6CC05406"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29644BD0" w14:textId="77777777" w:rsidR="0094258B" w:rsidRPr="00E00542" w:rsidRDefault="0094258B" w:rsidP="0094258B">
      <w:pPr>
        <w:autoSpaceDE w:val="0"/>
        <w:autoSpaceDN w:val="0"/>
        <w:adjustRightInd w:val="0"/>
        <w:spacing w:after="0" w:line="360" w:lineRule="auto"/>
        <w:jc w:val="center"/>
        <w:rPr>
          <w:rFonts w:cstheme="minorHAnsi"/>
          <w:b/>
          <w:bCs/>
          <w:color w:val="000000"/>
        </w:rPr>
      </w:pPr>
    </w:p>
    <w:p w14:paraId="07BD381E" w14:textId="77777777" w:rsidR="0094258B" w:rsidRPr="00E00542" w:rsidRDefault="0094258B" w:rsidP="00975E6C">
      <w:pPr>
        <w:autoSpaceDE w:val="0"/>
        <w:autoSpaceDN w:val="0"/>
        <w:adjustRightInd w:val="0"/>
        <w:spacing w:after="0" w:line="276" w:lineRule="auto"/>
        <w:jc w:val="center"/>
        <w:rPr>
          <w:rFonts w:cstheme="minorHAnsi"/>
          <w:color w:val="000000"/>
        </w:rPr>
      </w:pPr>
    </w:p>
    <w:p w14:paraId="011E8A4E" w14:textId="0A764684"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zadanie którego przedmiotem </w:t>
      </w:r>
      <w:r w:rsidR="00325F07">
        <w:rPr>
          <w:rFonts w:cstheme="minorHAnsi"/>
        </w:rPr>
        <w:t>są</w:t>
      </w:r>
      <w:r w:rsidR="004409E0" w:rsidRPr="00E00542">
        <w:rPr>
          <w:rFonts w:cstheme="minorHAnsi"/>
        </w:rPr>
        <w:t>:</w:t>
      </w:r>
      <w:r w:rsidR="00801FEF" w:rsidRPr="00E00542">
        <w:rPr>
          <w:rFonts w:eastAsia="Times New Roman" w:cstheme="minorHAnsi"/>
          <w:b/>
          <w:lang w:eastAsia="ar-SA"/>
        </w:rPr>
        <w:t xml:space="preserve"> </w:t>
      </w:r>
      <w:r w:rsidR="007C6D6E" w:rsidRPr="00E00542">
        <w:rPr>
          <w:rFonts w:cstheme="minorHAnsi"/>
          <w:b/>
          <w:bCs/>
        </w:rPr>
        <w:t xml:space="preserve">Remonty miejscowe dróg powiatowych Powiatu Głogowskiego masą bitumiczną na gorąco Powiatu Głogowskiego </w:t>
      </w:r>
      <w:r w:rsidR="00490A1E" w:rsidRPr="00E00542">
        <w:rPr>
          <w:rFonts w:cstheme="minorHAnsi"/>
          <w:sz w:val="21"/>
          <w:szCs w:val="21"/>
        </w:rPr>
        <w:t xml:space="preserve">– oznaczenie sprawy: </w:t>
      </w:r>
      <w:r w:rsidR="00490A1E" w:rsidRPr="00E00542">
        <w:rPr>
          <w:rFonts w:cstheme="minorHAnsi"/>
          <w:b/>
          <w:bCs/>
          <w:sz w:val="21"/>
          <w:szCs w:val="21"/>
        </w:rPr>
        <w:t>RZ.272.0</w:t>
      </w:r>
      <w:r w:rsidR="007C6D6E" w:rsidRPr="00E00542">
        <w:rPr>
          <w:rFonts w:cstheme="minorHAnsi"/>
          <w:b/>
          <w:bCs/>
          <w:sz w:val="21"/>
          <w:szCs w:val="21"/>
        </w:rPr>
        <w:t>4</w:t>
      </w:r>
      <w:r w:rsidR="00490A1E" w:rsidRPr="00E00542">
        <w:rPr>
          <w:rFonts w:cstheme="minorHAnsi"/>
          <w:b/>
          <w:bCs/>
          <w:sz w:val="21"/>
          <w:szCs w:val="21"/>
        </w:rPr>
        <w:t>.2024</w:t>
      </w:r>
      <w:r w:rsidRPr="00E00542">
        <w:rPr>
          <w:rFonts w:cstheme="minorHAnsi"/>
          <w:b/>
          <w:bCs/>
        </w:rPr>
        <w:t xml:space="preserve">, oświadczam, że wykonawca nie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r w:rsidR="00CC04A6" w:rsidRPr="00E00542">
        <w:rPr>
          <w:rFonts w:cstheme="minorHAnsi"/>
        </w:rPr>
        <w:t>t.j. Dz. U. z 2023r. poz.1605</w:t>
      </w:r>
      <w:r w:rsidR="006478EE" w:rsidRPr="00E00542">
        <w:rPr>
          <w:rFonts w:cstheme="minorHAnsi"/>
        </w:rPr>
        <w:t xml:space="preserve"> ze zm.</w:t>
      </w:r>
      <w:r w:rsidR="00346052" w:rsidRPr="00E00542">
        <w:rPr>
          <w:rFonts w:cstheme="minorHAnsi"/>
        </w:rPr>
        <w:t xml:space="preserve">) </w:t>
      </w:r>
      <w:r w:rsidRPr="00E00542">
        <w:rPr>
          <w:rFonts w:cstheme="minorHAnsi"/>
        </w:rPr>
        <w:t>z innym wykonawcą, który złożył odrębną ofertę w tym postępowaniu.</w:t>
      </w:r>
    </w:p>
    <w:p w14:paraId="0BAC76AE"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251A85B"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1B4AAC6"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B084BF7"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8571B00"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0B3816D" w14:textId="24F8F184"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D560C52" w14:textId="6923AEE8"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18F9E3B5" w14:textId="45A16009"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207CA8AA" w14:textId="77777777" w:rsidR="00BD1926" w:rsidRPr="00E00542" w:rsidRDefault="00BD1926" w:rsidP="00BD1926">
      <w:pPr>
        <w:autoSpaceDE w:val="0"/>
        <w:autoSpaceDN w:val="0"/>
        <w:spacing w:after="0"/>
        <w:jc w:val="both"/>
        <w:rPr>
          <w:rFonts w:cstheme="minorHAnsi"/>
          <w:sz w:val="20"/>
          <w:szCs w:val="20"/>
        </w:rPr>
      </w:pPr>
    </w:p>
    <w:p w14:paraId="695F323C"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AEE0578" w14:textId="7854C261"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66B1F1C1" w14:textId="53947651"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18BEF46" w14:textId="70670ED8"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CB15A13"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406361B" w14:textId="77777777" w:rsidR="00143B95" w:rsidRPr="00E00542" w:rsidRDefault="00143B95" w:rsidP="0094258B">
      <w:pPr>
        <w:pStyle w:val="Default"/>
        <w:tabs>
          <w:tab w:val="decimal" w:leader="dot" w:pos="4820"/>
        </w:tabs>
        <w:spacing w:line="360" w:lineRule="auto"/>
        <w:jc w:val="both"/>
        <w:rPr>
          <w:rFonts w:asciiTheme="minorHAnsi" w:hAnsiTheme="minorHAnsi" w:cstheme="minorHAnsi"/>
          <w:sz w:val="22"/>
          <w:szCs w:val="22"/>
        </w:rPr>
      </w:pPr>
    </w:p>
    <w:p w14:paraId="7126E7F6" w14:textId="22B2FCDC" w:rsidR="00684CCD" w:rsidRPr="00E00542" w:rsidRDefault="00684CCD" w:rsidP="0094258B">
      <w:pPr>
        <w:pStyle w:val="Default"/>
        <w:tabs>
          <w:tab w:val="decimal" w:leader="dot" w:pos="4820"/>
        </w:tabs>
        <w:spacing w:line="360" w:lineRule="auto"/>
        <w:jc w:val="both"/>
        <w:rPr>
          <w:rFonts w:asciiTheme="minorHAnsi" w:hAnsiTheme="minorHAnsi" w:cstheme="minorHAnsi"/>
          <w:sz w:val="22"/>
          <w:szCs w:val="22"/>
        </w:rPr>
      </w:pPr>
    </w:p>
    <w:p w14:paraId="5D38307D" w14:textId="77777777" w:rsidR="000F1545" w:rsidRPr="00E00542" w:rsidRDefault="000F1545" w:rsidP="0094258B">
      <w:pPr>
        <w:pStyle w:val="Default"/>
        <w:tabs>
          <w:tab w:val="decimal" w:leader="dot" w:pos="4820"/>
        </w:tabs>
        <w:spacing w:line="360" w:lineRule="auto"/>
        <w:jc w:val="both"/>
        <w:rPr>
          <w:rFonts w:asciiTheme="minorHAnsi" w:hAnsiTheme="minorHAnsi" w:cstheme="minorHAnsi"/>
          <w:sz w:val="22"/>
          <w:szCs w:val="22"/>
        </w:rPr>
      </w:pPr>
    </w:p>
    <w:p w14:paraId="4786ABF8" w14:textId="77777777" w:rsidR="007C6D6E" w:rsidRPr="00E00542" w:rsidRDefault="007C6D6E" w:rsidP="0094258B">
      <w:pPr>
        <w:pStyle w:val="Default"/>
        <w:tabs>
          <w:tab w:val="decimal" w:leader="dot" w:pos="4820"/>
        </w:tabs>
        <w:spacing w:line="360" w:lineRule="auto"/>
        <w:jc w:val="both"/>
        <w:rPr>
          <w:rFonts w:asciiTheme="minorHAnsi" w:hAnsiTheme="minorHAnsi" w:cstheme="minorHAnsi"/>
          <w:sz w:val="22"/>
          <w:szCs w:val="22"/>
        </w:rPr>
      </w:pPr>
    </w:p>
    <w:p w14:paraId="4FB1B5CD" w14:textId="6F98575B" w:rsidR="00826CDA" w:rsidRPr="00E00542" w:rsidRDefault="00826CDA" w:rsidP="0094258B">
      <w:pPr>
        <w:pStyle w:val="Default"/>
        <w:tabs>
          <w:tab w:val="decimal" w:leader="dot" w:pos="4820"/>
        </w:tabs>
        <w:spacing w:line="360" w:lineRule="auto"/>
        <w:jc w:val="both"/>
        <w:rPr>
          <w:rFonts w:asciiTheme="minorHAnsi" w:hAnsiTheme="minorHAnsi" w:cstheme="minorHAnsi"/>
          <w:sz w:val="22"/>
          <w:szCs w:val="22"/>
        </w:rPr>
      </w:pPr>
    </w:p>
    <w:p w14:paraId="7829EDD5" w14:textId="19091F9D" w:rsidR="0094258B" w:rsidRPr="00E00542" w:rsidRDefault="0094258B" w:rsidP="0094258B">
      <w:pPr>
        <w:pStyle w:val="Default"/>
        <w:jc w:val="right"/>
        <w:rPr>
          <w:rFonts w:asciiTheme="minorHAnsi" w:hAnsiTheme="minorHAnsi" w:cstheme="minorHAnsi"/>
          <w:sz w:val="22"/>
          <w:szCs w:val="22"/>
        </w:rPr>
      </w:pPr>
      <w:r w:rsidRPr="00E00542">
        <w:rPr>
          <w:rFonts w:asciiTheme="minorHAnsi" w:hAnsiTheme="minorHAnsi" w:cstheme="minorHAnsi"/>
          <w:b/>
          <w:bCs/>
          <w:color w:val="auto"/>
          <w:sz w:val="22"/>
          <w:szCs w:val="22"/>
        </w:rPr>
        <w:lastRenderedPageBreak/>
        <w:t xml:space="preserve">Załącznik nr </w:t>
      </w:r>
      <w:r w:rsidR="00971093" w:rsidRPr="00E00542">
        <w:rPr>
          <w:rFonts w:asciiTheme="minorHAnsi" w:hAnsiTheme="minorHAnsi" w:cstheme="minorHAnsi"/>
          <w:b/>
          <w:bCs/>
          <w:color w:val="auto"/>
          <w:sz w:val="22"/>
          <w:szCs w:val="22"/>
        </w:rPr>
        <w:t>13</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E00542">
        <w:rPr>
          <w:rFonts w:asciiTheme="minorHAnsi" w:hAnsiTheme="minorHAnsi" w:cstheme="minorHAnsi"/>
          <w:b/>
          <w:bCs/>
          <w:color w:val="auto"/>
          <w:sz w:val="22"/>
          <w:szCs w:val="22"/>
        </w:rPr>
        <w:t>;</w:t>
      </w:r>
    </w:p>
    <w:p w14:paraId="7B960A33"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21A23C"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0559CDBD"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61367B63"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t xml:space="preserve"> </w:t>
      </w:r>
    </w:p>
    <w:p w14:paraId="022879DB"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65D787D2"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18826527"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D6F35D3"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56C699A"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52FD4D2B"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przynależności do tej samej grupy kapitałowej,</w:t>
      </w:r>
    </w:p>
    <w:p w14:paraId="5A864B34"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6CFFE8E6" w14:textId="77777777" w:rsidR="0094258B" w:rsidRPr="00E00542" w:rsidRDefault="0094258B" w:rsidP="0094258B">
      <w:pPr>
        <w:autoSpaceDE w:val="0"/>
        <w:autoSpaceDN w:val="0"/>
        <w:adjustRightInd w:val="0"/>
        <w:spacing w:after="0" w:line="240" w:lineRule="auto"/>
        <w:jc w:val="center"/>
        <w:rPr>
          <w:rFonts w:cstheme="minorHAnsi"/>
          <w:color w:val="000000"/>
        </w:rPr>
      </w:pPr>
    </w:p>
    <w:p w14:paraId="3096A5AF" w14:textId="23D85F4C"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zadnie, którego przedmiotem </w:t>
      </w:r>
      <w:r w:rsidR="00325F07">
        <w:rPr>
          <w:rFonts w:cstheme="minorHAnsi"/>
        </w:rPr>
        <w:t>są</w:t>
      </w:r>
      <w:r w:rsidR="00845723" w:rsidRPr="00E00542">
        <w:rPr>
          <w:rFonts w:cstheme="minorHAnsi"/>
        </w:rPr>
        <w:t>:</w:t>
      </w:r>
      <w:r w:rsidR="00801FEF" w:rsidRPr="00E00542">
        <w:rPr>
          <w:rFonts w:eastAsia="Times New Roman" w:cstheme="minorHAnsi"/>
          <w:b/>
          <w:lang w:eastAsia="ar-SA"/>
        </w:rPr>
        <w:t xml:space="preserve"> </w:t>
      </w:r>
      <w:r w:rsidR="00490A1E" w:rsidRPr="00E00542">
        <w:rPr>
          <w:rFonts w:eastAsia="Times New Roman" w:cstheme="minorHAnsi"/>
          <w:b/>
          <w:lang w:eastAsia="pl-PL"/>
        </w:rPr>
        <w:t>Bieżące utrzymanie zieleni w pasie przydrożnym dróg powiatowych zamiejskich Powiatu Głogowskiego w zakresie poboczy, skarp i przeciwskarp</w:t>
      </w:r>
      <w:r w:rsidR="00490A1E" w:rsidRPr="00E00542">
        <w:rPr>
          <w:rFonts w:eastAsia="Times New Roman" w:cstheme="minorHAnsi"/>
          <w:b/>
          <w:sz w:val="12"/>
          <w:szCs w:val="12"/>
          <w:lang w:eastAsia="pl-PL"/>
        </w:rPr>
        <w:t xml:space="preserve"> </w:t>
      </w:r>
      <w:r w:rsidR="00490A1E" w:rsidRPr="00E00542">
        <w:rPr>
          <w:rFonts w:cstheme="minorHAnsi"/>
          <w:sz w:val="21"/>
          <w:szCs w:val="21"/>
        </w:rPr>
        <w:t xml:space="preserve">– oznaczenie sprawy: </w:t>
      </w:r>
      <w:r w:rsidR="00490A1E" w:rsidRPr="00E00542">
        <w:rPr>
          <w:rFonts w:cstheme="minorHAnsi"/>
          <w:b/>
          <w:bCs/>
          <w:sz w:val="21"/>
          <w:szCs w:val="21"/>
        </w:rPr>
        <w:t>RZ.272.0</w:t>
      </w:r>
      <w:r w:rsidR="00183EFB" w:rsidRPr="00E00542">
        <w:rPr>
          <w:rFonts w:cstheme="minorHAnsi"/>
          <w:b/>
          <w:bCs/>
          <w:sz w:val="21"/>
          <w:szCs w:val="21"/>
        </w:rPr>
        <w:t>4</w:t>
      </w:r>
      <w:r w:rsidR="00490A1E" w:rsidRPr="00E00542">
        <w:rPr>
          <w:rFonts w:cstheme="minorHAnsi"/>
          <w:b/>
          <w:bCs/>
          <w:sz w:val="21"/>
          <w:szCs w:val="21"/>
        </w:rPr>
        <w:t>.2024</w:t>
      </w:r>
      <w:r w:rsidR="00490A1E" w:rsidRPr="00E00542">
        <w:rPr>
          <w:rFonts w:cstheme="minorHAnsi"/>
          <w:sz w:val="21"/>
          <w:szCs w:val="21"/>
        </w:rPr>
        <w:t>,</w:t>
      </w:r>
      <w:r w:rsidRPr="00E00542">
        <w:rPr>
          <w:rFonts w:cstheme="minorHAnsi"/>
          <w:b/>
          <w:bCs/>
        </w:rPr>
        <w:t xml:space="preserve"> oświadczam, że wykonawca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r w:rsidR="00CC04A6" w:rsidRPr="00E00542">
        <w:rPr>
          <w:rFonts w:cstheme="minorHAnsi"/>
        </w:rPr>
        <w:t>t.j. Dz. U. z 2023r. poz.1605</w:t>
      </w:r>
      <w:r w:rsidR="006478EE" w:rsidRPr="00E00542">
        <w:rPr>
          <w:rFonts w:cstheme="minorHAnsi"/>
        </w:rPr>
        <w:t xml:space="preserve"> ze zm.</w:t>
      </w:r>
      <w:r w:rsidRPr="00E00542">
        <w:rPr>
          <w:rFonts w:cstheme="minorHAnsi"/>
        </w:rPr>
        <w:t xml:space="preserve">), </w:t>
      </w:r>
      <w:r w:rsidRPr="00E00542">
        <w:rPr>
          <w:rFonts w:cstheme="minorHAnsi"/>
          <w:b/>
          <w:bCs/>
        </w:rPr>
        <w:t>z następującymi wykonawcami, którzy złożyli odrębną ofertę w tym postępowaniu:</w:t>
      </w:r>
    </w:p>
    <w:p w14:paraId="4342C690" w14:textId="77777777" w:rsidR="00A12798" w:rsidRPr="00E00542"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rsidRPr="00E00542" w14:paraId="7224C299" w14:textId="77777777" w:rsidTr="005054AC">
        <w:trPr>
          <w:trHeight w:val="250"/>
        </w:trPr>
        <w:tc>
          <w:tcPr>
            <w:tcW w:w="582" w:type="dxa"/>
            <w:vAlign w:val="center"/>
          </w:tcPr>
          <w:p w14:paraId="1E5EF43B" w14:textId="77777777" w:rsidR="0094258B" w:rsidRPr="00E00542" w:rsidRDefault="0094258B" w:rsidP="005054AC">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E00542" w14:paraId="265DEDB8" w14:textId="77777777" w:rsidTr="005054AC">
              <w:trPr>
                <w:trHeight w:val="84"/>
              </w:trPr>
              <w:tc>
                <w:tcPr>
                  <w:tcW w:w="0" w:type="auto"/>
                </w:tcPr>
                <w:p w14:paraId="3BCC441D"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Nazwa albo imię i nazwisko wykonawcy</w:t>
                  </w:r>
                </w:p>
              </w:tc>
            </w:tr>
          </w:tbl>
          <w:p w14:paraId="7C7575DF"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E00542" w14:paraId="16546F6D" w14:textId="77777777" w:rsidTr="005054AC">
              <w:trPr>
                <w:trHeight w:val="324"/>
              </w:trPr>
              <w:tc>
                <w:tcPr>
                  <w:tcW w:w="0" w:type="auto"/>
                </w:tcPr>
                <w:p w14:paraId="4137D789"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Siedziba albo miejsce zamieszkania, jeżeli jest miejscem wykonywania działalności wykonawcy</w:t>
                  </w:r>
                </w:p>
              </w:tc>
            </w:tr>
          </w:tbl>
          <w:p w14:paraId="4043551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6E19D84B" w14:textId="77777777" w:rsidTr="005054AC">
        <w:trPr>
          <w:trHeight w:val="244"/>
        </w:trPr>
        <w:tc>
          <w:tcPr>
            <w:tcW w:w="582" w:type="dxa"/>
            <w:vAlign w:val="center"/>
          </w:tcPr>
          <w:p w14:paraId="074A66F7"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C5CBD1D"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CFE1E5"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44E8299C" w14:textId="77777777" w:rsidTr="005054AC">
        <w:trPr>
          <w:trHeight w:val="250"/>
        </w:trPr>
        <w:tc>
          <w:tcPr>
            <w:tcW w:w="582" w:type="dxa"/>
            <w:vAlign w:val="center"/>
          </w:tcPr>
          <w:p w14:paraId="708BA7BC"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8AEC61E"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3F33941"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771632E4" w14:textId="77777777" w:rsidTr="005054AC">
        <w:trPr>
          <w:trHeight w:val="250"/>
        </w:trPr>
        <w:tc>
          <w:tcPr>
            <w:tcW w:w="582" w:type="dxa"/>
            <w:vAlign w:val="center"/>
          </w:tcPr>
          <w:p w14:paraId="19912BF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14FE0CA"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6FAB95"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0768FC8B" w14:textId="77777777" w:rsidTr="005054AC">
        <w:trPr>
          <w:trHeight w:val="250"/>
        </w:trPr>
        <w:tc>
          <w:tcPr>
            <w:tcW w:w="582" w:type="dxa"/>
            <w:vAlign w:val="center"/>
          </w:tcPr>
          <w:p w14:paraId="29AB44C6"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A7A21C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A6F35A0"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461B8B0F" w14:textId="77777777" w:rsidTr="005054AC">
        <w:trPr>
          <w:trHeight w:val="244"/>
        </w:trPr>
        <w:tc>
          <w:tcPr>
            <w:tcW w:w="582" w:type="dxa"/>
            <w:vAlign w:val="center"/>
          </w:tcPr>
          <w:p w14:paraId="61AD0390"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6E857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C027A53"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9B28E2D"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42051204"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5790E9BC"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1)</w:t>
      </w:r>
      <w:r w:rsidRPr="00E00542">
        <w:rPr>
          <w:rFonts w:asciiTheme="minorHAnsi" w:hAnsiTheme="minorHAnsi" w:cstheme="minorHAnsi"/>
          <w:sz w:val="22"/>
          <w:szCs w:val="22"/>
        </w:rPr>
        <w:tab/>
      </w:r>
    </w:p>
    <w:p w14:paraId="6D63B9AB"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2)</w:t>
      </w:r>
      <w:r w:rsidRPr="00E00542">
        <w:rPr>
          <w:rFonts w:asciiTheme="minorHAnsi" w:hAnsiTheme="minorHAnsi" w:cstheme="minorHAnsi"/>
          <w:sz w:val="22"/>
          <w:szCs w:val="22"/>
        </w:rPr>
        <w:tab/>
      </w:r>
    </w:p>
    <w:p w14:paraId="25D6D64D"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3)</w:t>
      </w:r>
      <w:r w:rsidRPr="00E00542">
        <w:rPr>
          <w:rFonts w:asciiTheme="minorHAnsi" w:hAnsiTheme="minorHAnsi" w:cstheme="minorHAnsi"/>
          <w:sz w:val="22"/>
          <w:szCs w:val="22"/>
        </w:rPr>
        <w:tab/>
      </w:r>
    </w:p>
    <w:p w14:paraId="24ADBF37" w14:textId="75D2501B" w:rsidR="0094258B" w:rsidRPr="00E00542" w:rsidRDefault="0094258B" w:rsidP="00213DF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4)</w:t>
      </w:r>
      <w:r w:rsidRPr="00E00542">
        <w:rPr>
          <w:rFonts w:asciiTheme="minorHAnsi" w:hAnsiTheme="minorHAnsi" w:cstheme="minorHAnsi"/>
          <w:sz w:val="22"/>
          <w:szCs w:val="22"/>
        </w:rPr>
        <w:tab/>
      </w:r>
    </w:p>
    <w:p w14:paraId="04A6195C"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p w14:paraId="02800732" w14:textId="77777777" w:rsidR="00BD1926" w:rsidRPr="00E00542" w:rsidRDefault="00BD1926" w:rsidP="00BD1926">
      <w:pPr>
        <w:autoSpaceDE w:val="0"/>
        <w:autoSpaceDN w:val="0"/>
        <w:spacing w:after="0"/>
        <w:jc w:val="both"/>
        <w:rPr>
          <w:rFonts w:cstheme="minorHAnsi"/>
          <w:sz w:val="20"/>
          <w:szCs w:val="20"/>
        </w:rPr>
      </w:pPr>
    </w:p>
    <w:p w14:paraId="04A0AB1C"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E007472"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sectPr w:rsidR="00BD1926" w:rsidRPr="00E00542" w:rsidSect="00883D51">
      <w:headerReference w:type="default" r:id="rId17"/>
      <w:footerReference w:type="default" r:id="rId18"/>
      <w:pgSz w:w="11906" w:h="16838"/>
      <w:pgMar w:top="993"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2694" w14:textId="77777777" w:rsidR="00BA2B6D" w:rsidRDefault="00BA2B6D" w:rsidP="00073CB1">
      <w:pPr>
        <w:spacing w:after="0" w:line="240" w:lineRule="auto"/>
      </w:pPr>
      <w:r>
        <w:separator/>
      </w:r>
    </w:p>
  </w:endnote>
  <w:endnote w:type="continuationSeparator" w:id="0">
    <w:p w14:paraId="2519788D" w14:textId="77777777" w:rsidR="00BA2B6D" w:rsidRDefault="00BA2B6D"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Klee One"/>
    <w:panose1 w:val="00000000000000000000"/>
    <w:charset w:val="80"/>
    <w:family w:val="auto"/>
    <w:notTrueType/>
    <w:pitch w:val="default"/>
    <w:sig w:usb0="00000007" w:usb1="08070000" w:usb2="00000010" w:usb3="00000000" w:csb0="0002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7C74" w14:textId="66F0F575" w:rsidR="00763C2B" w:rsidRDefault="00763C2B" w:rsidP="00763C2B">
    <w:pPr>
      <w:tabs>
        <w:tab w:val="center" w:pos="4536"/>
        <w:tab w:val="right" w:pos="9072"/>
      </w:tabs>
      <w:spacing w:after="0" w:line="240" w:lineRule="auto"/>
      <w:ind w:left="284" w:right="204" w:hanging="284"/>
      <w:jc w:val="center"/>
      <w:rPr>
        <w:rFonts w:cstheme="minorHAnsi"/>
        <w:i/>
        <w:iCs/>
        <w:sz w:val="18"/>
        <w:szCs w:val="18"/>
      </w:rPr>
    </w:pPr>
    <w:r>
      <w:rPr>
        <w:rFonts w:cstheme="minorHAnsi"/>
        <w:i/>
        <w:iCs/>
        <w:noProof/>
        <w:sz w:val="18"/>
        <w:szCs w:val="18"/>
      </w:rPr>
      <mc:AlternateContent>
        <mc:Choice Requires="wps">
          <w:drawing>
            <wp:anchor distT="0" distB="0" distL="114300" distR="114300" simplePos="0" relativeHeight="251659264" behindDoc="0" locked="0" layoutInCell="1" allowOverlap="1" wp14:anchorId="4505703B" wp14:editId="079C3441">
              <wp:simplePos x="0" y="0"/>
              <wp:positionH relativeFrom="column">
                <wp:posOffset>-356870</wp:posOffset>
              </wp:positionH>
              <wp:positionV relativeFrom="paragraph">
                <wp:posOffset>42545</wp:posOffset>
              </wp:positionV>
              <wp:extent cx="6686550" cy="0"/>
              <wp:effectExtent l="0" t="0" r="0" b="0"/>
              <wp:wrapNone/>
              <wp:docPr id="1872401093" name="Łącznik prosty 1"/>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8317C"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3.35pt" to="498.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" strokecolor="black [3200]" strokeweight=".5pt">
              <v:stroke joinstyle="miter"/>
            </v:line>
          </w:pict>
        </mc:Fallback>
      </mc:AlternateContent>
    </w:r>
  </w:p>
  <w:p w14:paraId="63895658" w14:textId="4888F6DF" w:rsidR="00763C2B" w:rsidRPr="00F105B6" w:rsidRDefault="00763C2B" w:rsidP="00763C2B">
    <w:pPr>
      <w:tabs>
        <w:tab w:val="center" w:pos="4536"/>
        <w:tab w:val="right" w:pos="9072"/>
      </w:tabs>
      <w:spacing w:after="0" w:line="240" w:lineRule="auto"/>
      <w:ind w:left="284" w:right="204" w:hanging="284"/>
      <w:jc w:val="center"/>
      <w:rPr>
        <w:rFonts w:eastAsia="Times New Roman" w:cstheme="minorHAnsi"/>
        <w:sz w:val="16"/>
        <w:szCs w:val="16"/>
        <w:lang w:eastAsia="pl-PL"/>
      </w:rPr>
    </w:pPr>
    <w:r>
      <w:rPr>
        <w:rFonts w:cstheme="minorHAnsi"/>
        <w:i/>
        <w:iCs/>
        <w:sz w:val="18"/>
        <w:szCs w:val="18"/>
      </w:rPr>
      <w:tab/>
    </w:r>
    <w:r w:rsidRPr="00F105B6">
      <w:rPr>
        <w:rFonts w:eastAsia="Times New Roman" w:cstheme="minorHAnsi"/>
        <w:sz w:val="16"/>
        <w:szCs w:val="16"/>
        <w:lang w:val="x-none" w:eastAsia="pl-PL"/>
      </w:rPr>
      <w:t xml:space="preserve">Specyfikacja warunków zamówienia </w:t>
    </w:r>
    <w:r w:rsidRPr="00F105B6">
      <w:rPr>
        <w:rFonts w:eastAsia="Times New Roman" w:cstheme="minorHAnsi"/>
        <w:sz w:val="16"/>
        <w:szCs w:val="16"/>
        <w:lang w:eastAsia="pl-PL"/>
      </w:rPr>
      <w:t>RZ.272.</w:t>
    </w:r>
    <w:r w:rsidR="00054613">
      <w:rPr>
        <w:rFonts w:eastAsia="Times New Roman" w:cstheme="minorHAnsi"/>
        <w:sz w:val="16"/>
        <w:szCs w:val="16"/>
        <w:lang w:eastAsia="pl-PL"/>
      </w:rPr>
      <w:t>04</w:t>
    </w:r>
    <w:r w:rsidR="00F33E6B">
      <w:rPr>
        <w:rFonts w:eastAsia="Times New Roman" w:cstheme="minorHAnsi"/>
        <w:sz w:val="16"/>
        <w:szCs w:val="16"/>
        <w:lang w:eastAsia="pl-PL"/>
      </w:rPr>
      <w:t>.2024</w:t>
    </w:r>
  </w:p>
  <w:p w14:paraId="38D00D38" w14:textId="62BE3C69" w:rsidR="00DA5FD4" w:rsidRPr="00202B9B" w:rsidRDefault="00202B9B" w:rsidP="00202B9B">
    <w:pPr>
      <w:pStyle w:val="Tekstpodstawowywcity2"/>
      <w:tabs>
        <w:tab w:val="num" w:pos="426"/>
      </w:tabs>
      <w:spacing w:after="0" w:line="276" w:lineRule="auto"/>
      <w:ind w:left="425"/>
      <w:jc w:val="center"/>
      <w:rPr>
        <w:rFonts w:ascii="Calibri" w:eastAsia="Times New Roman" w:hAnsi="Calibri" w:cs="Times New Roman"/>
        <w:sz w:val="28"/>
        <w:szCs w:val="28"/>
        <w:lang w:eastAsia="pl-PL"/>
      </w:rPr>
    </w:pPr>
    <w:r w:rsidRPr="00202B9B">
      <w:rPr>
        <w:rFonts w:cstheme="minorHAnsi"/>
        <w:sz w:val="16"/>
        <w:szCs w:val="16"/>
      </w:rPr>
      <w:t>Remonty miejscowe dróg powiatowych Powiatu Głogowskiego masą bitumiczną na gorąco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D749" w14:textId="77777777" w:rsidR="00BA2B6D" w:rsidRDefault="00BA2B6D" w:rsidP="00073CB1">
      <w:pPr>
        <w:spacing w:after="0" w:line="240" w:lineRule="auto"/>
      </w:pPr>
      <w:r>
        <w:separator/>
      </w:r>
    </w:p>
  </w:footnote>
  <w:footnote w:type="continuationSeparator" w:id="0">
    <w:p w14:paraId="5885962E" w14:textId="77777777" w:rsidR="00BA2B6D" w:rsidRDefault="00BA2B6D" w:rsidP="00073CB1">
      <w:pPr>
        <w:spacing w:after="0" w:line="240" w:lineRule="auto"/>
      </w:pPr>
      <w:r>
        <w:continuationSeparator/>
      </w:r>
    </w:p>
  </w:footnote>
  <w:footnote w:id="1">
    <w:p w14:paraId="10371CA8" w14:textId="77777777" w:rsidR="004976F4" w:rsidRPr="00EB1237" w:rsidRDefault="004976F4" w:rsidP="004976F4">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5302D8" w14:textId="77777777" w:rsidR="004976F4" w:rsidRPr="00EB1237" w:rsidRDefault="004976F4" w:rsidP="004976F4">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E4D6" w14:textId="7D110A51" w:rsidR="00DE42B3" w:rsidRDefault="00DE42B3" w:rsidP="00DE42B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5A782296"/>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4"/>
    <w:lvl w:ilvl="0">
      <w:start w:val="1"/>
      <w:numFmt w:val="decimal"/>
      <w:lvlText w:val="%1."/>
      <w:lvlJc w:val="left"/>
      <w:pPr>
        <w:tabs>
          <w:tab w:val="num" w:pos="720"/>
        </w:tabs>
        <w:ind w:left="720" w:hanging="360"/>
      </w:pPr>
      <w:rPr>
        <w:rFonts w:ascii="Tahoma" w:hAnsi="Tahoma" w:cs="Tahoma" w:hint="default"/>
        <w:color w:val="000000"/>
        <w:sz w:val="22"/>
        <w:szCs w:val="22"/>
        <w:shd w:val="clear" w:color="auto" w:fill="FFFFFF"/>
      </w:rPr>
    </w:lvl>
  </w:abstractNum>
  <w:abstractNum w:abstractNumId="3" w15:restartNumberingAfterBreak="0">
    <w:nsid w:val="00000002"/>
    <w:multiLevelType w:val="multilevel"/>
    <w:tmpl w:val="F172546C"/>
    <w:name w:val="WW8Num6"/>
    <w:lvl w:ilvl="0">
      <w:start w:val="1"/>
      <w:numFmt w:val="decimal"/>
      <w:lvlText w:val="%1."/>
      <w:lvlJc w:val="left"/>
      <w:pPr>
        <w:tabs>
          <w:tab w:val="num" w:pos="720"/>
        </w:tabs>
        <w:ind w:left="720" w:hanging="360"/>
      </w:pPr>
      <w:rPr>
        <w:rFonts w:ascii="Tahoma" w:hAnsi="Tahoma" w:cs="Tahoma"/>
        <w:color w:val="000000"/>
        <w:sz w:val="22"/>
        <w:szCs w:val="22"/>
        <w:shd w:val="clear" w:color="auto" w:fill="FFFFFF"/>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87728136"/>
    <w:name w:val="WW8Num8"/>
    <w:lvl w:ilvl="0">
      <w:start w:val="4"/>
      <w:numFmt w:val="decimal"/>
      <w:lvlText w:val="%1."/>
      <w:lvlJc w:val="left"/>
      <w:pPr>
        <w:tabs>
          <w:tab w:val="num" w:pos="1495"/>
        </w:tabs>
        <w:ind w:left="1495" w:hanging="360"/>
      </w:pPr>
      <w:rPr>
        <w:rFonts w:asciiTheme="minorHAnsi" w:eastAsia="Courier New" w:hAnsiTheme="minorHAnsi" w:cstheme="minorHAnsi" w:hint="default"/>
        <w:b w:val="0"/>
        <w:bCs/>
        <w:color w:val="000000"/>
        <w:sz w:val="22"/>
        <w:szCs w:val="22"/>
        <w:shd w:val="clear" w:color="auto" w:fill="FFFFFF"/>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6"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1E61264"/>
    <w:multiLevelType w:val="multilevel"/>
    <w:tmpl w:val="276A9ACA"/>
    <w:lvl w:ilvl="0">
      <w:start w:val="8"/>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asciiTheme="minorHAnsi" w:eastAsiaTheme="minorHAnsi" w:hAnsiTheme="minorHAnsi" w:cstheme="minorHAnsi"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772E93"/>
    <w:multiLevelType w:val="hybridMultilevel"/>
    <w:tmpl w:val="84DA1CCA"/>
    <w:lvl w:ilvl="0" w:tplc="D8D27C8C">
      <w:start w:val="1"/>
      <w:numFmt w:val="decimal"/>
      <w:lvlText w:val="%1."/>
      <w:lvlJc w:val="left"/>
      <w:pPr>
        <w:ind w:left="1440" w:hanging="360"/>
      </w:pPr>
      <w:rPr>
        <w:rFonts w:asciiTheme="minorHAnsi" w:hAnsiTheme="minorHAnsi" w:hint="default"/>
        <w:b w:val="0"/>
        <w:i w:val="0"/>
        <w:sz w:val="22"/>
      </w:rPr>
    </w:lvl>
    <w:lvl w:ilvl="1" w:tplc="DBD291F4">
      <w:start w:val="1"/>
      <w:numFmt w:val="decimal"/>
      <w:lvlText w:val="%2."/>
      <w:lvlJc w:val="left"/>
      <w:pPr>
        <w:ind w:left="1440" w:hanging="360"/>
      </w:pPr>
      <w:rPr>
        <w:rFonts w:asciiTheme="minorHAnsi" w:eastAsia="ArialMT" w:hAnsiTheme="minorHAnsi" w:cs="ArialM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3B6D5D"/>
    <w:multiLevelType w:val="hybridMultilevel"/>
    <w:tmpl w:val="3844E1E8"/>
    <w:lvl w:ilvl="0" w:tplc="853E3F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260E4"/>
    <w:multiLevelType w:val="hybridMultilevel"/>
    <w:tmpl w:val="8A2666DA"/>
    <w:lvl w:ilvl="0" w:tplc="DA7EBED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A32542"/>
    <w:multiLevelType w:val="hybridMultilevel"/>
    <w:tmpl w:val="98E06B5A"/>
    <w:lvl w:ilvl="0" w:tplc="F836ED2A">
      <w:start w:val="1"/>
      <w:numFmt w:val="decimal"/>
      <w:lvlText w:val="%1."/>
      <w:lvlJc w:val="left"/>
      <w:rPr>
        <w:rFonts w:asciiTheme="minorHAnsi" w:eastAsiaTheme="minorHAnsi" w:hAnsiTheme="minorHAnsi" w:cstheme="minorHAnsi" w:hint="default"/>
        <w:color w:val="auto"/>
      </w:rPr>
    </w:lvl>
    <w:lvl w:ilvl="1" w:tplc="0B9E1EDE">
      <w:start w:val="1"/>
      <w:numFmt w:val="decimal"/>
      <w:lvlText w:val="%2)"/>
      <w:lvlJc w:val="left"/>
      <w:rPr>
        <w:rFonts w:asciiTheme="minorHAnsi" w:eastAsiaTheme="minorHAnsi" w:hAnsiTheme="minorHAnsi" w:cstheme="minorHAnsi"/>
        <w:b w:val="0"/>
        <w:bCs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1B327D4"/>
    <w:multiLevelType w:val="hybridMultilevel"/>
    <w:tmpl w:val="84E00140"/>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40823E10">
      <w:start w:val="1"/>
      <w:numFmt w:val="decimal"/>
      <w:lvlText w:val="%4)"/>
      <w:lvlJc w:val="left"/>
      <w:pPr>
        <w:ind w:left="360" w:hanging="360"/>
      </w:pPr>
      <w:rPr>
        <w:rFonts w:asciiTheme="minorHAnsi" w:eastAsiaTheme="minorHAnsi" w:hAnsiTheme="minorHAnsi" w:cstheme="minorHAnsi"/>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415F08"/>
    <w:multiLevelType w:val="multilevel"/>
    <w:tmpl w:val="738410CC"/>
    <w:lvl w:ilvl="0">
      <w:start w:val="1"/>
      <w:numFmt w:val="decimal"/>
      <w:lvlText w:val="%1."/>
      <w:lvlJc w:val="left"/>
      <w:pPr>
        <w:tabs>
          <w:tab w:val="num" w:pos="720"/>
        </w:tabs>
        <w:ind w:left="720" w:hanging="360"/>
      </w:pPr>
      <w:rPr>
        <w:rFonts w:asciiTheme="minorHAnsi" w:eastAsia="Times New Roman" w:hAnsiTheme="minorHAnsi" w:cstheme="minorHAnsi"/>
        <w:color w:val="000000" w:themeColor="text1"/>
      </w:rPr>
    </w:lvl>
    <w:lvl w:ilvl="1">
      <w:start w:val="1"/>
      <w:numFmt w:val="decimal"/>
      <w:lvlText w:val="%2)"/>
      <w:lvlJc w:val="left"/>
      <w:pPr>
        <w:ind w:left="1440" w:hanging="360"/>
      </w:pPr>
      <w:rPr>
        <w:rFonts w:asciiTheme="minorHAnsi" w:eastAsiaTheme="minorHAnsi" w:hAnsiTheme="minorHAnsi" w:cs="Arial"/>
        <w:b w:val="0"/>
        <w:bCs w:val="0"/>
      </w:rPr>
    </w:lvl>
    <w:lvl w:ilvl="2">
      <w:start w:val="1"/>
      <w:numFmt w:val="decimal"/>
      <w:lvlText w:val="%3."/>
      <w:lvlJc w:val="left"/>
      <w:pPr>
        <w:ind w:left="2160" w:hanging="360"/>
      </w:pPr>
      <w:rPr>
        <w:rFonts w:asciiTheme="minorHAnsi" w:eastAsiaTheme="minorHAnsi" w:hAnsiTheme="minorHAnsi" w:cstheme="minorHAnsi"/>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078AD"/>
    <w:multiLevelType w:val="hybridMultilevel"/>
    <w:tmpl w:val="79B0AFD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0C63F54">
      <w:start w:val="1"/>
      <w:numFmt w:val="decimal"/>
      <w:lvlText w:val="%3)"/>
      <w:lvlJc w:val="left"/>
      <w:pPr>
        <w:ind w:left="2340" w:hanging="360"/>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29782994"/>
    <w:multiLevelType w:val="multilevel"/>
    <w:tmpl w:val="75B0558E"/>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25" w15:restartNumberingAfterBreak="0">
    <w:nsid w:val="2B580E06"/>
    <w:multiLevelType w:val="hybridMultilevel"/>
    <w:tmpl w:val="4BBE4100"/>
    <w:lvl w:ilvl="0" w:tplc="C606490A">
      <w:start w:val="1"/>
      <w:numFmt w:val="lowerLetter"/>
      <w:lvlText w:val="%1)"/>
      <w:lvlJc w:val="left"/>
      <w:pPr>
        <w:ind w:left="1440" w:hanging="360"/>
      </w:pPr>
      <w:rPr>
        <w:rFonts w:asciiTheme="minorHAnsi" w:eastAsiaTheme="minorHAnsi" w:hAnsiTheme="minorHAnsi"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9"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B20853"/>
    <w:multiLevelType w:val="hybridMultilevel"/>
    <w:tmpl w:val="23A0FFC4"/>
    <w:lvl w:ilvl="0" w:tplc="9E828C5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ED4A7E"/>
    <w:multiLevelType w:val="multilevel"/>
    <w:tmpl w:val="E35AA9AE"/>
    <w:lvl w:ilvl="0">
      <w:start w:val="7"/>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F2C3DC9"/>
    <w:multiLevelType w:val="multilevel"/>
    <w:tmpl w:val="207EDE88"/>
    <w:lvl w:ilvl="0">
      <w:start w:val="11"/>
      <w:numFmt w:val="decimal"/>
      <w:lvlText w:val="%1."/>
      <w:lvlJc w:val="left"/>
      <w:pPr>
        <w:ind w:left="435" w:hanging="435"/>
      </w:pPr>
      <w:rPr>
        <w:rFonts w:hint="default"/>
      </w:rPr>
    </w:lvl>
    <w:lvl w:ilvl="1">
      <w:start w:val="1"/>
      <w:numFmt w:val="decimal"/>
      <w:lvlText w:val="%2."/>
      <w:lvlJc w:val="left"/>
      <w:pPr>
        <w:ind w:left="435" w:hanging="435"/>
      </w:pPr>
      <w:rPr>
        <w:rFonts w:asciiTheme="minorHAnsi" w:eastAsia="Times New Roman" w:hAnsiTheme="minorHAnsi" w:cstheme="minorHAnsi"/>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6" w15:restartNumberingAfterBreak="0">
    <w:nsid w:val="428956E4"/>
    <w:multiLevelType w:val="hybridMultilevel"/>
    <w:tmpl w:val="79C038D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2E04C10"/>
    <w:multiLevelType w:val="hybridMultilevel"/>
    <w:tmpl w:val="08F8590E"/>
    <w:lvl w:ilvl="0" w:tplc="C2AE04D4">
      <w:start w:val="1"/>
      <w:numFmt w:val="decimal"/>
      <w:lvlText w:val="%1."/>
      <w:lvlJc w:val="left"/>
      <w:pPr>
        <w:ind w:left="2138" w:hanging="360"/>
      </w:pPr>
      <w:rPr>
        <w:rFonts w:asciiTheme="minorHAnsi" w:hAnsiTheme="minorHAnsi" w:cstheme="minorHAnsi" w:hint="default"/>
        <w:b w:val="0"/>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0"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75031C"/>
    <w:multiLevelType w:val="hybridMultilevel"/>
    <w:tmpl w:val="02CC88EA"/>
    <w:lvl w:ilvl="0" w:tplc="D630AF0C">
      <w:start w:val="1"/>
      <w:numFmt w:val="upperRoman"/>
      <w:lvlText w:val="%1."/>
      <w:lvlJc w:val="left"/>
      <w:pPr>
        <w:ind w:left="1080" w:hanging="720"/>
      </w:pPr>
      <w:rPr>
        <w:rFonts w:hint="default"/>
        <w:sz w:val="24"/>
      </w:rPr>
    </w:lvl>
    <w:lvl w:ilvl="1" w:tplc="F4FE681E">
      <w:start w:val="1"/>
      <w:numFmt w:val="decimal"/>
      <w:lvlText w:val="%2)"/>
      <w:lvlJc w:val="left"/>
      <w:pPr>
        <w:ind w:left="1440" w:hanging="360"/>
      </w:pPr>
      <w:rPr>
        <w:rFonts w:asciiTheme="minorHAnsi" w:eastAsiaTheme="minorHAnsi" w:hAnsiTheme="minorHAnsi" w:cstheme="minorHAnsi"/>
        <w:b w:val="0"/>
        <w:bCs w:val="0"/>
        <w:color w:val="auto"/>
        <w:sz w:val="22"/>
        <w:szCs w:val="22"/>
      </w:rPr>
    </w:lvl>
    <w:lvl w:ilvl="2" w:tplc="6C0802F2">
      <w:start w:val="45"/>
      <w:numFmt w:val="decimal"/>
      <w:lvlText w:val="%3"/>
      <w:lvlJc w:val="left"/>
      <w:pPr>
        <w:ind w:left="2340" w:hanging="360"/>
      </w:pPr>
      <w:rPr>
        <w:rFonts w:hint="default"/>
      </w:rPr>
    </w:lvl>
    <w:lvl w:ilvl="3" w:tplc="98683F2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5"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8564C3"/>
    <w:multiLevelType w:val="hybridMultilevel"/>
    <w:tmpl w:val="9548796A"/>
    <w:lvl w:ilvl="0" w:tplc="B5DC4274">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D09F7"/>
    <w:multiLevelType w:val="hybridMultilevel"/>
    <w:tmpl w:val="A698A61C"/>
    <w:lvl w:ilvl="0" w:tplc="2E62E644">
      <w:start w:val="1"/>
      <w:numFmt w:val="decimal"/>
      <w:lvlText w:val="%1."/>
      <w:lvlJc w:val="left"/>
      <w:pPr>
        <w:ind w:left="3479" w:hanging="360"/>
      </w:pPr>
      <w:rPr>
        <w:b w:val="0"/>
        <w:bCs/>
        <w:sz w:val="22"/>
        <w:szCs w:val="22"/>
      </w:rPr>
    </w:lvl>
    <w:lvl w:ilvl="1" w:tplc="0F6CDF06">
      <w:start w:val="1"/>
      <w:numFmt w:val="decimal"/>
      <w:lvlText w:val="%2)"/>
      <w:lvlJc w:val="left"/>
      <w:pPr>
        <w:ind w:left="1440" w:hanging="360"/>
      </w:pPr>
      <w:rPr>
        <w:rFonts w:asciiTheme="minorHAnsi" w:eastAsiaTheme="minorHAnsi" w:hAnsiTheme="minorHAnsi" w:cstheme="minorBidi"/>
        <w:b w:val="0"/>
        <w:bCs w:val="0"/>
        <w:color w:val="auto"/>
        <w:sz w:val="22"/>
        <w:szCs w:val="22"/>
      </w:rPr>
    </w:lvl>
    <w:lvl w:ilvl="2" w:tplc="0415001B">
      <w:start w:val="1"/>
      <w:numFmt w:val="lowerRoman"/>
      <w:lvlText w:val="%3."/>
      <w:lvlJc w:val="right"/>
      <w:pPr>
        <w:ind w:left="2160" w:hanging="180"/>
      </w:pPr>
    </w:lvl>
    <w:lvl w:ilvl="3" w:tplc="D4FA2C32">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2C6AA6"/>
    <w:multiLevelType w:val="hybridMultilevel"/>
    <w:tmpl w:val="62444BC8"/>
    <w:lvl w:ilvl="0" w:tplc="B780282E">
      <w:start w:val="1"/>
      <w:numFmt w:val="lowerLetter"/>
      <w:lvlText w:val="%1)"/>
      <w:lvlJc w:val="left"/>
      <w:pPr>
        <w:ind w:left="28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130A8E"/>
    <w:multiLevelType w:val="hybridMultilevel"/>
    <w:tmpl w:val="9E7EBDA0"/>
    <w:lvl w:ilvl="0" w:tplc="2B64E5F6">
      <w:start w:val="1"/>
      <w:numFmt w:val="decimal"/>
      <w:lvlText w:val="%1)"/>
      <w:lvlJc w:val="left"/>
      <w:pPr>
        <w:ind w:left="644" w:hanging="360"/>
      </w:pPr>
      <w:rPr>
        <w:rFonts w:asciiTheme="minorHAnsi" w:eastAsia="ArialMT" w:hAnsiTheme="minorHAnsi" w:cstheme="minorHAnsi" w:hint="default"/>
        <w:b w:val="0"/>
        <w:bCs/>
        <w:sz w:val="22"/>
        <w:szCs w:val="22"/>
        <w:u w:val="none"/>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7"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1"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412044232">
    <w:abstractNumId w:val="18"/>
  </w:num>
  <w:num w:numId="2" w16cid:durableId="1490485753">
    <w:abstractNumId w:val="39"/>
  </w:num>
  <w:num w:numId="3" w16cid:durableId="1755517103">
    <w:abstractNumId w:val="29"/>
  </w:num>
  <w:num w:numId="4" w16cid:durableId="1256940570">
    <w:abstractNumId w:val="38"/>
  </w:num>
  <w:num w:numId="5" w16cid:durableId="554126782">
    <w:abstractNumId w:val="17"/>
  </w:num>
  <w:num w:numId="6" w16cid:durableId="324548920">
    <w:abstractNumId w:val="27"/>
  </w:num>
  <w:num w:numId="7" w16cid:durableId="24992137">
    <w:abstractNumId w:val="24"/>
  </w:num>
  <w:num w:numId="8" w16cid:durableId="1541480064">
    <w:abstractNumId w:val="60"/>
  </w:num>
  <w:num w:numId="9" w16cid:durableId="1713572184">
    <w:abstractNumId w:val="23"/>
  </w:num>
  <w:num w:numId="10" w16cid:durableId="149256161">
    <w:abstractNumId w:val="6"/>
  </w:num>
  <w:num w:numId="11" w16cid:durableId="977418434">
    <w:abstractNumId w:val="8"/>
  </w:num>
  <w:num w:numId="12" w16cid:durableId="1627276498">
    <w:abstractNumId w:val="10"/>
  </w:num>
  <w:num w:numId="13" w16cid:durableId="1926376348">
    <w:abstractNumId w:val="36"/>
  </w:num>
  <w:num w:numId="14" w16cid:durableId="1431388395">
    <w:abstractNumId w:val="20"/>
  </w:num>
  <w:num w:numId="15" w16cid:durableId="303855414">
    <w:abstractNumId w:val="49"/>
  </w:num>
  <w:num w:numId="16" w16cid:durableId="1922059463">
    <w:abstractNumId w:val="62"/>
  </w:num>
  <w:num w:numId="17" w16cid:durableId="2020112564">
    <w:abstractNumId w:val="57"/>
  </w:num>
  <w:num w:numId="18" w16cid:durableId="631251615">
    <w:abstractNumId w:val="30"/>
  </w:num>
  <w:num w:numId="19" w16cid:durableId="34279115">
    <w:abstractNumId w:val="63"/>
  </w:num>
  <w:num w:numId="20" w16cid:durableId="1120995171">
    <w:abstractNumId w:val="13"/>
  </w:num>
  <w:num w:numId="21" w16cid:durableId="101726320">
    <w:abstractNumId w:val="55"/>
  </w:num>
  <w:num w:numId="22" w16cid:durableId="1921912461">
    <w:abstractNumId w:val="16"/>
  </w:num>
  <w:num w:numId="23" w16cid:durableId="981926179">
    <w:abstractNumId w:val="9"/>
  </w:num>
  <w:num w:numId="24" w16cid:durableId="995959885">
    <w:abstractNumId w:val="47"/>
  </w:num>
  <w:num w:numId="25" w16cid:durableId="516583439">
    <w:abstractNumId w:val="41"/>
  </w:num>
  <w:num w:numId="26" w16cid:durableId="1190295306">
    <w:abstractNumId w:val="1"/>
  </w:num>
  <w:num w:numId="27" w16cid:durableId="1856647273">
    <w:abstractNumId w:val="26"/>
  </w:num>
  <w:num w:numId="28" w16cid:durableId="196085098">
    <w:abstractNumId w:val="46"/>
  </w:num>
  <w:num w:numId="29" w16cid:durableId="154296815">
    <w:abstractNumId w:val="12"/>
  </w:num>
  <w:num w:numId="30" w16cid:durableId="1442382502">
    <w:abstractNumId w:val="58"/>
  </w:num>
  <w:num w:numId="31" w16cid:durableId="1624531104">
    <w:abstractNumId w:val="37"/>
  </w:num>
  <w:num w:numId="32" w16cid:durableId="648635107">
    <w:abstractNumId w:val="34"/>
  </w:num>
  <w:num w:numId="33" w16cid:durableId="1266962784">
    <w:abstractNumId w:val="42"/>
  </w:num>
  <w:num w:numId="34" w16cid:durableId="1123229253">
    <w:abstractNumId w:val="45"/>
  </w:num>
  <w:num w:numId="35" w16cid:durableId="238097108">
    <w:abstractNumId w:val="21"/>
  </w:num>
  <w:num w:numId="36" w16cid:durableId="1837110664">
    <w:abstractNumId w:val="59"/>
  </w:num>
  <w:num w:numId="37" w16cid:durableId="1631399360">
    <w:abstractNumId w:val="43"/>
  </w:num>
  <w:num w:numId="38" w16cid:durableId="746808269">
    <w:abstractNumId w:val="22"/>
  </w:num>
  <w:num w:numId="39" w16cid:durableId="1567112213">
    <w:abstractNumId w:val="25"/>
  </w:num>
  <w:num w:numId="40" w16cid:durableId="739254143">
    <w:abstractNumId w:val="53"/>
  </w:num>
  <w:num w:numId="41" w16cid:durableId="1208296845">
    <w:abstractNumId w:val="51"/>
  </w:num>
  <w:num w:numId="42" w16cid:durableId="336268293">
    <w:abstractNumId w:val="32"/>
  </w:num>
  <w:num w:numId="43" w16cid:durableId="1468934917">
    <w:abstractNumId w:val="11"/>
  </w:num>
  <w:num w:numId="44" w16cid:durableId="1805921862">
    <w:abstractNumId w:val="7"/>
  </w:num>
  <w:num w:numId="45" w16cid:durableId="1951429621">
    <w:abstractNumId w:val="14"/>
  </w:num>
  <w:num w:numId="46" w16cid:durableId="951477909">
    <w:abstractNumId w:val="50"/>
  </w:num>
  <w:num w:numId="47" w16cid:durableId="703097146">
    <w:abstractNumId w:val="33"/>
  </w:num>
  <w:num w:numId="48" w16cid:durableId="1853107051">
    <w:abstractNumId w:val="15"/>
  </w:num>
  <w:num w:numId="49" w16cid:durableId="1059328619">
    <w:abstractNumId w:val="48"/>
  </w:num>
  <w:num w:numId="50" w16cid:durableId="783961518">
    <w:abstractNumId w:val="61"/>
  </w:num>
  <w:num w:numId="51" w16cid:durableId="1154878133">
    <w:abstractNumId w:val="64"/>
  </w:num>
  <w:num w:numId="52" w16cid:durableId="1793867179">
    <w:abstractNumId w:val="40"/>
  </w:num>
  <w:num w:numId="53" w16cid:durableId="1164124097">
    <w:abstractNumId w:val="31"/>
  </w:num>
  <w:num w:numId="54" w16cid:durableId="1864435587">
    <w:abstractNumId w:val="52"/>
  </w:num>
  <w:num w:numId="55" w16cid:durableId="366294261">
    <w:abstractNumId w:val="28"/>
  </w:num>
  <w:num w:numId="56" w16cid:durableId="34621708">
    <w:abstractNumId w:val="0"/>
  </w:num>
  <w:num w:numId="57" w16cid:durableId="1655841397">
    <w:abstractNumId w:val="56"/>
  </w:num>
  <w:num w:numId="58" w16cid:durableId="608396263">
    <w:abstractNumId w:val="35"/>
  </w:num>
  <w:num w:numId="59" w16cid:durableId="19945269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6371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23089292">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023C6"/>
    <w:rsid w:val="00002BA8"/>
    <w:rsid w:val="00011BB2"/>
    <w:rsid w:val="000122CC"/>
    <w:rsid w:val="00012D94"/>
    <w:rsid w:val="00013B55"/>
    <w:rsid w:val="00014333"/>
    <w:rsid w:val="00016256"/>
    <w:rsid w:val="00017EAF"/>
    <w:rsid w:val="000229EE"/>
    <w:rsid w:val="000231F4"/>
    <w:rsid w:val="00023A69"/>
    <w:rsid w:val="000241C4"/>
    <w:rsid w:val="00025A63"/>
    <w:rsid w:val="00025D1B"/>
    <w:rsid w:val="00025EF9"/>
    <w:rsid w:val="00026809"/>
    <w:rsid w:val="000306AB"/>
    <w:rsid w:val="00030B53"/>
    <w:rsid w:val="00030CB8"/>
    <w:rsid w:val="00032871"/>
    <w:rsid w:val="0003343B"/>
    <w:rsid w:val="0003495D"/>
    <w:rsid w:val="00036174"/>
    <w:rsid w:val="00036501"/>
    <w:rsid w:val="000419F5"/>
    <w:rsid w:val="00044050"/>
    <w:rsid w:val="00045541"/>
    <w:rsid w:val="00050F66"/>
    <w:rsid w:val="00051AC8"/>
    <w:rsid w:val="00052FC2"/>
    <w:rsid w:val="00054613"/>
    <w:rsid w:val="00056D04"/>
    <w:rsid w:val="00060CA4"/>
    <w:rsid w:val="00061026"/>
    <w:rsid w:val="00062447"/>
    <w:rsid w:val="0006563C"/>
    <w:rsid w:val="00067E50"/>
    <w:rsid w:val="00070AAF"/>
    <w:rsid w:val="00070EB3"/>
    <w:rsid w:val="0007127B"/>
    <w:rsid w:val="00073181"/>
    <w:rsid w:val="0007329E"/>
    <w:rsid w:val="00073519"/>
    <w:rsid w:val="00073794"/>
    <w:rsid w:val="00073CB1"/>
    <w:rsid w:val="00074151"/>
    <w:rsid w:val="00076302"/>
    <w:rsid w:val="00080D6E"/>
    <w:rsid w:val="000810B7"/>
    <w:rsid w:val="00086F35"/>
    <w:rsid w:val="00093917"/>
    <w:rsid w:val="00094C8A"/>
    <w:rsid w:val="00096EE1"/>
    <w:rsid w:val="0009760D"/>
    <w:rsid w:val="00097BF1"/>
    <w:rsid w:val="000A1332"/>
    <w:rsid w:val="000A3346"/>
    <w:rsid w:val="000A37FD"/>
    <w:rsid w:val="000A3B2E"/>
    <w:rsid w:val="000A725F"/>
    <w:rsid w:val="000B0D4F"/>
    <w:rsid w:val="000B1057"/>
    <w:rsid w:val="000B1442"/>
    <w:rsid w:val="000B1917"/>
    <w:rsid w:val="000B4511"/>
    <w:rsid w:val="000C291E"/>
    <w:rsid w:val="000C33F9"/>
    <w:rsid w:val="000C621E"/>
    <w:rsid w:val="000C7E03"/>
    <w:rsid w:val="000D1057"/>
    <w:rsid w:val="000D186D"/>
    <w:rsid w:val="000D5E4B"/>
    <w:rsid w:val="000D69B7"/>
    <w:rsid w:val="000D73BC"/>
    <w:rsid w:val="000E1D9A"/>
    <w:rsid w:val="000E2BAB"/>
    <w:rsid w:val="000E4309"/>
    <w:rsid w:val="000F1545"/>
    <w:rsid w:val="000F24A1"/>
    <w:rsid w:val="000F497B"/>
    <w:rsid w:val="000F5144"/>
    <w:rsid w:val="000F5C35"/>
    <w:rsid w:val="001011D8"/>
    <w:rsid w:val="00102EB1"/>
    <w:rsid w:val="00103C38"/>
    <w:rsid w:val="00111DC6"/>
    <w:rsid w:val="0011358C"/>
    <w:rsid w:val="001137F5"/>
    <w:rsid w:val="00113D84"/>
    <w:rsid w:val="00116061"/>
    <w:rsid w:val="00116C28"/>
    <w:rsid w:val="00121A29"/>
    <w:rsid w:val="00122265"/>
    <w:rsid w:val="0012228C"/>
    <w:rsid w:val="0012383C"/>
    <w:rsid w:val="00123CE7"/>
    <w:rsid w:val="00123E1D"/>
    <w:rsid w:val="00126991"/>
    <w:rsid w:val="00127DF5"/>
    <w:rsid w:val="001302F9"/>
    <w:rsid w:val="00130502"/>
    <w:rsid w:val="00131D3F"/>
    <w:rsid w:val="00131FF4"/>
    <w:rsid w:val="00132266"/>
    <w:rsid w:val="00132D5C"/>
    <w:rsid w:val="00133855"/>
    <w:rsid w:val="00135D0D"/>
    <w:rsid w:val="00136BB1"/>
    <w:rsid w:val="001428EE"/>
    <w:rsid w:val="00143B95"/>
    <w:rsid w:val="00146435"/>
    <w:rsid w:val="00147B96"/>
    <w:rsid w:val="00153BF1"/>
    <w:rsid w:val="00157024"/>
    <w:rsid w:val="00157A4B"/>
    <w:rsid w:val="00157A53"/>
    <w:rsid w:val="001627D8"/>
    <w:rsid w:val="0016305F"/>
    <w:rsid w:val="0016497C"/>
    <w:rsid w:val="00165B02"/>
    <w:rsid w:val="00166B20"/>
    <w:rsid w:val="00171B55"/>
    <w:rsid w:val="001735A0"/>
    <w:rsid w:val="00177947"/>
    <w:rsid w:val="00177A3E"/>
    <w:rsid w:val="001800E1"/>
    <w:rsid w:val="001805B2"/>
    <w:rsid w:val="0018122A"/>
    <w:rsid w:val="001816C0"/>
    <w:rsid w:val="0018190A"/>
    <w:rsid w:val="001820B3"/>
    <w:rsid w:val="001835AB"/>
    <w:rsid w:val="00183E1B"/>
    <w:rsid w:val="00183EFB"/>
    <w:rsid w:val="00184F6D"/>
    <w:rsid w:val="00186610"/>
    <w:rsid w:val="0018774A"/>
    <w:rsid w:val="00191A43"/>
    <w:rsid w:val="00194EE7"/>
    <w:rsid w:val="001A0987"/>
    <w:rsid w:val="001A17BF"/>
    <w:rsid w:val="001A4617"/>
    <w:rsid w:val="001A58A4"/>
    <w:rsid w:val="001A595C"/>
    <w:rsid w:val="001A6744"/>
    <w:rsid w:val="001B15AA"/>
    <w:rsid w:val="001B22DA"/>
    <w:rsid w:val="001B70C1"/>
    <w:rsid w:val="001D047A"/>
    <w:rsid w:val="001D0A9E"/>
    <w:rsid w:val="001D199D"/>
    <w:rsid w:val="001D25F1"/>
    <w:rsid w:val="001D34D4"/>
    <w:rsid w:val="001D50B0"/>
    <w:rsid w:val="001D6BE8"/>
    <w:rsid w:val="001E6F6B"/>
    <w:rsid w:val="001E76DC"/>
    <w:rsid w:val="001F01D3"/>
    <w:rsid w:val="001F09C9"/>
    <w:rsid w:val="001F2702"/>
    <w:rsid w:val="001F3B6B"/>
    <w:rsid w:val="001F6D9F"/>
    <w:rsid w:val="001F6DE3"/>
    <w:rsid w:val="00202B9B"/>
    <w:rsid w:val="00203063"/>
    <w:rsid w:val="002049B8"/>
    <w:rsid w:val="00205156"/>
    <w:rsid w:val="0020549D"/>
    <w:rsid w:val="00211067"/>
    <w:rsid w:val="002121AF"/>
    <w:rsid w:val="00213DFB"/>
    <w:rsid w:val="00221B7D"/>
    <w:rsid w:val="002227B0"/>
    <w:rsid w:val="002260D5"/>
    <w:rsid w:val="00226147"/>
    <w:rsid w:val="00231650"/>
    <w:rsid w:val="00231B89"/>
    <w:rsid w:val="00233357"/>
    <w:rsid w:val="002352D8"/>
    <w:rsid w:val="00236F4F"/>
    <w:rsid w:val="0024082F"/>
    <w:rsid w:val="00241C55"/>
    <w:rsid w:val="00243CEE"/>
    <w:rsid w:val="0024416C"/>
    <w:rsid w:val="00244604"/>
    <w:rsid w:val="002452F0"/>
    <w:rsid w:val="00246995"/>
    <w:rsid w:val="0024781B"/>
    <w:rsid w:val="002506D1"/>
    <w:rsid w:val="00250EF6"/>
    <w:rsid w:val="00251174"/>
    <w:rsid w:val="00251FC6"/>
    <w:rsid w:val="00261BE8"/>
    <w:rsid w:val="00261FA1"/>
    <w:rsid w:val="0026519C"/>
    <w:rsid w:val="00265268"/>
    <w:rsid w:val="002715B4"/>
    <w:rsid w:val="00275A66"/>
    <w:rsid w:val="00277A81"/>
    <w:rsid w:val="00280C49"/>
    <w:rsid w:val="00280D81"/>
    <w:rsid w:val="0028142F"/>
    <w:rsid w:val="00283BE9"/>
    <w:rsid w:val="00285841"/>
    <w:rsid w:val="00286402"/>
    <w:rsid w:val="00287F06"/>
    <w:rsid w:val="002916AC"/>
    <w:rsid w:val="00295187"/>
    <w:rsid w:val="0029528E"/>
    <w:rsid w:val="00296058"/>
    <w:rsid w:val="00296BAA"/>
    <w:rsid w:val="00297A25"/>
    <w:rsid w:val="002A3334"/>
    <w:rsid w:val="002A3BD4"/>
    <w:rsid w:val="002A6172"/>
    <w:rsid w:val="002A6602"/>
    <w:rsid w:val="002B0831"/>
    <w:rsid w:val="002B2306"/>
    <w:rsid w:val="002B376A"/>
    <w:rsid w:val="002B53E3"/>
    <w:rsid w:val="002B6B90"/>
    <w:rsid w:val="002B6ED4"/>
    <w:rsid w:val="002C0E4D"/>
    <w:rsid w:val="002C109F"/>
    <w:rsid w:val="002C6E4E"/>
    <w:rsid w:val="002C74EF"/>
    <w:rsid w:val="002D08FB"/>
    <w:rsid w:val="002D5074"/>
    <w:rsid w:val="002D52E6"/>
    <w:rsid w:val="002D7572"/>
    <w:rsid w:val="002D7BB8"/>
    <w:rsid w:val="002E1B90"/>
    <w:rsid w:val="002E21F4"/>
    <w:rsid w:val="002E2C1F"/>
    <w:rsid w:val="002E2D32"/>
    <w:rsid w:val="002E483E"/>
    <w:rsid w:val="002E4C5E"/>
    <w:rsid w:val="002E6707"/>
    <w:rsid w:val="002E7E3B"/>
    <w:rsid w:val="002F12CC"/>
    <w:rsid w:val="002F315D"/>
    <w:rsid w:val="002F5175"/>
    <w:rsid w:val="002F682F"/>
    <w:rsid w:val="00310106"/>
    <w:rsid w:val="0031186C"/>
    <w:rsid w:val="0031318F"/>
    <w:rsid w:val="00313C93"/>
    <w:rsid w:val="00313F0B"/>
    <w:rsid w:val="00315A59"/>
    <w:rsid w:val="0031666D"/>
    <w:rsid w:val="00317BFD"/>
    <w:rsid w:val="003249A1"/>
    <w:rsid w:val="00325628"/>
    <w:rsid w:val="0032582A"/>
    <w:rsid w:val="00325F07"/>
    <w:rsid w:val="00326B2A"/>
    <w:rsid w:val="00327B39"/>
    <w:rsid w:val="00330CE0"/>
    <w:rsid w:val="00335C34"/>
    <w:rsid w:val="00335E39"/>
    <w:rsid w:val="00343C32"/>
    <w:rsid w:val="00345A02"/>
    <w:rsid w:val="00345E71"/>
    <w:rsid w:val="00346052"/>
    <w:rsid w:val="00346482"/>
    <w:rsid w:val="00346F24"/>
    <w:rsid w:val="0034710D"/>
    <w:rsid w:val="003472C9"/>
    <w:rsid w:val="00347B03"/>
    <w:rsid w:val="0035267F"/>
    <w:rsid w:val="00352C32"/>
    <w:rsid w:val="00353D6C"/>
    <w:rsid w:val="003562D2"/>
    <w:rsid w:val="00356C1D"/>
    <w:rsid w:val="00360C83"/>
    <w:rsid w:val="003625E6"/>
    <w:rsid w:val="0036281B"/>
    <w:rsid w:val="003637D1"/>
    <w:rsid w:val="00363BF8"/>
    <w:rsid w:val="003679A2"/>
    <w:rsid w:val="003679AA"/>
    <w:rsid w:val="00371A7A"/>
    <w:rsid w:val="00371B41"/>
    <w:rsid w:val="00382295"/>
    <w:rsid w:val="003823F8"/>
    <w:rsid w:val="003846F6"/>
    <w:rsid w:val="00386E54"/>
    <w:rsid w:val="00386FF8"/>
    <w:rsid w:val="00392BCE"/>
    <w:rsid w:val="003948A1"/>
    <w:rsid w:val="00394C79"/>
    <w:rsid w:val="00396A0B"/>
    <w:rsid w:val="003A0483"/>
    <w:rsid w:val="003A05CA"/>
    <w:rsid w:val="003A064D"/>
    <w:rsid w:val="003A1F92"/>
    <w:rsid w:val="003A2AB2"/>
    <w:rsid w:val="003A63BC"/>
    <w:rsid w:val="003A791A"/>
    <w:rsid w:val="003B09AE"/>
    <w:rsid w:val="003B1209"/>
    <w:rsid w:val="003B1441"/>
    <w:rsid w:val="003B338C"/>
    <w:rsid w:val="003B34B9"/>
    <w:rsid w:val="003C0E3D"/>
    <w:rsid w:val="003C163D"/>
    <w:rsid w:val="003C16B1"/>
    <w:rsid w:val="003C32A3"/>
    <w:rsid w:val="003C3752"/>
    <w:rsid w:val="003D01F3"/>
    <w:rsid w:val="003D6BE1"/>
    <w:rsid w:val="003D6E46"/>
    <w:rsid w:val="003D7725"/>
    <w:rsid w:val="003E11F0"/>
    <w:rsid w:val="003E12D1"/>
    <w:rsid w:val="003E498F"/>
    <w:rsid w:val="003E5F73"/>
    <w:rsid w:val="003F0093"/>
    <w:rsid w:val="003F0D85"/>
    <w:rsid w:val="003F31B7"/>
    <w:rsid w:val="003F34C5"/>
    <w:rsid w:val="003F3528"/>
    <w:rsid w:val="003F36E5"/>
    <w:rsid w:val="003F4F08"/>
    <w:rsid w:val="003F4F6E"/>
    <w:rsid w:val="003F66EC"/>
    <w:rsid w:val="003F77C2"/>
    <w:rsid w:val="004001B9"/>
    <w:rsid w:val="00400F57"/>
    <w:rsid w:val="00403A78"/>
    <w:rsid w:val="00403ED1"/>
    <w:rsid w:val="00410804"/>
    <w:rsid w:val="00413EBF"/>
    <w:rsid w:val="00423B36"/>
    <w:rsid w:val="004266AE"/>
    <w:rsid w:val="0042729F"/>
    <w:rsid w:val="00431F5B"/>
    <w:rsid w:val="0043269D"/>
    <w:rsid w:val="00432D0B"/>
    <w:rsid w:val="00433FC1"/>
    <w:rsid w:val="00434BC2"/>
    <w:rsid w:val="00435F5C"/>
    <w:rsid w:val="004409E0"/>
    <w:rsid w:val="00443115"/>
    <w:rsid w:val="0044753E"/>
    <w:rsid w:val="00450AFC"/>
    <w:rsid w:val="00450BB4"/>
    <w:rsid w:val="00451A4F"/>
    <w:rsid w:val="00451E2A"/>
    <w:rsid w:val="00454D96"/>
    <w:rsid w:val="00455178"/>
    <w:rsid w:val="00456DE0"/>
    <w:rsid w:val="00461753"/>
    <w:rsid w:val="00461E1B"/>
    <w:rsid w:val="00462E67"/>
    <w:rsid w:val="0046391E"/>
    <w:rsid w:val="004669C2"/>
    <w:rsid w:val="00466E78"/>
    <w:rsid w:val="0047289D"/>
    <w:rsid w:val="0047323A"/>
    <w:rsid w:val="00473696"/>
    <w:rsid w:val="004742D1"/>
    <w:rsid w:val="004747F7"/>
    <w:rsid w:val="004755B2"/>
    <w:rsid w:val="004773BA"/>
    <w:rsid w:val="0047786A"/>
    <w:rsid w:val="004801AE"/>
    <w:rsid w:val="00484FEB"/>
    <w:rsid w:val="00485D43"/>
    <w:rsid w:val="00490A1E"/>
    <w:rsid w:val="00491439"/>
    <w:rsid w:val="00492590"/>
    <w:rsid w:val="0049501D"/>
    <w:rsid w:val="004954ED"/>
    <w:rsid w:val="004976F4"/>
    <w:rsid w:val="004A2807"/>
    <w:rsid w:val="004A7785"/>
    <w:rsid w:val="004B031E"/>
    <w:rsid w:val="004B0913"/>
    <w:rsid w:val="004B2C44"/>
    <w:rsid w:val="004B3BD6"/>
    <w:rsid w:val="004B4A45"/>
    <w:rsid w:val="004B625B"/>
    <w:rsid w:val="004B6836"/>
    <w:rsid w:val="004B6E0E"/>
    <w:rsid w:val="004C0B09"/>
    <w:rsid w:val="004C0B60"/>
    <w:rsid w:val="004C3F63"/>
    <w:rsid w:val="004C49D3"/>
    <w:rsid w:val="004C4AE2"/>
    <w:rsid w:val="004C6187"/>
    <w:rsid w:val="004C72B7"/>
    <w:rsid w:val="004C7591"/>
    <w:rsid w:val="004C79B5"/>
    <w:rsid w:val="004D11F7"/>
    <w:rsid w:val="004D4012"/>
    <w:rsid w:val="004E4B24"/>
    <w:rsid w:val="004E5907"/>
    <w:rsid w:val="004E5993"/>
    <w:rsid w:val="004E5A11"/>
    <w:rsid w:val="004E67E0"/>
    <w:rsid w:val="004E788C"/>
    <w:rsid w:val="004F095A"/>
    <w:rsid w:val="004F2F25"/>
    <w:rsid w:val="004F3437"/>
    <w:rsid w:val="004F419D"/>
    <w:rsid w:val="004F65E8"/>
    <w:rsid w:val="004F6C67"/>
    <w:rsid w:val="005014CA"/>
    <w:rsid w:val="00502364"/>
    <w:rsid w:val="0050381A"/>
    <w:rsid w:val="005054AC"/>
    <w:rsid w:val="005071C7"/>
    <w:rsid w:val="00507C3F"/>
    <w:rsid w:val="00512C1D"/>
    <w:rsid w:val="005140BA"/>
    <w:rsid w:val="00515CE0"/>
    <w:rsid w:val="00520A0D"/>
    <w:rsid w:val="005255EA"/>
    <w:rsid w:val="005267A0"/>
    <w:rsid w:val="005268C5"/>
    <w:rsid w:val="005274C3"/>
    <w:rsid w:val="00531064"/>
    <w:rsid w:val="005314D0"/>
    <w:rsid w:val="00531825"/>
    <w:rsid w:val="0053402D"/>
    <w:rsid w:val="005348F7"/>
    <w:rsid w:val="00535C7D"/>
    <w:rsid w:val="00535C9C"/>
    <w:rsid w:val="005408B9"/>
    <w:rsid w:val="00540DB7"/>
    <w:rsid w:val="00542790"/>
    <w:rsid w:val="00542BDE"/>
    <w:rsid w:val="00542F93"/>
    <w:rsid w:val="005443CC"/>
    <w:rsid w:val="0055027F"/>
    <w:rsid w:val="00552003"/>
    <w:rsid w:val="00552E27"/>
    <w:rsid w:val="005557A5"/>
    <w:rsid w:val="005570EC"/>
    <w:rsid w:val="00560C7D"/>
    <w:rsid w:val="005617FC"/>
    <w:rsid w:val="00562447"/>
    <w:rsid w:val="00563B7C"/>
    <w:rsid w:val="00570866"/>
    <w:rsid w:val="00570BD7"/>
    <w:rsid w:val="00571887"/>
    <w:rsid w:val="00571C8D"/>
    <w:rsid w:val="00572834"/>
    <w:rsid w:val="00573C76"/>
    <w:rsid w:val="005747DE"/>
    <w:rsid w:val="005773AA"/>
    <w:rsid w:val="00581B6F"/>
    <w:rsid w:val="00582C87"/>
    <w:rsid w:val="00584516"/>
    <w:rsid w:val="00585A0B"/>
    <w:rsid w:val="00591A15"/>
    <w:rsid w:val="00592DAE"/>
    <w:rsid w:val="00594528"/>
    <w:rsid w:val="0059465A"/>
    <w:rsid w:val="00594FFE"/>
    <w:rsid w:val="005973B4"/>
    <w:rsid w:val="005A0104"/>
    <w:rsid w:val="005A41D1"/>
    <w:rsid w:val="005A4F77"/>
    <w:rsid w:val="005A552B"/>
    <w:rsid w:val="005A670C"/>
    <w:rsid w:val="005B0EAE"/>
    <w:rsid w:val="005B188E"/>
    <w:rsid w:val="005B267F"/>
    <w:rsid w:val="005B2F91"/>
    <w:rsid w:val="005B305A"/>
    <w:rsid w:val="005B3A8B"/>
    <w:rsid w:val="005B3FC8"/>
    <w:rsid w:val="005B4BC9"/>
    <w:rsid w:val="005B5015"/>
    <w:rsid w:val="005B60FB"/>
    <w:rsid w:val="005C10EC"/>
    <w:rsid w:val="005C1E1A"/>
    <w:rsid w:val="005C352D"/>
    <w:rsid w:val="005C3F8B"/>
    <w:rsid w:val="005C416B"/>
    <w:rsid w:val="005C4FFC"/>
    <w:rsid w:val="005C603D"/>
    <w:rsid w:val="005C7573"/>
    <w:rsid w:val="005D00DF"/>
    <w:rsid w:val="005D1272"/>
    <w:rsid w:val="005D2027"/>
    <w:rsid w:val="005D24A2"/>
    <w:rsid w:val="005D43E9"/>
    <w:rsid w:val="005D4806"/>
    <w:rsid w:val="005D4E2C"/>
    <w:rsid w:val="005D57A3"/>
    <w:rsid w:val="005D740B"/>
    <w:rsid w:val="005E341B"/>
    <w:rsid w:val="005E6790"/>
    <w:rsid w:val="005E7A2F"/>
    <w:rsid w:val="005F3DD7"/>
    <w:rsid w:val="005F48C4"/>
    <w:rsid w:val="005F4B69"/>
    <w:rsid w:val="005F4C63"/>
    <w:rsid w:val="005F5D8F"/>
    <w:rsid w:val="005F7499"/>
    <w:rsid w:val="005F7FA7"/>
    <w:rsid w:val="0060091C"/>
    <w:rsid w:val="0060454A"/>
    <w:rsid w:val="00605E72"/>
    <w:rsid w:val="00606CA5"/>
    <w:rsid w:val="006142FC"/>
    <w:rsid w:val="006161AB"/>
    <w:rsid w:val="0061715A"/>
    <w:rsid w:val="00617CDB"/>
    <w:rsid w:val="00620960"/>
    <w:rsid w:val="00622149"/>
    <w:rsid w:val="00622E5D"/>
    <w:rsid w:val="006327AB"/>
    <w:rsid w:val="00632BBE"/>
    <w:rsid w:val="00633A59"/>
    <w:rsid w:val="00634935"/>
    <w:rsid w:val="0064246F"/>
    <w:rsid w:val="006424B6"/>
    <w:rsid w:val="00642785"/>
    <w:rsid w:val="00643BC5"/>
    <w:rsid w:val="006478EE"/>
    <w:rsid w:val="00651F5C"/>
    <w:rsid w:val="006557C0"/>
    <w:rsid w:val="00656EF3"/>
    <w:rsid w:val="00657D59"/>
    <w:rsid w:val="00661DB0"/>
    <w:rsid w:val="00663F82"/>
    <w:rsid w:val="00666F5B"/>
    <w:rsid w:val="0066743B"/>
    <w:rsid w:val="00671521"/>
    <w:rsid w:val="00672D06"/>
    <w:rsid w:val="0067453A"/>
    <w:rsid w:val="00674887"/>
    <w:rsid w:val="00674958"/>
    <w:rsid w:val="00676FCA"/>
    <w:rsid w:val="00681AF4"/>
    <w:rsid w:val="006825DB"/>
    <w:rsid w:val="00682650"/>
    <w:rsid w:val="00682B63"/>
    <w:rsid w:val="00684CCD"/>
    <w:rsid w:val="00685B41"/>
    <w:rsid w:val="00687EEC"/>
    <w:rsid w:val="0069172F"/>
    <w:rsid w:val="00695FEF"/>
    <w:rsid w:val="006963BE"/>
    <w:rsid w:val="006A0115"/>
    <w:rsid w:val="006A0299"/>
    <w:rsid w:val="006A474D"/>
    <w:rsid w:val="006A4F64"/>
    <w:rsid w:val="006A5259"/>
    <w:rsid w:val="006A5336"/>
    <w:rsid w:val="006A570E"/>
    <w:rsid w:val="006A5C18"/>
    <w:rsid w:val="006A5D71"/>
    <w:rsid w:val="006A76BF"/>
    <w:rsid w:val="006C046A"/>
    <w:rsid w:val="006C2D1A"/>
    <w:rsid w:val="006C4757"/>
    <w:rsid w:val="006C5297"/>
    <w:rsid w:val="006C6133"/>
    <w:rsid w:val="006D2FB6"/>
    <w:rsid w:val="006D305E"/>
    <w:rsid w:val="006D3478"/>
    <w:rsid w:val="006D3890"/>
    <w:rsid w:val="006E0B25"/>
    <w:rsid w:val="006E0C8B"/>
    <w:rsid w:val="006E5AF2"/>
    <w:rsid w:val="006E5DDE"/>
    <w:rsid w:val="006F3345"/>
    <w:rsid w:val="006F3787"/>
    <w:rsid w:val="006F6DF4"/>
    <w:rsid w:val="006F6FBD"/>
    <w:rsid w:val="006F7740"/>
    <w:rsid w:val="0070018B"/>
    <w:rsid w:val="00702D85"/>
    <w:rsid w:val="0070481D"/>
    <w:rsid w:val="00706D3B"/>
    <w:rsid w:val="007078CD"/>
    <w:rsid w:val="00711397"/>
    <w:rsid w:val="00712265"/>
    <w:rsid w:val="007124A0"/>
    <w:rsid w:val="007159BE"/>
    <w:rsid w:val="00715EF4"/>
    <w:rsid w:val="00715F31"/>
    <w:rsid w:val="007162D6"/>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31FE"/>
    <w:rsid w:val="00743DC0"/>
    <w:rsid w:val="00746B7E"/>
    <w:rsid w:val="007511F1"/>
    <w:rsid w:val="00751492"/>
    <w:rsid w:val="00751DC0"/>
    <w:rsid w:val="007547EF"/>
    <w:rsid w:val="007557F6"/>
    <w:rsid w:val="007562A2"/>
    <w:rsid w:val="00756A37"/>
    <w:rsid w:val="00762F64"/>
    <w:rsid w:val="00763546"/>
    <w:rsid w:val="00763C2B"/>
    <w:rsid w:val="007701B0"/>
    <w:rsid w:val="007772F0"/>
    <w:rsid w:val="0078631C"/>
    <w:rsid w:val="00787304"/>
    <w:rsid w:val="00787C92"/>
    <w:rsid w:val="007904CD"/>
    <w:rsid w:val="00790A82"/>
    <w:rsid w:val="00791832"/>
    <w:rsid w:val="007937EC"/>
    <w:rsid w:val="00795128"/>
    <w:rsid w:val="007A4C55"/>
    <w:rsid w:val="007A6B3A"/>
    <w:rsid w:val="007A791C"/>
    <w:rsid w:val="007B030B"/>
    <w:rsid w:val="007B1E06"/>
    <w:rsid w:val="007B2632"/>
    <w:rsid w:val="007B2F6C"/>
    <w:rsid w:val="007B2FE1"/>
    <w:rsid w:val="007B452A"/>
    <w:rsid w:val="007B5404"/>
    <w:rsid w:val="007B5CA7"/>
    <w:rsid w:val="007C0B7F"/>
    <w:rsid w:val="007C48DE"/>
    <w:rsid w:val="007C6D6E"/>
    <w:rsid w:val="007D1476"/>
    <w:rsid w:val="007D161C"/>
    <w:rsid w:val="007D6A0F"/>
    <w:rsid w:val="007E1047"/>
    <w:rsid w:val="007E1E14"/>
    <w:rsid w:val="007E2BD0"/>
    <w:rsid w:val="007E4401"/>
    <w:rsid w:val="007F0CB2"/>
    <w:rsid w:val="007F2954"/>
    <w:rsid w:val="007F6EFF"/>
    <w:rsid w:val="007F706B"/>
    <w:rsid w:val="00801FEF"/>
    <w:rsid w:val="0080285F"/>
    <w:rsid w:val="00802B89"/>
    <w:rsid w:val="008033F2"/>
    <w:rsid w:val="008037DD"/>
    <w:rsid w:val="00804F59"/>
    <w:rsid w:val="00805771"/>
    <w:rsid w:val="00805BC9"/>
    <w:rsid w:val="0080645A"/>
    <w:rsid w:val="00810652"/>
    <w:rsid w:val="00810BCE"/>
    <w:rsid w:val="00811EB3"/>
    <w:rsid w:val="00813029"/>
    <w:rsid w:val="0081658F"/>
    <w:rsid w:val="00822C0D"/>
    <w:rsid w:val="00822EA6"/>
    <w:rsid w:val="00824535"/>
    <w:rsid w:val="00826CDA"/>
    <w:rsid w:val="00827402"/>
    <w:rsid w:val="008302D8"/>
    <w:rsid w:val="00831095"/>
    <w:rsid w:val="0083256B"/>
    <w:rsid w:val="00832B6A"/>
    <w:rsid w:val="008375A8"/>
    <w:rsid w:val="00840D05"/>
    <w:rsid w:val="008415B6"/>
    <w:rsid w:val="00841BD7"/>
    <w:rsid w:val="008422B3"/>
    <w:rsid w:val="00842A1F"/>
    <w:rsid w:val="00845723"/>
    <w:rsid w:val="00847F3C"/>
    <w:rsid w:val="008503A2"/>
    <w:rsid w:val="008521B4"/>
    <w:rsid w:val="00853B5D"/>
    <w:rsid w:val="00855229"/>
    <w:rsid w:val="008562E6"/>
    <w:rsid w:val="0085734B"/>
    <w:rsid w:val="008605E1"/>
    <w:rsid w:val="008614CF"/>
    <w:rsid w:val="00863907"/>
    <w:rsid w:val="00863ACD"/>
    <w:rsid w:val="00864E7C"/>
    <w:rsid w:val="00866846"/>
    <w:rsid w:val="00867A96"/>
    <w:rsid w:val="008703BE"/>
    <w:rsid w:val="008704AC"/>
    <w:rsid w:val="00870F27"/>
    <w:rsid w:val="00871E2B"/>
    <w:rsid w:val="008802E7"/>
    <w:rsid w:val="008802EA"/>
    <w:rsid w:val="008816B6"/>
    <w:rsid w:val="00881DD7"/>
    <w:rsid w:val="00883592"/>
    <w:rsid w:val="00883D51"/>
    <w:rsid w:val="00885068"/>
    <w:rsid w:val="008856CE"/>
    <w:rsid w:val="00891403"/>
    <w:rsid w:val="00891E83"/>
    <w:rsid w:val="00891FF5"/>
    <w:rsid w:val="00893642"/>
    <w:rsid w:val="00893820"/>
    <w:rsid w:val="008A08AA"/>
    <w:rsid w:val="008A0FB9"/>
    <w:rsid w:val="008A20ED"/>
    <w:rsid w:val="008A282D"/>
    <w:rsid w:val="008A31E9"/>
    <w:rsid w:val="008A4581"/>
    <w:rsid w:val="008A64F9"/>
    <w:rsid w:val="008B05BA"/>
    <w:rsid w:val="008B306D"/>
    <w:rsid w:val="008B40AB"/>
    <w:rsid w:val="008B5B15"/>
    <w:rsid w:val="008B669F"/>
    <w:rsid w:val="008C0A83"/>
    <w:rsid w:val="008C0C98"/>
    <w:rsid w:val="008C46F5"/>
    <w:rsid w:val="008C6EF7"/>
    <w:rsid w:val="008D0884"/>
    <w:rsid w:val="008D0913"/>
    <w:rsid w:val="008D1D7F"/>
    <w:rsid w:val="008D2CB7"/>
    <w:rsid w:val="008D6C1E"/>
    <w:rsid w:val="008D6E8E"/>
    <w:rsid w:val="008D6F4E"/>
    <w:rsid w:val="008E2945"/>
    <w:rsid w:val="008E3885"/>
    <w:rsid w:val="008E5FF1"/>
    <w:rsid w:val="008E7CE5"/>
    <w:rsid w:val="008F6291"/>
    <w:rsid w:val="00903EF4"/>
    <w:rsid w:val="00904564"/>
    <w:rsid w:val="00904D6B"/>
    <w:rsid w:val="00905563"/>
    <w:rsid w:val="009077F4"/>
    <w:rsid w:val="00912270"/>
    <w:rsid w:val="0091394B"/>
    <w:rsid w:val="00914BB7"/>
    <w:rsid w:val="00917856"/>
    <w:rsid w:val="00917B2F"/>
    <w:rsid w:val="0092096B"/>
    <w:rsid w:val="00920D31"/>
    <w:rsid w:val="00921BAD"/>
    <w:rsid w:val="00923389"/>
    <w:rsid w:val="0093065B"/>
    <w:rsid w:val="00930B92"/>
    <w:rsid w:val="009317BE"/>
    <w:rsid w:val="00934609"/>
    <w:rsid w:val="0094258B"/>
    <w:rsid w:val="00942A4B"/>
    <w:rsid w:val="00943457"/>
    <w:rsid w:val="009448D1"/>
    <w:rsid w:val="00945DF1"/>
    <w:rsid w:val="009461A7"/>
    <w:rsid w:val="00952B5C"/>
    <w:rsid w:val="009536AE"/>
    <w:rsid w:val="0095660F"/>
    <w:rsid w:val="00957706"/>
    <w:rsid w:val="009616D1"/>
    <w:rsid w:val="00961BBA"/>
    <w:rsid w:val="00964227"/>
    <w:rsid w:val="00964D0E"/>
    <w:rsid w:val="00971046"/>
    <w:rsid w:val="0097104D"/>
    <w:rsid w:val="00971093"/>
    <w:rsid w:val="00971406"/>
    <w:rsid w:val="00972D7B"/>
    <w:rsid w:val="0097368D"/>
    <w:rsid w:val="009740C1"/>
    <w:rsid w:val="00975E6C"/>
    <w:rsid w:val="0097683C"/>
    <w:rsid w:val="00984B74"/>
    <w:rsid w:val="00984ED6"/>
    <w:rsid w:val="00986910"/>
    <w:rsid w:val="0099473C"/>
    <w:rsid w:val="0099575F"/>
    <w:rsid w:val="00996982"/>
    <w:rsid w:val="00996FA1"/>
    <w:rsid w:val="00997B75"/>
    <w:rsid w:val="00997F07"/>
    <w:rsid w:val="009A0E9C"/>
    <w:rsid w:val="009A2E20"/>
    <w:rsid w:val="009B1BBA"/>
    <w:rsid w:val="009B23B3"/>
    <w:rsid w:val="009B69EA"/>
    <w:rsid w:val="009B7010"/>
    <w:rsid w:val="009B76F4"/>
    <w:rsid w:val="009C0989"/>
    <w:rsid w:val="009C13B6"/>
    <w:rsid w:val="009C1984"/>
    <w:rsid w:val="009D098C"/>
    <w:rsid w:val="009D12EA"/>
    <w:rsid w:val="009D4209"/>
    <w:rsid w:val="009D7A57"/>
    <w:rsid w:val="009E3FC2"/>
    <w:rsid w:val="009E444F"/>
    <w:rsid w:val="009E4A6A"/>
    <w:rsid w:val="009E5E51"/>
    <w:rsid w:val="009E6595"/>
    <w:rsid w:val="009E6CE6"/>
    <w:rsid w:val="009E7E09"/>
    <w:rsid w:val="009F3613"/>
    <w:rsid w:val="009F3BD2"/>
    <w:rsid w:val="009F4B01"/>
    <w:rsid w:val="009F70CF"/>
    <w:rsid w:val="009F7EF5"/>
    <w:rsid w:val="00A01937"/>
    <w:rsid w:val="00A01FFA"/>
    <w:rsid w:val="00A12798"/>
    <w:rsid w:val="00A15C5E"/>
    <w:rsid w:val="00A15ED9"/>
    <w:rsid w:val="00A17C2D"/>
    <w:rsid w:val="00A213E5"/>
    <w:rsid w:val="00A21463"/>
    <w:rsid w:val="00A22EB7"/>
    <w:rsid w:val="00A2385E"/>
    <w:rsid w:val="00A26310"/>
    <w:rsid w:val="00A324AE"/>
    <w:rsid w:val="00A3346E"/>
    <w:rsid w:val="00A33EA7"/>
    <w:rsid w:val="00A3651B"/>
    <w:rsid w:val="00A41F07"/>
    <w:rsid w:val="00A440E8"/>
    <w:rsid w:val="00A447C8"/>
    <w:rsid w:val="00A46F0E"/>
    <w:rsid w:val="00A47B3E"/>
    <w:rsid w:val="00A5013B"/>
    <w:rsid w:val="00A5052B"/>
    <w:rsid w:val="00A509C6"/>
    <w:rsid w:val="00A5161D"/>
    <w:rsid w:val="00A516C7"/>
    <w:rsid w:val="00A53100"/>
    <w:rsid w:val="00A53730"/>
    <w:rsid w:val="00A54FF7"/>
    <w:rsid w:val="00A67298"/>
    <w:rsid w:val="00A71A0B"/>
    <w:rsid w:val="00A726F8"/>
    <w:rsid w:val="00A75555"/>
    <w:rsid w:val="00A779C7"/>
    <w:rsid w:val="00A8147E"/>
    <w:rsid w:val="00A827F5"/>
    <w:rsid w:val="00A83F18"/>
    <w:rsid w:val="00A8444A"/>
    <w:rsid w:val="00A84EEE"/>
    <w:rsid w:val="00A85717"/>
    <w:rsid w:val="00A874E3"/>
    <w:rsid w:val="00A87839"/>
    <w:rsid w:val="00A90BD2"/>
    <w:rsid w:val="00A94315"/>
    <w:rsid w:val="00A94800"/>
    <w:rsid w:val="00A95D99"/>
    <w:rsid w:val="00A96247"/>
    <w:rsid w:val="00A97E45"/>
    <w:rsid w:val="00AA025D"/>
    <w:rsid w:val="00AA2187"/>
    <w:rsid w:val="00AA2AF6"/>
    <w:rsid w:val="00AA2CF8"/>
    <w:rsid w:val="00AA372D"/>
    <w:rsid w:val="00AA37F3"/>
    <w:rsid w:val="00AA3B6C"/>
    <w:rsid w:val="00AA6179"/>
    <w:rsid w:val="00AA630E"/>
    <w:rsid w:val="00AB1CD4"/>
    <w:rsid w:val="00AB1DF1"/>
    <w:rsid w:val="00AB2068"/>
    <w:rsid w:val="00AB3C78"/>
    <w:rsid w:val="00AB4D45"/>
    <w:rsid w:val="00AC25BC"/>
    <w:rsid w:val="00AC2778"/>
    <w:rsid w:val="00AC2AB8"/>
    <w:rsid w:val="00AC2EEC"/>
    <w:rsid w:val="00AC318E"/>
    <w:rsid w:val="00AC3325"/>
    <w:rsid w:val="00AC3EC4"/>
    <w:rsid w:val="00AC508A"/>
    <w:rsid w:val="00AC6448"/>
    <w:rsid w:val="00AC6F94"/>
    <w:rsid w:val="00AD0214"/>
    <w:rsid w:val="00AD0B6C"/>
    <w:rsid w:val="00AD0E90"/>
    <w:rsid w:val="00AD4B11"/>
    <w:rsid w:val="00AE2EB0"/>
    <w:rsid w:val="00AE4361"/>
    <w:rsid w:val="00AE65F5"/>
    <w:rsid w:val="00AE7882"/>
    <w:rsid w:val="00AF0AB3"/>
    <w:rsid w:val="00AF0C22"/>
    <w:rsid w:val="00AF2A1D"/>
    <w:rsid w:val="00AF3036"/>
    <w:rsid w:val="00B00988"/>
    <w:rsid w:val="00B013DF"/>
    <w:rsid w:val="00B01D6D"/>
    <w:rsid w:val="00B02728"/>
    <w:rsid w:val="00B04503"/>
    <w:rsid w:val="00B10592"/>
    <w:rsid w:val="00B10DB5"/>
    <w:rsid w:val="00B2624C"/>
    <w:rsid w:val="00B33ED2"/>
    <w:rsid w:val="00B34A29"/>
    <w:rsid w:val="00B36BCC"/>
    <w:rsid w:val="00B37274"/>
    <w:rsid w:val="00B37B25"/>
    <w:rsid w:val="00B43000"/>
    <w:rsid w:val="00B470CE"/>
    <w:rsid w:val="00B47EFC"/>
    <w:rsid w:val="00B5134C"/>
    <w:rsid w:val="00B514EF"/>
    <w:rsid w:val="00B5510B"/>
    <w:rsid w:val="00B5527B"/>
    <w:rsid w:val="00B56F3E"/>
    <w:rsid w:val="00B577BA"/>
    <w:rsid w:val="00B61696"/>
    <w:rsid w:val="00B6326B"/>
    <w:rsid w:val="00B636EF"/>
    <w:rsid w:val="00B63F99"/>
    <w:rsid w:val="00B64D3D"/>
    <w:rsid w:val="00B65075"/>
    <w:rsid w:val="00B65BB3"/>
    <w:rsid w:val="00B6649F"/>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EB6"/>
    <w:rsid w:val="00B91963"/>
    <w:rsid w:val="00B93C36"/>
    <w:rsid w:val="00BA18A9"/>
    <w:rsid w:val="00BA2B6D"/>
    <w:rsid w:val="00BA4D0F"/>
    <w:rsid w:val="00BA505E"/>
    <w:rsid w:val="00BA57B1"/>
    <w:rsid w:val="00BA5BAA"/>
    <w:rsid w:val="00BA6858"/>
    <w:rsid w:val="00BB1FD2"/>
    <w:rsid w:val="00BB2240"/>
    <w:rsid w:val="00BB26E5"/>
    <w:rsid w:val="00BB2CED"/>
    <w:rsid w:val="00BB2D42"/>
    <w:rsid w:val="00BB6CAF"/>
    <w:rsid w:val="00BB7405"/>
    <w:rsid w:val="00BB7B1D"/>
    <w:rsid w:val="00BC0F97"/>
    <w:rsid w:val="00BC1E7A"/>
    <w:rsid w:val="00BC3F25"/>
    <w:rsid w:val="00BC554C"/>
    <w:rsid w:val="00BD1926"/>
    <w:rsid w:val="00BD3B9F"/>
    <w:rsid w:val="00BD59FC"/>
    <w:rsid w:val="00BD5A62"/>
    <w:rsid w:val="00BD74B4"/>
    <w:rsid w:val="00BD7EBA"/>
    <w:rsid w:val="00BE01D2"/>
    <w:rsid w:val="00BE2404"/>
    <w:rsid w:val="00BE2845"/>
    <w:rsid w:val="00BE4053"/>
    <w:rsid w:val="00BE458C"/>
    <w:rsid w:val="00BE636C"/>
    <w:rsid w:val="00BE6F15"/>
    <w:rsid w:val="00BF0A13"/>
    <w:rsid w:val="00BF0E46"/>
    <w:rsid w:val="00BF0F9A"/>
    <w:rsid w:val="00BF5BB8"/>
    <w:rsid w:val="00C02091"/>
    <w:rsid w:val="00C047FE"/>
    <w:rsid w:val="00C0554B"/>
    <w:rsid w:val="00C075E5"/>
    <w:rsid w:val="00C07DFB"/>
    <w:rsid w:val="00C10640"/>
    <w:rsid w:val="00C11AC5"/>
    <w:rsid w:val="00C11DDA"/>
    <w:rsid w:val="00C12E1E"/>
    <w:rsid w:val="00C156D4"/>
    <w:rsid w:val="00C15B35"/>
    <w:rsid w:val="00C1621D"/>
    <w:rsid w:val="00C17620"/>
    <w:rsid w:val="00C220C7"/>
    <w:rsid w:val="00C22263"/>
    <w:rsid w:val="00C22E01"/>
    <w:rsid w:val="00C24683"/>
    <w:rsid w:val="00C26587"/>
    <w:rsid w:val="00C30027"/>
    <w:rsid w:val="00C328BC"/>
    <w:rsid w:val="00C400FE"/>
    <w:rsid w:val="00C402EA"/>
    <w:rsid w:val="00C40599"/>
    <w:rsid w:val="00C43414"/>
    <w:rsid w:val="00C43CED"/>
    <w:rsid w:val="00C47608"/>
    <w:rsid w:val="00C47996"/>
    <w:rsid w:val="00C50E67"/>
    <w:rsid w:val="00C522FE"/>
    <w:rsid w:val="00C54B99"/>
    <w:rsid w:val="00C551BD"/>
    <w:rsid w:val="00C55D6D"/>
    <w:rsid w:val="00C55F90"/>
    <w:rsid w:val="00C62733"/>
    <w:rsid w:val="00C629E6"/>
    <w:rsid w:val="00C66F78"/>
    <w:rsid w:val="00C678A5"/>
    <w:rsid w:val="00C70DC0"/>
    <w:rsid w:val="00C7369E"/>
    <w:rsid w:val="00C7399B"/>
    <w:rsid w:val="00C740BC"/>
    <w:rsid w:val="00C74207"/>
    <w:rsid w:val="00C76EEA"/>
    <w:rsid w:val="00C8034C"/>
    <w:rsid w:val="00C813A1"/>
    <w:rsid w:val="00C8161D"/>
    <w:rsid w:val="00C83ED4"/>
    <w:rsid w:val="00C844DB"/>
    <w:rsid w:val="00C85493"/>
    <w:rsid w:val="00C85989"/>
    <w:rsid w:val="00C869D6"/>
    <w:rsid w:val="00C879D4"/>
    <w:rsid w:val="00C9197E"/>
    <w:rsid w:val="00C944E8"/>
    <w:rsid w:val="00C96530"/>
    <w:rsid w:val="00CA0120"/>
    <w:rsid w:val="00CA1CF6"/>
    <w:rsid w:val="00CA2D4C"/>
    <w:rsid w:val="00CA311C"/>
    <w:rsid w:val="00CA3A1A"/>
    <w:rsid w:val="00CA3ADF"/>
    <w:rsid w:val="00CA7E21"/>
    <w:rsid w:val="00CB3134"/>
    <w:rsid w:val="00CB3359"/>
    <w:rsid w:val="00CB6696"/>
    <w:rsid w:val="00CB66BD"/>
    <w:rsid w:val="00CC04A6"/>
    <w:rsid w:val="00CC1B60"/>
    <w:rsid w:val="00CC20F0"/>
    <w:rsid w:val="00CC4191"/>
    <w:rsid w:val="00CD2E37"/>
    <w:rsid w:val="00CD6A35"/>
    <w:rsid w:val="00CD741D"/>
    <w:rsid w:val="00CE0281"/>
    <w:rsid w:val="00CE4673"/>
    <w:rsid w:val="00CE5641"/>
    <w:rsid w:val="00CF3A4B"/>
    <w:rsid w:val="00CF5039"/>
    <w:rsid w:val="00D038B3"/>
    <w:rsid w:val="00D05352"/>
    <w:rsid w:val="00D06BDA"/>
    <w:rsid w:val="00D072BD"/>
    <w:rsid w:val="00D13943"/>
    <w:rsid w:val="00D13CA5"/>
    <w:rsid w:val="00D1652A"/>
    <w:rsid w:val="00D1690E"/>
    <w:rsid w:val="00D17798"/>
    <w:rsid w:val="00D20F1F"/>
    <w:rsid w:val="00D2159C"/>
    <w:rsid w:val="00D22068"/>
    <w:rsid w:val="00D2250D"/>
    <w:rsid w:val="00D22515"/>
    <w:rsid w:val="00D23DB8"/>
    <w:rsid w:val="00D2642A"/>
    <w:rsid w:val="00D27AC9"/>
    <w:rsid w:val="00D3130E"/>
    <w:rsid w:val="00D32165"/>
    <w:rsid w:val="00D322E9"/>
    <w:rsid w:val="00D32C0A"/>
    <w:rsid w:val="00D3375B"/>
    <w:rsid w:val="00D3518B"/>
    <w:rsid w:val="00D36A9A"/>
    <w:rsid w:val="00D40FE9"/>
    <w:rsid w:val="00D41F8B"/>
    <w:rsid w:val="00D43220"/>
    <w:rsid w:val="00D4505F"/>
    <w:rsid w:val="00D53AB0"/>
    <w:rsid w:val="00D53E5A"/>
    <w:rsid w:val="00D5663D"/>
    <w:rsid w:val="00D57485"/>
    <w:rsid w:val="00D62112"/>
    <w:rsid w:val="00D63398"/>
    <w:rsid w:val="00D637D7"/>
    <w:rsid w:val="00D667D5"/>
    <w:rsid w:val="00D66F8B"/>
    <w:rsid w:val="00D67018"/>
    <w:rsid w:val="00D67FCA"/>
    <w:rsid w:val="00D70931"/>
    <w:rsid w:val="00D75BF7"/>
    <w:rsid w:val="00D8125A"/>
    <w:rsid w:val="00D852DD"/>
    <w:rsid w:val="00D85E82"/>
    <w:rsid w:val="00D917AA"/>
    <w:rsid w:val="00D9238F"/>
    <w:rsid w:val="00D93235"/>
    <w:rsid w:val="00D93496"/>
    <w:rsid w:val="00D93CE1"/>
    <w:rsid w:val="00D97A52"/>
    <w:rsid w:val="00DA0C3E"/>
    <w:rsid w:val="00DA0DD2"/>
    <w:rsid w:val="00DA306D"/>
    <w:rsid w:val="00DA398B"/>
    <w:rsid w:val="00DA4A68"/>
    <w:rsid w:val="00DA4B01"/>
    <w:rsid w:val="00DA5219"/>
    <w:rsid w:val="00DA5FD4"/>
    <w:rsid w:val="00DB3189"/>
    <w:rsid w:val="00DB4C91"/>
    <w:rsid w:val="00DC0BD4"/>
    <w:rsid w:val="00DC0F31"/>
    <w:rsid w:val="00DC158C"/>
    <w:rsid w:val="00DC35EC"/>
    <w:rsid w:val="00DC49D2"/>
    <w:rsid w:val="00DD11B5"/>
    <w:rsid w:val="00DD1FEF"/>
    <w:rsid w:val="00DD2868"/>
    <w:rsid w:val="00DD3115"/>
    <w:rsid w:val="00DD40A4"/>
    <w:rsid w:val="00DD460B"/>
    <w:rsid w:val="00DD4A0E"/>
    <w:rsid w:val="00DD4D41"/>
    <w:rsid w:val="00DD5802"/>
    <w:rsid w:val="00DD582F"/>
    <w:rsid w:val="00DD6A54"/>
    <w:rsid w:val="00DD7AFD"/>
    <w:rsid w:val="00DE04F5"/>
    <w:rsid w:val="00DE18AF"/>
    <w:rsid w:val="00DE2DF8"/>
    <w:rsid w:val="00DE42B3"/>
    <w:rsid w:val="00DE4D1D"/>
    <w:rsid w:val="00DE54BD"/>
    <w:rsid w:val="00DE69AE"/>
    <w:rsid w:val="00DE73F4"/>
    <w:rsid w:val="00DF0443"/>
    <w:rsid w:val="00DF382D"/>
    <w:rsid w:val="00DF3DF9"/>
    <w:rsid w:val="00DF43CF"/>
    <w:rsid w:val="00DF6CEA"/>
    <w:rsid w:val="00E00213"/>
    <w:rsid w:val="00E00542"/>
    <w:rsid w:val="00E026D7"/>
    <w:rsid w:val="00E03A9C"/>
    <w:rsid w:val="00E119BB"/>
    <w:rsid w:val="00E129B3"/>
    <w:rsid w:val="00E16401"/>
    <w:rsid w:val="00E168F0"/>
    <w:rsid w:val="00E17D9A"/>
    <w:rsid w:val="00E21C17"/>
    <w:rsid w:val="00E22321"/>
    <w:rsid w:val="00E22F27"/>
    <w:rsid w:val="00E264BC"/>
    <w:rsid w:val="00E269EB"/>
    <w:rsid w:val="00E3014E"/>
    <w:rsid w:val="00E30B1B"/>
    <w:rsid w:val="00E3368C"/>
    <w:rsid w:val="00E33914"/>
    <w:rsid w:val="00E35329"/>
    <w:rsid w:val="00E36EA2"/>
    <w:rsid w:val="00E416DE"/>
    <w:rsid w:val="00E440B4"/>
    <w:rsid w:val="00E45D21"/>
    <w:rsid w:val="00E45FE2"/>
    <w:rsid w:val="00E46F8C"/>
    <w:rsid w:val="00E54D7C"/>
    <w:rsid w:val="00E54F7F"/>
    <w:rsid w:val="00E5536C"/>
    <w:rsid w:val="00E55905"/>
    <w:rsid w:val="00E55A3F"/>
    <w:rsid w:val="00E565BE"/>
    <w:rsid w:val="00E56734"/>
    <w:rsid w:val="00E62DE1"/>
    <w:rsid w:val="00E63CFB"/>
    <w:rsid w:val="00E67742"/>
    <w:rsid w:val="00E7399F"/>
    <w:rsid w:val="00E7667F"/>
    <w:rsid w:val="00E77021"/>
    <w:rsid w:val="00E7731F"/>
    <w:rsid w:val="00E80098"/>
    <w:rsid w:val="00E81D2D"/>
    <w:rsid w:val="00E85991"/>
    <w:rsid w:val="00E860B5"/>
    <w:rsid w:val="00E9095B"/>
    <w:rsid w:val="00E918FA"/>
    <w:rsid w:val="00E93F93"/>
    <w:rsid w:val="00E94836"/>
    <w:rsid w:val="00E959AF"/>
    <w:rsid w:val="00E95A61"/>
    <w:rsid w:val="00E9750E"/>
    <w:rsid w:val="00EA1C31"/>
    <w:rsid w:val="00EA1F34"/>
    <w:rsid w:val="00EA6650"/>
    <w:rsid w:val="00EA7631"/>
    <w:rsid w:val="00EB10F2"/>
    <w:rsid w:val="00EB11FC"/>
    <w:rsid w:val="00EB1237"/>
    <w:rsid w:val="00EB1987"/>
    <w:rsid w:val="00EB3204"/>
    <w:rsid w:val="00EB3EA4"/>
    <w:rsid w:val="00EB494F"/>
    <w:rsid w:val="00EB501A"/>
    <w:rsid w:val="00EB6C5B"/>
    <w:rsid w:val="00EB6DE7"/>
    <w:rsid w:val="00EB722A"/>
    <w:rsid w:val="00EB73D9"/>
    <w:rsid w:val="00EC293E"/>
    <w:rsid w:val="00EC6141"/>
    <w:rsid w:val="00EC783B"/>
    <w:rsid w:val="00ED07DD"/>
    <w:rsid w:val="00ED1454"/>
    <w:rsid w:val="00ED2133"/>
    <w:rsid w:val="00ED3CB6"/>
    <w:rsid w:val="00ED5185"/>
    <w:rsid w:val="00ED5CF0"/>
    <w:rsid w:val="00ED760C"/>
    <w:rsid w:val="00EE0312"/>
    <w:rsid w:val="00EE0904"/>
    <w:rsid w:val="00EE0D2A"/>
    <w:rsid w:val="00EE12BE"/>
    <w:rsid w:val="00EE67B1"/>
    <w:rsid w:val="00EE6B37"/>
    <w:rsid w:val="00EF020C"/>
    <w:rsid w:val="00EF1DCB"/>
    <w:rsid w:val="00EF2C38"/>
    <w:rsid w:val="00EF3928"/>
    <w:rsid w:val="00EF4D39"/>
    <w:rsid w:val="00EF577F"/>
    <w:rsid w:val="00EF5F07"/>
    <w:rsid w:val="00EF6E53"/>
    <w:rsid w:val="00F0258F"/>
    <w:rsid w:val="00F03588"/>
    <w:rsid w:val="00F04255"/>
    <w:rsid w:val="00F05078"/>
    <w:rsid w:val="00F0589A"/>
    <w:rsid w:val="00F06FD7"/>
    <w:rsid w:val="00F10136"/>
    <w:rsid w:val="00F105B6"/>
    <w:rsid w:val="00F10921"/>
    <w:rsid w:val="00F12593"/>
    <w:rsid w:val="00F131A3"/>
    <w:rsid w:val="00F149DA"/>
    <w:rsid w:val="00F17142"/>
    <w:rsid w:val="00F17479"/>
    <w:rsid w:val="00F215AD"/>
    <w:rsid w:val="00F225C1"/>
    <w:rsid w:val="00F23C17"/>
    <w:rsid w:val="00F270A3"/>
    <w:rsid w:val="00F306AD"/>
    <w:rsid w:val="00F3261F"/>
    <w:rsid w:val="00F326EC"/>
    <w:rsid w:val="00F33BD2"/>
    <w:rsid w:val="00F33E6B"/>
    <w:rsid w:val="00F35B90"/>
    <w:rsid w:val="00F36F7B"/>
    <w:rsid w:val="00F37A38"/>
    <w:rsid w:val="00F37D7B"/>
    <w:rsid w:val="00F43A77"/>
    <w:rsid w:val="00F44324"/>
    <w:rsid w:val="00F45496"/>
    <w:rsid w:val="00F455FB"/>
    <w:rsid w:val="00F4668C"/>
    <w:rsid w:val="00F4722B"/>
    <w:rsid w:val="00F47349"/>
    <w:rsid w:val="00F5086B"/>
    <w:rsid w:val="00F5184D"/>
    <w:rsid w:val="00F51F17"/>
    <w:rsid w:val="00F53C9C"/>
    <w:rsid w:val="00F545FE"/>
    <w:rsid w:val="00F54F58"/>
    <w:rsid w:val="00F551AB"/>
    <w:rsid w:val="00F55F6C"/>
    <w:rsid w:val="00F570C9"/>
    <w:rsid w:val="00F61CAC"/>
    <w:rsid w:val="00F632F7"/>
    <w:rsid w:val="00F64440"/>
    <w:rsid w:val="00F65AA4"/>
    <w:rsid w:val="00F73AC8"/>
    <w:rsid w:val="00F7459B"/>
    <w:rsid w:val="00F75568"/>
    <w:rsid w:val="00F8255E"/>
    <w:rsid w:val="00F83E31"/>
    <w:rsid w:val="00F83E94"/>
    <w:rsid w:val="00F84E09"/>
    <w:rsid w:val="00F85058"/>
    <w:rsid w:val="00F94A72"/>
    <w:rsid w:val="00F9767C"/>
    <w:rsid w:val="00F9771B"/>
    <w:rsid w:val="00FA0434"/>
    <w:rsid w:val="00FA1EDC"/>
    <w:rsid w:val="00FA208F"/>
    <w:rsid w:val="00FA2305"/>
    <w:rsid w:val="00FA4AD1"/>
    <w:rsid w:val="00FA50E4"/>
    <w:rsid w:val="00FA5107"/>
    <w:rsid w:val="00FA5CBF"/>
    <w:rsid w:val="00FA6F3E"/>
    <w:rsid w:val="00FA7575"/>
    <w:rsid w:val="00FB44C2"/>
    <w:rsid w:val="00FB4A2B"/>
    <w:rsid w:val="00FB6E5B"/>
    <w:rsid w:val="00FC6DA7"/>
    <w:rsid w:val="00FD0EA1"/>
    <w:rsid w:val="00FD1179"/>
    <w:rsid w:val="00FD1396"/>
    <w:rsid w:val="00FD2EFC"/>
    <w:rsid w:val="00FD5A63"/>
    <w:rsid w:val="00FD5D68"/>
    <w:rsid w:val="00FE0539"/>
    <w:rsid w:val="00FE15B9"/>
    <w:rsid w:val="00FE2698"/>
    <w:rsid w:val="00FE4FA8"/>
    <w:rsid w:val="00FF1BA7"/>
    <w:rsid w:val="00FF58A3"/>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2442"/>
  <w15:chartTrackingRefBased/>
  <w15:docId w15:val="{B9C1CDA2-2AF4-420F-91B3-93444EA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val="pl"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val="pl"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val="x-none"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unhideWhenUsed/>
    <w:rsid w:val="00CA2D4C"/>
    <w:pPr>
      <w:spacing w:after="120" w:line="480" w:lineRule="auto"/>
    </w:pPr>
  </w:style>
  <w:style w:type="character" w:customStyle="1" w:styleId="Tekstpodstawowy2Znak">
    <w:name w:val="Tekst podstawowy 2 Znak"/>
    <w:basedOn w:val="Domylnaczcionkaakapitu"/>
    <w:link w:val="Tekstpodstawowy2"/>
    <w:uiPriority w:val="99"/>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styleId="Nierozpoznanawzmianka">
    <w:name w:val="Unresolved Mention"/>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character" w:customStyle="1" w:styleId="TeksttreciZnak">
    <w:name w:val="Tekst treści_ Znak"/>
    <w:rsid w:val="00763C2B"/>
    <w:rPr>
      <w:rFonts w:ascii="Palatino Linotype" w:eastAsia="Courier New" w:hAnsi="Palatino Linotype" w:cs="Palatino Linotype"/>
      <w:sz w:val="21"/>
      <w:szCs w:val="21"/>
      <w:shd w:val="clear" w:color="auto" w:fill="FFFFFF"/>
    </w:rPr>
  </w:style>
  <w:style w:type="paragraph" w:customStyle="1" w:styleId="Teksttreci1">
    <w:name w:val="Tekst treści1"/>
    <w:basedOn w:val="Normalny"/>
    <w:rsid w:val="00763C2B"/>
    <w:pPr>
      <w:widowControl w:val="0"/>
      <w:shd w:val="clear" w:color="auto" w:fill="FFFFFF"/>
      <w:spacing w:before="240" w:after="0" w:line="432" w:lineRule="exact"/>
      <w:ind w:hanging="520"/>
      <w:jc w:val="both"/>
    </w:pPr>
    <w:rPr>
      <w:rFonts w:ascii="Palatino Linotype" w:eastAsia="Courier New" w:hAnsi="Palatino Linotype" w:cs="Palatino Linotype"/>
      <w:sz w:val="21"/>
      <w:szCs w:val="21"/>
      <w:lang w:eastAsia="ar-SA"/>
    </w:rPr>
  </w:style>
  <w:style w:type="paragraph" w:styleId="Tekstpodstawowywcity2">
    <w:name w:val="Body Text Indent 2"/>
    <w:basedOn w:val="Normalny"/>
    <w:link w:val="Tekstpodstawowywcity2Znak"/>
    <w:uiPriority w:val="99"/>
    <w:unhideWhenUsed/>
    <w:rsid w:val="000023C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023C6"/>
  </w:style>
  <w:style w:type="character" w:customStyle="1" w:styleId="markedcontent">
    <w:name w:val="markedcontent"/>
    <w:basedOn w:val="Domylnaczcionkaakapitu"/>
    <w:rsid w:val="0026519C"/>
  </w:style>
  <w:style w:type="paragraph" w:styleId="Tekstpodstawowywcity3">
    <w:name w:val="Body Text Indent 3"/>
    <w:basedOn w:val="Normalny"/>
    <w:link w:val="Tekstpodstawowywcity3Znak"/>
    <w:uiPriority w:val="99"/>
    <w:semiHidden/>
    <w:unhideWhenUsed/>
    <w:rsid w:val="00EA76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A763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49201297">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5315</TotalTime>
  <Pages>45</Pages>
  <Words>16653</Words>
  <Characters>99921</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449</cp:revision>
  <cp:lastPrinted>2024-04-11T10:14:00Z</cp:lastPrinted>
  <dcterms:created xsi:type="dcterms:W3CDTF">2022-03-14T13:33:00Z</dcterms:created>
  <dcterms:modified xsi:type="dcterms:W3CDTF">2024-04-11T12:31:00Z</dcterms:modified>
</cp:coreProperties>
</file>