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BB85" w14:textId="77777777" w:rsidR="007A5218" w:rsidRDefault="007A5218" w:rsidP="00011A8F">
      <w:pPr>
        <w:rPr>
          <w:b/>
          <w:bCs/>
        </w:rPr>
      </w:pPr>
    </w:p>
    <w:p w14:paraId="69530EBD" w14:textId="784100EF" w:rsidR="00343E1D" w:rsidRPr="008B3DDE" w:rsidRDefault="009746E2" w:rsidP="00011A8F">
      <w:pPr>
        <w:rPr>
          <w:b/>
          <w:bCs/>
        </w:rPr>
      </w:pPr>
      <w:r w:rsidRPr="008B3DDE">
        <w:rPr>
          <w:b/>
          <w:bCs/>
        </w:rPr>
        <w:t>PROJEKTOWANE POSTANOWIENIA UMOWY</w:t>
      </w:r>
    </w:p>
    <w:p w14:paraId="7C22D3CF" w14:textId="29EA2042" w:rsidR="009746E2" w:rsidRPr="00C159BD" w:rsidRDefault="009746E2" w:rsidP="00011A8F">
      <w:pPr>
        <w:spacing w:after="0"/>
        <w:rPr>
          <w:b/>
          <w:bCs/>
          <w:sz w:val="28"/>
          <w:szCs w:val="28"/>
        </w:rPr>
      </w:pPr>
      <w:r w:rsidRPr="00C159BD">
        <w:rPr>
          <w:b/>
          <w:bCs/>
          <w:sz w:val="28"/>
          <w:szCs w:val="28"/>
        </w:rPr>
        <w:t>UMOWA NR ____________</w:t>
      </w:r>
    </w:p>
    <w:p w14:paraId="7CC00D62" w14:textId="77777777" w:rsidR="00A83CB6" w:rsidRDefault="00A83CB6" w:rsidP="00011A8F">
      <w:pPr>
        <w:spacing w:after="0"/>
      </w:pPr>
    </w:p>
    <w:p w14:paraId="2FE858F8" w14:textId="1D7B2791" w:rsidR="009746E2" w:rsidRDefault="00A83CB6" w:rsidP="00011A8F">
      <w:pPr>
        <w:spacing w:after="0"/>
      </w:pPr>
      <w:r>
        <w:t>z</w:t>
      </w:r>
      <w:r w:rsidR="009746E2">
        <w:t>awarta w dniu _________________ w Zakrzewie pomiędzy:</w:t>
      </w:r>
    </w:p>
    <w:p w14:paraId="6FDF86EC" w14:textId="77777777" w:rsidR="00A83CB6" w:rsidRDefault="00A83CB6" w:rsidP="00011A8F">
      <w:pPr>
        <w:spacing w:after="0"/>
      </w:pPr>
    </w:p>
    <w:p w14:paraId="203F31CB" w14:textId="7F307344" w:rsidR="009746E2" w:rsidRDefault="009746E2" w:rsidP="00011A8F">
      <w:pPr>
        <w:spacing w:after="0"/>
      </w:pPr>
      <w:r w:rsidRPr="008B3DDE">
        <w:rPr>
          <w:b/>
          <w:bCs/>
        </w:rPr>
        <w:t>GMINĄ ZAKRZEW</w:t>
      </w:r>
      <w:r w:rsidR="00A83CB6" w:rsidRPr="008B3DDE">
        <w:rPr>
          <w:b/>
          <w:bCs/>
        </w:rPr>
        <w:t xml:space="preserve"> z siedzibą pod adresem: Zakrzew 51, </w:t>
      </w:r>
      <w:r w:rsidRPr="008B3DDE">
        <w:rPr>
          <w:b/>
          <w:bCs/>
        </w:rPr>
        <w:t>26-652 Zakrzew</w:t>
      </w:r>
      <w:r w:rsidR="00A83CB6">
        <w:t xml:space="preserve">, </w:t>
      </w:r>
      <w:r w:rsidR="008B3DDE">
        <w:t>numer identyfikacji podatkowej (</w:t>
      </w:r>
      <w:r w:rsidR="00A83CB6">
        <w:t>NIP</w:t>
      </w:r>
      <w:r w:rsidR="008B3DDE">
        <w:t>)</w:t>
      </w:r>
      <w:r w:rsidR="00120C51">
        <w:t xml:space="preserve"> 796 295 93 18 </w:t>
      </w:r>
      <w:r w:rsidR="00A83CB6">
        <w:t xml:space="preserve"> Regon</w:t>
      </w:r>
      <w:r w:rsidR="008B3DDE">
        <w:t>:</w:t>
      </w:r>
      <w:r w:rsidR="00120C51">
        <w:t xml:space="preserve"> 670224077</w:t>
      </w:r>
      <w:r w:rsidR="00A83CB6">
        <w:t xml:space="preserve"> , reprezentowaną przez:</w:t>
      </w:r>
    </w:p>
    <w:p w14:paraId="24AD6742" w14:textId="16B6ACF3" w:rsidR="00A83CB6" w:rsidRDefault="00A83CB6" w:rsidP="00011A8F">
      <w:pPr>
        <w:spacing w:after="0"/>
      </w:pPr>
      <w:r>
        <w:t>Wójta Gminy Zakrzew - ______________________</w:t>
      </w:r>
      <w:r w:rsidR="00120C51">
        <w:t>____</w:t>
      </w:r>
      <w:r>
        <w:t xml:space="preserve"> </w:t>
      </w:r>
    </w:p>
    <w:p w14:paraId="45354126" w14:textId="411CB409" w:rsidR="00A83CB6" w:rsidRDefault="00A83CB6" w:rsidP="00011A8F">
      <w:pPr>
        <w:spacing w:after="0"/>
      </w:pPr>
      <w:r>
        <w:t>przy kontrasygnacie Skarbnika Gminy - ______________________________ ,</w:t>
      </w:r>
    </w:p>
    <w:p w14:paraId="046D814F" w14:textId="0B84DF59" w:rsidR="00A83CB6" w:rsidRPr="00A83CB6" w:rsidRDefault="00A83CB6" w:rsidP="00011A8F">
      <w:pPr>
        <w:spacing w:after="0"/>
        <w:rPr>
          <w:b/>
          <w:bCs/>
        </w:rPr>
      </w:pPr>
      <w:r>
        <w:t xml:space="preserve">zwaną w treści umowy </w:t>
      </w:r>
      <w:r w:rsidRPr="00A83CB6">
        <w:rPr>
          <w:b/>
          <w:bCs/>
        </w:rPr>
        <w:t>Zamawiającym</w:t>
      </w:r>
    </w:p>
    <w:p w14:paraId="35233033" w14:textId="77777777" w:rsidR="008B3DDE" w:rsidRDefault="008B3DDE" w:rsidP="00011A8F">
      <w:pPr>
        <w:spacing w:after="0" w:line="240" w:lineRule="auto"/>
        <w:contextualSpacing/>
        <w:rPr>
          <w:rFonts w:cstheme="minorHAnsi"/>
        </w:rPr>
      </w:pPr>
    </w:p>
    <w:p w14:paraId="56E6569A" w14:textId="4278F386" w:rsidR="00A83CB6" w:rsidRDefault="00A83CB6" w:rsidP="00011A8F">
      <w:pPr>
        <w:spacing w:line="256" w:lineRule="auto"/>
        <w:contextualSpacing/>
        <w:rPr>
          <w:rFonts w:cstheme="minorHAnsi"/>
        </w:rPr>
      </w:pPr>
      <w:r>
        <w:rPr>
          <w:rFonts w:cstheme="minorHAnsi"/>
        </w:rPr>
        <w:t xml:space="preserve">a </w:t>
      </w:r>
    </w:p>
    <w:p w14:paraId="5D952AA9" w14:textId="61D0977B" w:rsidR="00A83CB6" w:rsidRDefault="00A83CB6" w:rsidP="00011A8F">
      <w:pPr>
        <w:spacing w:line="256" w:lineRule="auto"/>
        <w:rPr>
          <w:rFonts w:cstheme="minorHAnsi"/>
        </w:rPr>
      </w:pPr>
      <w:r>
        <w:rPr>
          <w:rFonts w:cstheme="minorHAnsi"/>
        </w:rPr>
        <w:t xml:space="preserve">______________________________________________________________  z siedzibą pod adresem:  ________________________________________________, wpisanym/-ą do Rejestru Przedsiębiorców Krajowego Rejestru Sądowego pod numerem KRS _____________ , numer identyfikacji podatkowej </w:t>
      </w:r>
      <w:r w:rsidR="008B3DDE">
        <w:rPr>
          <w:rFonts w:cstheme="minorHAnsi"/>
        </w:rPr>
        <w:t>(</w:t>
      </w:r>
      <w:r>
        <w:rPr>
          <w:rFonts w:cstheme="minorHAnsi"/>
        </w:rPr>
        <w:t>NIP</w:t>
      </w:r>
      <w:r w:rsidR="008B3DDE">
        <w:rPr>
          <w:rFonts w:cstheme="minorHAnsi"/>
        </w:rPr>
        <w:t>)</w:t>
      </w:r>
      <w:r>
        <w:rPr>
          <w:rFonts w:cstheme="minorHAnsi"/>
        </w:rPr>
        <w:t xml:space="preserve"> ________________ , Regon: ________________ , reprezentowanym przez:</w:t>
      </w:r>
    </w:p>
    <w:p w14:paraId="3E9271A2" w14:textId="77777777" w:rsidR="00A83CB6" w:rsidRDefault="00A83CB6" w:rsidP="00011A8F">
      <w:pPr>
        <w:widowControl w:val="0"/>
        <w:autoSpaceDN w:val="0"/>
        <w:spacing w:line="276" w:lineRule="auto"/>
        <w:rPr>
          <w:rFonts w:eastAsia="Segoe UI" w:cstheme="minorHAnsi"/>
          <w:color w:val="000000"/>
          <w:kern w:val="3"/>
          <w:lang w:eastAsia="zh-CN" w:bidi="hi-IN"/>
          <w14:ligatures w14:val="none"/>
        </w:rPr>
      </w:pPr>
      <w:r>
        <w:rPr>
          <w:rFonts w:eastAsia="Segoe UI" w:cstheme="minorHAnsi"/>
          <w:color w:val="000000"/>
          <w:kern w:val="3"/>
          <w:lang w:eastAsia="zh-CN" w:bidi="hi-IN"/>
        </w:rPr>
        <w:t>____________________________ - _________________________</w:t>
      </w:r>
    </w:p>
    <w:p w14:paraId="131E1E55" w14:textId="77777777" w:rsidR="00A83CB6" w:rsidRDefault="00A83CB6" w:rsidP="00011A8F">
      <w:pPr>
        <w:widowControl w:val="0"/>
        <w:autoSpaceDN w:val="0"/>
        <w:spacing w:line="276" w:lineRule="auto"/>
        <w:rPr>
          <w:rFonts w:eastAsia="Segoe UI" w:cstheme="minorHAnsi"/>
          <w:color w:val="000000"/>
          <w:kern w:val="3"/>
          <w:lang w:eastAsia="zh-CN" w:bidi="hi-IN"/>
        </w:rPr>
      </w:pPr>
      <w:r>
        <w:rPr>
          <w:rFonts w:eastAsia="Segoe UI" w:cstheme="minorHAnsi"/>
          <w:color w:val="000000"/>
          <w:kern w:val="3"/>
          <w:lang w:eastAsia="zh-CN" w:bidi="hi-IN"/>
        </w:rPr>
        <w:t>____________________________ - _________________________</w:t>
      </w:r>
    </w:p>
    <w:p w14:paraId="7C1DDBCD" w14:textId="7C2CBEF5" w:rsidR="00A83CB6" w:rsidRDefault="00A83CB6" w:rsidP="00011A8F">
      <w:pPr>
        <w:widowControl w:val="0"/>
        <w:autoSpaceDN w:val="0"/>
        <w:spacing w:line="276" w:lineRule="auto"/>
        <w:rPr>
          <w:rFonts w:eastAsia="Segoe UI" w:cstheme="minorHAnsi"/>
          <w:color w:val="000000"/>
          <w:kern w:val="3"/>
          <w:lang w:eastAsia="zh-CN" w:bidi="hi-IN"/>
        </w:rPr>
      </w:pPr>
      <w:r>
        <w:rPr>
          <w:rFonts w:eastAsia="Segoe UI" w:cstheme="minorHAnsi"/>
          <w:color w:val="000000"/>
          <w:kern w:val="3"/>
          <w:lang w:eastAsia="zh-CN" w:bidi="hi-IN"/>
        </w:rPr>
        <w:t>lub</w:t>
      </w:r>
    </w:p>
    <w:p w14:paraId="1A3D2E7E" w14:textId="4F19B75E" w:rsidR="00A83CB6" w:rsidRDefault="00A83CB6" w:rsidP="00011A8F">
      <w:pPr>
        <w:widowControl w:val="0"/>
        <w:autoSpaceDN w:val="0"/>
        <w:spacing w:after="0" w:line="240" w:lineRule="auto"/>
        <w:rPr>
          <w:rFonts w:eastAsia="Segoe UI" w:cstheme="minorHAnsi"/>
          <w:color w:val="000000"/>
          <w:kern w:val="3"/>
          <w:lang w:eastAsia="zh-CN" w:bidi="hi-IN"/>
        </w:rPr>
      </w:pPr>
      <w:r>
        <w:rPr>
          <w:rFonts w:eastAsia="Segoe UI" w:cstheme="minorHAnsi"/>
          <w:color w:val="000000"/>
          <w:kern w:val="3"/>
          <w:lang w:eastAsia="zh-CN" w:bidi="hi-IN"/>
        </w:rPr>
        <w:t xml:space="preserve">Panem/Panią ____________________________________ zamieszkałym/-ą w __________________ przy ul. ______________________________ , przedsiębiorcą prowadzącym/-ą działalność gospodarczą pod firmą: ___________________________________________________________  zarejestrowaną w Centralnej Ewidencji i Informacji o Działalności Gospodarczej, posiadającym/-ą numer identyfikacji podatkowej </w:t>
      </w:r>
      <w:r w:rsidR="00120C51">
        <w:rPr>
          <w:rFonts w:eastAsia="Segoe UI" w:cstheme="minorHAnsi"/>
          <w:color w:val="000000"/>
          <w:kern w:val="3"/>
          <w:lang w:eastAsia="zh-CN" w:bidi="hi-IN"/>
        </w:rPr>
        <w:t>(</w:t>
      </w:r>
      <w:r>
        <w:rPr>
          <w:rFonts w:eastAsia="Segoe UI" w:cstheme="minorHAnsi"/>
          <w:color w:val="000000"/>
          <w:kern w:val="3"/>
          <w:lang w:eastAsia="zh-CN" w:bidi="hi-IN"/>
        </w:rPr>
        <w:t>NIP</w:t>
      </w:r>
      <w:r w:rsidR="00120C51">
        <w:rPr>
          <w:rFonts w:eastAsia="Segoe UI" w:cstheme="minorHAnsi"/>
          <w:color w:val="000000"/>
          <w:kern w:val="3"/>
          <w:lang w:eastAsia="zh-CN" w:bidi="hi-IN"/>
        </w:rPr>
        <w:t>)</w:t>
      </w:r>
      <w:r>
        <w:rPr>
          <w:rFonts w:eastAsia="Segoe UI" w:cstheme="minorHAnsi"/>
          <w:color w:val="000000"/>
          <w:kern w:val="3"/>
          <w:lang w:eastAsia="zh-CN" w:bidi="hi-IN"/>
        </w:rPr>
        <w:t xml:space="preserve"> __________________ Regon: ______________ , reprezentowanym przez:</w:t>
      </w:r>
    </w:p>
    <w:p w14:paraId="382D5C8F" w14:textId="77777777" w:rsidR="00A83CB6" w:rsidRDefault="00A83CB6" w:rsidP="00011A8F">
      <w:pPr>
        <w:widowControl w:val="0"/>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_____________________________________________________ , zwanym/ą w dalszej części umowy </w:t>
      </w:r>
      <w:r>
        <w:rPr>
          <w:rFonts w:eastAsia="Segoe UI" w:cstheme="minorHAnsi"/>
          <w:b/>
          <w:bCs/>
          <w:color w:val="000000"/>
          <w:kern w:val="3"/>
          <w:lang w:eastAsia="zh-CN" w:bidi="hi-IN"/>
        </w:rPr>
        <w:t>„Wykonawcą”</w:t>
      </w:r>
      <w:r>
        <w:rPr>
          <w:rFonts w:eastAsia="Segoe UI" w:cstheme="minorHAnsi"/>
          <w:color w:val="000000"/>
          <w:kern w:val="3"/>
          <w:lang w:eastAsia="zh-CN" w:bidi="hi-IN"/>
        </w:rPr>
        <w:t>,</w:t>
      </w:r>
    </w:p>
    <w:p w14:paraId="3F44AA0C" w14:textId="77777777" w:rsidR="00A83CB6" w:rsidRDefault="00A83CB6" w:rsidP="00011A8F">
      <w:pPr>
        <w:widowControl w:val="0"/>
        <w:autoSpaceDN w:val="0"/>
        <w:spacing w:after="0" w:line="240" w:lineRule="auto"/>
        <w:rPr>
          <w:rFonts w:eastAsia="Segoe UI" w:cstheme="minorHAnsi"/>
          <w:color w:val="000000"/>
          <w:kern w:val="3"/>
          <w:lang w:eastAsia="zh-CN" w:bidi="hi-IN"/>
        </w:rPr>
      </w:pPr>
    </w:p>
    <w:p w14:paraId="483C6EDE" w14:textId="77777777" w:rsidR="00A83CB6" w:rsidRDefault="00A83CB6" w:rsidP="00011A8F">
      <w:pPr>
        <w:widowControl w:val="0"/>
        <w:autoSpaceDN w:val="0"/>
        <w:spacing w:after="0" w:line="276" w:lineRule="auto"/>
        <w:rPr>
          <w:rFonts w:eastAsia="Segoe UI" w:cstheme="minorHAnsi"/>
          <w:color w:val="000000"/>
          <w:kern w:val="3"/>
          <w:sz w:val="20"/>
          <w:szCs w:val="20"/>
          <w:lang w:eastAsia="zh-CN" w:bidi="hi-IN"/>
        </w:rPr>
      </w:pPr>
      <w:r>
        <w:rPr>
          <w:rFonts w:eastAsia="Segoe UI" w:cstheme="minorHAnsi"/>
          <w:color w:val="000000"/>
          <w:kern w:val="3"/>
          <w:sz w:val="20"/>
          <w:szCs w:val="20"/>
          <w:lang w:eastAsia="zh-CN" w:bidi="hi-IN"/>
        </w:rPr>
        <w:t>[Jeżeli Wykonawcą są wspólnicy spółki cywilnej, należy wymienić każdego wspólnika tej spółki]</w:t>
      </w:r>
    </w:p>
    <w:p w14:paraId="517612B0" w14:textId="77777777" w:rsidR="00A83CB6" w:rsidRDefault="00A83CB6" w:rsidP="00011A8F">
      <w:pPr>
        <w:widowControl w:val="0"/>
        <w:autoSpaceDN w:val="0"/>
        <w:spacing w:after="0" w:line="276" w:lineRule="auto"/>
        <w:rPr>
          <w:rFonts w:eastAsia="Segoe UI" w:cstheme="minorHAnsi"/>
          <w:color w:val="000000"/>
          <w:kern w:val="3"/>
          <w:sz w:val="20"/>
          <w:szCs w:val="20"/>
          <w:lang w:eastAsia="zh-CN" w:bidi="hi-IN"/>
        </w:rPr>
      </w:pPr>
      <w:r>
        <w:rPr>
          <w:rFonts w:eastAsia="Segoe UI" w:cstheme="minorHAnsi"/>
          <w:color w:val="000000"/>
          <w:kern w:val="3"/>
          <w:sz w:val="20"/>
          <w:szCs w:val="20"/>
          <w:lang w:eastAsia="zh-CN" w:bidi="hi-IN"/>
        </w:rPr>
        <w:t>[Jeżeli Wykonawca działa w formie konsorcjum, należy wymienić każdego członka konsorcjum i wskazać lidera]</w:t>
      </w:r>
    </w:p>
    <w:p w14:paraId="286501DA" w14:textId="77777777" w:rsidR="00A83CB6" w:rsidRDefault="00A83CB6" w:rsidP="00011A8F">
      <w:pPr>
        <w:widowControl w:val="0"/>
        <w:autoSpaceDN w:val="0"/>
        <w:spacing w:after="0" w:line="240" w:lineRule="auto"/>
        <w:rPr>
          <w:rFonts w:eastAsia="Segoe UI" w:cstheme="minorHAnsi"/>
          <w:color w:val="000000"/>
          <w:kern w:val="3"/>
          <w:lang w:eastAsia="zh-CN" w:bidi="hi-IN"/>
        </w:rPr>
      </w:pPr>
    </w:p>
    <w:p w14:paraId="5C53FEA4" w14:textId="534B8971" w:rsidR="00A83CB6" w:rsidRDefault="00A83CB6" w:rsidP="00011A8F">
      <w:pPr>
        <w:widowControl w:val="0"/>
        <w:autoSpaceDN w:val="0"/>
        <w:spacing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zwanymi dalej łącznie </w:t>
      </w:r>
      <w:r>
        <w:rPr>
          <w:rFonts w:eastAsia="Segoe UI" w:cstheme="minorHAnsi"/>
          <w:b/>
          <w:bCs/>
          <w:color w:val="000000"/>
          <w:kern w:val="3"/>
          <w:lang w:eastAsia="zh-CN" w:bidi="hi-IN"/>
        </w:rPr>
        <w:t>Stronami</w:t>
      </w:r>
      <w:r>
        <w:rPr>
          <w:rFonts w:eastAsia="Segoe UI" w:cstheme="minorHAnsi"/>
          <w:color w:val="000000"/>
          <w:kern w:val="3"/>
          <w:lang w:eastAsia="zh-CN" w:bidi="hi-IN"/>
        </w:rPr>
        <w:t xml:space="preserve">, a oddzielnie </w:t>
      </w:r>
      <w:r>
        <w:rPr>
          <w:rFonts w:eastAsia="Segoe UI" w:cstheme="minorHAnsi"/>
          <w:b/>
          <w:bCs/>
          <w:color w:val="000000"/>
          <w:kern w:val="3"/>
          <w:lang w:eastAsia="zh-CN" w:bidi="hi-IN"/>
        </w:rPr>
        <w:t>Stroną</w:t>
      </w:r>
      <w:r>
        <w:rPr>
          <w:rFonts w:eastAsia="Segoe UI" w:cstheme="minorHAnsi"/>
          <w:color w:val="000000"/>
          <w:kern w:val="3"/>
          <w:lang w:eastAsia="zh-CN" w:bidi="hi-IN"/>
        </w:rPr>
        <w:t>.</w:t>
      </w:r>
    </w:p>
    <w:p w14:paraId="14016F2C" w14:textId="0619687E" w:rsidR="003A11C4" w:rsidRDefault="003A11C4" w:rsidP="00011A8F">
      <w:pPr>
        <w:widowControl w:val="0"/>
        <w:autoSpaceDN w:val="0"/>
        <w:spacing w:after="0" w:line="240" w:lineRule="auto"/>
        <w:rPr>
          <w:rFonts w:eastAsia="Segoe UI" w:cstheme="minorHAnsi"/>
          <w:color w:val="000000"/>
          <w:kern w:val="3"/>
          <w:lang w:eastAsia="zh-CN" w:bidi="hi-IN"/>
        </w:rPr>
      </w:pPr>
      <w:r>
        <w:rPr>
          <w:rFonts w:eastAsia="Segoe UI" w:cstheme="minorHAnsi"/>
          <w:color w:val="000000"/>
          <w:kern w:val="3"/>
          <w:lang w:eastAsia="zh-CN" w:bidi="hi-IN"/>
        </w:rPr>
        <w:t>Umowa zawarta w wyniku rozstrzygnięcia postępowania o udzielenie zamówienia publicznego, przeprowadzonego na podstawie ustawy z dnia 11 września 2019r. Prawo zamówień publicznych</w:t>
      </w:r>
      <w:r w:rsidR="00A163D2">
        <w:rPr>
          <w:rFonts w:eastAsia="Segoe UI" w:cstheme="minorHAnsi"/>
          <w:color w:val="000000"/>
          <w:kern w:val="3"/>
          <w:lang w:eastAsia="zh-CN" w:bidi="hi-IN"/>
        </w:rPr>
        <w:t>)</w:t>
      </w:r>
      <w:r>
        <w:rPr>
          <w:rFonts w:eastAsia="Segoe UI" w:cstheme="minorHAnsi"/>
          <w:color w:val="000000"/>
          <w:kern w:val="3"/>
          <w:lang w:eastAsia="zh-CN" w:bidi="hi-IN"/>
        </w:rPr>
        <w:t xml:space="preserve"> (</w:t>
      </w:r>
      <w:r w:rsidR="00E1054C">
        <w:rPr>
          <w:rFonts w:eastAsia="Segoe UI" w:cstheme="minorHAnsi"/>
          <w:color w:val="000000"/>
          <w:kern w:val="3"/>
          <w:lang w:eastAsia="zh-CN" w:bidi="hi-IN"/>
        </w:rPr>
        <w:t>t.j. Dz. U. z 2023r. poz. 1605, 1720)</w:t>
      </w:r>
      <w:r w:rsidR="00C159BD">
        <w:rPr>
          <w:rFonts w:eastAsia="Segoe UI" w:cstheme="minorHAnsi"/>
          <w:color w:val="000000"/>
          <w:kern w:val="3"/>
          <w:lang w:eastAsia="zh-CN" w:bidi="hi-IN"/>
        </w:rPr>
        <w:t xml:space="preserve"> w trybie </w:t>
      </w:r>
      <w:r w:rsidR="00A163D2">
        <w:rPr>
          <w:rFonts w:eastAsia="Segoe UI" w:cstheme="minorHAnsi"/>
          <w:color w:val="000000"/>
          <w:kern w:val="3"/>
          <w:lang w:eastAsia="zh-CN" w:bidi="hi-IN"/>
        </w:rPr>
        <w:t>przetargu nieograniczonego.</w:t>
      </w:r>
    </w:p>
    <w:p w14:paraId="427341FB" w14:textId="77777777" w:rsidR="00A83CB6" w:rsidRDefault="00A83CB6" w:rsidP="00011A8F">
      <w:pPr>
        <w:widowControl w:val="0"/>
        <w:autoSpaceDN w:val="0"/>
        <w:spacing w:line="240" w:lineRule="auto"/>
        <w:rPr>
          <w:rFonts w:eastAsia="Segoe UI" w:cstheme="minorHAnsi"/>
          <w:color w:val="000000"/>
          <w:kern w:val="3"/>
          <w:lang w:eastAsia="zh-CN" w:bidi="hi-IN"/>
        </w:rPr>
      </w:pPr>
    </w:p>
    <w:p w14:paraId="3D3FF393" w14:textId="7867A313" w:rsidR="00A83CB6" w:rsidRPr="00A83CB6" w:rsidRDefault="00A83CB6" w:rsidP="00011A8F">
      <w:pPr>
        <w:widowControl w:val="0"/>
        <w:autoSpaceDN w:val="0"/>
        <w:spacing w:after="0" w:line="276" w:lineRule="auto"/>
        <w:rPr>
          <w:rFonts w:eastAsia="Segoe UI" w:cstheme="minorHAnsi"/>
          <w:b/>
          <w:bCs/>
          <w:color w:val="000000"/>
          <w:kern w:val="3"/>
          <w:lang w:eastAsia="zh-CN" w:bidi="hi-IN"/>
        </w:rPr>
      </w:pPr>
      <w:r w:rsidRPr="00A83CB6">
        <w:rPr>
          <w:rFonts w:eastAsia="Segoe UI" w:cstheme="minorHAnsi"/>
          <w:b/>
          <w:bCs/>
          <w:color w:val="000000"/>
          <w:kern w:val="3"/>
          <w:lang w:eastAsia="zh-CN" w:bidi="hi-IN"/>
        </w:rPr>
        <w:t>§ 1.</w:t>
      </w:r>
    </w:p>
    <w:p w14:paraId="070DE6FB" w14:textId="37DF4707" w:rsidR="00A83CB6" w:rsidRPr="00A83CB6" w:rsidRDefault="00A83CB6" w:rsidP="00011A8F">
      <w:pPr>
        <w:widowControl w:val="0"/>
        <w:autoSpaceDN w:val="0"/>
        <w:spacing w:after="0" w:line="360" w:lineRule="auto"/>
        <w:rPr>
          <w:rFonts w:eastAsia="Segoe UI" w:cstheme="minorHAnsi"/>
          <w:b/>
          <w:bCs/>
          <w:color w:val="000000"/>
          <w:kern w:val="3"/>
          <w:lang w:eastAsia="zh-CN" w:bidi="hi-IN"/>
        </w:rPr>
      </w:pPr>
      <w:r w:rsidRPr="00A83CB6">
        <w:rPr>
          <w:rFonts w:eastAsia="Segoe UI" w:cstheme="minorHAnsi"/>
          <w:b/>
          <w:bCs/>
          <w:color w:val="000000"/>
          <w:kern w:val="3"/>
          <w:lang w:eastAsia="zh-CN" w:bidi="hi-IN"/>
        </w:rPr>
        <w:t>P</w:t>
      </w:r>
      <w:r w:rsidR="00A45FD5">
        <w:rPr>
          <w:rFonts w:eastAsia="Segoe UI" w:cstheme="minorHAnsi"/>
          <w:b/>
          <w:bCs/>
          <w:color w:val="000000"/>
          <w:kern w:val="3"/>
          <w:lang w:eastAsia="zh-CN" w:bidi="hi-IN"/>
        </w:rPr>
        <w:t>RZEDMIOT UMOWY</w:t>
      </w:r>
    </w:p>
    <w:p w14:paraId="49ACB296" w14:textId="77777777" w:rsidR="006805F2" w:rsidRDefault="006805F2" w:rsidP="006805F2">
      <w:pPr>
        <w:pStyle w:val="Akapitzlist"/>
        <w:widowControl w:val="0"/>
        <w:numPr>
          <w:ilvl w:val="0"/>
          <w:numId w:val="1"/>
        </w:numPr>
        <w:autoSpaceDN w:val="0"/>
        <w:spacing w:after="0" w:line="240" w:lineRule="auto"/>
        <w:ind w:left="360"/>
        <w:jc w:val="both"/>
        <w:rPr>
          <w:rFonts w:eastAsia="Segoe UI" w:cstheme="minorHAnsi"/>
          <w:color w:val="000000"/>
          <w:kern w:val="3"/>
          <w:lang w:eastAsia="zh-CN" w:bidi="hi-IN"/>
        </w:rPr>
      </w:pPr>
      <w:r>
        <w:rPr>
          <w:rFonts w:eastAsia="Segoe UI" w:cstheme="minorHAnsi"/>
          <w:color w:val="000000"/>
          <w:kern w:val="3"/>
          <w:lang w:eastAsia="zh-CN" w:bidi="hi-IN"/>
        </w:rPr>
        <w:t xml:space="preserve">Zamawiający zleca, a Wykonawca przyjmuje do wykonania zamówienie publiczne stanowiące usługę polegającą </w:t>
      </w:r>
      <w:r w:rsidRPr="008B3DDE">
        <w:rPr>
          <w:rFonts w:eastAsia="Segoe UI" w:cstheme="minorHAnsi"/>
          <w:b/>
          <w:bCs/>
          <w:color w:val="000000"/>
          <w:kern w:val="3"/>
          <w:lang w:eastAsia="zh-CN" w:bidi="hi-IN"/>
        </w:rPr>
        <w:t xml:space="preserve">na odbieraniu, transporcie i zagospodarowaniu odpadów komunalnych </w:t>
      </w:r>
      <w:r>
        <w:rPr>
          <w:rFonts w:eastAsia="Segoe UI" w:cstheme="minorHAnsi"/>
          <w:b/>
          <w:bCs/>
          <w:color w:val="000000"/>
          <w:kern w:val="3"/>
          <w:lang w:eastAsia="zh-CN" w:bidi="hi-IN"/>
        </w:rPr>
        <w:t xml:space="preserve">                         </w:t>
      </w:r>
      <w:r w:rsidRPr="008B3DDE">
        <w:rPr>
          <w:rFonts w:eastAsia="Segoe UI" w:cstheme="minorHAnsi"/>
          <w:b/>
          <w:bCs/>
          <w:color w:val="000000"/>
          <w:kern w:val="3"/>
          <w:lang w:eastAsia="zh-CN" w:bidi="hi-IN"/>
        </w:rPr>
        <w:t>od właścicieli nieruchomości zamieszkałych na terenie Gminy Zakrzew</w:t>
      </w:r>
      <w:r>
        <w:rPr>
          <w:rFonts w:eastAsia="Segoe UI" w:cstheme="minorHAnsi"/>
          <w:b/>
          <w:bCs/>
          <w:color w:val="000000"/>
          <w:kern w:val="3"/>
          <w:lang w:eastAsia="zh-CN" w:bidi="hi-IN"/>
        </w:rPr>
        <w:t xml:space="preserve"> </w:t>
      </w:r>
      <w:r w:rsidRPr="00C95529">
        <w:rPr>
          <w:rFonts w:eastAsia="Segoe UI" w:cstheme="minorHAnsi"/>
          <w:color w:val="000000"/>
          <w:kern w:val="3"/>
          <w:lang w:eastAsia="zh-CN" w:bidi="hi-IN"/>
        </w:rPr>
        <w:t xml:space="preserve">w zakresie szczegółowo określonym w </w:t>
      </w:r>
      <w:r>
        <w:rPr>
          <w:rFonts w:eastAsia="Segoe UI" w:cstheme="minorHAnsi"/>
          <w:color w:val="000000"/>
          <w:kern w:val="3"/>
          <w:lang w:eastAsia="zh-CN" w:bidi="hi-IN"/>
        </w:rPr>
        <w:t xml:space="preserve">Specyfikacji Warunków Zamówienia (dalej: SWZ) oraz </w:t>
      </w:r>
      <w:r w:rsidRPr="00C95529">
        <w:rPr>
          <w:rFonts w:eastAsia="Segoe UI" w:cstheme="minorHAnsi"/>
          <w:color w:val="000000"/>
          <w:kern w:val="3"/>
          <w:lang w:eastAsia="zh-CN" w:bidi="hi-IN"/>
        </w:rPr>
        <w:t>Szczegółowym Opisie</w:t>
      </w:r>
      <w:r>
        <w:rPr>
          <w:rFonts w:eastAsia="Segoe UI" w:cstheme="minorHAnsi"/>
          <w:b/>
          <w:bCs/>
          <w:color w:val="000000"/>
          <w:kern w:val="3"/>
          <w:lang w:eastAsia="zh-CN" w:bidi="hi-IN"/>
        </w:rPr>
        <w:t xml:space="preserve"> </w:t>
      </w:r>
      <w:r w:rsidRPr="00C95529">
        <w:rPr>
          <w:rFonts w:eastAsia="Segoe UI" w:cstheme="minorHAnsi"/>
          <w:color w:val="000000"/>
          <w:kern w:val="3"/>
          <w:lang w:eastAsia="zh-CN" w:bidi="hi-IN"/>
        </w:rPr>
        <w:lastRenderedPageBreak/>
        <w:t>Przedmiotu Zamówienia</w:t>
      </w:r>
      <w:r>
        <w:rPr>
          <w:rFonts w:eastAsia="Segoe UI" w:cstheme="minorHAnsi"/>
          <w:color w:val="000000"/>
          <w:kern w:val="3"/>
          <w:lang w:eastAsia="zh-CN" w:bidi="hi-IN"/>
        </w:rPr>
        <w:t xml:space="preserve"> (dalej: „SZOPZ”), stanowiącym  </w:t>
      </w:r>
      <w:r w:rsidRPr="00C95529">
        <w:rPr>
          <w:rFonts w:eastAsia="Segoe UI" w:cstheme="minorHAnsi"/>
          <w:b/>
          <w:bCs/>
          <w:color w:val="000000"/>
          <w:kern w:val="3"/>
          <w:lang w:eastAsia="zh-CN" w:bidi="hi-IN"/>
        </w:rPr>
        <w:t>załącznik  do umowy</w:t>
      </w:r>
      <w:r>
        <w:rPr>
          <w:rFonts w:eastAsia="Segoe UI" w:cstheme="minorHAnsi"/>
          <w:color w:val="000000"/>
          <w:kern w:val="3"/>
          <w:lang w:eastAsia="zh-CN" w:bidi="hi-IN"/>
        </w:rPr>
        <w:t>.</w:t>
      </w:r>
    </w:p>
    <w:p w14:paraId="4E61BEE6" w14:textId="282E3E92" w:rsidR="00A83CB6" w:rsidRDefault="00A83CB6" w:rsidP="00011A8F">
      <w:pPr>
        <w:pStyle w:val="Akapitzlist"/>
        <w:widowControl w:val="0"/>
        <w:numPr>
          <w:ilvl w:val="0"/>
          <w:numId w:val="1"/>
        </w:numPr>
        <w:autoSpaceDN w:val="0"/>
        <w:spacing w:after="0" w:line="240" w:lineRule="auto"/>
        <w:ind w:left="360"/>
        <w:rPr>
          <w:rFonts w:eastAsia="Segoe UI" w:cstheme="minorHAnsi"/>
          <w:color w:val="000000"/>
          <w:kern w:val="3"/>
          <w:lang w:eastAsia="zh-CN" w:bidi="hi-IN"/>
        </w:rPr>
      </w:pPr>
      <w:r>
        <w:rPr>
          <w:rFonts w:eastAsia="Segoe UI" w:cstheme="minorHAnsi"/>
          <w:color w:val="000000"/>
          <w:kern w:val="3"/>
          <w:lang w:eastAsia="zh-CN" w:bidi="hi-IN"/>
        </w:rPr>
        <w:t>Zakres przedmiotu zamówienia obejmuje w całym okresie realizacji zamówienia odbiór</w:t>
      </w:r>
      <w:r w:rsidR="008B3DDE">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zagospodarowanie następujących frakcji odpadów komunalnych</w:t>
      </w:r>
      <w:r w:rsidR="008B3DDE">
        <w:rPr>
          <w:rFonts w:eastAsia="Segoe UI" w:cstheme="minorHAnsi"/>
          <w:color w:val="000000"/>
          <w:kern w:val="3"/>
          <w:lang w:eastAsia="zh-CN" w:bidi="hi-IN"/>
        </w:rPr>
        <w:t>:</w:t>
      </w:r>
    </w:p>
    <w:p w14:paraId="7CC3BA7F" w14:textId="77777777" w:rsidR="00725155" w:rsidRDefault="00725155" w:rsidP="00011A8F">
      <w:pPr>
        <w:pStyle w:val="Akapitzlist"/>
        <w:widowControl w:val="0"/>
        <w:autoSpaceDN w:val="0"/>
        <w:spacing w:after="0" w:line="240" w:lineRule="auto"/>
        <w:ind w:left="360"/>
        <w:rPr>
          <w:rFonts w:eastAsia="Segoe UI" w:cstheme="minorHAnsi"/>
          <w:color w:val="000000"/>
          <w:kern w:val="3"/>
          <w:lang w:eastAsia="zh-CN" w:bidi="hi-IN"/>
        </w:rPr>
      </w:pPr>
    </w:p>
    <w:p w14:paraId="1D0AA0B7" w14:textId="1F807F8D" w:rsidR="00C159BD" w:rsidRPr="006A1C14" w:rsidRDefault="006A1C14" w:rsidP="00011A8F">
      <w:pPr>
        <w:pStyle w:val="Akapitzlist"/>
        <w:widowControl w:val="0"/>
        <w:numPr>
          <w:ilvl w:val="0"/>
          <w:numId w:val="40"/>
        </w:numPr>
        <w:autoSpaceDN w:val="0"/>
        <w:spacing w:after="0" w:line="240" w:lineRule="auto"/>
        <w:rPr>
          <w:rFonts w:eastAsia="Segoe UI" w:cstheme="minorHAnsi"/>
          <w:b/>
          <w:bCs/>
          <w:color w:val="000000"/>
          <w:kern w:val="3"/>
          <w:lang w:eastAsia="zh-CN" w:bidi="hi-IN"/>
        </w:rPr>
      </w:pPr>
      <w:r w:rsidRPr="006A1C14">
        <w:rPr>
          <w:rFonts w:eastAsia="Segoe UI" w:cstheme="minorHAnsi"/>
          <w:b/>
          <w:bCs/>
          <w:color w:val="000000"/>
          <w:kern w:val="3"/>
          <w:lang w:eastAsia="zh-CN" w:bidi="hi-IN"/>
        </w:rPr>
        <w:t>z nieruchomości zamieszkałych</w:t>
      </w:r>
    </w:p>
    <w:p w14:paraId="504B1D40" w14:textId="77777777" w:rsidR="003E04FE" w:rsidRDefault="003E04FE" w:rsidP="00011A8F">
      <w:pPr>
        <w:widowControl w:val="0"/>
        <w:autoSpaceDN w:val="0"/>
        <w:spacing w:after="0" w:line="240" w:lineRule="auto"/>
        <w:rPr>
          <w:rFonts w:eastAsia="Segoe UI" w:cstheme="minorHAnsi"/>
          <w:color w:val="000000"/>
          <w:kern w:val="3"/>
          <w:lang w:eastAsia="zh-CN" w:bidi="hi-IN"/>
        </w:rPr>
      </w:pPr>
    </w:p>
    <w:tbl>
      <w:tblPr>
        <w:tblStyle w:val="Tabela-Siatka"/>
        <w:tblW w:w="0" w:type="auto"/>
        <w:tblLook w:val="04A0" w:firstRow="1" w:lastRow="0" w:firstColumn="1" w:lastColumn="0" w:noHBand="0" w:noVBand="1"/>
      </w:tblPr>
      <w:tblGrid>
        <w:gridCol w:w="2263"/>
        <w:gridCol w:w="6799"/>
      </w:tblGrid>
      <w:tr w:rsidR="00B12C7B" w:rsidRPr="003A77AC" w14:paraId="7DD97A79" w14:textId="77777777" w:rsidTr="00472C80">
        <w:tc>
          <w:tcPr>
            <w:tcW w:w="2263" w:type="dxa"/>
          </w:tcPr>
          <w:p w14:paraId="09BB3F66" w14:textId="78CB67DC"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K</w:t>
            </w:r>
            <w:r w:rsidR="006A1C14">
              <w:rPr>
                <w:rFonts w:eastAsia="Segoe UI" w:cstheme="minorHAnsi"/>
                <w:b/>
                <w:bCs/>
                <w:color w:val="000000"/>
                <w:kern w:val="3"/>
                <w:lang w:eastAsia="zh-CN" w:bidi="hi-IN"/>
              </w:rPr>
              <w:t>od odpadu</w:t>
            </w:r>
          </w:p>
        </w:tc>
        <w:tc>
          <w:tcPr>
            <w:tcW w:w="6799" w:type="dxa"/>
          </w:tcPr>
          <w:p w14:paraId="6F7BDCFB" w14:textId="7715A806"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R</w:t>
            </w:r>
            <w:r w:rsidR="006A1C14">
              <w:rPr>
                <w:rFonts w:eastAsia="Segoe UI" w:cstheme="minorHAnsi"/>
                <w:b/>
                <w:bCs/>
                <w:color w:val="000000"/>
                <w:kern w:val="3"/>
                <w:lang w:eastAsia="zh-CN" w:bidi="hi-IN"/>
              </w:rPr>
              <w:t>odzaj odpadu</w:t>
            </w:r>
          </w:p>
        </w:tc>
      </w:tr>
      <w:tr w:rsidR="003E04FE" w:rsidRPr="003A77AC" w14:paraId="3B4311B6" w14:textId="77777777" w:rsidTr="00472C80">
        <w:tc>
          <w:tcPr>
            <w:tcW w:w="2263" w:type="dxa"/>
          </w:tcPr>
          <w:p w14:paraId="57268F93" w14:textId="3285E5E9"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20 01 01</w:t>
            </w:r>
          </w:p>
        </w:tc>
        <w:tc>
          <w:tcPr>
            <w:tcW w:w="6799" w:type="dxa"/>
          </w:tcPr>
          <w:p w14:paraId="7D5EDCA1" w14:textId="01249AFD"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Papier i tektura</w:t>
            </w:r>
          </w:p>
        </w:tc>
      </w:tr>
      <w:tr w:rsidR="003E04FE" w:rsidRPr="003A77AC" w14:paraId="5BCF946C" w14:textId="77777777" w:rsidTr="00472C80">
        <w:tc>
          <w:tcPr>
            <w:tcW w:w="2263" w:type="dxa"/>
          </w:tcPr>
          <w:p w14:paraId="170B4B76" w14:textId="7718539E"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15 01 01</w:t>
            </w:r>
          </w:p>
        </w:tc>
        <w:tc>
          <w:tcPr>
            <w:tcW w:w="6799" w:type="dxa"/>
          </w:tcPr>
          <w:p w14:paraId="275AA744" w14:textId="096D1CF8"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papieru i tektury</w:t>
            </w:r>
          </w:p>
        </w:tc>
      </w:tr>
      <w:tr w:rsidR="003E04FE" w:rsidRPr="003A77AC" w14:paraId="5ADEE5B1" w14:textId="77777777" w:rsidTr="00472C80">
        <w:tc>
          <w:tcPr>
            <w:tcW w:w="2263" w:type="dxa"/>
          </w:tcPr>
          <w:p w14:paraId="457DE054" w14:textId="626C40F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20 01 02</w:t>
            </w:r>
          </w:p>
        </w:tc>
        <w:tc>
          <w:tcPr>
            <w:tcW w:w="6799" w:type="dxa"/>
          </w:tcPr>
          <w:p w14:paraId="0913E257" w14:textId="4976973D"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Szkło</w:t>
            </w:r>
          </w:p>
        </w:tc>
      </w:tr>
      <w:tr w:rsidR="003E04FE" w:rsidRPr="003A77AC" w14:paraId="79FFEE8C" w14:textId="77777777" w:rsidTr="00472C80">
        <w:tc>
          <w:tcPr>
            <w:tcW w:w="2263" w:type="dxa"/>
          </w:tcPr>
          <w:p w14:paraId="341E9915" w14:textId="30F8EB43"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15 01 07</w:t>
            </w:r>
          </w:p>
        </w:tc>
        <w:tc>
          <w:tcPr>
            <w:tcW w:w="6799" w:type="dxa"/>
          </w:tcPr>
          <w:p w14:paraId="14E3960B" w14:textId="79DA602A"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ze szkła</w:t>
            </w:r>
          </w:p>
        </w:tc>
      </w:tr>
      <w:tr w:rsidR="003E04FE" w:rsidRPr="003A77AC" w14:paraId="55143728" w14:textId="77777777" w:rsidTr="00472C80">
        <w:tc>
          <w:tcPr>
            <w:tcW w:w="2263" w:type="dxa"/>
          </w:tcPr>
          <w:p w14:paraId="6A6F66CB" w14:textId="581A2977"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20 01 39</w:t>
            </w:r>
          </w:p>
        </w:tc>
        <w:tc>
          <w:tcPr>
            <w:tcW w:w="6799" w:type="dxa"/>
          </w:tcPr>
          <w:p w14:paraId="4EC7765A" w14:textId="1F3D36DC"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Tworzywa sztuczne</w:t>
            </w:r>
          </w:p>
        </w:tc>
      </w:tr>
      <w:tr w:rsidR="003E04FE" w:rsidRPr="003A77AC" w14:paraId="74F7415F" w14:textId="77777777" w:rsidTr="00472C80">
        <w:tc>
          <w:tcPr>
            <w:tcW w:w="2263" w:type="dxa"/>
          </w:tcPr>
          <w:p w14:paraId="0394D8EB" w14:textId="7B4CD98B"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20 01 40</w:t>
            </w:r>
          </w:p>
        </w:tc>
        <w:tc>
          <w:tcPr>
            <w:tcW w:w="6799" w:type="dxa"/>
          </w:tcPr>
          <w:p w14:paraId="00526B9E" w14:textId="4D385B53"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Metale</w:t>
            </w:r>
          </w:p>
        </w:tc>
      </w:tr>
      <w:tr w:rsidR="003E04FE" w:rsidRPr="003A77AC" w14:paraId="32A6A633" w14:textId="77777777" w:rsidTr="00472C80">
        <w:tc>
          <w:tcPr>
            <w:tcW w:w="2263" w:type="dxa"/>
          </w:tcPr>
          <w:p w14:paraId="4C93C376" w14:textId="6A39853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15 01 02</w:t>
            </w:r>
          </w:p>
        </w:tc>
        <w:tc>
          <w:tcPr>
            <w:tcW w:w="6799" w:type="dxa"/>
          </w:tcPr>
          <w:p w14:paraId="5BBE67F2" w14:textId="520B549C"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tworzyw sztucznych</w:t>
            </w:r>
          </w:p>
        </w:tc>
      </w:tr>
      <w:tr w:rsidR="003E04FE" w:rsidRPr="003A77AC" w14:paraId="417ECF0F" w14:textId="77777777" w:rsidTr="00472C80">
        <w:tc>
          <w:tcPr>
            <w:tcW w:w="2263" w:type="dxa"/>
          </w:tcPr>
          <w:p w14:paraId="3E42D2F6" w14:textId="4E42A128"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15 01 04</w:t>
            </w:r>
          </w:p>
        </w:tc>
        <w:tc>
          <w:tcPr>
            <w:tcW w:w="6799" w:type="dxa"/>
          </w:tcPr>
          <w:p w14:paraId="24A3F871" w14:textId="0DDC3609"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metali</w:t>
            </w:r>
          </w:p>
        </w:tc>
      </w:tr>
      <w:tr w:rsidR="003E04FE" w:rsidRPr="003A77AC" w14:paraId="38532FCC" w14:textId="77777777" w:rsidTr="00472C80">
        <w:tc>
          <w:tcPr>
            <w:tcW w:w="2263" w:type="dxa"/>
          </w:tcPr>
          <w:p w14:paraId="38DA3B48" w14:textId="27950CA1"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w:t>
            </w:r>
            <w:r w:rsidR="00AC4730">
              <w:rPr>
                <w:rFonts w:eastAsia="Segoe UI" w:cstheme="minorHAnsi"/>
                <w:b/>
                <w:bCs/>
                <w:color w:val="000000"/>
                <w:kern w:val="3"/>
                <w:lang w:eastAsia="zh-CN" w:bidi="hi-IN"/>
              </w:rPr>
              <w:t>5</w:t>
            </w:r>
          </w:p>
        </w:tc>
        <w:tc>
          <w:tcPr>
            <w:tcW w:w="6799" w:type="dxa"/>
          </w:tcPr>
          <w:p w14:paraId="272101EA" w14:textId="1CB200FF" w:rsidR="003E04FE" w:rsidRPr="003A77AC" w:rsidRDefault="00AC4730"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Opakowania wielomateriałowe</w:t>
            </w:r>
          </w:p>
        </w:tc>
      </w:tr>
      <w:tr w:rsidR="003E04FE" w:rsidRPr="003A77AC" w14:paraId="411999C0" w14:textId="77777777" w:rsidTr="00472C80">
        <w:tc>
          <w:tcPr>
            <w:tcW w:w="2263" w:type="dxa"/>
          </w:tcPr>
          <w:p w14:paraId="6A5D6B04" w14:textId="5A4BA60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20 03 07</w:t>
            </w:r>
          </w:p>
        </w:tc>
        <w:tc>
          <w:tcPr>
            <w:tcW w:w="6799" w:type="dxa"/>
          </w:tcPr>
          <w:p w14:paraId="1CDF645A" w14:textId="34278CD3"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wielkogabarytowe</w:t>
            </w:r>
          </w:p>
        </w:tc>
      </w:tr>
      <w:tr w:rsidR="003E04FE" w:rsidRPr="003A77AC" w14:paraId="410D6ADB" w14:textId="77777777" w:rsidTr="00472C80">
        <w:tc>
          <w:tcPr>
            <w:tcW w:w="2263" w:type="dxa"/>
          </w:tcPr>
          <w:p w14:paraId="0E2C386A" w14:textId="1DEBE4A2"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20 03 01</w:t>
            </w:r>
          </w:p>
        </w:tc>
        <w:tc>
          <w:tcPr>
            <w:tcW w:w="6799" w:type="dxa"/>
          </w:tcPr>
          <w:p w14:paraId="517CEFEE" w14:textId="419A947F"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Niesegregowane (zmieszane) odpady komunalne</w:t>
            </w:r>
          </w:p>
        </w:tc>
      </w:tr>
      <w:tr w:rsidR="003E04FE" w:rsidRPr="003A77AC" w14:paraId="74E8DD06" w14:textId="77777777" w:rsidTr="00472C80">
        <w:tc>
          <w:tcPr>
            <w:tcW w:w="2263" w:type="dxa"/>
          </w:tcPr>
          <w:p w14:paraId="3AC934E4" w14:textId="7AFAD717"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ex 20 01 99,</w:t>
            </w:r>
            <w:r w:rsidR="00472C80">
              <w:rPr>
                <w:rFonts w:eastAsia="Segoe UI" w:cstheme="minorHAnsi"/>
                <w:b/>
                <w:bCs/>
                <w:color w:val="000000"/>
                <w:kern w:val="3"/>
                <w:lang w:eastAsia="zh-CN" w:bidi="hi-IN"/>
              </w:rPr>
              <w:t xml:space="preserve"> </w:t>
            </w:r>
            <w:r w:rsidRPr="003A77AC">
              <w:rPr>
                <w:rFonts w:eastAsia="Segoe UI" w:cstheme="minorHAnsi"/>
                <w:b/>
                <w:bCs/>
                <w:color w:val="000000"/>
                <w:kern w:val="3"/>
                <w:lang w:eastAsia="zh-CN" w:bidi="hi-IN"/>
              </w:rPr>
              <w:t>(10 01 01)</w:t>
            </w:r>
          </w:p>
        </w:tc>
        <w:tc>
          <w:tcPr>
            <w:tcW w:w="6799" w:type="dxa"/>
          </w:tcPr>
          <w:p w14:paraId="53FEE6CB" w14:textId="041A895E" w:rsidR="00725155"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Popiół paleniskowy z gospodarstw domowych</w:t>
            </w:r>
          </w:p>
        </w:tc>
      </w:tr>
      <w:tr w:rsidR="003E04FE" w:rsidRPr="003A77AC" w14:paraId="10380715" w14:textId="77777777" w:rsidTr="00472C80">
        <w:tc>
          <w:tcPr>
            <w:tcW w:w="2263" w:type="dxa"/>
          </w:tcPr>
          <w:p w14:paraId="247422DF" w14:textId="23B6BBFB"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20 02 01</w:t>
            </w:r>
          </w:p>
        </w:tc>
        <w:tc>
          <w:tcPr>
            <w:tcW w:w="6799" w:type="dxa"/>
          </w:tcPr>
          <w:p w14:paraId="166A89E0" w14:textId="5272F274"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ulegające biodegradacji</w:t>
            </w:r>
          </w:p>
        </w:tc>
      </w:tr>
      <w:tr w:rsidR="00725155" w:rsidRPr="003A77AC" w14:paraId="35006382" w14:textId="77777777" w:rsidTr="00725155">
        <w:tc>
          <w:tcPr>
            <w:tcW w:w="9062" w:type="dxa"/>
            <w:gridSpan w:val="2"/>
            <w:tcBorders>
              <w:left w:val="nil"/>
              <w:right w:val="nil"/>
            </w:tcBorders>
          </w:tcPr>
          <w:p w14:paraId="3B6483D8" w14:textId="77777777" w:rsidR="00725155" w:rsidRDefault="00725155" w:rsidP="00011A8F">
            <w:pPr>
              <w:widowControl w:val="0"/>
              <w:autoSpaceDN w:val="0"/>
              <w:spacing w:line="276" w:lineRule="auto"/>
              <w:rPr>
                <w:rFonts w:eastAsia="Segoe UI" w:cstheme="minorHAnsi"/>
                <w:color w:val="000000"/>
                <w:kern w:val="3"/>
                <w:lang w:eastAsia="zh-CN" w:bidi="hi-IN"/>
              </w:rPr>
            </w:pPr>
          </w:p>
          <w:p w14:paraId="44275EFE" w14:textId="5B259B22" w:rsidR="00725155" w:rsidRPr="00CE65FB" w:rsidRDefault="00CE65FB" w:rsidP="00011A8F">
            <w:pPr>
              <w:pStyle w:val="Akapitzlist"/>
              <w:widowControl w:val="0"/>
              <w:numPr>
                <w:ilvl w:val="0"/>
                <w:numId w:val="40"/>
              </w:numPr>
              <w:autoSpaceDN w:val="0"/>
              <w:spacing w:line="276" w:lineRule="auto"/>
              <w:rPr>
                <w:rFonts w:eastAsia="Segoe UI" w:cstheme="minorHAnsi"/>
                <w:b/>
                <w:bCs/>
                <w:color w:val="000000"/>
                <w:kern w:val="3"/>
                <w:lang w:eastAsia="zh-CN" w:bidi="hi-IN"/>
              </w:rPr>
            </w:pPr>
            <w:r w:rsidRPr="00CE65FB">
              <w:rPr>
                <w:rFonts w:eastAsia="Segoe UI" w:cstheme="minorHAnsi"/>
                <w:b/>
                <w:bCs/>
                <w:color w:val="000000"/>
                <w:kern w:val="3"/>
                <w:lang w:eastAsia="zh-CN" w:bidi="hi-IN"/>
              </w:rPr>
              <w:t>z Punktu Selektywnej Zbiórki Odpadów</w:t>
            </w:r>
          </w:p>
          <w:p w14:paraId="0E28242C" w14:textId="77777777" w:rsidR="00725155" w:rsidRDefault="00725155" w:rsidP="00011A8F">
            <w:pPr>
              <w:widowControl w:val="0"/>
              <w:autoSpaceDN w:val="0"/>
              <w:rPr>
                <w:rFonts w:eastAsia="Segoe UI" w:cstheme="minorHAnsi"/>
                <w:color w:val="000000"/>
                <w:kern w:val="3"/>
                <w:lang w:eastAsia="zh-CN" w:bidi="hi-IN"/>
              </w:rPr>
            </w:pPr>
          </w:p>
        </w:tc>
      </w:tr>
      <w:tr w:rsidR="00CE65FB" w:rsidRPr="003A77AC" w14:paraId="5FF0A611" w14:textId="77777777" w:rsidTr="00472C80">
        <w:tc>
          <w:tcPr>
            <w:tcW w:w="2263" w:type="dxa"/>
          </w:tcPr>
          <w:p w14:paraId="5016E275" w14:textId="17C9E74E" w:rsidR="00CE65FB" w:rsidRPr="003A77AC" w:rsidRDefault="00CE65FB"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Kod odpadu</w:t>
            </w:r>
          </w:p>
        </w:tc>
        <w:tc>
          <w:tcPr>
            <w:tcW w:w="6799" w:type="dxa"/>
          </w:tcPr>
          <w:p w14:paraId="18FA9346" w14:textId="20658165" w:rsidR="00CE65FB" w:rsidRPr="00CE65FB" w:rsidRDefault="00CE65FB" w:rsidP="00011A8F">
            <w:pPr>
              <w:widowControl w:val="0"/>
              <w:autoSpaceDN w:val="0"/>
              <w:rPr>
                <w:rFonts w:eastAsia="Segoe UI" w:cstheme="minorHAnsi"/>
                <w:b/>
                <w:bCs/>
                <w:color w:val="000000"/>
                <w:kern w:val="3"/>
                <w:lang w:eastAsia="zh-CN" w:bidi="hi-IN"/>
              </w:rPr>
            </w:pPr>
            <w:r w:rsidRPr="00CE65FB">
              <w:rPr>
                <w:rFonts w:eastAsia="Segoe UI" w:cstheme="minorHAnsi"/>
                <w:b/>
                <w:bCs/>
                <w:color w:val="000000"/>
                <w:kern w:val="3"/>
                <w:lang w:eastAsia="zh-CN" w:bidi="hi-IN"/>
              </w:rPr>
              <w:t>Rodzaj odpadu</w:t>
            </w:r>
          </w:p>
        </w:tc>
      </w:tr>
      <w:tr w:rsidR="003A77AC" w:rsidRPr="003A77AC" w14:paraId="5560E7FD" w14:textId="77777777" w:rsidTr="00472C80">
        <w:tc>
          <w:tcPr>
            <w:tcW w:w="2263" w:type="dxa"/>
          </w:tcPr>
          <w:p w14:paraId="00AADEFE" w14:textId="14DBEB63"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15 01 01</w:t>
            </w:r>
          </w:p>
        </w:tc>
        <w:tc>
          <w:tcPr>
            <w:tcW w:w="6799" w:type="dxa"/>
          </w:tcPr>
          <w:p w14:paraId="36397597" w14:textId="1FA16611"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papieru i tektury</w:t>
            </w:r>
          </w:p>
        </w:tc>
      </w:tr>
      <w:tr w:rsidR="003E04FE" w:rsidRPr="003A77AC" w14:paraId="4B9E255B" w14:textId="77777777" w:rsidTr="00472C80">
        <w:tc>
          <w:tcPr>
            <w:tcW w:w="2263" w:type="dxa"/>
          </w:tcPr>
          <w:p w14:paraId="507466A7" w14:textId="09B3B557"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15 01 05</w:t>
            </w:r>
          </w:p>
        </w:tc>
        <w:tc>
          <w:tcPr>
            <w:tcW w:w="6799" w:type="dxa"/>
          </w:tcPr>
          <w:p w14:paraId="1C92ED16" w14:textId="1A83384F"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wielomateriałowe</w:t>
            </w:r>
          </w:p>
        </w:tc>
      </w:tr>
      <w:tr w:rsidR="003A77AC" w:rsidRPr="003A77AC" w14:paraId="6A1DA5EA" w14:textId="77777777" w:rsidTr="00472C80">
        <w:tc>
          <w:tcPr>
            <w:tcW w:w="2263" w:type="dxa"/>
          </w:tcPr>
          <w:p w14:paraId="0F971F1D" w14:textId="49D8EABF"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20 01 01</w:t>
            </w:r>
          </w:p>
        </w:tc>
        <w:tc>
          <w:tcPr>
            <w:tcW w:w="6799" w:type="dxa"/>
          </w:tcPr>
          <w:p w14:paraId="3391595A" w14:textId="58F96630"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Papier i tektura</w:t>
            </w:r>
          </w:p>
        </w:tc>
      </w:tr>
      <w:tr w:rsidR="003A77AC" w:rsidRPr="003A77AC" w14:paraId="355EB725" w14:textId="77777777" w:rsidTr="00472C80">
        <w:tc>
          <w:tcPr>
            <w:tcW w:w="2263" w:type="dxa"/>
          </w:tcPr>
          <w:p w14:paraId="39E3729A" w14:textId="3C0B2A61"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15 01 02</w:t>
            </w:r>
          </w:p>
        </w:tc>
        <w:tc>
          <w:tcPr>
            <w:tcW w:w="6799" w:type="dxa"/>
          </w:tcPr>
          <w:p w14:paraId="65B03E9B" w14:textId="21475D7E"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tworzyw sztucznych</w:t>
            </w:r>
          </w:p>
        </w:tc>
      </w:tr>
      <w:tr w:rsidR="00C76402" w:rsidRPr="003A77AC" w14:paraId="2FB87D9D" w14:textId="77777777" w:rsidTr="00472C80">
        <w:tc>
          <w:tcPr>
            <w:tcW w:w="2263" w:type="dxa"/>
          </w:tcPr>
          <w:p w14:paraId="7AA52F5A" w14:textId="325400F0" w:rsidR="00C76402" w:rsidRPr="0062228E" w:rsidRDefault="00C76402" w:rsidP="00011A8F">
            <w:pPr>
              <w:widowControl w:val="0"/>
              <w:autoSpaceDN w:val="0"/>
              <w:rPr>
                <w:rFonts w:eastAsia="Segoe UI" w:cstheme="minorHAnsi"/>
                <w:b/>
                <w:bCs/>
                <w:color w:val="FF0000"/>
                <w:kern w:val="3"/>
                <w:lang w:eastAsia="zh-CN" w:bidi="hi-IN"/>
              </w:rPr>
            </w:pPr>
            <w:r w:rsidRPr="0062228E">
              <w:rPr>
                <w:rFonts w:eastAsia="Segoe UI" w:cstheme="minorHAnsi"/>
                <w:b/>
                <w:bCs/>
                <w:color w:val="FF0000"/>
                <w:kern w:val="3"/>
                <w:lang w:eastAsia="zh-CN" w:bidi="hi-IN"/>
              </w:rPr>
              <w:t>20 01 39</w:t>
            </w:r>
          </w:p>
        </w:tc>
        <w:tc>
          <w:tcPr>
            <w:tcW w:w="6799" w:type="dxa"/>
          </w:tcPr>
          <w:p w14:paraId="2E167CA4" w14:textId="45B06A3C" w:rsidR="00C76402" w:rsidRPr="0062228E" w:rsidRDefault="00C76402" w:rsidP="00011A8F">
            <w:pPr>
              <w:widowControl w:val="0"/>
              <w:autoSpaceDN w:val="0"/>
              <w:rPr>
                <w:rFonts w:eastAsia="Segoe UI" w:cstheme="minorHAnsi"/>
                <w:color w:val="FF0000"/>
                <w:kern w:val="3"/>
                <w:lang w:eastAsia="zh-CN" w:bidi="hi-IN"/>
              </w:rPr>
            </w:pPr>
            <w:r w:rsidRPr="0062228E">
              <w:rPr>
                <w:rFonts w:eastAsia="Segoe UI" w:cstheme="minorHAnsi"/>
                <w:color w:val="FF0000"/>
                <w:kern w:val="3"/>
                <w:lang w:eastAsia="zh-CN" w:bidi="hi-IN"/>
              </w:rPr>
              <w:t xml:space="preserve">Tworzywa  sztuczne </w:t>
            </w:r>
          </w:p>
        </w:tc>
      </w:tr>
      <w:tr w:rsidR="003A77AC" w:rsidRPr="003A77AC" w14:paraId="5ECE7B55" w14:textId="77777777" w:rsidTr="00472C80">
        <w:tc>
          <w:tcPr>
            <w:tcW w:w="2263" w:type="dxa"/>
          </w:tcPr>
          <w:p w14:paraId="1772ADAE" w14:textId="1B3044F8"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15 01 04</w:t>
            </w:r>
          </w:p>
        </w:tc>
        <w:tc>
          <w:tcPr>
            <w:tcW w:w="6799" w:type="dxa"/>
          </w:tcPr>
          <w:p w14:paraId="257D9BCB" w14:textId="4D74967C"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metali</w:t>
            </w:r>
          </w:p>
        </w:tc>
      </w:tr>
      <w:tr w:rsidR="003A77AC" w:rsidRPr="003A77AC" w14:paraId="3927ACD7" w14:textId="77777777" w:rsidTr="00472C80">
        <w:tc>
          <w:tcPr>
            <w:tcW w:w="2263" w:type="dxa"/>
          </w:tcPr>
          <w:p w14:paraId="05C92591" w14:textId="7CA71D73"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20 01 40</w:t>
            </w:r>
          </w:p>
        </w:tc>
        <w:tc>
          <w:tcPr>
            <w:tcW w:w="6799" w:type="dxa"/>
          </w:tcPr>
          <w:p w14:paraId="10B2DF28" w14:textId="16D49184"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Metale</w:t>
            </w:r>
          </w:p>
        </w:tc>
      </w:tr>
      <w:tr w:rsidR="003A77AC" w:rsidRPr="003A77AC" w14:paraId="0CEBA854" w14:textId="77777777" w:rsidTr="00472C80">
        <w:tc>
          <w:tcPr>
            <w:tcW w:w="2263" w:type="dxa"/>
          </w:tcPr>
          <w:p w14:paraId="6C219F68" w14:textId="1365902D"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15 01 07</w:t>
            </w:r>
          </w:p>
        </w:tc>
        <w:tc>
          <w:tcPr>
            <w:tcW w:w="6799" w:type="dxa"/>
          </w:tcPr>
          <w:p w14:paraId="60ED5BE7" w14:textId="3E5397AA"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ze szkła</w:t>
            </w:r>
          </w:p>
        </w:tc>
      </w:tr>
      <w:tr w:rsidR="003A77AC" w:rsidRPr="003A77AC" w14:paraId="15F0268E" w14:textId="77777777" w:rsidTr="00472C80">
        <w:tc>
          <w:tcPr>
            <w:tcW w:w="2263" w:type="dxa"/>
          </w:tcPr>
          <w:p w14:paraId="72AC0D84" w14:textId="759A93B9"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20 01 02</w:t>
            </w:r>
          </w:p>
        </w:tc>
        <w:tc>
          <w:tcPr>
            <w:tcW w:w="6799" w:type="dxa"/>
          </w:tcPr>
          <w:p w14:paraId="4D8F850D" w14:textId="6C2FFD4D"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 xml:space="preserve">Szkło </w:t>
            </w:r>
          </w:p>
        </w:tc>
      </w:tr>
      <w:tr w:rsidR="003E04FE" w:rsidRPr="003A77AC" w14:paraId="0A6E06AF" w14:textId="77777777" w:rsidTr="00472C80">
        <w:tc>
          <w:tcPr>
            <w:tcW w:w="2263" w:type="dxa"/>
          </w:tcPr>
          <w:p w14:paraId="774F4421" w14:textId="74527A3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16 01 03</w:t>
            </w:r>
          </w:p>
        </w:tc>
        <w:tc>
          <w:tcPr>
            <w:tcW w:w="6799" w:type="dxa"/>
          </w:tcPr>
          <w:p w14:paraId="36F5B002" w14:textId="6DDCBC21"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Zużyte opony</w:t>
            </w:r>
          </w:p>
        </w:tc>
      </w:tr>
      <w:tr w:rsidR="003A77AC" w:rsidRPr="003A77AC" w14:paraId="1C1FD22C" w14:textId="77777777" w:rsidTr="00472C80">
        <w:tc>
          <w:tcPr>
            <w:tcW w:w="2263" w:type="dxa"/>
          </w:tcPr>
          <w:p w14:paraId="09E6E5E7" w14:textId="3F2C6165"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20 03 07</w:t>
            </w:r>
          </w:p>
        </w:tc>
        <w:tc>
          <w:tcPr>
            <w:tcW w:w="6799" w:type="dxa"/>
          </w:tcPr>
          <w:p w14:paraId="7A0E92BA" w14:textId="2FDE466C"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wielkogabarytowe</w:t>
            </w:r>
          </w:p>
        </w:tc>
      </w:tr>
      <w:tr w:rsidR="003E04FE" w:rsidRPr="003A77AC" w14:paraId="36458972" w14:textId="77777777" w:rsidTr="00472C80">
        <w:tc>
          <w:tcPr>
            <w:tcW w:w="2263" w:type="dxa"/>
          </w:tcPr>
          <w:p w14:paraId="3A0325C4" w14:textId="7C41EEF1"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17 01 01</w:t>
            </w:r>
          </w:p>
        </w:tc>
        <w:tc>
          <w:tcPr>
            <w:tcW w:w="6799" w:type="dxa"/>
          </w:tcPr>
          <w:p w14:paraId="25CCA0E7" w14:textId="7245D555"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betonu oraz gruz betonowy z rozbiórki i remontów</w:t>
            </w:r>
          </w:p>
        </w:tc>
      </w:tr>
      <w:tr w:rsidR="003E04FE" w:rsidRPr="003A77AC" w14:paraId="7B0EEBA8" w14:textId="77777777" w:rsidTr="00472C80">
        <w:tc>
          <w:tcPr>
            <w:tcW w:w="2263" w:type="dxa"/>
          </w:tcPr>
          <w:p w14:paraId="24B6B7DA" w14:textId="5BC19E1E"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17 01 02</w:t>
            </w:r>
          </w:p>
        </w:tc>
        <w:tc>
          <w:tcPr>
            <w:tcW w:w="6799" w:type="dxa"/>
          </w:tcPr>
          <w:p w14:paraId="10B7ED15" w14:textId="526D394E"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Gruz ceglany</w:t>
            </w:r>
          </w:p>
        </w:tc>
      </w:tr>
      <w:tr w:rsidR="003E04FE" w:rsidRPr="003A77AC" w14:paraId="1F3B1CB1" w14:textId="77777777" w:rsidTr="00472C80">
        <w:tc>
          <w:tcPr>
            <w:tcW w:w="2263" w:type="dxa"/>
          </w:tcPr>
          <w:p w14:paraId="0673929B" w14:textId="3E08E050"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17 01 03</w:t>
            </w:r>
          </w:p>
        </w:tc>
        <w:tc>
          <w:tcPr>
            <w:tcW w:w="6799" w:type="dxa"/>
          </w:tcPr>
          <w:p w14:paraId="1ACC007B" w14:textId="6CE249D7"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innych materiałów ceramicznych i elementów wyposażenia</w:t>
            </w:r>
          </w:p>
        </w:tc>
      </w:tr>
      <w:tr w:rsidR="00FE4130" w:rsidRPr="003A77AC" w14:paraId="630B2832" w14:textId="77777777" w:rsidTr="00472C80">
        <w:tc>
          <w:tcPr>
            <w:tcW w:w="2263" w:type="dxa"/>
          </w:tcPr>
          <w:p w14:paraId="27EEEB6F" w14:textId="29FE5101" w:rsidR="00FE4130"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17 01 07</w:t>
            </w:r>
          </w:p>
        </w:tc>
        <w:tc>
          <w:tcPr>
            <w:tcW w:w="6799" w:type="dxa"/>
          </w:tcPr>
          <w:p w14:paraId="13CAB840" w14:textId="1FE4D8E3" w:rsidR="00FE4130"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 xml:space="preserve">Zmieszane odpady z betonu, gruzu ceglanego, odpadowych materiałów ceramicznych i elementów wyposażenia inne niż wymienione w 17 01 06 </w:t>
            </w:r>
          </w:p>
        </w:tc>
      </w:tr>
      <w:tr w:rsidR="00FE4130" w:rsidRPr="003A77AC" w14:paraId="35C0C75F" w14:textId="77777777" w:rsidTr="00472C80">
        <w:tc>
          <w:tcPr>
            <w:tcW w:w="2263" w:type="dxa"/>
          </w:tcPr>
          <w:p w14:paraId="40971809" w14:textId="61A14E7F" w:rsidR="00FE4130"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17 09 04</w:t>
            </w:r>
          </w:p>
        </w:tc>
        <w:tc>
          <w:tcPr>
            <w:tcW w:w="6799" w:type="dxa"/>
          </w:tcPr>
          <w:p w14:paraId="7F81E87C" w14:textId="4EFCEFAA" w:rsidR="00FE4130"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Zmieszane odpady z budowy, remontów i demontażu inne niż wymienione  w 17 09 01, 17 09 02, 17 09 03</w:t>
            </w:r>
          </w:p>
        </w:tc>
      </w:tr>
      <w:tr w:rsidR="00B12C7B" w:rsidRPr="003A77AC" w14:paraId="58857426" w14:textId="77777777" w:rsidTr="00472C80">
        <w:tc>
          <w:tcPr>
            <w:tcW w:w="2263" w:type="dxa"/>
          </w:tcPr>
          <w:p w14:paraId="6EA73706" w14:textId="45ED1C5C"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17 03 80</w:t>
            </w:r>
          </w:p>
        </w:tc>
        <w:tc>
          <w:tcPr>
            <w:tcW w:w="6799" w:type="dxa"/>
          </w:tcPr>
          <w:p w14:paraId="1FF6C237" w14:textId="2D4C4EFE" w:rsidR="00B12C7B" w:rsidRPr="003A77AC" w:rsidRDefault="00AC4730"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Odpadowa p</w:t>
            </w:r>
            <w:r w:rsidR="00B12C7B" w:rsidRPr="003A77AC">
              <w:rPr>
                <w:rFonts w:eastAsia="Segoe UI" w:cstheme="minorHAnsi"/>
                <w:color w:val="000000"/>
                <w:kern w:val="3"/>
                <w:lang w:eastAsia="zh-CN" w:bidi="hi-IN"/>
              </w:rPr>
              <w:t>apa</w:t>
            </w:r>
          </w:p>
        </w:tc>
      </w:tr>
      <w:tr w:rsidR="00B12C7B" w:rsidRPr="003A77AC" w14:paraId="58A6AD78" w14:textId="77777777" w:rsidTr="00472C80">
        <w:tc>
          <w:tcPr>
            <w:tcW w:w="2263" w:type="dxa"/>
          </w:tcPr>
          <w:p w14:paraId="58BF1468" w14:textId="7AB18614"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17 06 04</w:t>
            </w:r>
          </w:p>
        </w:tc>
        <w:tc>
          <w:tcPr>
            <w:tcW w:w="6799" w:type="dxa"/>
          </w:tcPr>
          <w:p w14:paraId="357EB306" w14:textId="2224DC35" w:rsidR="00B12C7B"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Materiały izolacyjne</w:t>
            </w:r>
          </w:p>
        </w:tc>
      </w:tr>
      <w:tr w:rsidR="00B12C7B" w:rsidRPr="003A77AC" w14:paraId="0418C18B" w14:textId="77777777" w:rsidTr="00472C80">
        <w:tc>
          <w:tcPr>
            <w:tcW w:w="2263" w:type="dxa"/>
          </w:tcPr>
          <w:p w14:paraId="3D63318E" w14:textId="25DD66A6" w:rsidR="00B12C7B" w:rsidRPr="003A77AC" w:rsidRDefault="00AC4730"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21*</w:t>
            </w:r>
          </w:p>
        </w:tc>
        <w:tc>
          <w:tcPr>
            <w:tcW w:w="6799" w:type="dxa"/>
          </w:tcPr>
          <w:p w14:paraId="2170EBF4" w14:textId="2A497743" w:rsidR="00B83D4E"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Lampy fluorescencyjne i inne odpady zawierające rtęć</w:t>
            </w:r>
          </w:p>
        </w:tc>
      </w:tr>
      <w:tr w:rsidR="00B12C7B" w:rsidRPr="003A77AC" w14:paraId="0796E287" w14:textId="77777777" w:rsidTr="00472C80">
        <w:tc>
          <w:tcPr>
            <w:tcW w:w="2263" w:type="dxa"/>
          </w:tcPr>
          <w:p w14:paraId="57806D95" w14:textId="39B7C48C"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15 01 10</w:t>
            </w:r>
            <w:r w:rsidR="00AC4730">
              <w:rPr>
                <w:rFonts w:eastAsia="Segoe UI" w:cstheme="minorHAnsi"/>
                <w:b/>
                <w:bCs/>
                <w:color w:val="000000"/>
                <w:kern w:val="3"/>
                <w:lang w:eastAsia="zh-CN" w:bidi="hi-IN"/>
              </w:rPr>
              <w:t>*</w:t>
            </w:r>
          </w:p>
        </w:tc>
        <w:tc>
          <w:tcPr>
            <w:tcW w:w="6799" w:type="dxa"/>
          </w:tcPr>
          <w:p w14:paraId="74F8CB29" w14:textId="2790A7F5" w:rsidR="00B12C7B"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zawierające pozostałości substancji niebezpiecznych lub nimi zanieczyszczone</w:t>
            </w:r>
          </w:p>
        </w:tc>
      </w:tr>
      <w:tr w:rsidR="00B12C7B" w:rsidRPr="003A77AC" w14:paraId="326BADDA" w14:textId="77777777" w:rsidTr="00472C80">
        <w:tc>
          <w:tcPr>
            <w:tcW w:w="2263" w:type="dxa"/>
          </w:tcPr>
          <w:p w14:paraId="2238779D" w14:textId="59FC0B52" w:rsidR="00B12C7B"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20 01 27</w:t>
            </w:r>
            <w:r w:rsidR="00AC4730">
              <w:rPr>
                <w:rFonts w:eastAsia="Segoe UI" w:cstheme="minorHAnsi"/>
                <w:b/>
                <w:bCs/>
                <w:color w:val="000000"/>
                <w:kern w:val="3"/>
                <w:lang w:eastAsia="zh-CN" w:bidi="hi-IN"/>
              </w:rPr>
              <w:t>*</w:t>
            </w:r>
          </w:p>
        </w:tc>
        <w:tc>
          <w:tcPr>
            <w:tcW w:w="6799" w:type="dxa"/>
          </w:tcPr>
          <w:p w14:paraId="6B518BC3" w14:textId="65CA3EBA" w:rsidR="00472C80"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Farby, tusze, farby drukarskie, kleje, lepiszcze i żywice zawierające substancje niebezpieczne</w:t>
            </w:r>
          </w:p>
        </w:tc>
      </w:tr>
      <w:tr w:rsidR="00B12C7B" w:rsidRPr="003A77AC" w14:paraId="1904B749" w14:textId="77777777" w:rsidTr="00472C80">
        <w:tc>
          <w:tcPr>
            <w:tcW w:w="2263" w:type="dxa"/>
          </w:tcPr>
          <w:p w14:paraId="5CDD3A21" w14:textId="1FC71740" w:rsidR="00B12C7B"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20 01 28</w:t>
            </w:r>
          </w:p>
        </w:tc>
        <w:tc>
          <w:tcPr>
            <w:tcW w:w="6799" w:type="dxa"/>
          </w:tcPr>
          <w:p w14:paraId="2E0BE2B3" w14:textId="1E7AA6D5" w:rsidR="00B12C7B"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 xml:space="preserve">Farby, tusze, farby drukarskie, kleje, lepiszcze i żywice inne niż </w:t>
            </w:r>
            <w:r w:rsidRPr="003A77AC">
              <w:rPr>
                <w:rFonts w:eastAsia="Segoe UI" w:cstheme="minorHAnsi"/>
                <w:color w:val="000000"/>
                <w:kern w:val="3"/>
                <w:lang w:eastAsia="zh-CN" w:bidi="hi-IN"/>
              </w:rPr>
              <w:lastRenderedPageBreak/>
              <w:t xml:space="preserve">wymienione </w:t>
            </w:r>
            <w:r w:rsidR="00AC4730">
              <w:rPr>
                <w:rFonts w:eastAsia="Segoe UI" w:cstheme="minorHAnsi"/>
                <w:color w:val="000000"/>
                <w:kern w:val="3"/>
                <w:lang w:eastAsia="zh-CN" w:bidi="hi-IN"/>
              </w:rPr>
              <w:t xml:space="preserve"> </w:t>
            </w:r>
            <w:r w:rsidRPr="003A77AC">
              <w:rPr>
                <w:rFonts w:eastAsia="Segoe UI" w:cstheme="minorHAnsi"/>
                <w:color w:val="000000"/>
                <w:kern w:val="3"/>
                <w:lang w:eastAsia="zh-CN" w:bidi="hi-IN"/>
              </w:rPr>
              <w:t xml:space="preserve">w </w:t>
            </w:r>
            <w:r w:rsidR="00B83D4E">
              <w:rPr>
                <w:rFonts w:eastAsia="Segoe UI" w:cstheme="minorHAnsi"/>
                <w:color w:val="000000"/>
                <w:kern w:val="3"/>
                <w:lang w:eastAsia="zh-CN" w:bidi="hi-IN"/>
              </w:rPr>
              <w:t xml:space="preserve"> </w:t>
            </w:r>
            <w:r w:rsidRPr="003A77AC">
              <w:rPr>
                <w:rFonts w:eastAsia="Segoe UI" w:cstheme="minorHAnsi"/>
                <w:color w:val="000000"/>
                <w:kern w:val="3"/>
                <w:lang w:eastAsia="zh-CN" w:bidi="hi-IN"/>
              </w:rPr>
              <w:t>20 01 27</w:t>
            </w:r>
          </w:p>
        </w:tc>
      </w:tr>
      <w:tr w:rsidR="00B12C7B" w:rsidRPr="003A77AC" w14:paraId="3EA0BBFD" w14:textId="77777777" w:rsidTr="00472C80">
        <w:tc>
          <w:tcPr>
            <w:tcW w:w="2263" w:type="dxa"/>
          </w:tcPr>
          <w:p w14:paraId="319B63C3" w14:textId="354B282C" w:rsidR="00B12C7B" w:rsidRPr="003A77AC"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lastRenderedPageBreak/>
              <w:t>20 01 13</w:t>
            </w:r>
            <w:r w:rsidR="00AC4730">
              <w:rPr>
                <w:rFonts w:eastAsia="Segoe UI" w:cstheme="minorHAnsi"/>
                <w:b/>
                <w:bCs/>
                <w:color w:val="000000"/>
                <w:kern w:val="3"/>
                <w:lang w:eastAsia="zh-CN" w:bidi="hi-IN"/>
              </w:rPr>
              <w:t>*</w:t>
            </w:r>
          </w:p>
        </w:tc>
        <w:tc>
          <w:tcPr>
            <w:tcW w:w="6799" w:type="dxa"/>
          </w:tcPr>
          <w:p w14:paraId="314EFF31" w14:textId="3D6C210A" w:rsidR="00B12C7B" w:rsidRPr="003A77AC"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Rozpuszczalniki</w:t>
            </w:r>
          </w:p>
        </w:tc>
      </w:tr>
      <w:tr w:rsidR="00B12C7B" w:rsidRPr="003A77AC" w14:paraId="147544C4" w14:textId="77777777" w:rsidTr="00472C80">
        <w:tc>
          <w:tcPr>
            <w:tcW w:w="2263" w:type="dxa"/>
          </w:tcPr>
          <w:p w14:paraId="6B8A7017" w14:textId="16A0F54B" w:rsidR="00B12C7B" w:rsidRPr="003A77AC"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20 01 29</w:t>
            </w:r>
            <w:r w:rsidR="00AC4730">
              <w:rPr>
                <w:rFonts w:eastAsia="Segoe UI" w:cstheme="minorHAnsi"/>
                <w:b/>
                <w:bCs/>
                <w:color w:val="000000"/>
                <w:kern w:val="3"/>
                <w:lang w:eastAsia="zh-CN" w:bidi="hi-IN"/>
              </w:rPr>
              <w:t>*</w:t>
            </w:r>
          </w:p>
        </w:tc>
        <w:tc>
          <w:tcPr>
            <w:tcW w:w="6799" w:type="dxa"/>
          </w:tcPr>
          <w:p w14:paraId="38FB1C31" w14:textId="754CE3F4" w:rsidR="00B12C7B" w:rsidRPr="003A77AC"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Detergenty zawierające substancje niebezpieczne</w:t>
            </w:r>
          </w:p>
        </w:tc>
      </w:tr>
      <w:tr w:rsidR="003013A4" w:rsidRPr="003A77AC" w14:paraId="498772CC" w14:textId="77777777" w:rsidTr="00472C80">
        <w:tc>
          <w:tcPr>
            <w:tcW w:w="2263" w:type="dxa"/>
          </w:tcPr>
          <w:p w14:paraId="666CE070" w14:textId="1D8CB22D"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ex 20 01 99</w:t>
            </w:r>
          </w:p>
        </w:tc>
        <w:tc>
          <w:tcPr>
            <w:tcW w:w="6799" w:type="dxa"/>
          </w:tcPr>
          <w:p w14:paraId="79EB0E10" w14:textId="0832F9FF"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Odpady nie kwalifikujące się do odpadów medycznych powstałe w gospodarstwie domowym w wyniku przyjmowania produktów leczniczych w formie iniekcji i prowadzenia monitoringu poziomu substancji we krwi, w szczególności igły i strzykawki</w:t>
            </w:r>
          </w:p>
        </w:tc>
      </w:tr>
      <w:tr w:rsidR="003013A4" w:rsidRPr="003A77AC" w14:paraId="50FF6325" w14:textId="77777777" w:rsidTr="00472C80">
        <w:tc>
          <w:tcPr>
            <w:tcW w:w="2263" w:type="dxa"/>
          </w:tcPr>
          <w:p w14:paraId="70573EE3" w14:textId="37EF049B"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20 01 33</w:t>
            </w:r>
            <w:r w:rsidR="00AC4730">
              <w:rPr>
                <w:rFonts w:eastAsia="Segoe UI" w:cstheme="minorHAnsi"/>
                <w:b/>
                <w:bCs/>
                <w:color w:val="000000"/>
                <w:kern w:val="3"/>
                <w:lang w:eastAsia="zh-CN" w:bidi="hi-IN"/>
              </w:rPr>
              <w:t>*</w:t>
            </w:r>
          </w:p>
        </w:tc>
        <w:tc>
          <w:tcPr>
            <w:tcW w:w="6799" w:type="dxa"/>
          </w:tcPr>
          <w:p w14:paraId="5E146F51" w14:textId="089CF495"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Baterie i akumulatory łącznie z bateriami i akumulatorami wymienionymi</w:t>
            </w:r>
            <w:r w:rsidR="00C35023">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w 16 06 01, 16 06 02 lub 16 06 03 oraz niesortowane baterie i akumulatory zawierające te baterie</w:t>
            </w:r>
          </w:p>
        </w:tc>
      </w:tr>
      <w:tr w:rsidR="003013A4" w:rsidRPr="003A77AC" w14:paraId="5DD37A45" w14:textId="77777777" w:rsidTr="00472C80">
        <w:tc>
          <w:tcPr>
            <w:tcW w:w="2263" w:type="dxa"/>
          </w:tcPr>
          <w:p w14:paraId="7909E019" w14:textId="242B428D"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20 01 34</w:t>
            </w:r>
          </w:p>
        </w:tc>
        <w:tc>
          <w:tcPr>
            <w:tcW w:w="6799" w:type="dxa"/>
          </w:tcPr>
          <w:p w14:paraId="0AE71313" w14:textId="5AA4F81D"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Baterie i akumulatory inne niż wymienione w 20 01 33</w:t>
            </w:r>
          </w:p>
        </w:tc>
      </w:tr>
      <w:tr w:rsidR="003013A4" w:rsidRPr="003A77AC" w14:paraId="6311A765" w14:textId="77777777" w:rsidTr="00472C80">
        <w:tc>
          <w:tcPr>
            <w:tcW w:w="2263" w:type="dxa"/>
          </w:tcPr>
          <w:p w14:paraId="7072E15C" w14:textId="67907749"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20 01 23</w:t>
            </w:r>
            <w:r w:rsidR="00AC4730">
              <w:rPr>
                <w:rFonts w:eastAsia="Segoe UI" w:cstheme="minorHAnsi"/>
                <w:b/>
                <w:bCs/>
                <w:color w:val="000000"/>
                <w:kern w:val="3"/>
                <w:lang w:eastAsia="zh-CN" w:bidi="hi-IN"/>
              </w:rPr>
              <w:t>*</w:t>
            </w:r>
          </w:p>
        </w:tc>
        <w:tc>
          <w:tcPr>
            <w:tcW w:w="6799" w:type="dxa"/>
          </w:tcPr>
          <w:p w14:paraId="023C6C41" w14:textId="3C6BEF07"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Urządzenia zawierające freony</w:t>
            </w:r>
          </w:p>
        </w:tc>
      </w:tr>
      <w:tr w:rsidR="003013A4" w:rsidRPr="003A77AC" w14:paraId="02A068A9" w14:textId="77777777" w:rsidTr="00472C80">
        <w:tc>
          <w:tcPr>
            <w:tcW w:w="2263" w:type="dxa"/>
          </w:tcPr>
          <w:p w14:paraId="5B7F3DEF" w14:textId="2C3D2894"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20 01 35</w:t>
            </w:r>
            <w:r w:rsidR="00AC4730">
              <w:rPr>
                <w:rFonts w:eastAsia="Segoe UI" w:cstheme="minorHAnsi"/>
                <w:b/>
                <w:bCs/>
                <w:color w:val="000000"/>
                <w:kern w:val="3"/>
                <w:lang w:eastAsia="zh-CN" w:bidi="hi-IN"/>
              </w:rPr>
              <w:t>*</w:t>
            </w:r>
          </w:p>
        </w:tc>
        <w:tc>
          <w:tcPr>
            <w:tcW w:w="6799" w:type="dxa"/>
          </w:tcPr>
          <w:p w14:paraId="3B77EBDE" w14:textId="311A7C22"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Zużyte urządzenia elektryczne i elektroniczne inne niż wymienione</w:t>
            </w:r>
            <w:r w:rsidR="00472C80">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w 20 01 21 i 20 01 23 zawierające niebezpieczne składniki (1)</w:t>
            </w:r>
          </w:p>
        </w:tc>
      </w:tr>
      <w:tr w:rsidR="003013A4" w:rsidRPr="003A77AC" w14:paraId="4F72422B" w14:textId="77777777" w:rsidTr="00472C80">
        <w:tc>
          <w:tcPr>
            <w:tcW w:w="2263" w:type="dxa"/>
          </w:tcPr>
          <w:p w14:paraId="7A8155AC" w14:textId="0715BFA3"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20 01 36</w:t>
            </w:r>
          </w:p>
        </w:tc>
        <w:tc>
          <w:tcPr>
            <w:tcW w:w="6799" w:type="dxa"/>
          </w:tcPr>
          <w:p w14:paraId="4EC0A477" w14:textId="6A229712" w:rsidR="003013A4"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 xml:space="preserve">Zużyte urządzenia elektryczne i elektroniczne inne niż wymienione </w:t>
            </w:r>
            <w:r w:rsidR="00472C80">
              <w:rPr>
                <w:rFonts w:eastAsia="Segoe UI" w:cstheme="minorHAnsi"/>
                <w:color w:val="000000"/>
                <w:kern w:val="3"/>
                <w:lang w:eastAsia="zh-CN" w:bidi="hi-IN"/>
              </w:rPr>
              <w:t xml:space="preserve">                     </w:t>
            </w:r>
            <w:r>
              <w:rPr>
                <w:rFonts w:eastAsia="Segoe UI" w:cstheme="minorHAnsi"/>
                <w:color w:val="000000"/>
                <w:kern w:val="3"/>
                <w:lang w:eastAsia="zh-CN" w:bidi="hi-IN"/>
              </w:rPr>
              <w:t>w 20 01 21, 20 01 23 i 20 01 35</w:t>
            </w:r>
          </w:p>
        </w:tc>
      </w:tr>
      <w:tr w:rsidR="003013A4" w:rsidRPr="003A77AC" w14:paraId="051C8BB0" w14:textId="77777777" w:rsidTr="00472C80">
        <w:tc>
          <w:tcPr>
            <w:tcW w:w="2263" w:type="dxa"/>
          </w:tcPr>
          <w:p w14:paraId="2010D899" w14:textId="421EEB00" w:rsidR="003013A4" w:rsidRDefault="00B83D4E"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20 01 32</w:t>
            </w:r>
          </w:p>
        </w:tc>
        <w:tc>
          <w:tcPr>
            <w:tcW w:w="6799" w:type="dxa"/>
          </w:tcPr>
          <w:p w14:paraId="415215D6" w14:textId="60497759" w:rsidR="003013A4"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Leki inne niż wymienione w 20 01 31</w:t>
            </w:r>
          </w:p>
        </w:tc>
      </w:tr>
      <w:tr w:rsidR="00B83D4E" w:rsidRPr="003A77AC" w14:paraId="5C0A09AF" w14:textId="77777777" w:rsidTr="00472C80">
        <w:tc>
          <w:tcPr>
            <w:tcW w:w="2263" w:type="dxa"/>
          </w:tcPr>
          <w:p w14:paraId="3814E2C6" w14:textId="0BEC8086" w:rsidR="00B83D4E" w:rsidRDefault="00B83D4E"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20 01 11</w:t>
            </w:r>
          </w:p>
        </w:tc>
        <w:tc>
          <w:tcPr>
            <w:tcW w:w="6799" w:type="dxa"/>
          </w:tcPr>
          <w:p w14:paraId="144CA95D" w14:textId="5E51DC4E" w:rsidR="00B83D4E"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Tekstylia ( od 01. 01.2025r. )</w:t>
            </w:r>
          </w:p>
        </w:tc>
      </w:tr>
      <w:tr w:rsidR="00B83D4E" w:rsidRPr="003A77AC" w14:paraId="70D7C640" w14:textId="77777777" w:rsidTr="00472C80">
        <w:tc>
          <w:tcPr>
            <w:tcW w:w="2263" w:type="dxa"/>
          </w:tcPr>
          <w:p w14:paraId="2AB6B0C3" w14:textId="1721FC08" w:rsidR="00B83D4E" w:rsidRDefault="00B83D4E"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20 01 10</w:t>
            </w:r>
          </w:p>
        </w:tc>
        <w:tc>
          <w:tcPr>
            <w:tcW w:w="6799" w:type="dxa"/>
          </w:tcPr>
          <w:p w14:paraId="3DA7FE69" w14:textId="55612560" w:rsidR="00B83D4E"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Odzież     ( od 01 01. 2025r. )</w:t>
            </w:r>
          </w:p>
        </w:tc>
      </w:tr>
    </w:tbl>
    <w:p w14:paraId="067C562F" w14:textId="77777777" w:rsidR="00C35023" w:rsidRDefault="00C35023" w:rsidP="00011A8F">
      <w:pPr>
        <w:widowControl w:val="0"/>
        <w:autoSpaceDN w:val="0"/>
        <w:spacing w:after="0" w:line="240" w:lineRule="auto"/>
        <w:rPr>
          <w:rFonts w:eastAsia="Segoe UI" w:cstheme="minorHAnsi"/>
          <w:color w:val="000000"/>
          <w:kern w:val="3"/>
          <w:lang w:eastAsia="zh-CN" w:bidi="hi-IN"/>
        </w:rPr>
      </w:pPr>
    </w:p>
    <w:p w14:paraId="30610DEA" w14:textId="57A77B24" w:rsidR="001434DE" w:rsidRPr="001434DE" w:rsidRDefault="00B0276E" w:rsidP="00011A8F">
      <w:pPr>
        <w:pStyle w:val="Akapitzlist"/>
        <w:widowControl w:val="0"/>
        <w:numPr>
          <w:ilvl w:val="0"/>
          <w:numId w:val="1"/>
        </w:numPr>
        <w:autoSpaceDN w:val="0"/>
        <w:spacing w:after="0" w:line="276" w:lineRule="auto"/>
        <w:ind w:left="360"/>
        <w:rPr>
          <w:rFonts w:eastAsia="Segoe UI" w:cstheme="minorHAnsi"/>
          <w:color w:val="000000"/>
          <w:kern w:val="3"/>
          <w:lang w:eastAsia="zh-CN" w:bidi="hi-IN"/>
        </w:rPr>
      </w:pPr>
      <w:r w:rsidRPr="001434DE">
        <w:rPr>
          <w:rFonts w:eastAsia="Segoe UI" w:cstheme="minorHAnsi"/>
          <w:color w:val="000000"/>
          <w:kern w:val="3"/>
          <w:lang w:eastAsia="zh-CN" w:bidi="hi-IN"/>
        </w:rPr>
        <w:t xml:space="preserve">W celu realizacji przedmiotu zamówienia Wykonawca </w:t>
      </w:r>
      <w:r w:rsidR="001434DE" w:rsidRPr="001434DE">
        <w:rPr>
          <w:rFonts w:eastAsia="Segoe UI" w:cstheme="minorHAnsi"/>
          <w:color w:val="000000"/>
          <w:kern w:val="3"/>
          <w:lang w:eastAsia="zh-CN" w:bidi="hi-IN"/>
        </w:rPr>
        <w:t xml:space="preserve">zobowiązany jest </w:t>
      </w:r>
      <w:r w:rsidR="00472C80">
        <w:rPr>
          <w:rFonts w:eastAsia="Segoe UI" w:cstheme="minorHAnsi"/>
          <w:color w:val="000000"/>
          <w:kern w:val="3"/>
          <w:lang w:eastAsia="zh-CN" w:bidi="hi-IN"/>
        </w:rPr>
        <w:t xml:space="preserve">w szczególności </w:t>
      </w:r>
      <w:r w:rsidR="001434DE" w:rsidRPr="001434DE">
        <w:rPr>
          <w:rFonts w:eastAsia="Segoe UI" w:cstheme="minorHAnsi"/>
          <w:color w:val="000000"/>
          <w:kern w:val="3"/>
          <w:lang w:eastAsia="zh-CN" w:bidi="hi-IN"/>
        </w:rPr>
        <w:t>do:</w:t>
      </w:r>
    </w:p>
    <w:p w14:paraId="37099EC8" w14:textId="77777777"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odbioru odpadów komunalnych od mieszkańców z nieruchomości zamieszkałych, zgodnie                      z warunkami określonymi w Rozdziale IV Szczegółowego Opisu Przedmiotu Zamówienia;</w:t>
      </w:r>
    </w:p>
    <w:p w14:paraId="071D1F9F" w14:textId="2C96453A"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wyposażenia nieruchomości zamieszkałych w urządzenia do zbierania odpadów komunalnych, zgodnie z warunkami określonymi w Rozdziale IV pkt 4.1. i 4.2. Szczegółowego Opisu Przedmiotu Zamówienia,</w:t>
      </w:r>
    </w:p>
    <w:p w14:paraId="0352DCC0" w14:textId="77777777"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odbierania i zagospodarowania odpadów komunalnych z Punktu Selektywnej Zbiórki Odpadów w Zakrzewie, zwanym dalej PSZOK Zakrzew, zgodnie z warunkami określonymi w Rozdziale                    VI Szczegółowego Opisu Przedmiotu Zamówienia,</w:t>
      </w:r>
    </w:p>
    <w:p w14:paraId="1CEB57E4" w14:textId="77777777"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wyposażenia Punktu Selektywnej Zbiórki Odpadów w Zakrzewie w urządzenia do zbierania odpadów komunalnych, zgodnie z warunkami określonymi w Rozdziale III Szczegółowego Opisu Przedmiotu Zamówienia,</w:t>
      </w:r>
    </w:p>
    <w:p w14:paraId="0B978AC5" w14:textId="0CC69D28"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odbierania odpadów komunalnych – szkła i plastiku – </w:t>
      </w:r>
      <w:r w:rsidR="00695B37">
        <w:rPr>
          <w:rFonts w:eastAsia="Lucida Sans Unicode" w:cstheme="minorHAnsi"/>
          <w:bCs/>
          <w:color w:val="000000" w:themeColor="text1"/>
          <w:lang w:eastAsia="pl-PL"/>
        </w:rPr>
        <w:t xml:space="preserve">z </w:t>
      </w:r>
      <w:r w:rsidR="00AC4730">
        <w:rPr>
          <w:rFonts w:eastAsia="Lucida Sans Unicode" w:cstheme="minorHAnsi"/>
          <w:bCs/>
          <w:color w:val="000000" w:themeColor="text1"/>
          <w:lang w:eastAsia="pl-PL"/>
        </w:rPr>
        <w:t>10</w:t>
      </w:r>
      <w:r w:rsidR="00695B37">
        <w:rPr>
          <w:rFonts w:eastAsia="Lucida Sans Unicode" w:cstheme="minorHAnsi"/>
          <w:bCs/>
          <w:color w:val="000000" w:themeColor="text1"/>
          <w:lang w:eastAsia="pl-PL"/>
        </w:rPr>
        <w:t xml:space="preserve"> pojemników o poj. </w:t>
      </w:r>
      <w:r w:rsidR="00AC4730">
        <w:rPr>
          <w:rFonts w:eastAsia="Lucida Sans Unicode" w:cstheme="minorHAnsi"/>
          <w:bCs/>
          <w:color w:val="000000" w:themeColor="text1"/>
          <w:lang w:eastAsia="pl-PL"/>
        </w:rPr>
        <w:t>110l</w:t>
      </w:r>
      <w:r w:rsidR="00695B37">
        <w:rPr>
          <w:rFonts w:eastAsia="Lucida Sans Unicode" w:cstheme="minorHAnsi"/>
          <w:bCs/>
          <w:color w:val="000000" w:themeColor="text1"/>
          <w:lang w:eastAsia="pl-PL"/>
        </w:rPr>
        <w:t xml:space="preserve"> każdy z nich</w:t>
      </w:r>
      <w:r>
        <w:rPr>
          <w:rFonts w:eastAsia="Lucida Sans Unicode" w:cstheme="minorHAnsi"/>
          <w:bCs/>
          <w:color w:val="000000" w:themeColor="text1"/>
          <w:lang w:eastAsia="pl-PL"/>
        </w:rPr>
        <w:t xml:space="preserve"> zlokalizowanych w </w:t>
      </w:r>
      <w:r w:rsidR="00AC4730">
        <w:rPr>
          <w:rFonts w:eastAsia="Lucida Sans Unicode" w:cstheme="minorHAnsi"/>
          <w:bCs/>
          <w:color w:val="000000" w:themeColor="text1"/>
          <w:lang w:eastAsia="pl-PL"/>
        </w:rPr>
        <w:t xml:space="preserve">5 </w:t>
      </w:r>
      <w:r>
        <w:rPr>
          <w:rFonts w:eastAsia="Lucida Sans Unicode" w:cstheme="minorHAnsi"/>
          <w:bCs/>
          <w:color w:val="000000" w:themeColor="text1"/>
          <w:lang w:eastAsia="pl-PL"/>
        </w:rPr>
        <w:t xml:space="preserve">miejscach użyteczności publicznej, znajdujących się na terenie Gminy Zakrzew. Adresy obiektów użyteczności publicznej, Zamawiający wskaże Wykonawcy </w:t>
      </w:r>
      <w:r w:rsidR="003F4DC6">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terminie 7 dni od dnia ich ustawienia</w:t>
      </w:r>
      <w:r w:rsidR="00C10684">
        <w:rPr>
          <w:rFonts w:eastAsia="Lucida Sans Unicode" w:cstheme="minorHAnsi"/>
          <w:bCs/>
          <w:color w:val="000000" w:themeColor="text1"/>
          <w:lang w:eastAsia="pl-PL"/>
        </w:rPr>
        <w:t>.</w:t>
      </w:r>
    </w:p>
    <w:p w14:paraId="02F52F10" w14:textId="77777777" w:rsidR="00C12E3B" w:rsidRPr="00032A58" w:rsidRDefault="00C12E3B" w:rsidP="00011A8F">
      <w:pPr>
        <w:pStyle w:val="Akapitzlist"/>
        <w:spacing w:after="0" w:line="276" w:lineRule="auto"/>
        <w:ind w:left="360"/>
        <w:rPr>
          <w:rFonts w:eastAsia="Lucida Sans Unicode" w:cstheme="minorHAnsi"/>
          <w:bCs/>
          <w:color w:val="000000" w:themeColor="text1"/>
          <w:lang w:eastAsia="pl-PL"/>
        </w:rPr>
      </w:pPr>
    </w:p>
    <w:p w14:paraId="7158A004" w14:textId="77777777" w:rsidR="00C35023" w:rsidRPr="00E93FF5" w:rsidRDefault="00C35023" w:rsidP="00011A8F">
      <w:pPr>
        <w:widowControl w:val="0"/>
        <w:autoSpaceDN w:val="0"/>
        <w:spacing w:after="0" w:line="276" w:lineRule="auto"/>
        <w:rPr>
          <w:rFonts w:eastAsia="Segoe UI" w:cstheme="minorHAnsi"/>
          <w:b/>
          <w:bCs/>
          <w:color w:val="000000"/>
          <w:kern w:val="3"/>
          <w:lang w:eastAsia="zh-CN" w:bidi="hi-IN"/>
        </w:rPr>
      </w:pPr>
      <w:r w:rsidRPr="00E93FF5">
        <w:rPr>
          <w:rFonts w:eastAsia="Segoe UI" w:cstheme="minorHAnsi"/>
          <w:b/>
          <w:bCs/>
          <w:color w:val="000000"/>
          <w:kern w:val="3"/>
          <w:lang w:eastAsia="zh-CN" w:bidi="hi-IN"/>
        </w:rPr>
        <w:t>§ 2.</w:t>
      </w:r>
    </w:p>
    <w:p w14:paraId="1216AA4F" w14:textId="77777777" w:rsidR="00C65CC2" w:rsidRDefault="00C65CC2" w:rsidP="00011A8F">
      <w:pPr>
        <w:widowControl w:val="0"/>
        <w:autoSpaceDN w:val="0"/>
        <w:spacing w:after="0" w:line="360" w:lineRule="auto"/>
        <w:rPr>
          <w:rFonts w:eastAsia="Segoe UI" w:cstheme="minorHAnsi"/>
          <w:b/>
          <w:bCs/>
          <w:color w:val="000000"/>
          <w:kern w:val="3"/>
          <w:lang w:eastAsia="zh-CN" w:bidi="hi-IN"/>
        </w:rPr>
      </w:pPr>
      <w:r>
        <w:rPr>
          <w:rFonts w:eastAsia="Segoe UI" w:cstheme="minorHAnsi"/>
          <w:b/>
          <w:bCs/>
          <w:color w:val="000000"/>
          <w:kern w:val="3"/>
          <w:lang w:eastAsia="zh-CN" w:bidi="hi-IN"/>
        </w:rPr>
        <w:t>TERMIN REALIZACJI UMOWY</w:t>
      </w:r>
    </w:p>
    <w:p w14:paraId="19B76318" w14:textId="1B493D4A" w:rsidR="003F4DC6" w:rsidRDefault="00AE654B" w:rsidP="00011A8F">
      <w:pPr>
        <w:widowControl w:val="0"/>
        <w:autoSpaceDN w:val="0"/>
        <w:spacing w:after="0" w:line="240" w:lineRule="auto"/>
        <w:rPr>
          <w:rFonts w:eastAsia="Segoe UI" w:cstheme="minorHAnsi"/>
          <w:color w:val="000000"/>
          <w:kern w:val="3"/>
          <w:lang w:eastAsia="zh-CN" w:bidi="hi-IN"/>
        </w:rPr>
      </w:pPr>
      <w:r w:rsidRPr="00AE654B">
        <w:rPr>
          <w:rFonts w:eastAsia="Segoe UI" w:cstheme="minorHAnsi"/>
          <w:color w:val="000000"/>
          <w:kern w:val="3"/>
          <w:lang w:eastAsia="zh-CN" w:bidi="hi-IN"/>
        </w:rPr>
        <w:t>Strony ustalają termin realizacji przedmiotu umowy w zakresie odbierania i zagospodarowania odpadów – 24 miesiące od dnia 16.07.2024</w:t>
      </w:r>
      <w:r w:rsidR="00E33763">
        <w:rPr>
          <w:rFonts w:eastAsia="Segoe UI" w:cstheme="minorHAnsi"/>
          <w:color w:val="000000"/>
          <w:kern w:val="3"/>
          <w:lang w:eastAsia="zh-CN" w:bidi="hi-IN"/>
        </w:rPr>
        <w:t>r.</w:t>
      </w:r>
      <w:r w:rsidRPr="00AE654B">
        <w:rPr>
          <w:rFonts w:eastAsia="Segoe UI" w:cstheme="minorHAnsi"/>
          <w:color w:val="000000"/>
          <w:kern w:val="3"/>
          <w:lang w:eastAsia="zh-CN" w:bidi="hi-IN"/>
        </w:rPr>
        <w:t xml:space="preserve">, (lub od dnia zawarcia umowy w  przypadku zawarcia umowy po 16.07.2024r.)  </w:t>
      </w:r>
    </w:p>
    <w:p w14:paraId="3CB79A9A" w14:textId="77777777" w:rsidR="00AE654B" w:rsidRDefault="00AE654B" w:rsidP="00011A8F">
      <w:pPr>
        <w:widowControl w:val="0"/>
        <w:autoSpaceDN w:val="0"/>
        <w:spacing w:after="0" w:line="240" w:lineRule="auto"/>
        <w:rPr>
          <w:rFonts w:eastAsia="Segoe UI" w:cstheme="minorHAnsi"/>
          <w:color w:val="000000"/>
          <w:kern w:val="3"/>
          <w:lang w:eastAsia="zh-CN" w:bidi="hi-IN"/>
        </w:rPr>
      </w:pPr>
    </w:p>
    <w:p w14:paraId="0CB93171" w14:textId="707CE21C" w:rsidR="00C65CC2" w:rsidRDefault="00C65CC2" w:rsidP="00011A8F">
      <w:pPr>
        <w:widowControl w:val="0"/>
        <w:autoSpaceDN w:val="0"/>
        <w:spacing w:after="0" w:line="276" w:lineRule="auto"/>
        <w:rPr>
          <w:rFonts w:eastAsia="Segoe UI" w:cstheme="minorHAnsi"/>
          <w:b/>
          <w:bCs/>
          <w:color w:val="000000"/>
          <w:kern w:val="3"/>
          <w:lang w:eastAsia="zh-CN" w:bidi="hi-IN"/>
        </w:rPr>
      </w:pPr>
      <w:r w:rsidRPr="00C65CC2">
        <w:rPr>
          <w:rFonts w:eastAsia="Segoe UI" w:cstheme="minorHAnsi"/>
          <w:b/>
          <w:bCs/>
          <w:color w:val="000000"/>
          <w:kern w:val="3"/>
          <w:lang w:eastAsia="zh-CN" w:bidi="hi-IN"/>
        </w:rPr>
        <w:t>§ 3.</w:t>
      </w:r>
    </w:p>
    <w:p w14:paraId="0FF6E7B8" w14:textId="7D8400EA" w:rsidR="00C65CC2" w:rsidRDefault="00C65CC2" w:rsidP="00011A8F">
      <w:pPr>
        <w:widowControl w:val="0"/>
        <w:autoSpaceDN w:val="0"/>
        <w:spacing w:after="0" w:line="360" w:lineRule="auto"/>
        <w:rPr>
          <w:rFonts w:eastAsia="Segoe UI" w:cstheme="minorHAnsi"/>
          <w:b/>
          <w:bCs/>
          <w:color w:val="000000"/>
          <w:kern w:val="3"/>
          <w:lang w:eastAsia="zh-CN" w:bidi="hi-IN"/>
        </w:rPr>
      </w:pPr>
      <w:r>
        <w:rPr>
          <w:rFonts w:eastAsia="Segoe UI" w:cstheme="minorHAnsi"/>
          <w:b/>
          <w:bCs/>
          <w:color w:val="000000"/>
          <w:kern w:val="3"/>
          <w:lang w:eastAsia="zh-CN" w:bidi="hi-IN"/>
        </w:rPr>
        <w:t>OŚWIADCZENIA WYKONAWCY</w:t>
      </w:r>
    </w:p>
    <w:p w14:paraId="3DD052D1" w14:textId="77777777" w:rsidR="00C35023" w:rsidRDefault="00C35023"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oświadcza, że posiada odpowiednią wiedzę i uprawnienia, potencjał techniczny                  i osobowy, doświadczenie oraz bazę magazynowo – transportową niezbędne do należytego, </w:t>
      </w:r>
      <w:r>
        <w:rPr>
          <w:rFonts w:eastAsia="Segoe UI" w:cstheme="minorHAnsi"/>
          <w:color w:val="000000"/>
          <w:kern w:val="3"/>
          <w:lang w:eastAsia="zh-CN" w:bidi="hi-IN"/>
        </w:rPr>
        <w:lastRenderedPageBreak/>
        <w:t>terminowego i zgodnego z przepisami wykonania przedmiotu umowy, a w szczególności:</w:t>
      </w:r>
    </w:p>
    <w:p w14:paraId="7C05F3F7" w14:textId="42086EF9"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wpis do rejestru działalności regulowanej w zakresie odbierania odpadów komunalnych od właściciel</w:t>
      </w:r>
      <w:r w:rsidR="00011A8F">
        <w:rPr>
          <w:rFonts w:eastAsia="Segoe UI" w:cstheme="minorHAnsi"/>
          <w:color w:val="000000"/>
          <w:kern w:val="3"/>
          <w:lang w:eastAsia="zh-CN" w:bidi="hi-IN"/>
        </w:rPr>
        <w:t>i nieruchomości z terenu Gminy Z</w:t>
      </w:r>
      <w:r>
        <w:rPr>
          <w:rFonts w:eastAsia="Segoe UI" w:cstheme="minorHAnsi"/>
          <w:color w:val="000000"/>
          <w:kern w:val="3"/>
          <w:lang w:eastAsia="zh-CN" w:bidi="hi-IN"/>
        </w:rPr>
        <w:t>akrzew, o którym mowa w art. 9b ustawy z dnia 13 września 1996r. o utrzymaniu czystości i porządku w gminach,</w:t>
      </w:r>
    </w:p>
    <w:p w14:paraId="0B6D34FB"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wpis do prowadzonego przez właściwego Marszałka Województwa rejestru podmiotów wprowadzających produkty, produkty w opakowaniach i gospodarujących odpadami (BDO) w zakresie kodów odpadów komunalnych, objętych przedmiotem umowy,</w:t>
      </w:r>
    </w:p>
    <w:p w14:paraId="77964A89"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umowę z instalacjami komunalnymi na zagospodarowanie odpadów,</w:t>
      </w:r>
    </w:p>
    <w:p w14:paraId="7F0C72C9" w14:textId="65C49CFE"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prawo do dysponowania nieruchomością, na której ma być prowadzony przeładunek odpadów oraz decyzję zezwalającą na zbieranie odpadów we właściwych kodach, zgodnie                          z ustawą z dnia 14 grudnia 2012r. o odpadach (w przypadku świadczenia usług za pośrednictwem stacji przeładunkowej),</w:t>
      </w:r>
    </w:p>
    <w:p w14:paraId="1B9C85DA"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zezwolenie na przetwarzanie odpadów, o którym mowa w ustawie o odpadach                (w przypadku, gdy Wykonawca zamierza prowadzić odzysk lub unieszkodliwianie odpadów we własnym zakresie),</w:t>
      </w:r>
    </w:p>
    <w:p w14:paraId="5EC7C759"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zawarte umowy na wskazany zakres z uprawnionym podmiotem (w przypadku, gdy Wykonawca zamierza przekazywać odpady innemu podmiotowi w celu ich odzysku lub unieszkodliwiania. W przypadku, gdy Wykonawca zamierza przekazywać odpady innemu podmiotowi prowadzącemu odzysk lub unieszkodliwianie poza granicami Rzeczypospolitej Polskiej, powinien zawrzeć umowę na wskazany zakres z podmiotem posiadającym zezwolenie w tym zakresie wynikające z prawa kraju przeznaczenia, jeżeli jest wymagane),</w:t>
      </w:r>
    </w:p>
    <w:p w14:paraId="3137824A"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 zostało wobec niego wszczęte postępowanie upadłościowe, układowe ani nie otwarto jego likwidacji, jak również, że nie toczą się wobec niego postępowania egzekucyjne i nie zachodzą inne okoliczności, które mogłyby wpłynąć na zdolność Wykonawcy do wykonania zobowiązań wynikających z niniejszej umowy oraz, że według jego najlepszej wiedzy postępowania takie nie zagrażają w przyszłości,</w:t>
      </w:r>
    </w:p>
    <w:p w14:paraId="398E2C5F"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dysponuje wyposażeniem w postaci i ilości określonej w załączniku do SWZ, tj. pojazdy specjalistyczne przystosowane do obioru odpadów, kontenery i pojemniki do gromadzenia odpadów komunalnych na terenie PSZOK odpowiadające minimalnemu zapotrzebowaniu Zamawiającego, a każdy ze środków transportu posiada właściwości oraz wyposażenie określone w Szczegółowym Opisie Przedmiotu Zamówienia.</w:t>
      </w:r>
    </w:p>
    <w:p w14:paraId="0622E67F" w14:textId="5350F81F" w:rsidR="008126C9" w:rsidRDefault="008126C9"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oświadcza, że nie zachodzą wobec niego / oraz podwykonawcy* przesłanki wykluczenia z postepowania, o których mowa w art. 7 ust. 1 ustawy sankcyjnej oraz art. 5k Rozporządzenia Rady (UE) NR 833/2014 z dnia 31 lipca 2014r. dotyczącego środków ograniczających w związku z działaniami Rosji destabilizującymi sytuacje na Ukrainie                                          [</w:t>
      </w:r>
      <w:r w:rsidRPr="008126C9">
        <w:rPr>
          <w:rFonts w:eastAsia="Segoe UI" w:cstheme="minorHAnsi"/>
          <w:i/>
          <w:iCs/>
          <w:color w:val="000000"/>
          <w:kern w:val="3"/>
          <w:lang w:eastAsia="zh-CN" w:bidi="hi-IN"/>
        </w:rPr>
        <w:t>*</w:t>
      </w:r>
      <w:r>
        <w:rPr>
          <w:rFonts w:eastAsia="Segoe UI" w:cstheme="minorHAnsi"/>
          <w:color w:val="000000"/>
          <w:kern w:val="3"/>
          <w:lang w:eastAsia="zh-CN" w:bidi="hi-IN"/>
        </w:rPr>
        <w:t xml:space="preserve"> </w:t>
      </w:r>
      <w:r w:rsidRPr="008126C9">
        <w:rPr>
          <w:rFonts w:eastAsia="Segoe UI" w:cstheme="minorHAnsi"/>
          <w:i/>
          <w:iCs/>
          <w:color w:val="000000"/>
          <w:kern w:val="3"/>
          <w:lang w:eastAsia="zh-CN" w:bidi="hi-IN"/>
        </w:rPr>
        <w:t>niepotrzebne wykreślić</w:t>
      </w:r>
      <w:r>
        <w:rPr>
          <w:rFonts w:eastAsia="Segoe UI" w:cstheme="minorHAnsi"/>
          <w:color w:val="000000"/>
          <w:kern w:val="3"/>
          <w:lang w:eastAsia="zh-CN" w:bidi="hi-IN"/>
        </w:rPr>
        <w:t>]</w:t>
      </w:r>
    </w:p>
    <w:p w14:paraId="1E490A09" w14:textId="351873E5" w:rsidR="00C35023" w:rsidRDefault="00C35023"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zobowiązuje się do spełnienia wymagań określonych w ust. 1 przez cały okres realizacji postanowień niniejszej umowy oraz gwarantuje</w:t>
      </w:r>
      <w:r w:rsidR="00F4738B">
        <w:rPr>
          <w:rFonts w:eastAsia="Segoe UI" w:cstheme="minorHAnsi"/>
          <w:color w:val="000000"/>
          <w:kern w:val="3"/>
          <w:lang w:eastAsia="zh-CN" w:bidi="hi-IN"/>
        </w:rPr>
        <w:t>, iż przez cały okres świadczenia usługi objętej niniejsza umową stan sanitarny pojazdów, kontenerów, pojemników będzie odpowiadał warunkom określonym w SWZ, przepisach prawa oraz zobowiązuje się do utrzymania estetycznego wyglądu pojazdów oraz odzieży ochronnej pracowników realizujących przedmiot umowy.</w:t>
      </w:r>
    </w:p>
    <w:p w14:paraId="214250B2" w14:textId="678B9FDA" w:rsidR="00C12E3B" w:rsidRPr="00C12E3B" w:rsidRDefault="00C35023"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zobowiązuje się do utrzymywania pojazdów i ich wyposażenia w pełnej sprawności przez cały okres świadczenia usługi objętej niniejszą umową, a w przypadku ich awarii bądź uszkodzenia do zastąpienia ich innymi, o parametrach wymaganych przez Zamawiającego,                      </w:t>
      </w:r>
      <w:r>
        <w:rPr>
          <w:rFonts w:eastAsia="Segoe UI" w:cstheme="minorHAnsi"/>
          <w:color w:val="000000"/>
          <w:kern w:val="3"/>
          <w:lang w:eastAsia="zh-CN" w:bidi="hi-IN"/>
        </w:rPr>
        <w:lastRenderedPageBreak/>
        <w:t>w czasie i w sposób zapewniający ciągłość i terminowość świadczenia usługi odbioru                                         i transportu odpadów komunalnych z nieruchomości zamieszkałych z terenu Gminy Zakrzew                  i z Punktu Selektywnej Zbiórki Odpadów.</w:t>
      </w:r>
    </w:p>
    <w:p w14:paraId="325E7DAD" w14:textId="77777777" w:rsidR="00C35023" w:rsidRDefault="00C35023" w:rsidP="00011A8F">
      <w:pPr>
        <w:widowControl w:val="0"/>
        <w:autoSpaceDN w:val="0"/>
        <w:spacing w:after="0" w:line="276" w:lineRule="auto"/>
        <w:ind w:left="360"/>
        <w:rPr>
          <w:rFonts w:eastAsia="Segoe UI" w:cstheme="minorHAnsi"/>
          <w:color w:val="000000"/>
          <w:kern w:val="3"/>
          <w:lang w:eastAsia="zh-CN" w:bidi="hi-IN"/>
        </w:rPr>
      </w:pPr>
    </w:p>
    <w:p w14:paraId="6E082100" w14:textId="6C097680" w:rsidR="00C35023" w:rsidRDefault="00C35023" w:rsidP="00011A8F">
      <w:pPr>
        <w:widowControl w:val="0"/>
        <w:autoSpaceDN w:val="0"/>
        <w:spacing w:after="0" w:line="240" w:lineRule="auto"/>
        <w:ind w:left="360"/>
        <w:rPr>
          <w:rFonts w:eastAsia="Segoe UI" w:cstheme="minorHAnsi"/>
          <w:b/>
          <w:bCs/>
          <w:color w:val="000000"/>
          <w:kern w:val="3"/>
          <w:lang w:eastAsia="zh-CN" w:bidi="hi-IN"/>
        </w:rPr>
      </w:pPr>
      <w:r w:rsidRPr="00A9341D">
        <w:rPr>
          <w:rFonts w:eastAsia="Segoe UI" w:cstheme="minorHAnsi"/>
          <w:b/>
          <w:bCs/>
          <w:color w:val="000000"/>
          <w:kern w:val="3"/>
          <w:lang w:eastAsia="zh-CN" w:bidi="hi-IN"/>
        </w:rPr>
        <w:t xml:space="preserve">§ </w:t>
      </w:r>
      <w:r w:rsidR="00C65CC2">
        <w:rPr>
          <w:rFonts w:eastAsia="Segoe UI" w:cstheme="minorHAnsi"/>
          <w:b/>
          <w:bCs/>
          <w:color w:val="000000"/>
          <w:kern w:val="3"/>
          <w:lang w:eastAsia="zh-CN" w:bidi="hi-IN"/>
        </w:rPr>
        <w:t>4</w:t>
      </w:r>
      <w:r w:rsidRPr="00A9341D">
        <w:rPr>
          <w:rFonts w:eastAsia="Segoe UI" w:cstheme="minorHAnsi"/>
          <w:b/>
          <w:bCs/>
          <w:color w:val="000000"/>
          <w:kern w:val="3"/>
          <w:lang w:eastAsia="zh-CN" w:bidi="hi-IN"/>
        </w:rPr>
        <w:t>.</w:t>
      </w:r>
    </w:p>
    <w:p w14:paraId="154C71BF" w14:textId="5EDDAB65" w:rsidR="00C65CC2" w:rsidRDefault="00C65CC2" w:rsidP="00011A8F">
      <w:pPr>
        <w:widowControl w:val="0"/>
        <w:autoSpaceDN w:val="0"/>
        <w:spacing w:after="0" w:line="360" w:lineRule="auto"/>
        <w:ind w:left="360"/>
        <w:rPr>
          <w:rFonts w:eastAsia="Segoe UI" w:cstheme="minorHAnsi"/>
          <w:b/>
          <w:bCs/>
          <w:color w:val="000000"/>
          <w:kern w:val="3"/>
          <w:lang w:eastAsia="zh-CN" w:bidi="hi-IN"/>
        </w:rPr>
      </w:pPr>
      <w:r>
        <w:rPr>
          <w:rFonts w:eastAsia="Segoe UI" w:cstheme="minorHAnsi"/>
          <w:b/>
          <w:bCs/>
          <w:color w:val="000000"/>
          <w:kern w:val="3"/>
          <w:lang w:eastAsia="zh-CN" w:bidi="hi-IN"/>
        </w:rPr>
        <w:t>OBOWIĄZKI WYKONAWCY</w:t>
      </w:r>
    </w:p>
    <w:p w14:paraId="753AF753" w14:textId="7BAB3978" w:rsidR="00682411" w:rsidRPr="00682411" w:rsidRDefault="00682411" w:rsidP="00011A8F">
      <w:pPr>
        <w:pStyle w:val="Akapitzlist"/>
        <w:widowControl w:val="0"/>
        <w:numPr>
          <w:ilvl w:val="0"/>
          <w:numId w:val="10"/>
        </w:numPr>
        <w:autoSpaceDN w:val="0"/>
        <w:spacing w:after="0" w:line="276" w:lineRule="auto"/>
        <w:rPr>
          <w:rFonts w:eastAsia="Segoe UI" w:cstheme="minorHAnsi"/>
          <w:color w:val="000000"/>
          <w:kern w:val="3"/>
          <w:lang w:eastAsia="zh-CN" w:bidi="hi-IN"/>
        </w:rPr>
      </w:pPr>
      <w:r w:rsidRPr="00682411">
        <w:rPr>
          <w:rFonts w:eastAsia="Segoe UI" w:cstheme="minorHAnsi"/>
          <w:color w:val="000000"/>
          <w:kern w:val="3"/>
          <w:lang w:eastAsia="zh-CN" w:bidi="hi-IN"/>
        </w:rPr>
        <w:t>Realizując przedmiot umowy Wykonawca, w szczególności zobowiązany jest do:</w:t>
      </w:r>
    </w:p>
    <w:p w14:paraId="7488572E" w14:textId="1BE25D19" w:rsidR="004E174C" w:rsidRPr="001434DE" w:rsidRDefault="004E174C" w:rsidP="00011A8F">
      <w:pPr>
        <w:pStyle w:val="Akapitzlist"/>
        <w:numPr>
          <w:ilvl w:val="0"/>
          <w:numId w:val="12"/>
        </w:numPr>
        <w:spacing w:before="240" w:after="0" w:line="276" w:lineRule="auto"/>
        <w:rPr>
          <w:rFonts w:eastAsia="Lucida Sans Unicode" w:cstheme="minorHAnsi"/>
          <w:bCs/>
          <w:color w:val="000000" w:themeColor="text1"/>
          <w:lang w:eastAsia="pl-PL"/>
        </w:rPr>
      </w:pPr>
      <w:r w:rsidRPr="001434DE">
        <w:rPr>
          <w:rFonts w:eastAsia="Lucida Sans Unicode" w:cstheme="minorHAnsi"/>
          <w:bCs/>
          <w:color w:val="000000" w:themeColor="text1"/>
          <w:lang w:eastAsia="pl-PL"/>
        </w:rPr>
        <w:t>zachowania należytej staranności wymaganej od profesjonalisty, w sposób rzetelny, terminowy, dokładny oraz zgodnie z obowiązującymi w czasie realizacji przedmiotu umowy przepisami prawa, w szczególności:</w:t>
      </w:r>
    </w:p>
    <w:p w14:paraId="7E45BA9C" w14:textId="314582CE" w:rsidR="004E174C" w:rsidRPr="004E174C" w:rsidRDefault="004E174C" w:rsidP="00011A8F">
      <w:pPr>
        <w:pStyle w:val="Akapitzlist"/>
        <w:widowControl w:val="0"/>
        <w:numPr>
          <w:ilvl w:val="0"/>
          <w:numId w:val="11"/>
        </w:numPr>
        <w:autoSpaceDN w:val="0"/>
        <w:spacing w:before="240" w:after="0" w:line="276" w:lineRule="auto"/>
        <w:rPr>
          <w:rFonts w:eastAsia="Lucida Sans Unicode" w:cstheme="minorHAnsi"/>
          <w:bCs/>
          <w:color w:val="000000" w:themeColor="text1"/>
          <w:lang w:eastAsia="pl-PL"/>
        </w:rPr>
      </w:pPr>
      <w:r w:rsidRPr="004E174C">
        <w:rPr>
          <w:rFonts w:eastAsia="Lucida Sans Unicode" w:cstheme="minorHAnsi"/>
          <w:bCs/>
          <w:color w:val="000000" w:themeColor="text1"/>
          <w:lang w:eastAsia="pl-PL"/>
        </w:rPr>
        <w:t>ustawą z dnia 27 kwietnia 2001r. Prawo ochrony środowiska (t</w:t>
      </w:r>
      <w:r w:rsidR="00097707">
        <w:rPr>
          <w:rFonts w:eastAsia="Lucida Sans Unicode" w:cstheme="minorHAnsi"/>
          <w:bCs/>
          <w:color w:val="000000" w:themeColor="text1"/>
          <w:lang w:eastAsia="pl-PL"/>
        </w:rPr>
        <w:t xml:space="preserve">ekst </w:t>
      </w:r>
      <w:r w:rsidRPr="004E174C">
        <w:rPr>
          <w:rFonts w:eastAsia="Lucida Sans Unicode" w:cstheme="minorHAnsi"/>
          <w:bCs/>
          <w:color w:val="000000" w:themeColor="text1"/>
          <w:lang w:eastAsia="pl-PL"/>
        </w:rPr>
        <w:t>j</w:t>
      </w:r>
      <w:r w:rsidR="00097707">
        <w:rPr>
          <w:rFonts w:eastAsia="Lucida Sans Unicode" w:cstheme="minorHAnsi"/>
          <w:bCs/>
          <w:color w:val="000000" w:themeColor="text1"/>
          <w:lang w:eastAsia="pl-PL"/>
        </w:rPr>
        <w:t>edn</w:t>
      </w:r>
      <w:r w:rsidRPr="004E174C">
        <w:rPr>
          <w:rFonts w:eastAsia="Lucida Sans Unicode" w:cstheme="minorHAnsi"/>
          <w:bCs/>
          <w:color w:val="000000" w:themeColor="text1"/>
          <w:lang w:eastAsia="pl-PL"/>
        </w:rPr>
        <w:t>. Dz. U.</w:t>
      </w:r>
      <w:r>
        <w:rPr>
          <w:rFonts w:eastAsia="Lucida Sans Unicode" w:cstheme="minorHAnsi"/>
          <w:bCs/>
          <w:color w:val="000000" w:themeColor="text1"/>
          <w:lang w:eastAsia="pl-PL"/>
        </w:rPr>
        <w:t xml:space="preserve"> </w:t>
      </w:r>
      <w:r w:rsidRPr="004E174C">
        <w:rPr>
          <w:rFonts w:eastAsia="Lucida Sans Unicode" w:cstheme="minorHAnsi"/>
          <w:bCs/>
          <w:color w:val="000000" w:themeColor="text1"/>
          <w:lang w:eastAsia="pl-PL"/>
        </w:rPr>
        <w:t>z 2024r.                        poz. 54),</w:t>
      </w:r>
    </w:p>
    <w:p w14:paraId="5414EF34" w14:textId="3BBA1703"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ustawą z dnia 13 września 1996r. o utrzymaniu czystości i porządku w gminach</w:t>
      </w:r>
      <w:r w:rsidR="00032A58">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 xml:space="preserve"> (</w:t>
      </w:r>
      <w:r w:rsidR="00097707">
        <w:rPr>
          <w:rFonts w:eastAsia="Lucida Sans Unicode" w:cstheme="minorHAnsi"/>
          <w:bCs/>
          <w:color w:val="000000" w:themeColor="text1"/>
          <w:lang w:eastAsia="pl-PL"/>
        </w:rPr>
        <w:t xml:space="preserve">tekst </w:t>
      </w:r>
      <w:r>
        <w:rPr>
          <w:rFonts w:eastAsia="Lucida Sans Unicode" w:cstheme="minorHAnsi"/>
          <w:bCs/>
          <w:color w:val="000000" w:themeColor="text1"/>
          <w:lang w:eastAsia="pl-PL"/>
        </w:rPr>
        <w:t>j</w:t>
      </w:r>
      <w:r w:rsidR="00097707">
        <w:rPr>
          <w:rFonts w:eastAsia="Lucida Sans Unicode" w:cstheme="minorHAnsi"/>
          <w:bCs/>
          <w:color w:val="000000" w:themeColor="text1"/>
          <w:lang w:eastAsia="pl-PL"/>
        </w:rPr>
        <w:t>edn.</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 xml:space="preserve">Dz. U. </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z 2024r. poz. 399),</w:t>
      </w:r>
    </w:p>
    <w:p w14:paraId="42297389"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ustawą z dnia 14 grudnia 2012r. o odpadach (tekst jedn. Dz. U. z 2023r. poz. 1587, 1597, 1688, 1852, 2029),</w:t>
      </w:r>
    </w:p>
    <w:p w14:paraId="4B4219D9" w14:textId="0EA3576E"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rozporządzeniem Ministra Środowiska z dnia 11 stycznia 2013r. w sprawie szczegółowych wymagań w zakresie odbierania odpadów komunalnych od właścicieli nieruchomości</w:t>
      </w:r>
      <w:r w:rsidR="00032A58">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 xml:space="preserve"> (Dz. U.</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z 2013r. poz. 122),</w:t>
      </w:r>
    </w:p>
    <w:p w14:paraId="41E673D2"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rozporządzeniem Ministra Klimatu i Środowiska z dnia 10 maja 2021r. w sprawie sposobu selektywnego zbierania wybranych frakcji odpadów (Dz. U. z 2021r. poz. 906),</w:t>
      </w:r>
    </w:p>
    <w:p w14:paraId="40F61EE6"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rozporządzeniem Ministra Klimatu i Środowiska z dnia 3 sierpnia 2021r. w sprawie sposobu obliczania poziomów przygotowania do ponownego użycia i recyklingu odpadów komunalnych (Dz. U. z 2021r. poz. 1530),</w:t>
      </w:r>
    </w:p>
    <w:p w14:paraId="3D0C2EB4"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 xml:space="preserve">uchwałą Nr XLIV/385/2022 Rady Gminy Zakrzew z dnia 24 października 2022r. </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w sprawie Regulaminu utrzymania czystości i porządku na terenie Gminy Zakrzew,</w:t>
      </w:r>
      <w:r>
        <w:rPr>
          <w:rFonts w:eastAsia="Lucida Sans Unicode" w:cstheme="minorHAnsi"/>
          <w:bCs/>
          <w:color w:val="000000" w:themeColor="text1"/>
          <w:lang w:eastAsia="pl-PL"/>
        </w:rPr>
        <w:t xml:space="preserve"> która stanowi załącznik do niniejszej umowy,</w:t>
      </w:r>
    </w:p>
    <w:p w14:paraId="17687E5E" w14:textId="19AFD498"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 xml:space="preserve">uchwałą Nr </w:t>
      </w:r>
      <w:r w:rsidR="009C75E7">
        <w:rPr>
          <w:rFonts w:eastAsia="Lucida Sans Unicode" w:cstheme="minorHAnsi"/>
          <w:bCs/>
          <w:color w:val="000000" w:themeColor="text1"/>
          <w:lang w:eastAsia="pl-PL"/>
        </w:rPr>
        <w:t>XLIV/384/2022</w:t>
      </w:r>
      <w:r w:rsidRPr="001A2603">
        <w:rPr>
          <w:rFonts w:eastAsia="Lucida Sans Unicode" w:cstheme="minorHAnsi"/>
          <w:bCs/>
          <w:color w:val="000000" w:themeColor="text1"/>
          <w:lang w:eastAsia="pl-PL"/>
        </w:rPr>
        <w:t xml:space="preserve"> Rady Gminy Zakrzew z dnia</w:t>
      </w:r>
      <w:r w:rsidR="009C75E7">
        <w:rPr>
          <w:rFonts w:eastAsia="Lucida Sans Unicode" w:cstheme="minorHAnsi"/>
          <w:bCs/>
          <w:color w:val="000000" w:themeColor="text1"/>
          <w:lang w:eastAsia="pl-PL"/>
        </w:rPr>
        <w:t xml:space="preserve"> 24 października 2022r.</w:t>
      </w:r>
      <w:r w:rsidRPr="001A2603">
        <w:rPr>
          <w:rFonts w:eastAsia="Lucida Sans Unicode" w:cstheme="minorHAnsi"/>
          <w:bCs/>
          <w:color w:val="000000" w:themeColor="text1"/>
          <w:lang w:eastAsia="pl-PL"/>
        </w:rPr>
        <w:t xml:space="preserve"> w sprawie szczegółowego sposobu  i zakresu świadczenia usług w zakresie odbierania odpadów komunalnych od właścicieli nieruchomości zamieszkałych i zagospodarowania tych odpadów, w zamian za uiszczoną przez właściciela nieruchomości opłatę,</w:t>
      </w:r>
      <w:r>
        <w:rPr>
          <w:rFonts w:eastAsia="Lucida Sans Unicode" w:cstheme="minorHAnsi"/>
          <w:bCs/>
          <w:color w:val="000000" w:themeColor="text1"/>
          <w:lang w:eastAsia="pl-PL"/>
        </w:rPr>
        <w:t xml:space="preserve"> która stanowi załącznik do niniejszej umowy,</w:t>
      </w:r>
    </w:p>
    <w:p w14:paraId="1EC4A0DC" w14:textId="77777777" w:rsidR="004E174C" w:rsidRDefault="004E174C" w:rsidP="00011A8F">
      <w:pPr>
        <w:pStyle w:val="Akapitzlist"/>
        <w:numPr>
          <w:ilvl w:val="0"/>
          <w:numId w:val="11"/>
        </w:numPr>
        <w:spacing w:before="240" w:after="0" w:line="240"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inny</w:t>
      </w:r>
      <w:r>
        <w:rPr>
          <w:rFonts w:eastAsia="Lucida Sans Unicode" w:cstheme="minorHAnsi"/>
          <w:bCs/>
          <w:color w:val="000000" w:themeColor="text1"/>
          <w:lang w:eastAsia="pl-PL"/>
        </w:rPr>
        <w:t>mi</w:t>
      </w:r>
      <w:r w:rsidRPr="001A2603">
        <w:rPr>
          <w:rFonts w:eastAsia="Lucida Sans Unicode" w:cstheme="minorHAnsi"/>
          <w:bCs/>
          <w:color w:val="000000" w:themeColor="text1"/>
          <w:lang w:eastAsia="pl-PL"/>
        </w:rPr>
        <w:t xml:space="preserve"> przepis</w:t>
      </w:r>
      <w:r>
        <w:rPr>
          <w:rFonts w:eastAsia="Lucida Sans Unicode" w:cstheme="minorHAnsi"/>
          <w:bCs/>
          <w:color w:val="000000" w:themeColor="text1"/>
          <w:lang w:eastAsia="pl-PL"/>
        </w:rPr>
        <w:t>ami</w:t>
      </w:r>
      <w:r w:rsidRPr="001A2603">
        <w:rPr>
          <w:rFonts w:eastAsia="Lucida Sans Unicode" w:cstheme="minorHAnsi"/>
          <w:bCs/>
          <w:color w:val="000000" w:themeColor="text1"/>
          <w:lang w:eastAsia="pl-PL"/>
        </w:rPr>
        <w:t xml:space="preserve"> powszechnie obowiązującego prawa mający</w:t>
      </w:r>
      <w:r>
        <w:rPr>
          <w:rFonts w:eastAsia="Lucida Sans Unicode" w:cstheme="minorHAnsi"/>
          <w:bCs/>
          <w:color w:val="000000" w:themeColor="text1"/>
          <w:lang w:eastAsia="pl-PL"/>
        </w:rPr>
        <w:t>mi</w:t>
      </w:r>
      <w:r w:rsidRPr="001A2603">
        <w:rPr>
          <w:rFonts w:eastAsia="Lucida Sans Unicode" w:cstheme="minorHAnsi"/>
          <w:bCs/>
          <w:color w:val="000000" w:themeColor="text1"/>
          <w:lang w:eastAsia="pl-PL"/>
        </w:rPr>
        <w:t xml:space="preserve"> wpływ na wykonanie przedmiotu umowy.</w:t>
      </w:r>
      <w:r>
        <w:rPr>
          <w:rFonts w:eastAsia="Lucida Sans Unicode" w:cstheme="minorHAnsi"/>
          <w:bCs/>
          <w:color w:val="000000" w:themeColor="text1"/>
          <w:lang w:eastAsia="pl-PL"/>
        </w:rPr>
        <w:t xml:space="preserve"> </w:t>
      </w:r>
    </w:p>
    <w:p w14:paraId="0D8DFC03" w14:textId="302C7230" w:rsidR="001434DE" w:rsidRDefault="001434DE" w:rsidP="00011A8F">
      <w:pPr>
        <w:pStyle w:val="Akapitzlist"/>
        <w:numPr>
          <w:ilvl w:val="0"/>
          <w:numId w:val="12"/>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posiadania stosownych zezwoleń i wpisów uprawniających do prowadzenia działalności niezbędnych do wykonywania przedmiotu umowy przez cały okres realizacji postanowień niniejszej umowy, a w przypadku, gdy wpisy lub zezwolenia te stracą moc obowiązującą, zobowiązany jest do uzyskania nowych wpisów lub zezwoleń w sposób gwarantujący ciągłość świadczenia usługi objętej przedmiotem umowy oraz przekazywania kopii tych dokumentów Zamawiającemu w terminie 21 dni od dnia wykreślenia z rejestru, utraty mocy obowiązującego wpisu do rejestru, wygaśnięcia uprawnień wynikających z zezwoleń,</w:t>
      </w:r>
    </w:p>
    <w:p w14:paraId="4C2774C6" w14:textId="77777777"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wykonania wszystkich obowiązków opisanych w SWZ i w jej załącznikach w sposób tam                     i w niniejszej umowie określonych,</w:t>
      </w:r>
    </w:p>
    <w:p w14:paraId="20B7B011" w14:textId="02C3464E"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wyznaczenia osoby Koordynatora umowy, z którym Zamawiający będzie mógł się kontaktować bezpośrednio w dniach: od poniedziałku do piątku, w godzinach od 8.00 do 15.00, przy czym </w:t>
      </w:r>
      <w:r>
        <w:rPr>
          <w:rFonts w:eastAsia="Lucida Sans Unicode" w:cstheme="minorHAnsi"/>
          <w:bCs/>
          <w:color w:val="000000" w:themeColor="text1"/>
          <w:lang w:eastAsia="pl-PL"/>
        </w:rPr>
        <w:lastRenderedPageBreak/>
        <w:t>Koordynator umowy odpowiedzialny będzie za nadzorowanie i koordynowanie wykonania przez Wykonawcę postanowień niniejszej umowy,</w:t>
      </w:r>
    </w:p>
    <w:p w14:paraId="41EA3160" w14:textId="77777777"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niezwłocznego przekazywania informacji dotyczących realizacji umowy, na każde żądanie Zamawiającego nie później niż w terminie 2 (dwóch) dni roboczych od daty zgłoszenia żądania,</w:t>
      </w:r>
    </w:p>
    <w:p w14:paraId="5075085D" w14:textId="067361E0"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terminowego sporządzania i przekazywania Zamawiającemu raportów, sprawozdań                                     z wykonania przedmiotu umowy, zawierających informacje wskazane w umowie i SWZ i jej załącznikach,</w:t>
      </w:r>
    </w:p>
    <w:p w14:paraId="43E1732F" w14:textId="02124CF6" w:rsidR="00C12E3B" w:rsidRDefault="00C12E3B"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w przypadku świadczenia usługi za pośrednictwem stacji przeładunkowej Wykonawca zobowiązany jest do przedłożenia dokumentu poświadczającego prawo do dysponowania nieruchomością na której przeładunek ma być prowadzony oraz decyzji zezwalającej na zbieranie odpadów we właściwych kodach lub innego równoważnego dokumentu, przed rozpoczęciem świadczenia usługi za jej pośrednictwem,</w:t>
      </w:r>
    </w:p>
    <w:p w14:paraId="34CEC57B" w14:textId="72806CF9"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wykorzystywane w celach marketingowych, reklamowych,</w:t>
      </w:r>
    </w:p>
    <w:p w14:paraId="7B7AD686" w14:textId="75198F33"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posiadania ważnej przez cały okres realizacji postanowień niniejszej umowy polisy ubezpieczeniowej od odpowiedzialności cywilnej w zakresie prowadzonej działalności gospodarczej związanej z realizacją przedmiotu umowy, na kwotę nie niższą niż 1.000.000,00 zł. Wykonawca zobowiązuje się przedłożyć Zamawiającemu potwierdzoną za zgodność </w:t>
      </w:r>
      <w:r w:rsidR="00C12E3B">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z oryginałem kopię umowy ubezpieczenia lub polisy ubezpieczeniowej najpóźniej w dniu zawarcia umowy. W przypadku, gdy okres ubezpieczenia umowy ubezpieczenia zawartej </w:t>
      </w:r>
      <w:r w:rsidR="00C12E3B">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z Wykonawcą jest krótszy niż okres realizacji niniejszej umowy, Wykonawca zobowiązany jest do kontynuacji umowy ubezpieczenia na warunkach tożsamych lub nie mniej korzystnych niż dotychczasowa umowa ubezpieczenia.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14:paraId="3284C087" w14:textId="77777777"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przedkładania Zamawiającemu rocznych sprawozdań, zgodnie z art. 9n ust. 1 – 3 ustawy                 z dnia 13 września 1996r. o utrzymaniu czystości i porządku w gminach.</w:t>
      </w:r>
    </w:p>
    <w:p w14:paraId="78BDE8A5" w14:textId="365F4017" w:rsidR="001434DE" w:rsidRPr="00695B37" w:rsidRDefault="001434DE" w:rsidP="00011A8F">
      <w:pPr>
        <w:pStyle w:val="Akapitzlist"/>
        <w:numPr>
          <w:ilvl w:val="0"/>
          <w:numId w:val="10"/>
        </w:numPr>
        <w:spacing w:after="0" w:line="276" w:lineRule="auto"/>
        <w:rPr>
          <w:rFonts w:eastAsia="Lucida Sans Unicode" w:cstheme="minorHAnsi"/>
          <w:bCs/>
          <w:color w:val="000000" w:themeColor="text1"/>
          <w:lang w:eastAsia="pl-PL"/>
        </w:rPr>
      </w:pPr>
      <w:r w:rsidRPr="00695B37">
        <w:rPr>
          <w:rFonts w:eastAsia="Lucida Sans Unicode" w:cstheme="minorHAnsi"/>
          <w:bCs/>
          <w:color w:val="000000" w:themeColor="text1"/>
          <w:lang w:eastAsia="pl-PL"/>
        </w:rPr>
        <w:t xml:space="preserve">Wykonawca będzie przekazywał niesegregowane (zmieszane) odpady komunalne do następującej </w:t>
      </w:r>
      <w:r w:rsidR="00C10684" w:rsidRPr="00695B37">
        <w:rPr>
          <w:rFonts w:eastAsia="Lucida Sans Unicode" w:cstheme="minorHAnsi"/>
          <w:bCs/>
          <w:color w:val="000000" w:themeColor="text1"/>
          <w:lang w:eastAsia="pl-PL"/>
        </w:rPr>
        <w:t>I</w:t>
      </w:r>
      <w:r w:rsidRPr="00695B37">
        <w:rPr>
          <w:rFonts w:eastAsia="Lucida Sans Unicode" w:cstheme="minorHAnsi"/>
          <w:bCs/>
          <w:color w:val="000000" w:themeColor="text1"/>
          <w:lang w:eastAsia="pl-PL"/>
        </w:rPr>
        <w:t xml:space="preserve">nstalacji </w:t>
      </w:r>
      <w:r w:rsidR="00C10684" w:rsidRPr="00695B37">
        <w:rPr>
          <w:rFonts w:eastAsia="Lucida Sans Unicode" w:cstheme="minorHAnsi"/>
          <w:bCs/>
          <w:color w:val="000000" w:themeColor="text1"/>
          <w:lang w:eastAsia="pl-PL"/>
        </w:rPr>
        <w:t>K</w:t>
      </w:r>
      <w:r w:rsidRPr="00695B37">
        <w:rPr>
          <w:rFonts w:eastAsia="Lucida Sans Unicode" w:cstheme="minorHAnsi"/>
          <w:bCs/>
          <w:color w:val="000000" w:themeColor="text1"/>
          <w:lang w:eastAsia="pl-PL"/>
        </w:rPr>
        <w:t>omunalnej: ___________________________________</w:t>
      </w:r>
      <w:r w:rsidR="00C10684" w:rsidRPr="00695B37">
        <w:rPr>
          <w:rFonts w:eastAsia="Lucida Sans Unicode" w:cstheme="minorHAnsi"/>
          <w:bCs/>
          <w:color w:val="000000" w:themeColor="text1"/>
          <w:lang w:eastAsia="pl-PL"/>
        </w:rPr>
        <w:t>_________________________</w:t>
      </w:r>
      <w:r w:rsidRPr="00695B37">
        <w:rPr>
          <w:rFonts w:eastAsia="Lucida Sans Unicode" w:cstheme="minorHAnsi"/>
          <w:bCs/>
          <w:color w:val="000000" w:themeColor="text1"/>
          <w:lang w:eastAsia="pl-PL"/>
        </w:rPr>
        <w:t xml:space="preserve"> .</w:t>
      </w:r>
    </w:p>
    <w:p w14:paraId="2892EEE4" w14:textId="379DEB58" w:rsidR="001434DE" w:rsidRDefault="001434DE"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Wykonawca </w:t>
      </w:r>
      <w:r w:rsidR="00C10684">
        <w:rPr>
          <w:rFonts w:eastAsia="Lucida Sans Unicode" w:cstheme="minorHAnsi"/>
          <w:bCs/>
          <w:color w:val="000000" w:themeColor="text1"/>
          <w:lang w:eastAsia="pl-PL"/>
        </w:rPr>
        <w:t xml:space="preserve">będzie przekazywał odpady komunalne inne niż wskazane w ust. </w:t>
      </w:r>
      <w:r w:rsidR="00F4738B">
        <w:rPr>
          <w:rFonts w:eastAsia="Lucida Sans Unicode" w:cstheme="minorHAnsi"/>
          <w:bCs/>
          <w:color w:val="000000" w:themeColor="text1"/>
          <w:lang w:eastAsia="pl-PL"/>
        </w:rPr>
        <w:t>2</w:t>
      </w:r>
      <w:r w:rsidR="00C10684">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do następujących instalacji  lub podmiotów zbierających:</w:t>
      </w:r>
    </w:p>
    <w:p w14:paraId="27E35880"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papieru i tektury: ________________________________________</w:t>
      </w:r>
    </w:p>
    <w:p w14:paraId="57C6FEC4"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szkła: _________________________________________________</w:t>
      </w:r>
    </w:p>
    <w:p w14:paraId="08287DFF"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tworzyw sztucznych, metali oraz opakowań wielomateriałowych: ____________________________________________________________________________</w:t>
      </w:r>
    </w:p>
    <w:p w14:paraId="14765C7B"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biodegradowalnych BIO: __________________________________</w:t>
      </w:r>
    </w:p>
    <w:p w14:paraId="1BC6A10B"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pozostałych frakcji odpadów:</w:t>
      </w:r>
    </w:p>
    <w:p w14:paraId="2E1CEBFA"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lastRenderedPageBreak/>
        <w:t>popiół i żużel: _____________________________________________________________</w:t>
      </w:r>
    </w:p>
    <w:p w14:paraId="2695AC84"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wielkogabarytowe (bez sprzętu RTV i AGD): _______________________________</w:t>
      </w:r>
    </w:p>
    <w:p w14:paraId="5707FD7F"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zużyte opony: _____________________________________________________________</w:t>
      </w:r>
    </w:p>
    <w:p w14:paraId="6894DE28"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betonu oraz gruz betonowy z rozbiórki i remontów: ________________________</w:t>
      </w:r>
    </w:p>
    <w:p w14:paraId="321B896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gruz ceglany: ______________________________________________________________</w:t>
      </w:r>
    </w:p>
    <w:p w14:paraId="6572612C"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innych materiałów ceramicznych i elementów wyposażenia: __________________</w:t>
      </w:r>
    </w:p>
    <w:p w14:paraId="7006B663" w14:textId="6FC4E83A"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zmieszane odpady z betonu, gruzu ceglanego, odpadów materiałów ceramicznych                               i elementów wyposażenia inne niż wymienione w 17 01 06</w:t>
      </w:r>
      <w:r w:rsidR="00A2098B">
        <w:rPr>
          <w:rFonts w:eastAsia="Lucida Sans Unicode" w:cstheme="minorHAnsi"/>
          <w:bCs/>
          <w:color w:val="000000" w:themeColor="text1"/>
          <w:lang w:eastAsia="pl-PL"/>
        </w:rPr>
        <w:t>:</w:t>
      </w:r>
      <w:r>
        <w:rPr>
          <w:rFonts w:eastAsia="Lucida Sans Unicode" w:cstheme="minorHAnsi"/>
          <w:bCs/>
          <w:color w:val="000000" w:themeColor="text1"/>
          <w:lang w:eastAsia="pl-PL"/>
        </w:rPr>
        <w:t xml:space="preserve"> ________________________________________________________________________</w:t>
      </w:r>
    </w:p>
    <w:p w14:paraId="4C8FF94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zmieszane odpady z budowy, remontów i demontażu inne niż wymienione w 17 09 01,                   17 09 02, 17 09 03: _________________________________________________________</w:t>
      </w:r>
    </w:p>
    <w:p w14:paraId="4A5A5E9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papa: ____________________________________________________________________</w:t>
      </w:r>
    </w:p>
    <w:p w14:paraId="07EB021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materiały izolacyjne: ________________________________________________________</w:t>
      </w:r>
    </w:p>
    <w:p w14:paraId="5DBB501E"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lampy fluorescencyjne i inne odpady zawierające rtęć: _____________________________</w:t>
      </w:r>
    </w:p>
    <w:p w14:paraId="75FD7818"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opakowania zawierające pozostałości substancji niebezpiecznych lub nimi zanieczyszczone: ________________________________________________________________________</w:t>
      </w:r>
    </w:p>
    <w:p w14:paraId="17F531D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farby, tusze, farby drukarskie, kleje, lepiszcze i żywice inne niż wymienione w 20 01 27: ________________________________________________________________________</w:t>
      </w:r>
    </w:p>
    <w:p w14:paraId="34851DEE"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rozpuszczalniki: ____________________________________________________________</w:t>
      </w:r>
    </w:p>
    <w:p w14:paraId="71DA08BA"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detergenty zawierające substancje niebezpieczne: ________________________________</w:t>
      </w:r>
    </w:p>
    <w:p w14:paraId="548DBC88"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niekwalifikujące się do odpadów medycznych powstałe w gospodarstwie domowym w wyniku przyjmowania produktów leczniczych w formie iniekcji i prowadzenia monitoringu poziomu substancji we krwi, w szczególności igły i strzykawki: ________________________________________________________________________</w:t>
      </w:r>
    </w:p>
    <w:p w14:paraId="5C869C1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baterie i akumulatory łącznie z bateriami i akumulatorami wymienionymi w 16 06 01, 16 06 02 lub 16 06 03 oraz niesortowane baterie i akumulatory zawierające te baterie: ________________________________________________________________________</w:t>
      </w:r>
    </w:p>
    <w:p w14:paraId="331E699B"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baterie i akumulatory inne niż wymienione w 20 01 33: ____________________________</w:t>
      </w:r>
    </w:p>
    <w:p w14:paraId="30C63DF2"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urządzenia zawierające freony: _______________________________________________</w:t>
      </w:r>
    </w:p>
    <w:p w14:paraId="4043303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zużyte urządzenia elektryczne i elektroniczne inne niż wymienione w 20 01 21 i 20 01 23 zawierające niebezpieczne składniki (1): ________________________________________</w:t>
      </w:r>
    </w:p>
    <w:p w14:paraId="6C9CF2B6"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zużyte urządzenia elektryczne i elektroniczne inne niż wymienione w 20 01 21, 20 01 23                  i 20 01 35: ________________________________________________________________</w:t>
      </w:r>
    </w:p>
    <w:p w14:paraId="5C181651"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lastRenderedPageBreak/>
        <w:t>leki inne niż wymienione w 20 01 31: ___________________________________________</w:t>
      </w:r>
    </w:p>
    <w:p w14:paraId="231D1857" w14:textId="77777777" w:rsidR="001434DE" w:rsidRPr="00111CF6"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tekstylia i odzież (od 01 01. 2025r.): ____________________________________________</w:t>
      </w:r>
    </w:p>
    <w:p w14:paraId="786C8DC3" w14:textId="027A3E1B" w:rsidR="00C10684" w:rsidRP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sidRPr="00C10684">
        <w:rPr>
          <w:rFonts w:eastAsia="Lucida Sans Unicode" w:cstheme="minorHAnsi"/>
          <w:bCs/>
          <w:color w:val="000000" w:themeColor="text1"/>
          <w:lang w:eastAsia="pl-PL"/>
        </w:rPr>
        <w:t>W celu realizacji przedmiotu zamówienia Wykonawca zobowiązuje się do:</w:t>
      </w:r>
    </w:p>
    <w:p w14:paraId="77877B8E" w14:textId="67646EBB"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używania umytych oraz sprawnych technicznie pojazdów specjalistycznych o parametrach technicznych wraz z wyposażeniem opisanym w SWZ i jej załącznikach, w ilości i w okresie tam wskazanym, gwarantujących terminowe, stałe, bezawaryjne wykonanie przedmiotu umowy. </w:t>
      </w:r>
      <w:r w:rsidR="009C75E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przypadku awarii wyposażenia pojazdu bądź pojazdu, dla zapewnienia ciągłości realizacji umowy, Wykonawca zobowiązany jest do zapewnienia odpowiednio do okoliczności albo wyposażenia pojazdu albo pojazdu zastępczego o parametrach technicznych, wyposażeniu nie mniejszym niż wskazane w zdaniu pierwszym,</w:t>
      </w:r>
    </w:p>
    <w:p w14:paraId="239BF165" w14:textId="77777777"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dostarczenia na swój koszt i ryzyko do Punktu Selektywnej Zbiórki Odpadów kontenerów                i pojemników,</w:t>
      </w:r>
    </w:p>
    <w:p w14:paraId="30887E71" w14:textId="665BAF8E"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nieodpłatnego udostępniania worków do zbierania odpadów niesegregowanych (zmieszanych) i odpadów zbieranych selektywnie wszystkim właścicielom nieruchomości zamieszkałych, </w:t>
      </w:r>
      <w:r w:rsidR="009C75E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z wyłączeniem właścicieli nieruchomości, którzy gromadzą komunalne odpady niesegregowane (zmieszane) w pojemnikach oraz właścicieli nieruchomości, którzy zadeklarowali kompostowanie bioodpadów w przydomowych kompostownikach,</w:t>
      </w:r>
    </w:p>
    <w:p w14:paraId="7F678B37" w14:textId="30335671"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odbioru każdej z frakcji odpadów selektywnie zebranych gromadzonych w pojemnikach lub workach</w:t>
      </w:r>
      <w:r w:rsidR="00695B37">
        <w:rPr>
          <w:rFonts w:eastAsia="Lucida Sans Unicode" w:cstheme="minorHAnsi"/>
          <w:bCs/>
          <w:color w:val="000000" w:themeColor="text1"/>
          <w:lang w:eastAsia="pl-PL"/>
        </w:rPr>
        <w:t xml:space="preserve"> oddzielnie</w:t>
      </w:r>
      <w:r>
        <w:rPr>
          <w:rFonts w:eastAsia="Lucida Sans Unicode" w:cstheme="minorHAnsi"/>
          <w:bCs/>
          <w:color w:val="000000" w:themeColor="text1"/>
          <w:lang w:eastAsia="pl-PL"/>
        </w:rPr>
        <w:t>,</w:t>
      </w:r>
    </w:p>
    <w:p w14:paraId="4254B8D6" w14:textId="50E63574"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każdorazowego uporządkowania terenu zanieczyszczonego odpadami i innymi zanieczyszczeniami wysypanymi z pojemników lub worków w trakcie realizacji usługi odbioru odpadów, oraz do dokonywania odbioru odpadów z pojemników z miejsc ich ustawienia oraz odstawienia ich wypróżnionych i zamkniętych w to samo miejsce</w:t>
      </w:r>
      <w:r w:rsidR="00206321">
        <w:rPr>
          <w:rFonts w:eastAsia="Lucida Sans Unicode" w:cstheme="minorHAnsi"/>
          <w:bCs/>
          <w:color w:val="000000" w:themeColor="text1"/>
          <w:lang w:eastAsia="pl-PL"/>
        </w:rPr>
        <w:t>. Nie dopuszcza się pozostawienia przez wykonawcę pojemnika w miejscach gdzie mogą stwarzać zagrożenie dla uczestników ruchu (przy drodze, na chodniku w kolizji z możliwością poruszania się, itp.),</w:t>
      </w:r>
    </w:p>
    <w:p w14:paraId="4743CD52" w14:textId="77777777"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odbioru i transportu odpadów z Punktu Selektywnej Zbiórki Odpadów i z pojemników ustawionych w miejscach użyteczności publicznej,</w:t>
      </w:r>
    </w:p>
    <w:p w14:paraId="0F28ABFE" w14:textId="77777777"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monitorowania obowiązku ciążącego na właścicielu nieruchomości w zakresie selektywnego zbierania odpadów komunalnych:</w:t>
      </w:r>
    </w:p>
    <w:p w14:paraId="265AE3A6" w14:textId="76AE5DEB" w:rsidR="00C10684" w:rsidRDefault="00C10684" w:rsidP="00011A8F">
      <w:pPr>
        <w:pStyle w:val="Akapitzlist"/>
        <w:numPr>
          <w:ilvl w:val="0"/>
          <w:numId w:val="8"/>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 przypadku stwierdzenia, że właściciel nieruchomości nie wywiązuje się z obowiązku </w:t>
      </w:r>
      <w:r w:rsidR="009C75E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zakresie segregacji odpadów, Wykonawca traktuje je jako niesegregowane (zmieszane) odpady komunalne i zawiadamia  Zamawiającego  o nie wywiązaniu się z obowiązków segregacji odpadów przez właściciela nieruchomości. Do zawiadomienia Zamawiającego</w:t>
      </w:r>
      <w:r w:rsidR="001C4DB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o niewywiązywaniu się przez właściciela nieruchomości zamieszkałej, Wykonawca załącza notatkę służbową wraz z dokumentacją zdjęciową obejmującą odpady i nieruchomość, </w:t>
      </w:r>
      <w:r w:rsidR="001C4DB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z której te odpady pochodzą ze wskazaniem osób wykonujących czynności odbioru (dane osobowe). Wykonawca zobowiązany jest również do powiadomienia właściciela nieruchomości, w sposób wskazany w Rozdziale IV pkt 19 Szczegółowego Opisu Przedmiotu Zamówienia,</w:t>
      </w:r>
    </w:p>
    <w:p w14:paraId="07DC2FE0" w14:textId="77777777" w:rsidR="00C10684" w:rsidRDefault="00C10684" w:rsidP="00011A8F">
      <w:pPr>
        <w:pStyle w:val="Akapitzlist"/>
        <w:numPr>
          <w:ilvl w:val="0"/>
          <w:numId w:val="8"/>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odpady przekazane przez właściciela nieruchomości jako selektywnie zbierane zostaną potraktowane przez Wykonawcę jako niesegregowane (zmieszane) odpady komunalne, jeżeli w danym strumieniu odpadów znajduje się szacunkowo ponad 10% odpadów innego rodzaju. </w:t>
      </w:r>
    </w:p>
    <w:p w14:paraId="25254C50" w14:textId="658BA3BD" w:rsid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lastRenderedPageBreak/>
        <w:t xml:space="preserve">Wykonawca zobowiązany jest do naprawienia wszelkich szkód powstałych podczas lub w związku </w:t>
      </w:r>
      <w:r w:rsidR="00695B3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z wykonywaniem przedmiotu umowy. Wykonawca ponosi pełną odpowiedzialność wobec Zamawiającego i osób trzecich za szkody w mieniu lub zdrowiu osób trzecich powstałe </w:t>
      </w:r>
      <w:r w:rsidR="0020047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okolicznościach opisanych w zdaniu pierwszym.</w:t>
      </w:r>
    </w:p>
    <w:p w14:paraId="41319ADE" w14:textId="03CCF3AC" w:rsidR="004766CA" w:rsidRDefault="004766CA"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Wykonawca podczas realizacji zamówienia zobowiązany jest podejmować działania zmierzające do umożliwienia Zamawiającemu osiągnięcie poziomu przygotowania do ponownego użycia</w:t>
      </w:r>
      <w:r w:rsidR="0020047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i recyklingu odpadów komunalnych łącznie w ilościach wymaganych na podstawie art. 3b ustawy</w:t>
      </w:r>
      <w:r w:rsidR="0020047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z dnia 13 września 1996r. o utrzymaniu czystości i porządku w gminach (t.j. </w:t>
      </w:r>
      <w:r w:rsidR="00200471">
        <w:rPr>
          <w:rFonts w:eastAsia="Lucida Sans Unicode" w:cstheme="minorHAnsi"/>
          <w:bCs/>
          <w:color w:val="000000" w:themeColor="text1"/>
          <w:lang w:eastAsia="pl-PL"/>
        </w:rPr>
        <w:t>D</w:t>
      </w:r>
      <w:r>
        <w:rPr>
          <w:rFonts w:eastAsia="Lucida Sans Unicode" w:cstheme="minorHAnsi"/>
          <w:bCs/>
          <w:color w:val="000000" w:themeColor="text1"/>
          <w:lang w:eastAsia="pl-PL"/>
        </w:rPr>
        <w:t xml:space="preserve">z. U. z 2024r. poz. 399), jak też do nie przekraczania poziomu składowania w wysokości </w:t>
      </w:r>
      <w:r w:rsidR="00200471">
        <w:rPr>
          <w:rFonts w:eastAsia="Lucida Sans Unicode" w:cstheme="minorHAnsi"/>
          <w:bCs/>
          <w:color w:val="000000" w:themeColor="text1"/>
          <w:lang w:eastAsia="pl-PL"/>
        </w:rPr>
        <w:t>określonej w art. 3b ust. 2a pkt 1 ww. ustawy.</w:t>
      </w:r>
    </w:p>
    <w:p w14:paraId="22ED6BC9" w14:textId="17AC9B07" w:rsid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Na podstawie art. 95 ust. 1 ustawy z dnia 11 września 2019r. Prawo zamówień publicznych, Zamawiający wymaga, aby Wykonawca lub Podwykonawca(y) zatrudniali na podstawie stosunku pracy w rozumieniu art. 22 § 1 ustawy z dnia 26 czerwca 1974r. Kodeks pracy wszystkie osoby, które będą wykonywać czynności </w:t>
      </w:r>
      <w:r w:rsidR="002319DE">
        <w:rPr>
          <w:rFonts w:eastAsia="Lucida Sans Unicode" w:cstheme="minorHAnsi"/>
          <w:bCs/>
          <w:color w:val="000000" w:themeColor="text1"/>
          <w:lang w:eastAsia="pl-PL"/>
        </w:rPr>
        <w:t xml:space="preserve">koordynowania zadań Wykonawcy w zakresie realizacji zamówienia, w szczególności sprawować nadzór nad właściwą realizacją usługi, </w:t>
      </w:r>
      <w:r>
        <w:rPr>
          <w:rFonts w:eastAsia="Lucida Sans Unicode" w:cstheme="minorHAnsi"/>
          <w:bCs/>
          <w:color w:val="000000" w:themeColor="text1"/>
          <w:lang w:eastAsia="pl-PL"/>
        </w:rPr>
        <w:t>załadunku odpadów komunalnych oraz kierowania środkami transportu wykorzystywanymi do realizacji przedmiotu umowy.  W przypadku niespełnienia przez Wykonawcę lub Podwykonawcę wymogu zatrudnienia na podstawie stosunku pracy osób wykonujących wskazane w zdaniu pierwszym czynności Zamawiający przewiduje sankcje w postaci obowiązku zapłaty przez Wykonawcę kary umownej.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zdaniu pierwszym czynności skutkujące nałożeniem kary umownej opisanej w zdaniu drugim.</w:t>
      </w:r>
    </w:p>
    <w:p w14:paraId="094CC5E1" w14:textId="2761F623" w:rsid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 trakcie wykonywania przedmiotu zamówienia Wykonawca, na każde wezwanie Zamawiającego i w terminie przez niego wyznaczonym, przedłoży w szczególności wskazane poniżej dokumenty </w:t>
      </w:r>
      <w:r w:rsidR="00695B3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celu potwierdzenia spełnienia wymogu zatrudnienia na podstawie stosunku pracy przez Wykonawcę lub Podwykonawcę osób wykonujących w trakcie realizacji zamówienia czynności wskazane w ust. 6:</w:t>
      </w:r>
    </w:p>
    <w:p w14:paraId="615003A1" w14:textId="77777777" w:rsidR="00C10684" w:rsidRDefault="00C10684" w:rsidP="00011A8F">
      <w:pPr>
        <w:pStyle w:val="Akapitzlist"/>
        <w:numPr>
          <w:ilvl w:val="0"/>
          <w:numId w:val="9"/>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oświadczenie Wykonawcy lub Podwykonawcy o zatrudnieniu pracownika na podstawie umowy o pracę,</w:t>
      </w:r>
    </w:p>
    <w:p w14:paraId="55A82ED9" w14:textId="77777777" w:rsidR="00C10684" w:rsidRDefault="00C10684" w:rsidP="00011A8F">
      <w:pPr>
        <w:pStyle w:val="Akapitzlist"/>
        <w:numPr>
          <w:ilvl w:val="0"/>
          <w:numId w:val="9"/>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poświadczoną za zgodność z oryginałem kopię umowy o pracę zatrudnionego pracownika,</w:t>
      </w:r>
    </w:p>
    <w:p w14:paraId="301A223C" w14:textId="77777777" w:rsidR="00C10684" w:rsidRDefault="00C10684" w:rsidP="00011A8F">
      <w:pPr>
        <w:pStyle w:val="Akapitzlist"/>
        <w:numPr>
          <w:ilvl w:val="0"/>
          <w:numId w:val="9"/>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inne dokumenty (zakres obowiązków, jeżeli został sporządzony)</w:t>
      </w:r>
    </w:p>
    <w:p w14:paraId="75A024BF" w14:textId="77777777" w:rsidR="00C10684" w:rsidRDefault="00C10684" w:rsidP="00011A8F">
      <w:pPr>
        <w:spacing w:after="0" w:line="276" w:lineRule="auto"/>
        <w:ind w:left="360"/>
        <w:rPr>
          <w:rFonts w:eastAsia="Lucida Sans Unicode" w:cstheme="minorHAnsi"/>
          <w:bCs/>
          <w:color w:val="000000" w:themeColor="text1"/>
          <w:lang w:eastAsia="pl-PL"/>
        </w:rPr>
      </w:pPr>
      <w:r>
        <w:rPr>
          <w:rFonts w:eastAsia="Lucida Sans Unicode" w:cstheme="minorHAnsi"/>
          <w:bCs/>
          <w:color w:val="000000" w:themeColor="text1"/>
          <w:lang w:eastAsia="pl-PL"/>
        </w:rPr>
        <w:t>- zawierających informacje, w tym dane osobowe, niezbędne do weryfikacji zatrudnienia na podstawie umowy o pracę, w szczególności imię i nazwisko zatrudnionego pracownika, datę zawarcia umowy, rodzaj umowy o pracę i wymiar etatu.</w:t>
      </w:r>
    </w:p>
    <w:p w14:paraId="3B60F232" w14:textId="2F030824" w:rsidR="004766CA" w:rsidRDefault="004766CA" w:rsidP="00011A8F">
      <w:pPr>
        <w:spacing w:after="0" w:line="276" w:lineRule="auto"/>
        <w:rPr>
          <w:rFonts w:eastAsia="Lucida Sans Unicode" w:cstheme="minorHAnsi"/>
          <w:bCs/>
          <w:color w:val="000000" w:themeColor="text1"/>
          <w:lang w:eastAsia="pl-PL"/>
        </w:rPr>
      </w:pPr>
    </w:p>
    <w:p w14:paraId="72C0D299" w14:textId="71D726DE" w:rsidR="001434DE" w:rsidRPr="00A2546B" w:rsidRDefault="00A2546B" w:rsidP="00011A8F">
      <w:pPr>
        <w:widowControl w:val="0"/>
        <w:autoSpaceDN w:val="0"/>
        <w:spacing w:after="0" w:line="276" w:lineRule="auto"/>
        <w:rPr>
          <w:rFonts w:eastAsia="Segoe UI" w:cstheme="minorHAnsi"/>
          <w:b/>
          <w:bCs/>
          <w:color w:val="000000"/>
          <w:kern w:val="3"/>
          <w:lang w:eastAsia="zh-CN" w:bidi="hi-IN"/>
        </w:rPr>
      </w:pPr>
      <w:r w:rsidRPr="00A2546B">
        <w:rPr>
          <w:rFonts w:eastAsia="Segoe UI" w:cstheme="minorHAnsi"/>
          <w:b/>
          <w:bCs/>
          <w:color w:val="000000"/>
          <w:kern w:val="3"/>
          <w:lang w:eastAsia="zh-CN" w:bidi="hi-IN"/>
        </w:rPr>
        <w:t>§</w:t>
      </w:r>
      <w:r w:rsidR="00032A58" w:rsidRPr="00A2546B">
        <w:rPr>
          <w:rFonts w:eastAsia="Segoe UI" w:cstheme="minorHAnsi"/>
          <w:b/>
          <w:bCs/>
          <w:color w:val="000000"/>
          <w:kern w:val="3"/>
          <w:lang w:eastAsia="zh-CN" w:bidi="hi-IN"/>
        </w:rPr>
        <w:t xml:space="preserve"> 5.</w:t>
      </w:r>
    </w:p>
    <w:p w14:paraId="3E0567DA" w14:textId="0851F0B4" w:rsidR="00032A58" w:rsidRPr="00A2546B" w:rsidRDefault="00032A58" w:rsidP="00011A8F">
      <w:pPr>
        <w:widowControl w:val="0"/>
        <w:autoSpaceDN w:val="0"/>
        <w:spacing w:after="0" w:line="360" w:lineRule="auto"/>
        <w:rPr>
          <w:rFonts w:eastAsia="Segoe UI" w:cstheme="minorHAnsi"/>
          <w:b/>
          <w:bCs/>
          <w:color w:val="000000"/>
          <w:kern w:val="3"/>
          <w:lang w:eastAsia="zh-CN" w:bidi="hi-IN"/>
        </w:rPr>
      </w:pPr>
      <w:r w:rsidRPr="00A2546B">
        <w:rPr>
          <w:rFonts w:eastAsia="Segoe UI" w:cstheme="minorHAnsi"/>
          <w:b/>
          <w:bCs/>
          <w:color w:val="000000"/>
          <w:kern w:val="3"/>
          <w:lang w:eastAsia="zh-CN" w:bidi="hi-IN"/>
        </w:rPr>
        <w:t>UPRAWNIENIA ZAMAWIAJĄCEGO</w:t>
      </w:r>
    </w:p>
    <w:p w14:paraId="7168DE33" w14:textId="772635CE" w:rsidR="00032A58" w:rsidRDefault="00032A58"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uprawniony jest przez okres realizacji postanowień niniejszej umowy w szczególności do:</w:t>
      </w:r>
    </w:p>
    <w:p w14:paraId="461A00C4" w14:textId="64B13E0D" w:rsidR="00032A58" w:rsidRDefault="00A2546B" w:rsidP="00011A8F">
      <w:pPr>
        <w:pStyle w:val="Akapitzlist"/>
        <w:widowControl w:val="0"/>
        <w:numPr>
          <w:ilvl w:val="0"/>
          <w:numId w:val="1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w:t>
      </w:r>
      <w:r w:rsidR="00032A58">
        <w:rPr>
          <w:rFonts w:eastAsia="Segoe UI" w:cstheme="minorHAnsi"/>
          <w:color w:val="000000"/>
          <w:kern w:val="3"/>
          <w:lang w:eastAsia="zh-CN" w:bidi="hi-IN"/>
        </w:rPr>
        <w:t>adzoru oraz dokonywania kontroli sposobu wykonywania przez Wykonawc</w:t>
      </w:r>
      <w:r>
        <w:rPr>
          <w:rFonts w:eastAsia="Segoe UI" w:cstheme="minorHAnsi"/>
          <w:color w:val="000000"/>
          <w:kern w:val="3"/>
          <w:lang w:eastAsia="zh-CN" w:bidi="hi-IN"/>
        </w:rPr>
        <w:t>ę</w:t>
      </w:r>
      <w:r w:rsidR="00032A58">
        <w:rPr>
          <w:rFonts w:eastAsia="Segoe UI" w:cstheme="minorHAnsi"/>
          <w:color w:val="000000"/>
          <w:kern w:val="3"/>
          <w:lang w:eastAsia="zh-CN" w:bidi="hi-IN"/>
        </w:rPr>
        <w:t xml:space="preserve"> postanowień niniejszej umowy,</w:t>
      </w:r>
    </w:p>
    <w:p w14:paraId="3AD4B1DC" w14:textId="4F6C3C75" w:rsidR="00032A58" w:rsidRDefault="00A2546B" w:rsidP="00011A8F">
      <w:pPr>
        <w:pStyle w:val="Akapitzlist"/>
        <w:widowControl w:val="0"/>
        <w:numPr>
          <w:ilvl w:val="0"/>
          <w:numId w:val="1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ż</w:t>
      </w:r>
      <w:r w:rsidR="00032A58">
        <w:rPr>
          <w:rFonts w:eastAsia="Segoe UI" w:cstheme="minorHAnsi"/>
          <w:color w:val="000000"/>
          <w:kern w:val="3"/>
          <w:lang w:eastAsia="zh-CN" w:bidi="hi-IN"/>
        </w:rPr>
        <w:t xml:space="preserve">ądania od Wykonawcy, w sposób i w terminie przez Zamawiającego określonym, </w:t>
      </w:r>
      <w:r w:rsidR="00032A58">
        <w:rPr>
          <w:rFonts w:eastAsia="Segoe UI" w:cstheme="minorHAnsi"/>
          <w:color w:val="000000"/>
          <w:kern w:val="3"/>
          <w:lang w:eastAsia="zh-CN" w:bidi="hi-IN"/>
        </w:rPr>
        <w:lastRenderedPageBreak/>
        <w:t>przedstawienia dokumentów lub informacji dotyczących lub związanych z wykonywaniem przedmiotu umowy,</w:t>
      </w:r>
    </w:p>
    <w:p w14:paraId="317DF476" w14:textId="6390F5E7" w:rsidR="00032A58" w:rsidRDefault="00A2546B" w:rsidP="00011A8F">
      <w:pPr>
        <w:pStyle w:val="Akapitzlist"/>
        <w:widowControl w:val="0"/>
        <w:numPr>
          <w:ilvl w:val="0"/>
          <w:numId w:val="1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ż</w:t>
      </w:r>
      <w:r w:rsidR="00032A58">
        <w:rPr>
          <w:rFonts w:eastAsia="Segoe UI" w:cstheme="minorHAnsi"/>
          <w:color w:val="000000"/>
          <w:kern w:val="3"/>
          <w:lang w:eastAsia="zh-CN" w:bidi="hi-IN"/>
        </w:rPr>
        <w:t>ądania</w:t>
      </w:r>
      <w:r>
        <w:rPr>
          <w:rFonts w:eastAsia="Segoe UI" w:cstheme="minorHAnsi"/>
          <w:color w:val="000000"/>
          <w:kern w:val="3"/>
          <w:lang w:eastAsia="zh-CN" w:bidi="hi-IN"/>
        </w:rPr>
        <w:t xml:space="preserve"> zdjęć dokumentujących nieprawidłowości w odbiorze odpadów komunalnych.</w:t>
      </w:r>
    </w:p>
    <w:p w14:paraId="0724B53A" w14:textId="24DA1B64"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wykonywania przedmiotu umowy przez Wykonawc</w:t>
      </w:r>
      <w:r w:rsidR="004F7D75">
        <w:rPr>
          <w:rFonts w:eastAsia="Segoe UI" w:cstheme="minorHAnsi"/>
          <w:color w:val="000000"/>
          <w:kern w:val="3"/>
          <w:lang w:eastAsia="zh-CN" w:bidi="hi-IN"/>
        </w:rPr>
        <w:t>ę</w:t>
      </w:r>
      <w:r>
        <w:rPr>
          <w:rFonts w:eastAsia="Segoe UI" w:cstheme="minorHAnsi"/>
          <w:color w:val="000000"/>
          <w:kern w:val="3"/>
          <w:lang w:eastAsia="zh-CN" w:bidi="hi-IN"/>
        </w:rPr>
        <w:t xml:space="preserve"> z udziałem podwykonawców informacji lub danych, o których mowa w ust. 1 pkt 1 – 3, odnoszące się do usług świadczonych przez podwykonawców, Zamawiający może żądać od Wykonawcy lub od Podwykonawców.</w:t>
      </w:r>
    </w:p>
    <w:p w14:paraId="7C10C05D" w14:textId="2536F41F"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uprawniony jest do dokonywania kontroli sposobu wykonywania przez Wykonawc</w:t>
      </w:r>
      <w:r w:rsidR="004F7D75">
        <w:rPr>
          <w:rFonts w:eastAsia="Segoe UI" w:cstheme="minorHAnsi"/>
          <w:color w:val="000000"/>
          <w:kern w:val="3"/>
          <w:lang w:eastAsia="zh-CN" w:bidi="hi-IN"/>
        </w:rPr>
        <w:t>ę</w:t>
      </w:r>
      <w:r>
        <w:rPr>
          <w:rFonts w:eastAsia="Segoe UI" w:cstheme="minorHAnsi"/>
          <w:color w:val="000000"/>
          <w:kern w:val="3"/>
          <w:lang w:eastAsia="zh-CN" w:bidi="hi-IN"/>
        </w:rPr>
        <w:t xml:space="preserve"> lub </w:t>
      </w:r>
      <w:r w:rsidR="009C75E7">
        <w:rPr>
          <w:rFonts w:eastAsia="Segoe UI" w:cstheme="minorHAnsi"/>
          <w:color w:val="000000"/>
          <w:kern w:val="3"/>
          <w:lang w:eastAsia="zh-CN" w:bidi="hi-IN"/>
        </w:rPr>
        <w:t>p</w:t>
      </w:r>
      <w:r>
        <w:rPr>
          <w:rFonts w:eastAsia="Segoe UI" w:cstheme="minorHAnsi"/>
          <w:color w:val="000000"/>
          <w:kern w:val="3"/>
          <w:lang w:eastAsia="zh-CN" w:bidi="hi-IN"/>
        </w:rPr>
        <w:t>odwykonawcę przedmiotu umowy bez konieczności uprzedniego informowania Wykonawcy lub Podwykonawcy o zamiarze, czasie i miejscu jej przeprowadzenia. Zamawiający zobowiązany jest do przeprowadzenia kontroli w sposób nieutrudniający wykonywanie przez Wykonawcę lub podwykonawcę przedmiotu umowy.</w:t>
      </w:r>
    </w:p>
    <w:p w14:paraId="2F2AAAFE" w14:textId="5D73066E"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lub </w:t>
      </w:r>
      <w:r w:rsidR="009C75E7">
        <w:rPr>
          <w:rFonts w:eastAsia="Segoe UI" w:cstheme="minorHAnsi"/>
          <w:color w:val="000000"/>
          <w:kern w:val="3"/>
          <w:lang w:eastAsia="zh-CN" w:bidi="hi-IN"/>
        </w:rPr>
        <w:t>p</w:t>
      </w:r>
      <w:r>
        <w:rPr>
          <w:rFonts w:eastAsia="Segoe UI" w:cstheme="minorHAnsi"/>
          <w:color w:val="000000"/>
          <w:kern w:val="3"/>
          <w:lang w:eastAsia="zh-CN" w:bidi="hi-IN"/>
        </w:rPr>
        <w:t>odwykonawca zobowiązany jest przekazać Zamawiającemu wszelkie żądane przez niego informacje lub dane bez względu na formę ich utrwalenia lub przetwarzania, związane ze sposobem lub zakresem wykonywania przedmiotu umowy, jak również ze spełnieniem przez Wykonawcę wymogów opisanych w niniejszej umowie, w terminie i w sposób określony przez Zamawiającego.</w:t>
      </w:r>
    </w:p>
    <w:p w14:paraId="046F857E" w14:textId="77777777" w:rsidR="000379E2" w:rsidRDefault="000379E2" w:rsidP="00011A8F">
      <w:pPr>
        <w:pStyle w:val="Akapitzlist"/>
        <w:widowControl w:val="0"/>
        <w:autoSpaceDN w:val="0"/>
        <w:spacing w:after="0" w:line="276" w:lineRule="auto"/>
        <w:ind w:left="360"/>
        <w:rPr>
          <w:rFonts w:eastAsia="Segoe UI" w:cstheme="minorHAnsi"/>
          <w:color w:val="000000"/>
          <w:kern w:val="3"/>
          <w:lang w:eastAsia="zh-CN" w:bidi="hi-IN"/>
        </w:rPr>
      </w:pPr>
    </w:p>
    <w:p w14:paraId="2E0B515A" w14:textId="247512B2"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wyznaczy osobę Koordynatora umowy, z którym Wykonawca będzie mógł się kontaktować bezpośrednio w dniach od poniedziałku do piątku, w godzinach od 8.00 do godziny 15.00. Koordynator umowy odpowiedzialny będzie za nadzorowanie i koordynowanie wykonywania przez Wykonawcę postanowień niniejszej umowy.</w:t>
      </w:r>
    </w:p>
    <w:p w14:paraId="4DB28ECB" w14:textId="2BF454F9" w:rsidR="00A2546B" w:rsidRDefault="004F7D75"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Strony zgodnie postanawiają, iż w przypadku, gdy Wykonawca nie wykonuje przedmiotu umowy lub wykonuje go w sposób niezgodny z postanowieniami niniejszej umowy, Zamawiający wezwie pisemnie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kompensaty                                  z wynagrodzenia Wykonawcy kwoty wynagrodzenia należnego podmiotowi trzeciemu w związku             z wykonaniem usługi, o której mowa w zdaniu drugim, na zasadach określonych w § </w:t>
      </w:r>
      <w:r w:rsidR="00F4738B">
        <w:rPr>
          <w:rFonts w:eastAsia="Segoe UI" w:cstheme="minorHAnsi"/>
          <w:color w:val="000000"/>
          <w:kern w:val="3"/>
          <w:lang w:eastAsia="zh-CN" w:bidi="hi-IN"/>
        </w:rPr>
        <w:t>10</w:t>
      </w:r>
      <w:r>
        <w:rPr>
          <w:rFonts w:eastAsia="Segoe UI" w:cstheme="minorHAnsi"/>
          <w:color w:val="000000"/>
          <w:kern w:val="3"/>
          <w:lang w:eastAsia="zh-CN" w:bidi="hi-IN"/>
        </w:rPr>
        <w:t>.</w:t>
      </w:r>
    </w:p>
    <w:p w14:paraId="1CCB5EE1" w14:textId="77777777" w:rsidR="004F7D75" w:rsidRDefault="004F7D75" w:rsidP="00011A8F">
      <w:pPr>
        <w:widowControl w:val="0"/>
        <w:autoSpaceDN w:val="0"/>
        <w:spacing w:after="0" w:line="276" w:lineRule="auto"/>
        <w:rPr>
          <w:rFonts w:eastAsia="Segoe UI" w:cstheme="minorHAnsi"/>
          <w:b/>
          <w:bCs/>
          <w:color w:val="000000"/>
          <w:kern w:val="3"/>
          <w:lang w:eastAsia="zh-CN" w:bidi="hi-IN"/>
        </w:rPr>
      </w:pPr>
    </w:p>
    <w:p w14:paraId="471D4C97" w14:textId="791B063E" w:rsidR="004F7D75" w:rsidRPr="004F7D75" w:rsidRDefault="004F7D75" w:rsidP="00011A8F">
      <w:pPr>
        <w:widowControl w:val="0"/>
        <w:autoSpaceDN w:val="0"/>
        <w:spacing w:after="0" w:line="276" w:lineRule="auto"/>
        <w:rPr>
          <w:rFonts w:eastAsia="Segoe UI" w:cstheme="minorHAnsi"/>
          <w:b/>
          <w:bCs/>
          <w:color w:val="000000"/>
          <w:kern w:val="3"/>
          <w:lang w:eastAsia="zh-CN" w:bidi="hi-IN"/>
        </w:rPr>
      </w:pPr>
      <w:r w:rsidRPr="004F7D75">
        <w:rPr>
          <w:rFonts w:eastAsia="Segoe UI" w:cstheme="minorHAnsi"/>
          <w:b/>
          <w:bCs/>
          <w:color w:val="000000"/>
          <w:kern w:val="3"/>
          <w:lang w:eastAsia="zh-CN" w:bidi="hi-IN"/>
        </w:rPr>
        <w:t>§ 6.</w:t>
      </w:r>
    </w:p>
    <w:p w14:paraId="2F22A4EF" w14:textId="43A8E527" w:rsidR="004F7D75" w:rsidRPr="004F7D75" w:rsidRDefault="004F7D75" w:rsidP="00011A8F">
      <w:pPr>
        <w:widowControl w:val="0"/>
        <w:autoSpaceDN w:val="0"/>
        <w:spacing w:after="0" w:line="360" w:lineRule="auto"/>
        <w:rPr>
          <w:rFonts w:eastAsia="Segoe UI" w:cstheme="minorHAnsi"/>
          <w:b/>
          <w:bCs/>
          <w:color w:val="000000"/>
          <w:kern w:val="3"/>
          <w:lang w:eastAsia="zh-CN" w:bidi="hi-IN"/>
        </w:rPr>
      </w:pPr>
      <w:r w:rsidRPr="004F7D75">
        <w:rPr>
          <w:rFonts w:eastAsia="Segoe UI" w:cstheme="minorHAnsi"/>
          <w:b/>
          <w:bCs/>
          <w:color w:val="000000"/>
          <w:kern w:val="3"/>
          <w:lang w:eastAsia="zh-CN" w:bidi="hi-IN"/>
        </w:rPr>
        <w:t>OBOWIĄZKI ZAMAWIAJĄCEGO</w:t>
      </w:r>
    </w:p>
    <w:p w14:paraId="60C5CE5B" w14:textId="7B9D77A5" w:rsidR="004F7D75" w:rsidRDefault="004F7D75" w:rsidP="00011A8F">
      <w:pPr>
        <w:pStyle w:val="Akapitzlist"/>
        <w:widowControl w:val="0"/>
        <w:autoSpaceDN w:val="0"/>
        <w:spacing w:after="0" w:line="276" w:lineRule="auto"/>
        <w:ind w:left="0"/>
        <w:rPr>
          <w:rFonts w:eastAsia="Segoe UI" w:cstheme="minorHAnsi"/>
          <w:color w:val="000000"/>
          <w:kern w:val="3"/>
          <w:lang w:eastAsia="zh-CN" w:bidi="hi-IN"/>
        </w:rPr>
      </w:pPr>
      <w:r>
        <w:rPr>
          <w:rFonts w:eastAsia="Segoe UI" w:cstheme="minorHAnsi"/>
          <w:color w:val="000000"/>
          <w:kern w:val="3"/>
          <w:lang w:eastAsia="zh-CN" w:bidi="hi-IN"/>
        </w:rPr>
        <w:t xml:space="preserve">Zamawiający w trakcie realizacji postanowień niniejszej umowy zobowiązuje się do bieżącej i stałej współpracy z Wykonawcą w celu zapewnienia wykonania przedmiotu umowy zgodnie </w:t>
      </w:r>
      <w:r w:rsidR="006C227C">
        <w:rPr>
          <w:rFonts w:eastAsia="Segoe UI" w:cstheme="minorHAnsi"/>
          <w:color w:val="000000"/>
          <w:kern w:val="3"/>
          <w:lang w:eastAsia="zh-CN" w:bidi="hi-IN"/>
        </w:rPr>
        <w:t>z jej postanowieniami, w szczególności do:</w:t>
      </w:r>
    </w:p>
    <w:p w14:paraId="264B675F" w14:textId="01D72BEF"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współpracy z Wykonawcą przy akceptacji Harmonogramu odbiorów odpadów komunalnych,</w:t>
      </w:r>
    </w:p>
    <w:p w14:paraId="753BEC23" w14:textId="3E005E60"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odbioru miesięcznych sprawozdań oraz innych informacji, przekazywanych przez Wykonawcę                        w związku z realizacją przedmiotu umowy,</w:t>
      </w:r>
    </w:p>
    <w:p w14:paraId="1CB1785B" w14:textId="2F315E42"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terminowej zapłaty wynagrodzenia Wykonawcy w okolicznościach uzasadniających jego wypłatę,</w:t>
      </w:r>
    </w:p>
    <w:p w14:paraId="71A61D20" w14:textId="6566CF99"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przekazania Wykonawcy wykazu nieruchomości objętych obowiązkiem odbi</w:t>
      </w:r>
      <w:r w:rsidR="006075C7">
        <w:rPr>
          <w:rFonts w:eastAsia="Segoe UI" w:cstheme="minorHAnsi"/>
          <w:color w:val="000000"/>
          <w:kern w:val="3"/>
          <w:lang w:eastAsia="zh-CN" w:bidi="hi-IN"/>
        </w:rPr>
        <w:t xml:space="preserve">erania odpadów </w:t>
      </w:r>
      <w:r w:rsidR="00333E9C">
        <w:rPr>
          <w:rFonts w:eastAsia="Segoe UI" w:cstheme="minorHAnsi"/>
          <w:color w:val="000000"/>
          <w:kern w:val="3"/>
          <w:lang w:eastAsia="zh-CN" w:bidi="hi-IN"/>
        </w:rPr>
        <w:t xml:space="preserve">                          </w:t>
      </w:r>
      <w:r w:rsidR="006075C7">
        <w:rPr>
          <w:rFonts w:eastAsia="Segoe UI" w:cstheme="minorHAnsi"/>
          <w:color w:val="000000"/>
          <w:kern w:val="3"/>
          <w:lang w:eastAsia="zh-CN" w:bidi="hi-IN"/>
        </w:rPr>
        <w:t>i miejsc lokalizacji punktów nieruchomości objętych obowiązkiem odbierania odpadów nie później niż w terminie 7 dni przed dniem rozpoczęcia świadczenia przez Wykonawcę usługi objętej umową,</w:t>
      </w:r>
    </w:p>
    <w:p w14:paraId="4E7ABED2" w14:textId="685381EB" w:rsidR="006075C7" w:rsidRDefault="006075C7"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przekazywania Wykonawcy drogą elektroniczną informacji niezbędnych dla prawidłowego wykonania umowy, w szczególności informowania w razie konieczności o zmianach w liczbie i w </w:t>
      </w:r>
      <w:r>
        <w:rPr>
          <w:rFonts w:eastAsia="Segoe UI" w:cstheme="minorHAnsi"/>
          <w:color w:val="000000"/>
          <w:kern w:val="3"/>
          <w:lang w:eastAsia="zh-CN" w:bidi="hi-IN"/>
        </w:rPr>
        <w:lastRenderedPageBreak/>
        <w:t>lokalizacji nieruchomości objętych obowiązkiem odbierania odpadów oraz innych informacji wskazanych w Szczegółowym Opisie Przedmiotu Zamówienia stanowiącego załącznik do SWZ.</w:t>
      </w:r>
    </w:p>
    <w:p w14:paraId="265B0DB1" w14:textId="77777777" w:rsidR="006075C7" w:rsidRDefault="006075C7" w:rsidP="00011A8F">
      <w:pPr>
        <w:widowControl w:val="0"/>
        <w:autoSpaceDN w:val="0"/>
        <w:spacing w:after="0" w:line="276" w:lineRule="auto"/>
        <w:rPr>
          <w:rFonts w:eastAsia="Segoe UI" w:cstheme="minorHAnsi"/>
          <w:color w:val="000000"/>
          <w:kern w:val="3"/>
          <w:lang w:eastAsia="zh-CN" w:bidi="hi-IN"/>
        </w:rPr>
      </w:pPr>
    </w:p>
    <w:p w14:paraId="719B68B6" w14:textId="56B3EE69" w:rsidR="006075C7" w:rsidRPr="006075C7" w:rsidRDefault="006075C7" w:rsidP="00011A8F">
      <w:pPr>
        <w:widowControl w:val="0"/>
        <w:autoSpaceDN w:val="0"/>
        <w:spacing w:after="0" w:line="276" w:lineRule="auto"/>
        <w:rPr>
          <w:rFonts w:eastAsia="Segoe UI" w:cstheme="minorHAnsi"/>
          <w:b/>
          <w:bCs/>
          <w:color w:val="000000"/>
          <w:kern w:val="3"/>
          <w:lang w:eastAsia="zh-CN" w:bidi="hi-IN"/>
        </w:rPr>
      </w:pPr>
      <w:r w:rsidRPr="006075C7">
        <w:rPr>
          <w:rFonts w:eastAsia="Segoe UI" w:cstheme="minorHAnsi"/>
          <w:b/>
          <w:bCs/>
          <w:color w:val="000000"/>
          <w:kern w:val="3"/>
          <w:lang w:eastAsia="zh-CN" w:bidi="hi-IN"/>
        </w:rPr>
        <w:t>§ 7.</w:t>
      </w:r>
    </w:p>
    <w:p w14:paraId="19B4AB91" w14:textId="4772FEA3" w:rsidR="006075C7" w:rsidRPr="006075C7" w:rsidRDefault="006075C7" w:rsidP="00011A8F">
      <w:pPr>
        <w:widowControl w:val="0"/>
        <w:autoSpaceDN w:val="0"/>
        <w:spacing w:after="0" w:line="360" w:lineRule="auto"/>
        <w:rPr>
          <w:rFonts w:eastAsia="Segoe UI" w:cstheme="minorHAnsi"/>
          <w:b/>
          <w:bCs/>
          <w:color w:val="000000"/>
          <w:kern w:val="3"/>
          <w:lang w:eastAsia="zh-CN" w:bidi="hi-IN"/>
        </w:rPr>
      </w:pPr>
      <w:r w:rsidRPr="006075C7">
        <w:rPr>
          <w:rFonts w:eastAsia="Segoe UI" w:cstheme="minorHAnsi"/>
          <w:b/>
          <w:bCs/>
          <w:color w:val="000000"/>
          <w:kern w:val="3"/>
          <w:lang w:eastAsia="zh-CN" w:bidi="hi-IN"/>
        </w:rPr>
        <w:t>CZĘSTOTLIWOŚĆ ODBIORU ODPADÓW</w:t>
      </w:r>
    </w:p>
    <w:p w14:paraId="013DE066" w14:textId="65A4522C" w:rsidR="006075C7" w:rsidRDefault="006075C7"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do odbioru odpadów komunalnych z nieruchomości na których zamieszkują mieszkańcy z następującą częstotliwością:</w:t>
      </w:r>
    </w:p>
    <w:p w14:paraId="57CC8C92" w14:textId="1C84C8AE"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ODPADY NIESEGREGOWANE (ZMIESZANE)</w:t>
      </w:r>
      <w:r>
        <w:rPr>
          <w:rFonts w:eastAsia="Segoe UI" w:cstheme="minorHAnsi"/>
          <w:color w:val="000000"/>
          <w:kern w:val="3"/>
          <w:lang w:eastAsia="zh-CN" w:bidi="hi-IN"/>
        </w:rPr>
        <w:t xml:space="preserve"> – </w:t>
      </w:r>
      <w:r w:rsidRPr="001C4DB1">
        <w:rPr>
          <w:rFonts w:eastAsia="Segoe UI" w:cstheme="minorHAnsi"/>
          <w:color w:val="000000"/>
          <w:kern w:val="3"/>
          <w:lang w:eastAsia="zh-CN" w:bidi="hi-IN"/>
        </w:rPr>
        <w:t>jeden raz na dwa tygodnie</w:t>
      </w:r>
      <w:r w:rsidR="00067C97">
        <w:rPr>
          <w:rFonts w:eastAsia="Segoe UI" w:cstheme="minorHAnsi"/>
          <w:color w:val="000000"/>
          <w:kern w:val="3"/>
          <w:lang w:eastAsia="zh-CN" w:bidi="hi-IN"/>
        </w:rPr>
        <w:t>, wg ustalonego harmonogramu;</w:t>
      </w:r>
    </w:p>
    <w:p w14:paraId="6DC3BB97" w14:textId="117A80F8"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PAPIER I TEKTURA</w:t>
      </w:r>
      <w:r>
        <w:rPr>
          <w:rFonts w:eastAsia="Segoe UI" w:cstheme="minorHAnsi"/>
          <w:color w:val="000000"/>
          <w:kern w:val="3"/>
          <w:lang w:eastAsia="zh-CN" w:bidi="hi-IN"/>
        </w:rPr>
        <w:t xml:space="preserve"> – </w:t>
      </w:r>
      <w:r w:rsidRPr="00067C97">
        <w:rPr>
          <w:rFonts w:eastAsia="Segoe UI" w:cstheme="minorHAnsi"/>
          <w:color w:val="000000"/>
          <w:kern w:val="3"/>
          <w:lang w:eastAsia="zh-CN" w:bidi="hi-IN"/>
        </w:rPr>
        <w:t>jeden raz w miesiącu</w:t>
      </w:r>
      <w:r>
        <w:rPr>
          <w:rFonts w:eastAsia="Segoe UI" w:cstheme="minorHAnsi"/>
          <w:color w:val="000000"/>
          <w:kern w:val="3"/>
          <w:lang w:eastAsia="zh-CN" w:bidi="hi-IN"/>
        </w:rPr>
        <w:t xml:space="preserve"> w okresie od 1 kwietnia do 31 października oraz </w:t>
      </w:r>
      <w:r w:rsidRPr="00067C97">
        <w:rPr>
          <w:rFonts w:eastAsia="Segoe UI" w:cstheme="minorHAnsi"/>
          <w:color w:val="000000"/>
          <w:kern w:val="3"/>
          <w:lang w:eastAsia="zh-CN" w:bidi="hi-IN"/>
        </w:rPr>
        <w:t>jeden raz na dwa miesiące</w:t>
      </w:r>
      <w:r>
        <w:rPr>
          <w:rFonts w:eastAsia="Segoe UI" w:cstheme="minorHAnsi"/>
          <w:color w:val="000000"/>
          <w:kern w:val="3"/>
          <w:lang w:eastAsia="zh-CN" w:bidi="hi-IN"/>
        </w:rPr>
        <w:t xml:space="preserve"> w okresie od 1 listopada do 31 marca</w:t>
      </w:r>
      <w:r w:rsidR="00067C97">
        <w:rPr>
          <w:rFonts w:eastAsia="Segoe UI" w:cstheme="minorHAnsi"/>
          <w:color w:val="000000"/>
          <w:kern w:val="3"/>
          <w:lang w:eastAsia="zh-CN" w:bidi="hi-IN"/>
        </w:rPr>
        <w:t>, wg ustalonego harmonogramu;</w:t>
      </w:r>
    </w:p>
    <w:p w14:paraId="3C439491" w14:textId="5A6CDA1F"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SZKŁO</w:t>
      </w:r>
      <w:r>
        <w:rPr>
          <w:rFonts w:eastAsia="Segoe UI" w:cstheme="minorHAnsi"/>
          <w:color w:val="000000"/>
          <w:kern w:val="3"/>
          <w:lang w:eastAsia="zh-CN" w:bidi="hi-IN"/>
        </w:rPr>
        <w:t xml:space="preserve"> – </w:t>
      </w:r>
      <w:r w:rsidRPr="00067C97">
        <w:rPr>
          <w:rFonts w:eastAsia="Segoe UI" w:cstheme="minorHAnsi"/>
          <w:color w:val="000000"/>
          <w:kern w:val="3"/>
          <w:lang w:eastAsia="zh-CN" w:bidi="hi-IN"/>
        </w:rPr>
        <w:t>jeden raz na dwa miesiące</w:t>
      </w:r>
      <w:r w:rsidR="00067C97">
        <w:rPr>
          <w:rFonts w:eastAsia="Segoe UI" w:cstheme="minorHAnsi"/>
          <w:color w:val="000000"/>
          <w:kern w:val="3"/>
          <w:lang w:eastAsia="zh-CN" w:bidi="hi-IN"/>
        </w:rPr>
        <w:t>, wg ustalonego harmonogramu;</w:t>
      </w:r>
    </w:p>
    <w:p w14:paraId="5C2666E7" w14:textId="5861C14B"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METALE, TWORZYWA SZTUCZNE I ODPADY WIELOMATERIAŁOWE</w:t>
      </w:r>
      <w:r>
        <w:rPr>
          <w:rFonts w:eastAsia="Segoe UI" w:cstheme="minorHAnsi"/>
          <w:color w:val="000000"/>
          <w:kern w:val="3"/>
          <w:lang w:eastAsia="zh-CN" w:bidi="hi-IN"/>
        </w:rPr>
        <w:t xml:space="preserve"> – jeden raz w miesiącu;</w:t>
      </w:r>
    </w:p>
    <w:p w14:paraId="155B42F6" w14:textId="1A66296D"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067C97">
        <w:rPr>
          <w:rFonts w:eastAsia="Segoe UI" w:cstheme="minorHAnsi"/>
          <w:b/>
          <w:bCs/>
          <w:color w:val="000000"/>
          <w:kern w:val="3"/>
          <w:lang w:eastAsia="zh-CN" w:bidi="hi-IN"/>
        </w:rPr>
        <w:t>ODPADY BIODEGRADOWALNE (BIO)</w:t>
      </w:r>
      <w:r>
        <w:rPr>
          <w:rFonts w:eastAsia="Segoe UI" w:cstheme="minorHAnsi"/>
          <w:color w:val="000000"/>
          <w:kern w:val="3"/>
          <w:lang w:eastAsia="zh-CN" w:bidi="hi-IN"/>
        </w:rPr>
        <w:t xml:space="preserve"> – jeden raz na dwa tygodnie w okresie od 1 kwietnia </w:t>
      </w:r>
      <w:r w:rsidR="00067C97">
        <w:rPr>
          <w:rFonts w:eastAsia="Segoe UI" w:cstheme="minorHAnsi"/>
          <w:color w:val="000000"/>
          <w:kern w:val="3"/>
          <w:lang w:eastAsia="zh-CN" w:bidi="hi-IN"/>
        </w:rPr>
        <w:t xml:space="preserve">                   </w:t>
      </w:r>
      <w:r>
        <w:rPr>
          <w:rFonts w:eastAsia="Segoe UI" w:cstheme="minorHAnsi"/>
          <w:color w:val="000000"/>
          <w:kern w:val="3"/>
          <w:lang w:eastAsia="zh-CN" w:bidi="hi-IN"/>
        </w:rPr>
        <w:t>do 31 października oraz jeden raz w okresie od 1 listopada do 31 marca</w:t>
      </w:r>
      <w:r w:rsidR="00067C97">
        <w:rPr>
          <w:rFonts w:eastAsia="Segoe UI" w:cstheme="minorHAnsi"/>
          <w:color w:val="000000"/>
          <w:kern w:val="3"/>
          <w:lang w:eastAsia="zh-CN" w:bidi="hi-IN"/>
        </w:rPr>
        <w:t>, wg ustalonego harmonogramu;</w:t>
      </w:r>
    </w:p>
    <w:p w14:paraId="73673099" w14:textId="2917B84E"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067C97">
        <w:rPr>
          <w:rFonts w:eastAsia="Segoe UI" w:cstheme="minorHAnsi"/>
          <w:b/>
          <w:bCs/>
          <w:color w:val="000000"/>
          <w:kern w:val="3"/>
          <w:lang w:eastAsia="zh-CN" w:bidi="hi-IN"/>
        </w:rPr>
        <w:t>POPIÓŁ i ŻUŻEL Z PALENISK DOMOWYCH</w:t>
      </w:r>
      <w:r>
        <w:rPr>
          <w:rFonts w:eastAsia="Segoe UI" w:cstheme="minorHAnsi"/>
          <w:color w:val="000000"/>
          <w:kern w:val="3"/>
          <w:lang w:eastAsia="zh-CN" w:bidi="hi-IN"/>
        </w:rPr>
        <w:t xml:space="preserve"> – jeden raz w miesiącu w okresie od 1 stycznia do </w:t>
      </w:r>
      <w:r w:rsidR="00067C97">
        <w:rPr>
          <w:rFonts w:eastAsia="Segoe UI" w:cstheme="minorHAnsi"/>
          <w:color w:val="000000"/>
          <w:kern w:val="3"/>
          <w:lang w:eastAsia="zh-CN" w:bidi="hi-IN"/>
        </w:rPr>
        <w:t xml:space="preserve"> </w:t>
      </w:r>
      <w:r>
        <w:rPr>
          <w:rFonts w:eastAsia="Segoe UI" w:cstheme="minorHAnsi"/>
          <w:color w:val="000000"/>
          <w:kern w:val="3"/>
          <w:lang w:eastAsia="zh-CN" w:bidi="hi-IN"/>
        </w:rPr>
        <w:t>31 marca i w okresie od 1 listopada do 31 grudnia oraz jeden raz na trzy miesiące w pozostałych miesiącach</w:t>
      </w:r>
      <w:r w:rsidR="00067C97">
        <w:rPr>
          <w:rFonts w:eastAsia="Segoe UI" w:cstheme="minorHAnsi"/>
          <w:color w:val="000000"/>
          <w:kern w:val="3"/>
          <w:lang w:eastAsia="zh-CN" w:bidi="hi-IN"/>
        </w:rPr>
        <w:t>, wg ustalonego harmonogramu;</w:t>
      </w:r>
    </w:p>
    <w:p w14:paraId="2E03D095" w14:textId="05E35310"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067C97">
        <w:rPr>
          <w:rFonts w:eastAsia="Segoe UI" w:cstheme="minorHAnsi"/>
          <w:b/>
          <w:bCs/>
          <w:color w:val="000000"/>
          <w:kern w:val="3"/>
          <w:lang w:eastAsia="zh-CN" w:bidi="hi-IN"/>
        </w:rPr>
        <w:t>ODPADY WIELKOGABARYTOWE</w:t>
      </w:r>
      <w:r>
        <w:rPr>
          <w:rFonts w:eastAsia="Segoe UI" w:cstheme="minorHAnsi"/>
          <w:color w:val="000000"/>
          <w:kern w:val="3"/>
          <w:lang w:eastAsia="zh-CN" w:bidi="hi-IN"/>
        </w:rPr>
        <w:t xml:space="preserve"> (bez sprzętu RTV i AGD) – dwa razy w roku (wiosną i jesienią) w formie zbiórki sprzed nieruchomości</w:t>
      </w:r>
      <w:r w:rsidR="00067C97">
        <w:rPr>
          <w:rFonts w:eastAsia="Segoe UI" w:cstheme="minorHAnsi"/>
          <w:color w:val="000000"/>
          <w:kern w:val="3"/>
          <w:lang w:eastAsia="zh-CN" w:bidi="hi-IN"/>
        </w:rPr>
        <w:t>, wg ustalonego harmonogramu.</w:t>
      </w:r>
    </w:p>
    <w:p w14:paraId="1A6DAC8C" w14:textId="656D40C1" w:rsidR="00067C97" w:rsidRDefault="00067C97"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Odbiór odpadów z poszczególnych nieruchomości musi być realizowany zgodnie z przygotowanym przez Wykonawcę (w oparciu o założenia Zamawiającego wskazane w Rozdziale V Szczegółowego Opisu Przedmiotu Zamówienia) harmonogramem odbioru.</w:t>
      </w:r>
    </w:p>
    <w:p w14:paraId="3AB3F002" w14:textId="55D7A435" w:rsidR="00067C97" w:rsidRDefault="00067C97"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Odbiór odpadów komunalnych musi się odbywać </w:t>
      </w:r>
      <w:r w:rsidR="00D900FB">
        <w:rPr>
          <w:rFonts w:eastAsia="Segoe UI" w:cstheme="minorHAnsi"/>
          <w:color w:val="000000"/>
          <w:kern w:val="3"/>
          <w:lang w:eastAsia="zh-CN" w:bidi="hi-IN"/>
        </w:rPr>
        <w:t xml:space="preserve">od poniedziałku do soboty: - rozpoczęcie: </w:t>
      </w:r>
      <w:r w:rsidR="005528D6">
        <w:rPr>
          <w:rFonts w:eastAsia="Segoe UI" w:cstheme="minorHAnsi"/>
          <w:color w:val="000000"/>
          <w:kern w:val="3"/>
          <w:lang w:eastAsia="zh-CN" w:bidi="hi-IN"/>
        </w:rPr>
        <w:t xml:space="preserve">                      </w:t>
      </w:r>
      <w:r w:rsidR="00D900FB">
        <w:rPr>
          <w:rFonts w:eastAsia="Segoe UI" w:cstheme="minorHAnsi"/>
          <w:color w:val="000000"/>
          <w:kern w:val="3"/>
          <w:lang w:eastAsia="zh-CN" w:bidi="hi-IN"/>
        </w:rPr>
        <w:t>nie wcześniej niż od godz. 7.00, zakończenie: nie później niż do godz. 19.00.</w:t>
      </w:r>
    </w:p>
    <w:p w14:paraId="5975AE62" w14:textId="04CCA5C2" w:rsidR="005528D6" w:rsidRDefault="005528D6"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w trakcie realizacji umowy do objęcia systemem odbioru odpadów komunalnych także wszystkie nowe nieruchomości zgłaszane na bieżąco przez Zamawiającego.                  W takim przypadku Wykonawca będzie odbierał odpady z tych nieruchomości począwszy od pierwszego, określonego w harmonogramie terminu odbioru odpadów, przypadającego po zgłoszeniu.</w:t>
      </w:r>
    </w:p>
    <w:p w14:paraId="715245BA" w14:textId="4C7FAF52" w:rsidR="00D900FB" w:rsidRDefault="00D900FB"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nie będzie odbierał odpadów, które właściciel nieruchomości zamieszkałej powinien samodzielnie dostarczyć do Punktu Selektywnej Zbiórki Odpadów. W takim przypadku Wykonawca poinformuje właściciela nieruchomości i Zamawiającego o zaistniałej sytuacji.</w:t>
      </w:r>
    </w:p>
    <w:p w14:paraId="22795C0C" w14:textId="1212AA44" w:rsidR="005528D6" w:rsidRDefault="005528D6"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Odbiór odpadów z Punktu Selektywnej Zbiórki Odpadów </w:t>
      </w:r>
      <w:r w:rsidR="009C75E7">
        <w:rPr>
          <w:rFonts w:eastAsia="Segoe UI" w:cstheme="minorHAnsi"/>
          <w:color w:val="000000"/>
          <w:kern w:val="3"/>
          <w:lang w:eastAsia="zh-CN" w:bidi="hi-IN"/>
        </w:rPr>
        <w:t xml:space="preserve">i z pojemników znajdujących się w miejscach użyteczności publicznej </w:t>
      </w:r>
      <w:r>
        <w:rPr>
          <w:rFonts w:eastAsia="Segoe UI" w:cstheme="minorHAnsi"/>
          <w:color w:val="000000"/>
          <w:kern w:val="3"/>
          <w:lang w:eastAsia="zh-CN" w:bidi="hi-IN"/>
        </w:rPr>
        <w:t xml:space="preserve">następował będzie w zależności od potrzeb Zamawiającego po telefonicznym bądź mailowym zgłoszeniu Zamawiającego, nie później niż w terminie do 2 dni roboczych od dnia zgłoszenia zapotrzebowania przez </w:t>
      </w:r>
      <w:r w:rsidR="00900516">
        <w:rPr>
          <w:rFonts w:eastAsia="Segoe UI" w:cstheme="minorHAnsi"/>
          <w:color w:val="000000"/>
          <w:kern w:val="3"/>
          <w:lang w:eastAsia="zh-CN" w:bidi="hi-IN"/>
        </w:rPr>
        <w:t>Z</w:t>
      </w:r>
      <w:r>
        <w:rPr>
          <w:rFonts w:eastAsia="Segoe UI" w:cstheme="minorHAnsi"/>
          <w:color w:val="000000"/>
          <w:kern w:val="3"/>
          <w:lang w:eastAsia="zh-CN" w:bidi="hi-IN"/>
        </w:rPr>
        <w:t>amawiającego.</w:t>
      </w:r>
    </w:p>
    <w:p w14:paraId="74A2CCC7" w14:textId="77777777" w:rsidR="00900516" w:rsidRDefault="00900516" w:rsidP="00011A8F">
      <w:pPr>
        <w:widowControl w:val="0"/>
        <w:autoSpaceDN w:val="0"/>
        <w:spacing w:after="0" w:line="276" w:lineRule="auto"/>
        <w:rPr>
          <w:rFonts w:eastAsia="Segoe UI" w:cstheme="minorHAnsi"/>
          <w:color w:val="000000"/>
          <w:kern w:val="3"/>
          <w:lang w:eastAsia="zh-CN" w:bidi="hi-IN"/>
        </w:rPr>
      </w:pPr>
    </w:p>
    <w:p w14:paraId="369861C8" w14:textId="15E105A8" w:rsidR="00900516" w:rsidRPr="00900516" w:rsidRDefault="00900516" w:rsidP="00011A8F">
      <w:pPr>
        <w:widowControl w:val="0"/>
        <w:autoSpaceDN w:val="0"/>
        <w:spacing w:after="0" w:line="276" w:lineRule="auto"/>
        <w:rPr>
          <w:rFonts w:eastAsia="Segoe UI" w:cstheme="minorHAnsi"/>
          <w:b/>
          <w:bCs/>
          <w:color w:val="000000"/>
          <w:kern w:val="3"/>
          <w:lang w:eastAsia="zh-CN" w:bidi="hi-IN"/>
        </w:rPr>
      </w:pPr>
      <w:r w:rsidRPr="00900516">
        <w:rPr>
          <w:rFonts w:eastAsia="Segoe UI" w:cstheme="minorHAnsi"/>
          <w:b/>
          <w:bCs/>
          <w:color w:val="000000"/>
          <w:kern w:val="3"/>
          <w:lang w:eastAsia="zh-CN" w:bidi="hi-IN"/>
        </w:rPr>
        <w:t>§ 8.</w:t>
      </w:r>
    </w:p>
    <w:p w14:paraId="1C45711D" w14:textId="3128C60C" w:rsidR="00900516" w:rsidRPr="00900516" w:rsidRDefault="00900516" w:rsidP="00011A8F">
      <w:pPr>
        <w:widowControl w:val="0"/>
        <w:autoSpaceDN w:val="0"/>
        <w:spacing w:after="0" w:line="360" w:lineRule="auto"/>
        <w:rPr>
          <w:rFonts w:eastAsia="Segoe UI" w:cstheme="minorHAnsi"/>
          <w:b/>
          <w:bCs/>
          <w:color w:val="000000"/>
          <w:kern w:val="3"/>
          <w:lang w:eastAsia="zh-CN" w:bidi="hi-IN"/>
        </w:rPr>
      </w:pPr>
      <w:r w:rsidRPr="00900516">
        <w:rPr>
          <w:rFonts w:eastAsia="Segoe UI" w:cstheme="minorHAnsi"/>
          <w:b/>
          <w:bCs/>
          <w:color w:val="000000"/>
          <w:kern w:val="3"/>
          <w:lang w:eastAsia="zh-CN" w:bidi="hi-IN"/>
        </w:rPr>
        <w:t>SPRAWOZDANIA I RAPORTY</w:t>
      </w:r>
    </w:p>
    <w:p w14:paraId="0598E41B" w14:textId="2FCB5630" w:rsidR="00900516" w:rsidRDefault="00900516"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jest zobowiązany do przekazywania Zamawiającemu miesięcznych i rocznych sprawozdań zawierających informacje wskazane w Szczegółowym Opisie Przedmiotu Zamówienia.</w:t>
      </w:r>
    </w:p>
    <w:p w14:paraId="1F5BAD68" w14:textId="6D4D9851" w:rsidR="00900516" w:rsidRDefault="00900516"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lastRenderedPageBreak/>
        <w:t>Sprawozdanie miesięczne, o którym mowa w ust. 1, Wykonawca dostarczy Zamawiającemu                         w formie papierowej i elektronicznej w terminie 10 dni od daty zakończenia miesiąca, którego dotyczy. W przypadku, gdy termin przesłania sprawozdania upływa w dzień wolny od pracy                             u Zamawiającego, termin do doręczenia tych dokumentów upływać będzie dnia następnego.</w:t>
      </w:r>
    </w:p>
    <w:p w14:paraId="37B076CA" w14:textId="4FA3E2B9" w:rsidR="00900516" w:rsidRDefault="00900516"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Sprawozdanie roczne, o którym mowa w ust. 1, Wykonawca zobowiązany jest sporządzić zgodnie</w:t>
      </w:r>
      <w:r w:rsidR="00200471">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z art. 9n ustawy o utrzymaniu czystości i porządku w gminach i przekazać Zamawiającemu za pośrednictwem bazy BDO w terminie do 31 stycznia za poprzedni rok kalendarzowy.</w:t>
      </w:r>
    </w:p>
    <w:p w14:paraId="2F9DB837" w14:textId="43985C87" w:rsidR="00EB2389" w:rsidRDefault="00EB2389"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zobowiązany jest dostarczać Zamawiającemu w formie papierowej raporty dzienne </w:t>
      </w:r>
      <w:r w:rsidR="005A4F9B">
        <w:rPr>
          <w:rFonts w:eastAsia="Segoe UI" w:cstheme="minorHAnsi"/>
          <w:color w:val="000000"/>
          <w:kern w:val="3"/>
          <w:lang w:eastAsia="zh-CN" w:bidi="hi-IN"/>
        </w:rPr>
        <w:t xml:space="preserve">                </w:t>
      </w:r>
      <w:r>
        <w:rPr>
          <w:rFonts w:eastAsia="Segoe UI" w:cstheme="minorHAnsi"/>
          <w:color w:val="000000"/>
          <w:kern w:val="3"/>
          <w:lang w:eastAsia="zh-CN" w:bidi="hi-IN"/>
        </w:rPr>
        <w:t>o okolicznościach mających wpływ na realizację przedmiotu umowy wskazanych w Szczegółowym Opisie Przedmiotu zamówienia, w szczególności o:</w:t>
      </w:r>
    </w:p>
    <w:p w14:paraId="309083D4" w14:textId="602F2885" w:rsidR="00EB2389" w:rsidRDefault="00EB2389"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stwierdzonych przypadkach niezgodnego z przepisami prawa, w tym prawa miejscowego gromadzenia przez właścicieli nieruchomości zamieszkałych odpadów, w tym o przypadku gromadzenia odpadów innych niż komunalne, w tym odpadów niebezpiecznych lub pochodzących z wykonywanej przez właściciela nieruchomości działalności gospodarczej lub rolnej</w:t>
      </w:r>
      <w:r w:rsidR="002F27E4">
        <w:rPr>
          <w:rFonts w:eastAsia="Segoe UI" w:cstheme="minorHAnsi"/>
          <w:color w:val="000000"/>
          <w:kern w:val="3"/>
          <w:lang w:eastAsia="zh-CN" w:bidi="hi-IN"/>
        </w:rPr>
        <w:t xml:space="preserve"> względnie o wystawieniu przez właściciela nieruchomości zamieszkałej innej frakcji odpadów niż odbierana danego dnia, jak też wystawienia przez właściciela nieruchomości zamieszkałej bioodpadów, co do których zadeklarował ich kompostowanie,</w:t>
      </w:r>
    </w:p>
    <w:p w14:paraId="1A14CB52" w14:textId="66A766E2"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adresach nieruchomości zamieszkałych, na których powstają odpady, nieujętych w gminnym systemie gospodarowania odpadami,</w:t>
      </w:r>
    </w:p>
    <w:p w14:paraId="377A58E9" w14:textId="696792E0"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trudnościach dokonania odbioru lub zagospodarowania odpadów, ze wskazaniem okoliczności tych zdarzeń,</w:t>
      </w:r>
    </w:p>
    <w:p w14:paraId="094B09FD" w14:textId="0C32618B"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braku możliwości dokonania odbioru lub zagospodarowania odpadów, ze wskazaniem okoliczności tych zdarzeń,</w:t>
      </w:r>
    </w:p>
    <w:p w14:paraId="142AFAEB" w14:textId="5BDF4724"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o stwierdzonych przypadkach określonych w </w:t>
      </w:r>
      <w:r w:rsidR="005A4F9B">
        <w:rPr>
          <w:rFonts w:eastAsia="Segoe UI" w:cstheme="minorHAnsi"/>
          <w:color w:val="000000"/>
          <w:kern w:val="3"/>
          <w:lang w:eastAsia="zh-CN" w:bidi="hi-IN"/>
        </w:rPr>
        <w:t>§</w:t>
      </w:r>
      <w:r>
        <w:rPr>
          <w:rFonts w:eastAsia="Segoe UI" w:cstheme="minorHAnsi"/>
          <w:color w:val="000000"/>
          <w:kern w:val="3"/>
          <w:lang w:eastAsia="zh-CN" w:bidi="hi-IN"/>
        </w:rPr>
        <w:t xml:space="preserve"> </w:t>
      </w:r>
      <w:r w:rsidR="005A4F9B">
        <w:rPr>
          <w:rFonts w:eastAsia="Segoe UI" w:cstheme="minorHAnsi"/>
          <w:color w:val="000000"/>
          <w:kern w:val="3"/>
          <w:lang w:eastAsia="zh-CN" w:bidi="hi-IN"/>
        </w:rPr>
        <w:t>4 ust.</w:t>
      </w:r>
      <w:r w:rsidR="00F4738B">
        <w:rPr>
          <w:rFonts w:eastAsia="Segoe UI" w:cstheme="minorHAnsi"/>
          <w:color w:val="000000"/>
          <w:kern w:val="3"/>
          <w:lang w:eastAsia="zh-CN" w:bidi="hi-IN"/>
        </w:rPr>
        <w:t xml:space="preserve"> 4</w:t>
      </w:r>
      <w:r w:rsidR="005A4F9B">
        <w:rPr>
          <w:rFonts w:eastAsia="Segoe UI" w:cstheme="minorHAnsi"/>
          <w:color w:val="000000"/>
          <w:kern w:val="3"/>
          <w:lang w:eastAsia="zh-CN" w:bidi="hi-IN"/>
        </w:rPr>
        <w:t xml:space="preserve"> pkt 7 lit. a.</w:t>
      </w:r>
    </w:p>
    <w:p w14:paraId="102D617F" w14:textId="37A233AD" w:rsidR="005A4F9B" w:rsidRDefault="005A4F9B"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Raporty za dany dzień, w przypadkach o których mowa wyżej przekazywane będą Zamawiającemu każdego dnia do godziny 15.00 następnego dnia.</w:t>
      </w:r>
    </w:p>
    <w:p w14:paraId="315230C3" w14:textId="7C8A67E8" w:rsidR="005A4F9B" w:rsidRDefault="005A4F9B"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w przypadkach wskazanych w ust. 4 niezależnie od obowiązku sporządzenia raportu zobowiązany jest do wykonania dokumentacji w formie wskazanej w Szczegółowym Opisie Przedmiotu Zamówienia potwierdzających zaistnienie któregokolwiek z opisanych zdarzeń oraz w sposób umożliwiających jednoznaczne potwierdzenie nieprawidłowości, daty jej zaistnienia oraz identyfikację miejsca zdarzenia.</w:t>
      </w:r>
    </w:p>
    <w:p w14:paraId="2F9F2BBF" w14:textId="77777777" w:rsidR="000379E2" w:rsidRDefault="000379E2" w:rsidP="00011A8F">
      <w:pPr>
        <w:widowControl w:val="0"/>
        <w:autoSpaceDN w:val="0"/>
        <w:spacing w:after="0" w:line="240" w:lineRule="auto"/>
        <w:rPr>
          <w:rFonts w:eastAsia="Segoe UI" w:cstheme="minorHAnsi"/>
          <w:b/>
          <w:bCs/>
          <w:color w:val="000000"/>
          <w:kern w:val="3"/>
          <w:lang w:eastAsia="zh-CN" w:bidi="hi-IN"/>
        </w:rPr>
      </w:pPr>
    </w:p>
    <w:p w14:paraId="63195047" w14:textId="4560DA30" w:rsidR="005A4F9B" w:rsidRPr="005A4F9B" w:rsidRDefault="005A4F9B" w:rsidP="00011A8F">
      <w:pPr>
        <w:widowControl w:val="0"/>
        <w:autoSpaceDN w:val="0"/>
        <w:spacing w:after="0" w:line="276" w:lineRule="auto"/>
        <w:rPr>
          <w:rFonts w:eastAsia="Segoe UI" w:cstheme="minorHAnsi"/>
          <w:b/>
          <w:bCs/>
          <w:color w:val="000000"/>
          <w:kern w:val="3"/>
          <w:lang w:eastAsia="zh-CN" w:bidi="hi-IN"/>
        </w:rPr>
      </w:pPr>
      <w:r>
        <w:rPr>
          <w:rFonts w:eastAsia="Segoe UI" w:cstheme="minorHAnsi"/>
          <w:b/>
          <w:bCs/>
          <w:color w:val="000000"/>
          <w:kern w:val="3"/>
          <w:lang w:eastAsia="zh-CN" w:bidi="hi-IN"/>
        </w:rPr>
        <w:t>§</w:t>
      </w:r>
      <w:r>
        <w:rPr>
          <w:rFonts w:eastAsia="Segoe UI" w:cstheme="minorHAnsi"/>
          <w:color w:val="000000"/>
          <w:kern w:val="3"/>
          <w:lang w:eastAsia="zh-CN" w:bidi="hi-IN"/>
        </w:rPr>
        <w:t xml:space="preserve"> </w:t>
      </w:r>
      <w:r w:rsidRPr="005A4F9B">
        <w:rPr>
          <w:rFonts w:eastAsia="Segoe UI" w:cstheme="minorHAnsi"/>
          <w:b/>
          <w:bCs/>
          <w:color w:val="000000"/>
          <w:kern w:val="3"/>
          <w:lang w:eastAsia="zh-CN" w:bidi="hi-IN"/>
        </w:rPr>
        <w:t>9.</w:t>
      </w:r>
    </w:p>
    <w:p w14:paraId="2EB2C490" w14:textId="383A8A56" w:rsidR="005A4F9B" w:rsidRPr="006234D2" w:rsidRDefault="005A4F9B" w:rsidP="00011A8F">
      <w:pPr>
        <w:widowControl w:val="0"/>
        <w:autoSpaceDN w:val="0"/>
        <w:spacing w:after="0" w:line="360" w:lineRule="auto"/>
        <w:rPr>
          <w:rFonts w:eastAsia="Segoe UI" w:cstheme="minorHAnsi"/>
          <w:b/>
          <w:bCs/>
          <w:color w:val="000000" w:themeColor="text1"/>
          <w:kern w:val="3"/>
          <w:lang w:eastAsia="zh-CN" w:bidi="hi-IN"/>
        </w:rPr>
      </w:pPr>
      <w:r w:rsidRPr="005A4F9B">
        <w:rPr>
          <w:rFonts w:eastAsia="Segoe UI" w:cstheme="minorHAnsi"/>
          <w:b/>
          <w:bCs/>
          <w:color w:val="000000"/>
          <w:kern w:val="3"/>
          <w:lang w:eastAsia="zh-CN" w:bidi="hi-IN"/>
        </w:rPr>
        <w:t>WYNAGRODZENIE</w:t>
      </w:r>
    </w:p>
    <w:p w14:paraId="540C3630" w14:textId="75A956A7" w:rsidR="00A00224" w:rsidRPr="00DA092D" w:rsidRDefault="00A00224"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sidRPr="006234D2">
        <w:rPr>
          <w:rFonts w:eastAsia="Segoe UI" w:cstheme="minorHAnsi"/>
          <w:color w:val="000000" w:themeColor="text1"/>
          <w:kern w:val="3"/>
          <w:lang w:eastAsia="zh-CN" w:bidi="hi-IN"/>
        </w:rPr>
        <w:t xml:space="preserve">Strony zgodnie postanawiają, iż określona przez Wykonawcę w </w:t>
      </w:r>
      <w:r w:rsidR="004D1212" w:rsidRPr="006234D2">
        <w:rPr>
          <w:rFonts w:eastAsia="Segoe UI" w:cstheme="minorHAnsi"/>
          <w:color w:val="000000" w:themeColor="text1"/>
          <w:kern w:val="3"/>
          <w:lang w:eastAsia="zh-CN" w:bidi="hi-IN"/>
        </w:rPr>
        <w:t xml:space="preserve">ofercie </w:t>
      </w:r>
      <w:r w:rsidRPr="006234D2">
        <w:rPr>
          <w:rFonts w:eastAsia="Segoe UI" w:cstheme="minorHAnsi"/>
          <w:color w:val="000000" w:themeColor="text1"/>
          <w:kern w:val="3"/>
          <w:lang w:eastAsia="zh-CN" w:bidi="hi-IN"/>
        </w:rPr>
        <w:t>wartość wynagrodzenia  za wykonanie całości przedmiotu umowy w kwocie ______________</w:t>
      </w:r>
      <w:r w:rsidR="00C17222" w:rsidRPr="006234D2">
        <w:rPr>
          <w:rFonts w:eastAsia="Segoe UI" w:cstheme="minorHAnsi"/>
          <w:color w:val="000000" w:themeColor="text1"/>
          <w:kern w:val="3"/>
          <w:lang w:eastAsia="zh-CN" w:bidi="hi-IN"/>
        </w:rPr>
        <w:t xml:space="preserve"> złotych</w:t>
      </w:r>
      <w:r w:rsidRPr="006234D2">
        <w:rPr>
          <w:rFonts w:eastAsia="Segoe UI" w:cstheme="minorHAnsi"/>
          <w:color w:val="000000" w:themeColor="text1"/>
          <w:kern w:val="3"/>
          <w:lang w:eastAsia="zh-CN" w:bidi="hi-IN"/>
        </w:rPr>
        <w:t xml:space="preserve"> </w:t>
      </w:r>
      <w:r>
        <w:rPr>
          <w:rFonts w:eastAsia="Segoe UI" w:cstheme="minorHAnsi"/>
          <w:color w:val="000000"/>
          <w:kern w:val="3"/>
          <w:lang w:eastAsia="zh-CN" w:bidi="hi-IN"/>
        </w:rPr>
        <w:t>(słownie: ______________________________________________</w:t>
      </w:r>
      <w:r w:rsidR="00C17222">
        <w:rPr>
          <w:rFonts w:eastAsia="Segoe UI" w:cstheme="minorHAnsi"/>
          <w:color w:val="000000"/>
          <w:kern w:val="3"/>
          <w:lang w:eastAsia="zh-CN" w:bidi="hi-IN"/>
        </w:rPr>
        <w:t>__</w:t>
      </w:r>
      <w:r>
        <w:rPr>
          <w:rFonts w:eastAsia="Segoe UI" w:cstheme="minorHAnsi"/>
          <w:color w:val="000000"/>
          <w:kern w:val="3"/>
          <w:lang w:eastAsia="zh-CN" w:bidi="hi-IN"/>
        </w:rPr>
        <w:t xml:space="preserve"> ) </w:t>
      </w:r>
      <w:r w:rsidR="00B931A3" w:rsidRPr="00C17222">
        <w:rPr>
          <w:rFonts w:eastAsia="Segoe UI" w:cstheme="minorHAnsi"/>
          <w:b/>
          <w:bCs/>
          <w:color w:val="000000"/>
          <w:kern w:val="3"/>
          <w:lang w:eastAsia="zh-CN" w:bidi="hi-IN"/>
        </w:rPr>
        <w:t>netto</w:t>
      </w:r>
      <w:r>
        <w:rPr>
          <w:rFonts w:eastAsia="Segoe UI" w:cstheme="minorHAnsi"/>
          <w:color w:val="000000"/>
          <w:kern w:val="3"/>
          <w:lang w:eastAsia="zh-CN" w:bidi="hi-IN"/>
        </w:rPr>
        <w:t xml:space="preserve">, </w:t>
      </w:r>
      <w:r w:rsidR="00B931A3">
        <w:rPr>
          <w:rFonts w:eastAsia="Segoe UI" w:cstheme="minorHAnsi"/>
          <w:color w:val="000000"/>
          <w:kern w:val="3"/>
          <w:lang w:eastAsia="zh-CN" w:bidi="hi-IN"/>
        </w:rPr>
        <w:t xml:space="preserve">powiększona o właściwą stawkę podatku </w:t>
      </w:r>
      <w:r>
        <w:rPr>
          <w:rFonts w:eastAsia="Segoe UI" w:cstheme="minorHAnsi"/>
          <w:color w:val="000000"/>
          <w:kern w:val="3"/>
          <w:lang w:eastAsia="zh-CN" w:bidi="hi-IN"/>
        </w:rPr>
        <w:t xml:space="preserve"> od towarów i usług (VAT)</w:t>
      </w:r>
      <w:r w:rsidR="00B931A3">
        <w:rPr>
          <w:rFonts w:eastAsia="Segoe UI" w:cstheme="minorHAnsi"/>
          <w:color w:val="000000"/>
          <w:kern w:val="3"/>
          <w:lang w:eastAsia="zh-CN" w:bidi="hi-IN"/>
        </w:rPr>
        <w:t xml:space="preserve">, która na dzień podpisania umowy wynosi __%, co stanowi kwotę </w:t>
      </w:r>
      <w:r>
        <w:rPr>
          <w:rFonts w:eastAsia="Segoe UI" w:cstheme="minorHAnsi"/>
          <w:color w:val="000000"/>
          <w:kern w:val="3"/>
          <w:lang w:eastAsia="zh-CN" w:bidi="hi-IN"/>
        </w:rPr>
        <w:t xml:space="preserve"> _______________ złotych</w:t>
      </w:r>
      <w:r w:rsidR="00B931A3">
        <w:rPr>
          <w:rFonts w:eastAsia="Segoe UI" w:cstheme="minorHAnsi"/>
          <w:color w:val="000000"/>
          <w:kern w:val="3"/>
          <w:lang w:eastAsia="zh-CN" w:bidi="hi-IN"/>
        </w:rPr>
        <w:t xml:space="preserve"> (słownie: ______________________________ ) </w:t>
      </w:r>
      <w:r w:rsidR="00B931A3" w:rsidRPr="00C17222">
        <w:rPr>
          <w:rFonts w:eastAsia="Segoe UI" w:cstheme="minorHAnsi"/>
          <w:b/>
          <w:bCs/>
          <w:color w:val="000000"/>
          <w:kern w:val="3"/>
          <w:lang w:eastAsia="zh-CN" w:bidi="hi-IN"/>
        </w:rPr>
        <w:t>brutto</w:t>
      </w:r>
      <w:r>
        <w:rPr>
          <w:rFonts w:eastAsia="Segoe UI" w:cstheme="minorHAnsi"/>
          <w:color w:val="000000"/>
          <w:kern w:val="3"/>
          <w:lang w:eastAsia="zh-CN" w:bidi="hi-IN"/>
        </w:rPr>
        <w:t xml:space="preserve">, została </w:t>
      </w:r>
      <w:r w:rsidRPr="00DA092D">
        <w:rPr>
          <w:rFonts w:eastAsia="Segoe UI" w:cstheme="minorHAnsi"/>
          <w:color w:val="000000"/>
          <w:kern w:val="3"/>
          <w:lang w:eastAsia="zh-CN" w:bidi="hi-IN"/>
        </w:rPr>
        <w:t>określona jako suma iloczynów szacunkowych ilości odpadów komunalnych wskazanych przez Zamawiającego w Szczegółowy</w:t>
      </w:r>
      <w:r w:rsidR="009C75E7" w:rsidRPr="00DA092D">
        <w:rPr>
          <w:rFonts w:eastAsia="Segoe UI" w:cstheme="minorHAnsi"/>
          <w:color w:val="000000"/>
          <w:kern w:val="3"/>
          <w:lang w:eastAsia="zh-CN" w:bidi="hi-IN"/>
        </w:rPr>
        <w:t>m</w:t>
      </w:r>
      <w:r w:rsidRPr="00DA092D">
        <w:rPr>
          <w:rFonts w:eastAsia="Segoe UI" w:cstheme="minorHAnsi"/>
          <w:color w:val="000000"/>
          <w:kern w:val="3"/>
          <w:lang w:eastAsia="zh-CN" w:bidi="hi-IN"/>
        </w:rPr>
        <w:t xml:space="preserve"> Opisie Przedmiotu Zamówienia </w:t>
      </w:r>
      <w:r w:rsidR="00200471" w:rsidRPr="00DA092D">
        <w:rPr>
          <w:rFonts w:eastAsia="Segoe UI" w:cstheme="minorHAnsi"/>
          <w:color w:val="000000"/>
          <w:kern w:val="3"/>
          <w:lang w:eastAsia="zh-CN" w:bidi="hi-IN"/>
        </w:rPr>
        <w:t xml:space="preserve">stanowiącym załącznik do SWZ </w:t>
      </w:r>
      <w:r w:rsidRPr="00DA092D">
        <w:rPr>
          <w:rFonts w:eastAsia="Segoe UI" w:cstheme="minorHAnsi"/>
          <w:color w:val="000000"/>
          <w:kern w:val="3"/>
          <w:lang w:eastAsia="zh-CN" w:bidi="hi-IN"/>
        </w:rPr>
        <w:t>oraz wskazanych przez Wykonawcę cen jednostkowych, które wynoszą:</w:t>
      </w:r>
    </w:p>
    <w:p w14:paraId="21E2840D" w14:textId="77777777" w:rsidR="00A00224" w:rsidRDefault="00A00224" w:rsidP="00011A8F">
      <w:pPr>
        <w:pStyle w:val="Akapitzlist"/>
        <w:widowControl w:val="0"/>
        <w:autoSpaceDN w:val="0"/>
        <w:spacing w:after="0" w:line="276" w:lineRule="auto"/>
        <w:ind w:left="360"/>
        <w:rPr>
          <w:rFonts w:eastAsia="Segoe UI" w:cstheme="minorHAnsi"/>
          <w:color w:val="000000"/>
          <w:kern w:val="3"/>
          <w:lang w:eastAsia="zh-CN" w:bidi="hi-IN"/>
        </w:rPr>
      </w:pPr>
    </w:p>
    <w:tbl>
      <w:tblPr>
        <w:tblStyle w:val="Tabela-Siatka"/>
        <w:tblW w:w="0" w:type="auto"/>
        <w:tblInd w:w="360" w:type="dxa"/>
        <w:tblLook w:val="04A0" w:firstRow="1" w:lastRow="0" w:firstColumn="1" w:lastColumn="0" w:noHBand="0" w:noVBand="1"/>
      </w:tblPr>
      <w:tblGrid>
        <w:gridCol w:w="495"/>
        <w:gridCol w:w="6653"/>
        <w:gridCol w:w="1554"/>
      </w:tblGrid>
      <w:tr w:rsidR="002E680E" w14:paraId="23B11B52" w14:textId="77777777" w:rsidTr="002E680E">
        <w:tc>
          <w:tcPr>
            <w:tcW w:w="495" w:type="dxa"/>
          </w:tcPr>
          <w:p w14:paraId="2F471B7C" w14:textId="77777777" w:rsidR="009C75E7" w:rsidRDefault="009C75E7"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p>
          <w:p w14:paraId="3DFAA846" w14:textId="2D8054EF" w:rsidR="00A00224" w:rsidRPr="00531D78" w:rsidRDefault="00A00224"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Lp.</w:t>
            </w:r>
          </w:p>
        </w:tc>
        <w:tc>
          <w:tcPr>
            <w:tcW w:w="6653" w:type="dxa"/>
          </w:tcPr>
          <w:p w14:paraId="5E97CE57" w14:textId="77777777" w:rsidR="009C75E7" w:rsidRDefault="009C75E7"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p>
          <w:p w14:paraId="541665F0" w14:textId="55F62289" w:rsidR="00A00224" w:rsidRPr="00531D78" w:rsidRDefault="00A00224"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Rodzaj odpadów</w:t>
            </w:r>
          </w:p>
        </w:tc>
        <w:tc>
          <w:tcPr>
            <w:tcW w:w="1554" w:type="dxa"/>
          </w:tcPr>
          <w:p w14:paraId="08FACA32" w14:textId="77777777" w:rsidR="00E319DA" w:rsidRPr="00531D78" w:rsidRDefault="00A00224" w:rsidP="00011A8F">
            <w:pPr>
              <w:pStyle w:val="Akapitzlist"/>
              <w:widowControl w:val="0"/>
              <w:autoSpaceDN w:val="0"/>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Cena jednostkowa</w:t>
            </w:r>
          </w:p>
          <w:p w14:paraId="7A51803A" w14:textId="2FF9A54D" w:rsidR="00A00224" w:rsidRPr="00531D78" w:rsidRDefault="00E319DA" w:rsidP="00011A8F">
            <w:pPr>
              <w:pStyle w:val="Akapitzlist"/>
              <w:widowControl w:val="0"/>
              <w:autoSpaceDN w:val="0"/>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lastRenderedPageBreak/>
              <w:t>n</w:t>
            </w:r>
            <w:r w:rsidR="00A00224" w:rsidRPr="00531D78">
              <w:rPr>
                <w:rFonts w:eastAsia="Segoe UI" w:cstheme="minorHAnsi"/>
                <w:b/>
                <w:bCs/>
                <w:color w:val="000000"/>
                <w:kern w:val="3"/>
                <w:sz w:val="20"/>
                <w:szCs w:val="20"/>
                <w:lang w:eastAsia="zh-CN" w:bidi="hi-IN"/>
              </w:rPr>
              <w:t>etto</w:t>
            </w:r>
            <w:r w:rsidRPr="00531D78">
              <w:rPr>
                <w:rFonts w:eastAsia="Segoe UI" w:cstheme="minorHAnsi"/>
                <w:b/>
                <w:bCs/>
                <w:color w:val="000000"/>
                <w:kern w:val="3"/>
                <w:sz w:val="20"/>
                <w:szCs w:val="20"/>
                <w:lang w:eastAsia="zh-CN" w:bidi="hi-IN"/>
              </w:rPr>
              <w:t xml:space="preserve"> za Mg</w:t>
            </w:r>
          </w:p>
        </w:tc>
      </w:tr>
      <w:tr w:rsidR="00394719" w14:paraId="5B12D422" w14:textId="77777777" w:rsidTr="00011A8F">
        <w:tc>
          <w:tcPr>
            <w:tcW w:w="8702" w:type="dxa"/>
            <w:gridSpan w:val="3"/>
          </w:tcPr>
          <w:p w14:paraId="7208EA56" w14:textId="45DAE6DB" w:rsidR="00394719" w:rsidRPr="00531D78" w:rsidRDefault="00394719" w:rsidP="00011A8F">
            <w:pPr>
              <w:pStyle w:val="Akapitzlist"/>
              <w:widowControl w:val="0"/>
              <w:autoSpaceDN w:val="0"/>
              <w:spacing w:line="360"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lastRenderedPageBreak/>
              <w:t>ODPADY ODBIERANE OD MIESZKAŃCÓW</w:t>
            </w:r>
          </w:p>
        </w:tc>
      </w:tr>
      <w:tr w:rsidR="002E680E" w14:paraId="3135E846" w14:textId="77777777" w:rsidTr="002E680E">
        <w:tc>
          <w:tcPr>
            <w:tcW w:w="495" w:type="dxa"/>
          </w:tcPr>
          <w:p w14:paraId="7C6115F5" w14:textId="4FD05A97"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w:t>
            </w:r>
          </w:p>
        </w:tc>
        <w:tc>
          <w:tcPr>
            <w:tcW w:w="6653" w:type="dxa"/>
          </w:tcPr>
          <w:p w14:paraId="339450A4" w14:textId="0764F17F"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Papier</w:t>
            </w:r>
            <w:r w:rsidRPr="00531D78">
              <w:rPr>
                <w:rFonts w:eastAsia="Segoe UI" w:cstheme="minorHAnsi"/>
                <w:color w:val="000000"/>
                <w:kern w:val="3"/>
                <w:sz w:val="20"/>
                <w:szCs w:val="20"/>
                <w:lang w:eastAsia="zh-CN" w:bidi="hi-IN"/>
              </w:rPr>
              <w:t xml:space="preserve"> (20 01 01, 15 01 01)</w:t>
            </w:r>
          </w:p>
        </w:tc>
        <w:tc>
          <w:tcPr>
            <w:tcW w:w="1554" w:type="dxa"/>
          </w:tcPr>
          <w:p w14:paraId="5BE66823"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4E206BB5" w14:textId="77777777" w:rsidTr="002E680E">
        <w:tc>
          <w:tcPr>
            <w:tcW w:w="495" w:type="dxa"/>
          </w:tcPr>
          <w:p w14:paraId="7C1C8BEF" w14:textId="4D11B26D"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2.</w:t>
            </w:r>
          </w:p>
        </w:tc>
        <w:tc>
          <w:tcPr>
            <w:tcW w:w="6653" w:type="dxa"/>
          </w:tcPr>
          <w:p w14:paraId="6E314D1A" w14:textId="44477C71" w:rsidR="00A00224" w:rsidRPr="00531D78" w:rsidRDefault="00394719" w:rsidP="001F2C6D">
            <w:pPr>
              <w:pStyle w:val="Akapitzlist"/>
              <w:widowControl w:val="0"/>
              <w:autoSpaceDN w:val="0"/>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Metale, tworzywa sztuczne i opakowania wielomateriałowe</w:t>
            </w:r>
            <w:r w:rsidRPr="00531D78">
              <w:rPr>
                <w:rFonts w:eastAsia="Segoe UI" w:cstheme="minorHAnsi"/>
                <w:color w:val="000000"/>
                <w:kern w:val="3"/>
                <w:sz w:val="20"/>
                <w:szCs w:val="20"/>
                <w:lang w:eastAsia="zh-CN" w:bidi="hi-IN"/>
              </w:rPr>
              <w:t xml:space="preserve">  (15 01 02, </w:t>
            </w:r>
            <w:r w:rsidR="00531D78">
              <w:rPr>
                <w:rFonts w:eastAsia="Segoe UI" w:cstheme="minorHAnsi"/>
                <w:color w:val="000000"/>
                <w:kern w:val="3"/>
                <w:sz w:val="20"/>
                <w:szCs w:val="20"/>
                <w:lang w:eastAsia="zh-CN" w:bidi="hi-IN"/>
              </w:rPr>
              <w:t xml:space="preserve">                       </w:t>
            </w:r>
            <w:r w:rsidRPr="00531D78">
              <w:rPr>
                <w:rFonts w:eastAsia="Segoe UI" w:cstheme="minorHAnsi"/>
                <w:color w:val="000000"/>
                <w:kern w:val="3"/>
                <w:sz w:val="20"/>
                <w:szCs w:val="20"/>
                <w:lang w:eastAsia="zh-CN" w:bidi="hi-IN"/>
              </w:rPr>
              <w:t>15 01 04, 15 01 0</w:t>
            </w:r>
            <w:r w:rsidR="001F2C6D">
              <w:rPr>
                <w:rFonts w:eastAsia="Segoe UI" w:cstheme="minorHAnsi"/>
                <w:color w:val="000000"/>
                <w:kern w:val="3"/>
                <w:sz w:val="20"/>
                <w:szCs w:val="20"/>
                <w:lang w:eastAsia="zh-CN" w:bidi="hi-IN"/>
              </w:rPr>
              <w:t>5</w:t>
            </w:r>
            <w:r w:rsidRPr="00531D78">
              <w:rPr>
                <w:rFonts w:eastAsia="Segoe UI" w:cstheme="minorHAnsi"/>
                <w:color w:val="000000"/>
                <w:kern w:val="3"/>
                <w:sz w:val="20"/>
                <w:szCs w:val="20"/>
                <w:lang w:eastAsia="zh-CN" w:bidi="hi-IN"/>
              </w:rPr>
              <w:t>, 20 01 39, 20 01 40)</w:t>
            </w:r>
          </w:p>
        </w:tc>
        <w:tc>
          <w:tcPr>
            <w:tcW w:w="1554" w:type="dxa"/>
          </w:tcPr>
          <w:p w14:paraId="7467D341"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71106A79" w14:textId="77777777" w:rsidTr="002E680E">
        <w:tc>
          <w:tcPr>
            <w:tcW w:w="495" w:type="dxa"/>
          </w:tcPr>
          <w:p w14:paraId="4CD0EBC6" w14:textId="0C5239B4"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3.</w:t>
            </w:r>
          </w:p>
        </w:tc>
        <w:tc>
          <w:tcPr>
            <w:tcW w:w="6653" w:type="dxa"/>
          </w:tcPr>
          <w:p w14:paraId="05F1EFC9" w14:textId="4D942E99"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Szkło</w:t>
            </w:r>
            <w:r w:rsidRPr="00531D78">
              <w:rPr>
                <w:rFonts w:eastAsia="Segoe UI" w:cstheme="minorHAnsi"/>
                <w:color w:val="000000"/>
                <w:kern w:val="3"/>
                <w:sz w:val="20"/>
                <w:szCs w:val="20"/>
                <w:lang w:eastAsia="zh-CN" w:bidi="hi-IN"/>
              </w:rPr>
              <w:t xml:space="preserve"> (20 01 02, 15 01 07)</w:t>
            </w:r>
          </w:p>
        </w:tc>
        <w:tc>
          <w:tcPr>
            <w:tcW w:w="1554" w:type="dxa"/>
          </w:tcPr>
          <w:p w14:paraId="2D88B83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3BDC3015" w14:textId="77777777" w:rsidTr="002E680E">
        <w:tc>
          <w:tcPr>
            <w:tcW w:w="495" w:type="dxa"/>
          </w:tcPr>
          <w:p w14:paraId="1DD1A942" w14:textId="2BFABBAA"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4.</w:t>
            </w:r>
          </w:p>
        </w:tc>
        <w:tc>
          <w:tcPr>
            <w:tcW w:w="6653" w:type="dxa"/>
          </w:tcPr>
          <w:p w14:paraId="0F5701DA" w14:textId="5BF8E9A3"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ulegające biodegradacji</w:t>
            </w:r>
            <w:r w:rsidRPr="00531D78">
              <w:rPr>
                <w:rFonts w:eastAsia="Segoe UI" w:cstheme="minorHAnsi"/>
                <w:color w:val="000000"/>
                <w:kern w:val="3"/>
                <w:sz w:val="20"/>
                <w:szCs w:val="20"/>
                <w:lang w:eastAsia="zh-CN" w:bidi="hi-IN"/>
              </w:rPr>
              <w:t xml:space="preserve"> (20 02 01)</w:t>
            </w:r>
          </w:p>
        </w:tc>
        <w:tc>
          <w:tcPr>
            <w:tcW w:w="1554" w:type="dxa"/>
          </w:tcPr>
          <w:p w14:paraId="17EEB681"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0E89FAB3" w14:textId="77777777" w:rsidTr="002E680E">
        <w:tc>
          <w:tcPr>
            <w:tcW w:w="495" w:type="dxa"/>
          </w:tcPr>
          <w:p w14:paraId="092D5878" w14:textId="558B793C"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5.</w:t>
            </w:r>
          </w:p>
        </w:tc>
        <w:tc>
          <w:tcPr>
            <w:tcW w:w="6653" w:type="dxa"/>
          </w:tcPr>
          <w:p w14:paraId="2BA7A7F8" w14:textId="77F022E4" w:rsidR="00A00224" w:rsidRPr="00531D78" w:rsidRDefault="00394719" w:rsidP="001F2C6D">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Popiół i żużel</w:t>
            </w:r>
            <w:r w:rsidRPr="00531D78">
              <w:rPr>
                <w:rFonts w:eastAsia="Segoe UI" w:cstheme="minorHAnsi"/>
                <w:color w:val="000000"/>
                <w:kern w:val="3"/>
                <w:sz w:val="20"/>
                <w:szCs w:val="20"/>
                <w:lang w:eastAsia="zh-CN" w:bidi="hi-IN"/>
              </w:rPr>
              <w:t xml:space="preserve"> (</w:t>
            </w:r>
            <w:r w:rsidR="001F2C6D">
              <w:rPr>
                <w:rFonts w:eastAsia="Segoe UI" w:cstheme="minorHAnsi"/>
                <w:color w:val="000000"/>
                <w:kern w:val="3"/>
                <w:sz w:val="20"/>
                <w:szCs w:val="20"/>
                <w:lang w:eastAsia="zh-CN" w:bidi="hi-IN"/>
              </w:rPr>
              <w:t xml:space="preserve">ex </w:t>
            </w:r>
            <w:r w:rsidRPr="00531D78">
              <w:rPr>
                <w:rFonts w:eastAsia="Segoe UI" w:cstheme="minorHAnsi"/>
                <w:color w:val="000000"/>
                <w:kern w:val="3"/>
                <w:sz w:val="20"/>
                <w:szCs w:val="20"/>
                <w:lang w:eastAsia="zh-CN" w:bidi="hi-IN"/>
              </w:rPr>
              <w:t>20 0</w:t>
            </w:r>
            <w:r w:rsidR="001F2C6D">
              <w:rPr>
                <w:rFonts w:eastAsia="Segoe UI" w:cstheme="minorHAnsi"/>
                <w:color w:val="000000"/>
                <w:kern w:val="3"/>
                <w:sz w:val="20"/>
                <w:szCs w:val="20"/>
                <w:lang w:eastAsia="zh-CN" w:bidi="hi-IN"/>
              </w:rPr>
              <w:t>1</w:t>
            </w:r>
            <w:r w:rsidRPr="00531D78">
              <w:rPr>
                <w:rFonts w:eastAsia="Segoe UI" w:cstheme="minorHAnsi"/>
                <w:color w:val="000000"/>
                <w:kern w:val="3"/>
                <w:sz w:val="20"/>
                <w:szCs w:val="20"/>
                <w:lang w:eastAsia="zh-CN" w:bidi="hi-IN"/>
              </w:rPr>
              <w:t xml:space="preserve"> 99</w:t>
            </w:r>
            <w:r w:rsidR="001F2C6D">
              <w:rPr>
                <w:rFonts w:eastAsia="Segoe UI" w:cstheme="minorHAnsi"/>
                <w:color w:val="000000"/>
                <w:kern w:val="3"/>
                <w:sz w:val="20"/>
                <w:szCs w:val="20"/>
                <w:lang w:eastAsia="zh-CN" w:bidi="hi-IN"/>
              </w:rPr>
              <w:t>. 10 01 01</w:t>
            </w:r>
            <w:r w:rsidRPr="00531D78">
              <w:rPr>
                <w:rFonts w:eastAsia="Segoe UI" w:cstheme="minorHAnsi"/>
                <w:color w:val="000000"/>
                <w:kern w:val="3"/>
                <w:sz w:val="20"/>
                <w:szCs w:val="20"/>
                <w:lang w:eastAsia="zh-CN" w:bidi="hi-IN"/>
              </w:rPr>
              <w:t>)</w:t>
            </w:r>
          </w:p>
        </w:tc>
        <w:tc>
          <w:tcPr>
            <w:tcW w:w="1554" w:type="dxa"/>
          </w:tcPr>
          <w:p w14:paraId="59E3ADA8"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1043FADC" w14:textId="77777777" w:rsidTr="002E680E">
        <w:tc>
          <w:tcPr>
            <w:tcW w:w="495" w:type="dxa"/>
          </w:tcPr>
          <w:p w14:paraId="5E635162" w14:textId="094EA526"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6.</w:t>
            </w:r>
          </w:p>
        </w:tc>
        <w:tc>
          <w:tcPr>
            <w:tcW w:w="6653" w:type="dxa"/>
          </w:tcPr>
          <w:p w14:paraId="23360AD3" w14:textId="508882C9"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wielkogabarytowe</w:t>
            </w:r>
            <w:r w:rsidRPr="00531D78">
              <w:rPr>
                <w:rFonts w:eastAsia="Segoe UI" w:cstheme="minorHAnsi"/>
                <w:color w:val="000000"/>
                <w:kern w:val="3"/>
                <w:sz w:val="20"/>
                <w:szCs w:val="20"/>
                <w:lang w:eastAsia="zh-CN" w:bidi="hi-IN"/>
              </w:rPr>
              <w:t xml:space="preserve"> (20 03 07)</w:t>
            </w:r>
          </w:p>
        </w:tc>
        <w:tc>
          <w:tcPr>
            <w:tcW w:w="1554" w:type="dxa"/>
          </w:tcPr>
          <w:p w14:paraId="6B49FB8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5261637F" w14:textId="77777777" w:rsidTr="002E680E">
        <w:tc>
          <w:tcPr>
            <w:tcW w:w="495" w:type="dxa"/>
          </w:tcPr>
          <w:p w14:paraId="1AFB8B0A" w14:textId="5C74F52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7.</w:t>
            </w:r>
          </w:p>
        </w:tc>
        <w:tc>
          <w:tcPr>
            <w:tcW w:w="6653" w:type="dxa"/>
          </w:tcPr>
          <w:p w14:paraId="3F11AC31" w14:textId="25371960"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Niesegregowane (zmieszane) odpady komunalne</w:t>
            </w:r>
            <w:r w:rsidRPr="00531D78">
              <w:rPr>
                <w:rFonts w:eastAsia="Segoe UI" w:cstheme="minorHAnsi"/>
                <w:color w:val="000000"/>
                <w:kern w:val="3"/>
                <w:sz w:val="20"/>
                <w:szCs w:val="20"/>
                <w:lang w:eastAsia="zh-CN" w:bidi="hi-IN"/>
              </w:rPr>
              <w:t xml:space="preserve"> (20 03 01)</w:t>
            </w:r>
          </w:p>
        </w:tc>
        <w:tc>
          <w:tcPr>
            <w:tcW w:w="1554" w:type="dxa"/>
          </w:tcPr>
          <w:p w14:paraId="24079810"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E319DA" w14:paraId="1268E0C8" w14:textId="77777777" w:rsidTr="00011A8F">
        <w:tc>
          <w:tcPr>
            <w:tcW w:w="8702" w:type="dxa"/>
            <w:gridSpan w:val="3"/>
          </w:tcPr>
          <w:p w14:paraId="1303C352" w14:textId="4279F11D" w:rsidR="00E319DA" w:rsidRPr="00531D78" w:rsidRDefault="00E319DA" w:rsidP="00011A8F">
            <w:pPr>
              <w:pStyle w:val="Akapitzlist"/>
              <w:widowControl w:val="0"/>
              <w:autoSpaceDN w:val="0"/>
              <w:spacing w:line="360"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ODPADY ODBIERANE Z PSZOK</w:t>
            </w:r>
            <w:r w:rsidR="006F650E">
              <w:rPr>
                <w:rFonts w:eastAsia="Segoe UI" w:cstheme="minorHAnsi"/>
                <w:b/>
                <w:bCs/>
                <w:color w:val="000000"/>
                <w:kern w:val="3"/>
                <w:sz w:val="20"/>
                <w:szCs w:val="20"/>
                <w:lang w:eastAsia="zh-CN" w:bidi="hi-IN"/>
              </w:rPr>
              <w:t xml:space="preserve"> i  Z PUNKTÓW </w:t>
            </w:r>
            <w:r w:rsidR="009C75E7">
              <w:rPr>
                <w:rFonts w:eastAsia="Segoe UI" w:cstheme="minorHAnsi"/>
                <w:b/>
                <w:bCs/>
                <w:color w:val="000000"/>
                <w:kern w:val="3"/>
                <w:sz w:val="20"/>
                <w:szCs w:val="20"/>
                <w:lang w:eastAsia="zh-CN" w:bidi="hi-IN"/>
              </w:rPr>
              <w:t>ZBIÓRKI</w:t>
            </w:r>
          </w:p>
        </w:tc>
      </w:tr>
      <w:tr w:rsidR="002E680E" w14:paraId="32BD74D6" w14:textId="77777777" w:rsidTr="002E680E">
        <w:tc>
          <w:tcPr>
            <w:tcW w:w="495" w:type="dxa"/>
          </w:tcPr>
          <w:p w14:paraId="5C8410C7" w14:textId="066AB460"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w:t>
            </w:r>
          </w:p>
        </w:tc>
        <w:tc>
          <w:tcPr>
            <w:tcW w:w="6653" w:type="dxa"/>
          </w:tcPr>
          <w:p w14:paraId="51847E01" w14:textId="6DE38EE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Papier</w:t>
            </w:r>
            <w:r w:rsidRPr="00531D78">
              <w:rPr>
                <w:rFonts w:eastAsia="Segoe UI" w:cstheme="minorHAnsi"/>
                <w:color w:val="000000"/>
                <w:kern w:val="3"/>
                <w:sz w:val="20"/>
                <w:szCs w:val="20"/>
                <w:lang w:eastAsia="zh-CN" w:bidi="hi-IN"/>
              </w:rPr>
              <w:t xml:space="preserve"> (20 01 01, 15 01 01)</w:t>
            </w:r>
          </w:p>
        </w:tc>
        <w:tc>
          <w:tcPr>
            <w:tcW w:w="1554" w:type="dxa"/>
          </w:tcPr>
          <w:p w14:paraId="62E2D2CA"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614F8B6D" w14:textId="77777777" w:rsidTr="002E680E">
        <w:tc>
          <w:tcPr>
            <w:tcW w:w="495" w:type="dxa"/>
          </w:tcPr>
          <w:p w14:paraId="29380D56" w14:textId="586EEA54"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2.</w:t>
            </w:r>
          </w:p>
        </w:tc>
        <w:tc>
          <w:tcPr>
            <w:tcW w:w="6653" w:type="dxa"/>
          </w:tcPr>
          <w:p w14:paraId="66645CAE" w14:textId="4D851DAC" w:rsidR="00A00224" w:rsidRPr="00531D78" w:rsidRDefault="00E319DA" w:rsidP="001F2C6D">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Metale, tworzywa sztuczne i opakowania wielomateriałowe</w:t>
            </w:r>
            <w:r w:rsidRPr="00531D78">
              <w:rPr>
                <w:rFonts w:eastAsia="Segoe UI" w:cstheme="minorHAnsi"/>
                <w:color w:val="000000"/>
                <w:kern w:val="3"/>
                <w:sz w:val="20"/>
                <w:szCs w:val="20"/>
                <w:lang w:eastAsia="zh-CN" w:bidi="hi-IN"/>
              </w:rPr>
              <w:t xml:space="preserve"> (15 01 02, 15 01 04, 15 01 0</w:t>
            </w:r>
            <w:r w:rsidR="001F2C6D">
              <w:rPr>
                <w:rFonts w:eastAsia="Segoe UI" w:cstheme="minorHAnsi"/>
                <w:color w:val="000000"/>
                <w:kern w:val="3"/>
                <w:sz w:val="20"/>
                <w:szCs w:val="20"/>
                <w:lang w:eastAsia="zh-CN" w:bidi="hi-IN"/>
              </w:rPr>
              <w:t>5</w:t>
            </w:r>
            <w:r w:rsidRPr="00531D78">
              <w:rPr>
                <w:rFonts w:eastAsia="Segoe UI" w:cstheme="minorHAnsi"/>
                <w:color w:val="000000"/>
                <w:kern w:val="3"/>
                <w:sz w:val="20"/>
                <w:szCs w:val="20"/>
                <w:lang w:eastAsia="zh-CN" w:bidi="hi-IN"/>
              </w:rPr>
              <w:t>, 20 01 39, 20 01 40)</w:t>
            </w:r>
          </w:p>
        </w:tc>
        <w:tc>
          <w:tcPr>
            <w:tcW w:w="1554" w:type="dxa"/>
          </w:tcPr>
          <w:p w14:paraId="33446125"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64022BEF" w14:textId="77777777" w:rsidTr="002E680E">
        <w:tc>
          <w:tcPr>
            <w:tcW w:w="495" w:type="dxa"/>
          </w:tcPr>
          <w:p w14:paraId="43A4BD46" w14:textId="0D51EACC"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3.</w:t>
            </w:r>
          </w:p>
        </w:tc>
        <w:tc>
          <w:tcPr>
            <w:tcW w:w="6653" w:type="dxa"/>
          </w:tcPr>
          <w:p w14:paraId="21FDF6C1" w14:textId="466A940F" w:rsidR="00A00224" w:rsidRPr="00531D78" w:rsidRDefault="00E319DA" w:rsidP="001F2C6D">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Szkło</w:t>
            </w:r>
            <w:r w:rsidRPr="00531D78">
              <w:rPr>
                <w:rFonts w:eastAsia="Segoe UI" w:cstheme="minorHAnsi"/>
                <w:color w:val="000000"/>
                <w:kern w:val="3"/>
                <w:sz w:val="20"/>
                <w:szCs w:val="20"/>
                <w:lang w:eastAsia="zh-CN" w:bidi="hi-IN"/>
              </w:rPr>
              <w:t xml:space="preserve"> (20 01 02, 15 01 07)</w:t>
            </w:r>
          </w:p>
        </w:tc>
        <w:tc>
          <w:tcPr>
            <w:tcW w:w="1554" w:type="dxa"/>
          </w:tcPr>
          <w:p w14:paraId="26F0192A"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6E66CB71" w14:textId="77777777" w:rsidTr="002E680E">
        <w:tc>
          <w:tcPr>
            <w:tcW w:w="495" w:type="dxa"/>
          </w:tcPr>
          <w:p w14:paraId="425C5B32" w14:textId="12C671BA" w:rsidR="00A00224" w:rsidRPr="00531D78" w:rsidRDefault="00A00224" w:rsidP="00011A8F">
            <w:pPr>
              <w:pStyle w:val="Akapitzlist"/>
              <w:widowControl w:val="0"/>
              <w:numPr>
                <w:ilvl w:val="0"/>
                <w:numId w:val="5"/>
              </w:numPr>
              <w:autoSpaceDN w:val="0"/>
              <w:spacing w:line="276" w:lineRule="auto"/>
              <w:rPr>
                <w:rFonts w:eastAsia="Segoe UI" w:cstheme="minorHAnsi"/>
                <w:color w:val="000000"/>
                <w:kern w:val="3"/>
                <w:sz w:val="20"/>
                <w:szCs w:val="20"/>
                <w:lang w:eastAsia="zh-CN" w:bidi="hi-IN"/>
              </w:rPr>
            </w:pPr>
          </w:p>
        </w:tc>
        <w:tc>
          <w:tcPr>
            <w:tcW w:w="6653" w:type="dxa"/>
          </w:tcPr>
          <w:p w14:paraId="6C23722A" w14:textId="179B3077"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Zużyte opony</w:t>
            </w:r>
            <w:r w:rsidRPr="00531D78">
              <w:rPr>
                <w:rFonts w:eastAsia="Segoe UI" w:cstheme="minorHAnsi"/>
                <w:color w:val="000000"/>
                <w:kern w:val="3"/>
                <w:sz w:val="20"/>
                <w:szCs w:val="20"/>
                <w:lang w:eastAsia="zh-CN" w:bidi="hi-IN"/>
              </w:rPr>
              <w:t xml:space="preserve"> (16 01 03)</w:t>
            </w:r>
          </w:p>
        </w:tc>
        <w:tc>
          <w:tcPr>
            <w:tcW w:w="1554" w:type="dxa"/>
          </w:tcPr>
          <w:p w14:paraId="26DFAFC4"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54C24961" w14:textId="77777777" w:rsidTr="002E680E">
        <w:tc>
          <w:tcPr>
            <w:tcW w:w="495" w:type="dxa"/>
          </w:tcPr>
          <w:p w14:paraId="789794B3" w14:textId="2F4FAFE0" w:rsidR="00A00224" w:rsidRPr="00531D78" w:rsidRDefault="00A00224" w:rsidP="00011A8F">
            <w:pPr>
              <w:pStyle w:val="Akapitzlist"/>
              <w:widowControl w:val="0"/>
              <w:numPr>
                <w:ilvl w:val="0"/>
                <w:numId w:val="5"/>
              </w:numPr>
              <w:autoSpaceDN w:val="0"/>
              <w:spacing w:line="276" w:lineRule="auto"/>
              <w:rPr>
                <w:rFonts w:eastAsia="Segoe UI" w:cstheme="minorHAnsi"/>
                <w:color w:val="000000"/>
                <w:kern w:val="3"/>
                <w:sz w:val="20"/>
                <w:szCs w:val="20"/>
                <w:lang w:eastAsia="zh-CN" w:bidi="hi-IN"/>
              </w:rPr>
            </w:pPr>
          </w:p>
        </w:tc>
        <w:tc>
          <w:tcPr>
            <w:tcW w:w="6653" w:type="dxa"/>
          </w:tcPr>
          <w:p w14:paraId="6A309188" w14:textId="2B23A04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wielkogabarytowe</w:t>
            </w:r>
            <w:r w:rsidRPr="00531D78">
              <w:rPr>
                <w:rFonts w:eastAsia="Segoe UI" w:cstheme="minorHAnsi"/>
                <w:color w:val="000000"/>
                <w:kern w:val="3"/>
                <w:sz w:val="20"/>
                <w:szCs w:val="20"/>
                <w:lang w:eastAsia="zh-CN" w:bidi="hi-IN"/>
              </w:rPr>
              <w:t xml:space="preserve"> (20 03 07)</w:t>
            </w:r>
          </w:p>
        </w:tc>
        <w:tc>
          <w:tcPr>
            <w:tcW w:w="1554" w:type="dxa"/>
          </w:tcPr>
          <w:p w14:paraId="644C0E02"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5955F440" w14:textId="77777777" w:rsidTr="002E680E">
        <w:tc>
          <w:tcPr>
            <w:tcW w:w="495" w:type="dxa"/>
          </w:tcPr>
          <w:p w14:paraId="3C85E23C" w14:textId="0E736549"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6.</w:t>
            </w:r>
          </w:p>
        </w:tc>
        <w:tc>
          <w:tcPr>
            <w:tcW w:w="6653" w:type="dxa"/>
          </w:tcPr>
          <w:p w14:paraId="7744E306" w14:textId="7FE8FFDD"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budowlane</w:t>
            </w:r>
            <w:r w:rsidRPr="00531D78">
              <w:rPr>
                <w:rFonts w:eastAsia="Segoe UI" w:cstheme="minorHAnsi"/>
                <w:color w:val="000000"/>
                <w:kern w:val="3"/>
                <w:sz w:val="20"/>
                <w:szCs w:val="20"/>
                <w:lang w:eastAsia="zh-CN" w:bidi="hi-IN"/>
              </w:rPr>
              <w:t xml:space="preserve"> (17 01 01, 17 01 02, 17 01 03, 17 01 07)</w:t>
            </w:r>
          </w:p>
        </w:tc>
        <w:tc>
          <w:tcPr>
            <w:tcW w:w="1554" w:type="dxa"/>
          </w:tcPr>
          <w:p w14:paraId="28C6451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09648A6B" w14:textId="77777777" w:rsidTr="002E680E">
        <w:tc>
          <w:tcPr>
            <w:tcW w:w="495" w:type="dxa"/>
          </w:tcPr>
          <w:p w14:paraId="5188141D" w14:textId="061D4F05"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7.</w:t>
            </w:r>
          </w:p>
        </w:tc>
        <w:tc>
          <w:tcPr>
            <w:tcW w:w="6653" w:type="dxa"/>
          </w:tcPr>
          <w:p w14:paraId="6C7886B5" w14:textId="78884924" w:rsidR="00A00224" w:rsidRPr="00531D78" w:rsidRDefault="00517BBD" w:rsidP="00011A8F">
            <w:pPr>
              <w:pStyle w:val="Akapitzlist"/>
              <w:widowControl w:val="0"/>
              <w:autoSpaceDN w:val="0"/>
              <w:spacing w:line="276" w:lineRule="auto"/>
              <w:ind w:left="0"/>
              <w:rPr>
                <w:rFonts w:eastAsia="Segoe UI" w:cstheme="minorHAnsi"/>
                <w:color w:val="000000"/>
                <w:kern w:val="3"/>
                <w:sz w:val="20"/>
                <w:szCs w:val="20"/>
                <w:lang w:eastAsia="zh-CN" w:bidi="hi-IN"/>
              </w:rPr>
            </w:pPr>
            <w:r>
              <w:rPr>
                <w:rFonts w:eastAsia="Segoe UI" w:cstheme="minorHAnsi"/>
                <w:b/>
                <w:bCs/>
                <w:color w:val="000000"/>
                <w:kern w:val="3"/>
                <w:sz w:val="20"/>
                <w:szCs w:val="20"/>
                <w:lang w:eastAsia="zh-CN" w:bidi="hi-IN"/>
              </w:rPr>
              <w:t>Odpadowa p</w:t>
            </w:r>
            <w:r w:rsidR="00E319DA" w:rsidRPr="00531D78">
              <w:rPr>
                <w:rFonts w:eastAsia="Segoe UI" w:cstheme="minorHAnsi"/>
                <w:b/>
                <w:bCs/>
                <w:color w:val="000000"/>
                <w:kern w:val="3"/>
                <w:sz w:val="20"/>
                <w:szCs w:val="20"/>
                <w:lang w:eastAsia="zh-CN" w:bidi="hi-IN"/>
              </w:rPr>
              <w:t>apa</w:t>
            </w:r>
            <w:r w:rsidR="00E319DA" w:rsidRPr="00531D78">
              <w:rPr>
                <w:rFonts w:eastAsia="Segoe UI" w:cstheme="minorHAnsi"/>
                <w:color w:val="000000"/>
                <w:kern w:val="3"/>
                <w:sz w:val="20"/>
                <w:szCs w:val="20"/>
                <w:lang w:eastAsia="zh-CN" w:bidi="hi-IN"/>
              </w:rPr>
              <w:t xml:space="preserve"> (17 03 80)</w:t>
            </w:r>
          </w:p>
        </w:tc>
        <w:tc>
          <w:tcPr>
            <w:tcW w:w="1554" w:type="dxa"/>
          </w:tcPr>
          <w:p w14:paraId="66D4B65A"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73531929" w14:textId="77777777" w:rsidTr="002E680E">
        <w:tc>
          <w:tcPr>
            <w:tcW w:w="495" w:type="dxa"/>
          </w:tcPr>
          <w:p w14:paraId="711ED7AD" w14:textId="24A0D28D"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8.</w:t>
            </w:r>
          </w:p>
        </w:tc>
        <w:tc>
          <w:tcPr>
            <w:tcW w:w="6653" w:type="dxa"/>
          </w:tcPr>
          <w:p w14:paraId="4744F984" w14:textId="6E6CEF4F"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Materiały izolacyjne</w:t>
            </w:r>
            <w:r w:rsidRPr="00531D78">
              <w:rPr>
                <w:rFonts w:eastAsia="Segoe UI" w:cstheme="minorHAnsi"/>
                <w:color w:val="000000"/>
                <w:kern w:val="3"/>
                <w:sz w:val="20"/>
                <w:szCs w:val="20"/>
                <w:lang w:eastAsia="zh-CN" w:bidi="hi-IN"/>
              </w:rPr>
              <w:t xml:space="preserve"> (17 06 04)</w:t>
            </w:r>
          </w:p>
        </w:tc>
        <w:tc>
          <w:tcPr>
            <w:tcW w:w="1554" w:type="dxa"/>
          </w:tcPr>
          <w:p w14:paraId="3C25058F"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33CF7059" w14:textId="77777777" w:rsidTr="002E680E">
        <w:tc>
          <w:tcPr>
            <w:tcW w:w="495" w:type="dxa"/>
          </w:tcPr>
          <w:p w14:paraId="55F92E68" w14:textId="14AEAC30"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9.</w:t>
            </w:r>
          </w:p>
        </w:tc>
        <w:tc>
          <w:tcPr>
            <w:tcW w:w="6653" w:type="dxa"/>
          </w:tcPr>
          <w:p w14:paraId="53763701" w14:textId="44A4B833"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Zmieszane odpady z budowy, remontów i demontażu</w:t>
            </w:r>
            <w:r w:rsidRPr="00531D78">
              <w:rPr>
                <w:rFonts w:eastAsia="Segoe UI" w:cstheme="minorHAnsi"/>
                <w:color w:val="000000"/>
                <w:kern w:val="3"/>
                <w:sz w:val="20"/>
                <w:szCs w:val="20"/>
                <w:lang w:eastAsia="zh-CN" w:bidi="hi-IN"/>
              </w:rPr>
              <w:t xml:space="preserve"> (17 09 04)</w:t>
            </w:r>
          </w:p>
        </w:tc>
        <w:tc>
          <w:tcPr>
            <w:tcW w:w="1554" w:type="dxa"/>
          </w:tcPr>
          <w:p w14:paraId="7928F86D"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1EA358D0" w14:textId="77777777" w:rsidTr="002E680E">
        <w:tc>
          <w:tcPr>
            <w:tcW w:w="495" w:type="dxa"/>
          </w:tcPr>
          <w:p w14:paraId="3815DED3" w14:textId="1986CD4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10.</w:t>
            </w:r>
          </w:p>
        </w:tc>
        <w:tc>
          <w:tcPr>
            <w:tcW w:w="6653" w:type="dxa"/>
          </w:tcPr>
          <w:p w14:paraId="3A120BFC" w14:textId="60003C46"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Lampy fluorescencyjne i inne odpady zawierające rtęć</w:t>
            </w:r>
            <w:r w:rsidRPr="00531D78">
              <w:rPr>
                <w:rFonts w:eastAsia="Segoe UI" w:cstheme="minorHAnsi"/>
                <w:color w:val="000000"/>
                <w:kern w:val="3"/>
                <w:sz w:val="20"/>
                <w:szCs w:val="20"/>
                <w:lang w:eastAsia="zh-CN" w:bidi="hi-IN"/>
              </w:rPr>
              <w:t xml:space="preserve"> (20 01 21</w:t>
            </w:r>
            <w:r w:rsidR="002E680E" w:rsidRPr="00531D78">
              <w:rPr>
                <w:rFonts w:eastAsia="Segoe UI" w:cstheme="minorHAnsi"/>
                <w:color w:val="000000"/>
                <w:kern w:val="3"/>
                <w:sz w:val="20"/>
                <w:szCs w:val="20"/>
                <w:lang w:eastAsia="zh-CN" w:bidi="hi-IN"/>
              </w:rPr>
              <w:t>*)</w:t>
            </w:r>
          </w:p>
        </w:tc>
        <w:tc>
          <w:tcPr>
            <w:tcW w:w="1554" w:type="dxa"/>
          </w:tcPr>
          <w:p w14:paraId="61629963"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0ECEFC67" w14:textId="77777777" w:rsidTr="002E680E">
        <w:tc>
          <w:tcPr>
            <w:tcW w:w="495" w:type="dxa"/>
          </w:tcPr>
          <w:p w14:paraId="7B92E1F9" w14:textId="7AB85BAC" w:rsidR="00A00224" w:rsidRPr="00531D78" w:rsidRDefault="002E68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11.</w:t>
            </w:r>
          </w:p>
        </w:tc>
        <w:tc>
          <w:tcPr>
            <w:tcW w:w="6653" w:type="dxa"/>
          </w:tcPr>
          <w:p w14:paraId="4CF4196C" w14:textId="664C0753" w:rsidR="00A00224" w:rsidRPr="00531D78" w:rsidRDefault="002E680E"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Opakowania zawierające pozostałości substancji niebezpiecznych lub nimi zanieczyszczone</w:t>
            </w:r>
            <w:r w:rsidRPr="00531D78">
              <w:rPr>
                <w:rFonts w:eastAsia="Segoe UI" w:cstheme="minorHAnsi"/>
                <w:color w:val="000000"/>
                <w:kern w:val="3"/>
                <w:sz w:val="20"/>
                <w:szCs w:val="20"/>
                <w:lang w:eastAsia="zh-CN" w:bidi="hi-IN"/>
              </w:rPr>
              <w:t xml:space="preserve"> (15 01 10*)</w:t>
            </w:r>
          </w:p>
        </w:tc>
        <w:tc>
          <w:tcPr>
            <w:tcW w:w="1554" w:type="dxa"/>
          </w:tcPr>
          <w:p w14:paraId="4B8029C3"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3B488600" w14:textId="77777777" w:rsidTr="002E680E">
        <w:tc>
          <w:tcPr>
            <w:tcW w:w="495" w:type="dxa"/>
          </w:tcPr>
          <w:p w14:paraId="35B5B7BC" w14:textId="3FBD0618" w:rsidR="00A00224" w:rsidRPr="00531D78" w:rsidRDefault="002E68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12.</w:t>
            </w:r>
          </w:p>
        </w:tc>
        <w:tc>
          <w:tcPr>
            <w:tcW w:w="6653" w:type="dxa"/>
          </w:tcPr>
          <w:p w14:paraId="1756899B" w14:textId="716F0FC0" w:rsidR="00A00224" w:rsidRPr="00531D78" w:rsidRDefault="002E68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Chemikalia</w:t>
            </w:r>
            <w:r w:rsidRPr="00531D78">
              <w:rPr>
                <w:rFonts w:eastAsia="Segoe UI" w:cstheme="minorHAnsi"/>
                <w:color w:val="000000"/>
                <w:kern w:val="3"/>
                <w:sz w:val="20"/>
                <w:szCs w:val="20"/>
                <w:lang w:eastAsia="zh-CN" w:bidi="hi-IN"/>
              </w:rPr>
              <w:t xml:space="preserve"> (20 01 2</w:t>
            </w:r>
            <w:r w:rsidR="001F2C6D">
              <w:rPr>
                <w:rFonts w:eastAsia="Segoe UI" w:cstheme="minorHAnsi"/>
                <w:color w:val="000000"/>
                <w:kern w:val="3"/>
                <w:sz w:val="20"/>
                <w:szCs w:val="20"/>
                <w:lang w:eastAsia="zh-CN" w:bidi="hi-IN"/>
              </w:rPr>
              <w:t>7*, 20 01 28, 20 01 13*, 20 01 2</w:t>
            </w:r>
            <w:r w:rsidRPr="00531D78">
              <w:rPr>
                <w:rFonts w:eastAsia="Segoe UI" w:cstheme="minorHAnsi"/>
                <w:color w:val="000000"/>
                <w:kern w:val="3"/>
                <w:sz w:val="20"/>
                <w:szCs w:val="20"/>
                <w:lang w:eastAsia="zh-CN" w:bidi="hi-IN"/>
              </w:rPr>
              <w:t>9*)</w:t>
            </w:r>
          </w:p>
        </w:tc>
        <w:tc>
          <w:tcPr>
            <w:tcW w:w="1554" w:type="dxa"/>
          </w:tcPr>
          <w:p w14:paraId="6DE9BEC5"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12228687" w14:textId="77777777" w:rsidTr="002E680E">
        <w:tc>
          <w:tcPr>
            <w:tcW w:w="495" w:type="dxa"/>
          </w:tcPr>
          <w:p w14:paraId="68498058" w14:textId="366E4AA1" w:rsidR="00A00224" w:rsidRPr="00531D78" w:rsidRDefault="00531D78"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13.</w:t>
            </w:r>
          </w:p>
        </w:tc>
        <w:tc>
          <w:tcPr>
            <w:tcW w:w="6653" w:type="dxa"/>
          </w:tcPr>
          <w:p w14:paraId="66CDA1B5" w14:textId="308D299A" w:rsidR="00A00224" w:rsidRPr="00531D78" w:rsidRDefault="00531D78"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Odpady niekwalifikujące się do odpadów medycznych powstałe                                          w gospodarstwie domowym w wyniku przyjmowania produktów leczniczych             w formie iniekcji i prowadzenia monitoringu poziomu substancji we krwi,                    w szczególności igły i strzykawki</w:t>
            </w:r>
            <w:r w:rsidRPr="00531D78">
              <w:rPr>
                <w:rFonts w:eastAsia="Segoe UI" w:cstheme="minorHAnsi"/>
                <w:color w:val="000000"/>
                <w:kern w:val="3"/>
                <w:sz w:val="20"/>
                <w:szCs w:val="20"/>
                <w:lang w:eastAsia="zh-CN" w:bidi="hi-IN"/>
              </w:rPr>
              <w:t xml:space="preserve"> (ex 20 01 99)</w:t>
            </w:r>
          </w:p>
        </w:tc>
        <w:tc>
          <w:tcPr>
            <w:tcW w:w="1554" w:type="dxa"/>
          </w:tcPr>
          <w:p w14:paraId="79C1929D"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21441EBC" w14:textId="77777777" w:rsidTr="002E680E">
        <w:tc>
          <w:tcPr>
            <w:tcW w:w="495" w:type="dxa"/>
          </w:tcPr>
          <w:p w14:paraId="518F9553" w14:textId="05C35B6E" w:rsidR="00A00224" w:rsidRPr="00531D78" w:rsidRDefault="00531D78"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14.</w:t>
            </w:r>
          </w:p>
        </w:tc>
        <w:tc>
          <w:tcPr>
            <w:tcW w:w="6653" w:type="dxa"/>
          </w:tcPr>
          <w:p w14:paraId="0C607868" w14:textId="0EAC8DB3" w:rsidR="00A00224" w:rsidRPr="00531D78" w:rsidRDefault="00531D78" w:rsidP="001F2C6D">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 xml:space="preserve">Baterie i akumulatory </w:t>
            </w:r>
            <w:r>
              <w:rPr>
                <w:rFonts w:eastAsia="Segoe UI" w:cstheme="minorHAnsi"/>
                <w:color w:val="000000"/>
                <w:kern w:val="3"/>
                <w:sz w:val="20"/>
                <w:szCs w:val="20"/>
                <w:lang w:eastAsia="zh-CN" w:bidi="hi-IN"/>
              </w:rPr>
              <w:t>(20 01 33*</w:t>
            </w:r>
            <w:r w:rsidR="001F2C6D">
              <w:rPr>
                <w:rFonts w:eastAsia="Segoe UI" w:cstheme="minorHAnsi"/>
                <w:color w:val="000000"/>
                <w:kern w:val="3"/>
                <w:sz w:val="20"/>
                <w:szCs w:val="20"/>
                <w:lang w:eastAsia="zh-CN" w:bidi="hi-IN"/>
              </w:rPr>
              <w:t xml:space="preserve"> 20 01 34</w:t>
            </w:r>
            <w:r>
              <w:rPr>
                <w:rFonts w:eastAsia="Segoe UI" w:cstheme="minorHAnsi"/>
                <w:color w:val="000000"/>
                <w:kern w:val="3"/>
                <w:sz w:val="20"/>
                <w:szCs w:val="20"/>
                <w:lang w:eastAsia="zh-CN" w:bidi="hi-IN"/>
              </w:rPr>
              <w:t>)</w:t>
            </w:r>
          </w:p>
        </w:tc>
        <w:tc>
          <w:tcPr>
            <w:tcW w:w="1554" w:type="dxa"/>
          </w:tcPr>
          <w:p w14:paraId="6BF7ECC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45A436B3" w14:textId="77777777" w:rsidTr="002E680E">
        <w:tc>
          <w:tcPr>
            <w:tcW w:w="495" w:type="dxa"/>
          </w:tcPr>
          <w:p w14:paraId="4D5BD6DB" w14:textId="16BEE780"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15.</w:t>
            </w:r>
          </w:p>
        </w:tc>
        <w:tc>
          <w:tcPr>
            <w:tcW w:w="6653" w:type="dxa"/>
          </w:tcPr>
          <w:p w14:paraId="574E711D" w14:textId="22715733"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Urządzenia zawierające freony</w:t>
            </w:r>
            <w:r w:rsidRPr="006F650E">
              <w:rPr>
                <w:rFonts w:eastAsia="Segoe UI" w:cstheme="minorHAnsi"/>
                <w:color w:val="000000"/>
                <w:kern w:val="3"/>
                <w:sz w:val="20"/>
                <w:szCs w:val="20"/>
                <w:lang w:eastAsia="zh-CN" w:bidi="hi-IN"/>
              </w:rPr>
              <w:t xml:space="preserve"> (20 01 23*)</w:t>
            </w:r>
          </w:p>
        </w:tc>
        <w:tc>
          <w:tcPr>
            <w:tcW w:w="1554" w:type="dxa"/>
          </w:tcPr>
          <w:p w14:paraId="77565267"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7775831D" w14:textId="77777777" w:rsidTr="002E680E">
        <w:tc>
          <w:tcPr>
            <w:tcW w:w="495" w:type="dxa"/>
          </w:tcPr>
          <w:p w14:paraId="47D33F7A" w14:textId="6B7D7F91"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16.</w:t>
            </w:r>
          </w:p>
        </w:tc>
        <w:tc>
          <w:tcPr>
            <w:tcW w:w="6653" w:type="dxa"/>
          </w:tcPr>
          <w:p w14:paraId="0E370BFB" w14:textId="00313830" w:rsidR="00A00224" w:rsidRPr="006F650E" w:rsidRDefault="006F650E"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Zużyte urządzenia elektryczne i elektroniczne inne niż wymienione w 20 01 21 i 20 01 23 zawierające niebezpieczne składniki (1)</w:t>
            </w:r>
            <w:r w:rsidRPr="006F650E">
              <w:rPr>
                <w:rFonts w:eastAsia="Segoe UI" w:cstheme="minorHAnsi"/>
                <w:color w:val="000000"/>
                <w:kern w:val="3"/>
                <w:sz w:val="20"/>
                <w:szCs w:val="20"/>
                <w:lang w:eastAsia="zh-CN" w:bidi="hi-IN"/>
              </w:rPr>
              <w:t xml:space="preserve"> (20 01 35*)</w:t>
            </w:r>
          </w:p>
        </w:tc>
        <w:tc>
          <w:tcPr>
            <w:tcW w:w="1554" w:type="dxa"/>
          </w:tcPr>
          <w:p w14:paraId="70D35BCC"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4C5A7111" w14:textId="77777777" w:rsidTr="002E680E">
        <w:tc>
          <w:tcPr>
            <w:tcW w:w="495" w:type="dxa"/>
          </w:tcPr>
          <w:p w14:paraId="7233DFDA" w14:textId="75252C5B"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17.</w:t>
            </w:r>
          </w:p>
        </w:tc>
        <w:tc>
          <w:tcPr>
            <w:tcW w:w="6653" w:type="dxa"/>
          </w:tcPr>
          <w:p w14:paraId="4B1F92D3" w14:textId="5E838DA1" w:rsidR="00A00224" w:rsidRPr="006F650E" w:rsidRDefault="006F650E"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Zużyte urządzenia elektryczne i elektroniczne inne niż wymienione w 20 01 21, 20 01 23 i 20 01 35</w:t>
            </w:r>
            <w:r w:rsidRPr="006F650E">
              <w:rPr>
                <w:rFonts w:eastAsia="Segoe UI" w:cstheme="minorHAnsi"/>
                <w:color w:val="000000"/>
                <w:kern w:val="3"/>
                <w:sz w:val="20"/>
                <w:szCs w:val="20"/>
                <w:lang w:eastAsia="zh-CN" w:bidi="hi-IN"/>
              </w:rPr>
              <w:t xml:space="preserve"> (20 01 36)</w:t>
            </w:r>
          </w:p>
        </w:tc>
        <w:tc>
          <w:tcPr>
            <w:tcW w:w="1554" w:type="dxa"/>
          </w:tcPr>
          <w:p w14:paraId="15508065"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7D2DFA45" w14:textId="77777777" w:rsidTr="002E680E">
        <w:tc>
          <w:tcPr>
            <w:tcW w:w="495" w:type="dxa"/>
          </w:tcPr>
          <w:p w14:paraId="44B072DD" w14:textId="37A82C77"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18.</w:t>
            </w:r>
          </w:p>
        </w:tc>
        <w:tc>
          <w:tcPr>
            <w:tcW w:w="6653" w:type="dxa"/>
          </w:tcPr>
          <w:p w14:paraId="40337262" w14:textId="22E9AC25"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Przeterminowane leki</w:t>
            </w:r>
            <w:r w:rsidRPr="006F650E">
              <w:rPr>
                <w:rFonts w:eastAsia="Segoe UI" w:cstheme="minorHAnsi"/>
                <w:color w:val="000000"/>
                <w:kern w:val="3"/>
                <w:sz w:val="20"/>
                <w:szCs w:val="20"/>
                <w:lang w:eastAsia="zh-CN" w:bidi="hi-IN"/>
              </w:rPr>
              <w:t xml:space="preserve"> (20 01 32)</w:t>
            </w:r>
          </w:p>
        </w:tc>
        <w:tc>
          <w:tcPr>
            <w:tcW w:w="1554" w:type="dxa"/>
          </w:tcPr>
          <w:p w14:paraId="10B7FB3D"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6E0EE8C7" w14:textId="77777777" w:rsidTr="002E680E">
        <w:tc>
          <w:tcPr>
            <w:tcW w:w="495" w:type="dxa"/>
          </w:tcPr>
          <w:p w14:paraId="67E72239" w14:textId="23ECCF86"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19.</w:t>
            </w:r>
          </w:p>
        </w:tc>
        <w:tc>
          <w:tcPr>
            <w:tcW w:w="6653" w:type="dxa"/>
          </w:tcPr>
          <w:p w14:paraId="2918D9F9" w14:textId="630EE4AC"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Tekstylia i odzież</w:t>
            </w:r>
            <w:r w:rsidRPr="006F650E">
              <w:rPr>
                <w:rFonts w:eastAsia="Segoe UI" w:cstheme="minorHAnsi"/>
                <w:color w:val="000000"/>
                <w:kern w:val="3"/>
                <w:sz w:val="20"/>
                <w:szCs w:val="20"/>
                <w:lang w:eastAsia="zh-CN" w:bidi="hi-IN"/>
              </w:rPr>
              <w:t xml:space="preserve"> (20 01 10, 20 01 11)</w:t>
            </w:r>
          </w:p>
        </w:tc>
        <w:tc>
          <w:tcPr>
            <w:tcW w:w="1554" w:type="dxa"/>
          </w:tcPr>
          <w:p w14:paraId="396EE333"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bl>
    <w:p w14:paraId="4DAAEC7A" w14:textId="77777777" w:rsidR="00A00224" w:rsidRPr="00A00224" w:rsidRDefault="00A00224" w:rsidP="00011A8F">
      <w:pPr>
        <w:pStyle w:val="Akapitzlist"/>
        <w:widowControl w:val="0"/>
        <w:autoSpaceDN w:val="0"/>
        <w:spacing w:after="0" w:line="276" w:lineRule="auto"/>
        <w:ind w:left="360"/>
        <w:rPr>
          <w:rFonts w:eastAsia="Segoe UI" w:cstheme="minorHAnsi"/>
          <w:color w:val="000000"/>
          <w:kern w:val="3"/>
          <w:lang w:eastAsia="zh-CN" w:bidi="hi-IN"/>
        </w:rPr>
      </w:pPr>
    </w:p>
    <w:p w14:paraId="189242D7" w14:textId="49275E20" w:rsidR="005A4F9B" w:rsidRDefault="00610E36"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Wynagrodzenie należne za 1 miesiąc wykonywania niniejszej umowy zostanie obliczone jako iloczyn ceny jednostkowej i ilości Mg faktycznie odebranych odpadów komunalnych w danym miesiącu powiększoną o należną stawkę podatku VAT.</w:t>
      </w:r>
    </w:p>
    <w:p w14:paraId="322BFC34" w14:textId="239F2548" w:rsidR="00610E36" w:rsidRDefault="00610E36"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Wynagrodzenie określone w ust. 1 zawiera wszystkie niezbędne koszty związane z realizacją przedmiotu umowy wprost lub pośrednio określone niniejsz</w:t>
      </w:r>
      <w:r w:rsidR="009C75E7">
        <w:rPr>
          <w:rFonts w:eastAsia="Segoe UI" w:cstheme="minorHAnsi"/>
          <w:color w:val="000000"/>
          <w:kern w:val="3"/>
          <w:lang w:eastAsia="zh-CN" w:bidi="hi-IN"/>
        </w:rPr>
        <w:t>ą</w:t>
      </w:r>
      <w:r>
        <w:rPr>
          <w:rFonts w:eastAsia="Segoe UI" w:cstheme="minorHAnsi"/>
          <w:color w:val="000000"/>
          <w:kern w:val="3"/>
          <w:lang w:eastAsia="zh-CN" w:bidi="hi-IN"/>
        </w:rPr>
        <w:t xml:space="preserve"> umową, w tym zawiera mi</w:t>
      </w:r>
      <w:r w:rsidR="00217127">
        <w:rPr>
          <w:rFonts w:eastAsia="Segoe UI" w:cstheme="minorHAnsi"/>
          <w:color w:val="000000"/>
          <w:kern w:val="3"/>
          <w:lang w:eastAsia="zh-CN" w:bidi="hi-IN"/>
        </w:rPr>
        <w:t>ę</w:t>
      </w:r>
      <w:r>
        <w:rPr>
          <w:rFonts w:eastAsia="Segoe UI" w:cstheme="minorHAnsi"/>
          <w:color w:val="000000"/>
          <w:kern w:val="3"/>
          <w:lang w:eastAsia="zh-CN" w:bidi="hi-IN"/>
        </w:rPr>
        <w:t>dzy innymi:</w:t>
      </w:r>
    </w:p>
    <w:p w14:paraId="51CA0A20" w14:textId="62890106" w:rsidR="00610E36" w:rsidRDefault="00610E36" w:rsidP="00011A8F">
      <w:pPr>
        <w:pStyle w:val="Akapitzlist"/>
        <w:widowControl w:val="0"/>
        <w:numPr>
          <w:ilvl w:val="0"/>
          <w:numId w:val="2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wszelkie opłaty i podatki naliczone zgodnie z obowiązującymi przepisami w tym zakresie</w:t>
      </w:r>
      <w:r w:rsidR="00D41381">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(w tym koszty odbioru, transportu i zagospodarowania odpadów),</w:t>
      </w:r>
    </w:p>
    <w:p w14:paraId="19ABE331" w14:textId="78692EE4" w:rsidR="00610E36" w:rsidRDefault="00610E36" w:rsidP="00011A8F">
      <w:pPr>
        <w:pStyle w:val="Akapitzlist"/>
        <w:widowControl w:val="0"/>
        <w:numPr>
          <w:ilvl w:val="0"/>
          <w:numId w:val="2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normalne ryzyko związane z okolicznościami, których nie można przewidzieć w chwili zawarcia umowy, immanentnie związane z faktem prowadzenia działalności gospodarczej.</w:t>
      </w:r>
    </w:p>
    <w:p w14:paraId="68F44A4A" w14:textId="66C52427" w:rsidR="00C97521" w:rsidRPr="00C97521" w:rsidRDefault="00C97521"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lastRenderedPageBreak/>
        <w:t>Podstawą rozliczenia usługi wykonanej przez Wykonawcę w danym miesiącu i w okresie realizacji przedmiotu umowy będą sporządzane i przedstawiane Zamawiającemu przez Wykonawcę następujące dokumenty:</w:t>
      </w:r>
    </w:p>
    <w:p w14:paraId="53EDFADE" w14:textId="0D7DF467" w:rsidR="00C97521" w:rsidRPr="00C97521" w:rsidRDefault="00C97521"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sprawozdania (raporty) miesięczne, o których mowa w </w:t>
      </w:r>
      <w:r w:rsidR="00E752A2">
        <w:rPr>
          <w:rFonts w:eastAsia="Segoe UI" w:cstheme="minorHAnsi"/>
          <w:color w:val="000000"/>
          <w:kern w:val="3"/>
          <w:lang w:eastAsia="zh-CN" w:bidi="hi-IN"/>
        </w:rPr>
        <w:t>§</w:t>
      </w:r>
      <w:r>
        <w:rPr>
          <w:rFonts w:eastAsia="Segoe UI" w:cstheme="minorHAnsi"/>
          <w:color w:val="000000"/>
          <w:kern w:val="3"/>
          <w:lang w:eastAsia="zh-CN" w:bidi="hi-IN"/>
        </w:rPr>
        <w:t xml:space="preserve"> 8 ust. 2,</w:t>
      </w:r>
    </w:p>
    <w:p w14:paraId="514352F3" w14:textId="2CCC02D0" w:rsidR="00C97521" w:rsidRPr="00E752A2" w:rsidRDefault="00C97521"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zbiorcze zestawienia ważeń odpadów w podziale na niesegregowane (zmieszane) odpady komunalne i selektywnie zebrane (oddzielnie poszczególne frakcje odpadów), odpady wielkogabarytowe, biodegradowalne</w:t>
      </w:r>
      <w:r w:rsidR="00E752A2">
        <w:rPr>
          <w:rFonts w:eastAsia="Segoe UI" w:cstheme="minorHAnsi"/>
          <w:color w:val="000000"/>
          <w:kern w:val="3"/>
          <w:lang w:eastAsia="zh-CN" w:bidi="hi-IN"/>
        </w:rPr>
        <w:t>, sporządzone dla potrzeb dokumentowania zagospodarowania odpadów,</w:t>
      </w:r>
    </w:p>
    <w:p w14:paraId="483DDE16" w14:textId="74DF61A7" w:rsidR="00E752A2" w:rsidRPr="00E752A2" w:rsidRDefault="00E752A2"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kwity wagowe i karty przekazania odpadów,</w:t>
      </w:r>
    </w:p>
    <w:p w14:paraId="29195CD0" w14:textId="598EFC0E" w:rsidR="00E752A2" w:rsidRPr="00E752A2" w:rsidRDefault="00E752A2"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raporty zawierające ewidencję przypadków, w których odbiór odpadów opisanych w pkt 2 nie został dokonany ze wskazaniem przyczyn nie dokonania ich odbioru.</w:t>
      </w:r>
    </w:p>
    <w:p w14:paraId="41B5B9C9" w14:textId="3241E1D4" w:rsidR="00E752A2" w:rsidRPr="00F62258" w:rsidRDefault="00E752A2"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Dokumentację opisaną w ust. </w:t>
      </w:r>
      <w:r w:rsidR="00200471">
        <w:rPr>
          <w:rFonts w:eastAsia="Segoe UI" w:cstheme="minorHAnsi"/>
          <w:color w:val="000000"/>
          <w:kern w:val="3"/>
          <w:lang w:eastAsia="zh-CN" w:bidi="hi-IN"/>
        </w:rPr>
        <w:t>4</w:t>
      </w:r>
      <w:r>
        <w:rPr>
          <w:rFonts w:eastAsia="Segoe UI" w:cstheme="minorHAnsi"/>
          <w:color w:val="000000"/>
          <w:kern w:val="3"/>
          <w:lang w:eastAsia="zh-CN" w:bidi="hi-IN"/>
        </w:rPr>
        <w:t xml:space="preserve"> pkt 1 i 2, Wykonawca doręczać będzie Zamawiającemu co miesiąc w terminie 10 dni od zakończenia miesiąca kalendarzowego</w:t>
      </w:r>
      <w:r w:rsidR="00F62258">
        <w:rPr>
          <w:rFonts w:eastAsia="Segoe UI" w:cstheme="minorHAnsi"/>
          <w:color w:val="000000"/>
          <w:kern w:val="3"/>
          <w:lang w:eastAsia="zh-CN" w:bidi="hi-IN"/>
        </w:rPr>
        <w:t>, którego przedmiotowa dokumentacja dotyczy. Odpady odebrane bez zgody Zamawiającego nie będą uwzględniane w podstawie ustalenia wysokości wynagrodzenia. W przypadku, gdy termin przesłania dokumentów upływać będzie w dzień wolny od pracy u Zamawiającego, termin do doręczenia tych dokumentów upływać będzie następnego dnia roboczego obowiązującego u Zamawiającego.</w:t>
      </w:r>
    </w:p>
    <w:p w14:paraId="647925C1" w14:textId="11127938" w:rsidR="00F62258" w:rsidRPr="00F62258" w:rsidRDefault="00F62258"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Zamawiający po otrzymaniu od Wykonawcy wszystkich dokumentów opisanych w ust. </w:t>
      </w:r>
      <w:r w:rsidR="00200471">
        <w:rPr>
          <w:rFonts w:eastAsia="Segoe UI" w:cstheme="minorHAnsi"/>
          <w:color w:val="000000"/>
          <w:kern w:val="3"/>
          <w:lang w:eastAsia="zh-CN" w:bidi="hi-IN"/>
        </w:rPr>
        <w:t>4</w:t>
      </w:r>
      <w:r>
        <w:rPr>
          <w:rFonts w:eastAsia="Segoe UI" w:cstheme="minorHAnsi"/>
          <w:color w:val="000000"/>
          <w:kern w:val="3"/>
          <w:lang w:eastAsia="zh-CN" w:bidi="hi-IN"/>
        </w:rPr>
        <w:t>,                                 w terminie kolejnych 3 (trzech)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w:t>
      </w:r>
    </w:p>
    <w:p w14:paraId="60ED7E47" w14:textId="2D001021" w:rsidR="00F62258" w:rsidRPr="00F62258" w:rsidRDefault="00F62258"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W przypadku, gdy:</w:t>
      </w:r>
    </w:p>
    <w:p w14:paraId="633DA13B" w14:textId="63DF33ED" w:rsidR="00F62258" w:rsidRPr="00F62258" w:rsidRDefault="00F62258" w:rsidP="00011A8F">
      <w:pPr>
        <w:pStyle w:val="Akapitzlist"/>
        <w:widowControl w:val="0"/>
        <w:numPr>
          <w:ilvl w:val="0"/>
          <w:numId w:val="23"/>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Wykonawca nie przedstawi Zamawiającemu dokumentów, o których mowa w ust. </w:t>
      </w:r>
      <w:r w:rsidR="00200471">
        <w:rPr>
          <w:rFonts w:eastAsia="Segoe UI" w:cstheme="minorHAnsi"/>
          <w:color w:val="000000"/>
          <w:kern w:val="3"/>
          <w:lang w:eastAsia="zh-CN" w:bidi="hi-IN"/>
        </w:rPr>
        <w:t>4</w:t>
      </w:r>
      <w:r>
        <w:rPr>
          <w:rFonts w:eastAsia="Segoe UI" w:cstheme="minorHAnsi"/>
          <w:color w:val="000000"/>
          <w:kern w:val="3"/>
          <w:lang w:eastAsia="zh-CN" w:bidi="hi-IN"/>
        </w:rPr>
        <w:t>, lub</w:t>
      </w:r>
    </w:p>
    <w:p w14:paraId="3DE99A19" w14:textId="6CDAB5CD" w:rsidR="00F62258" w:rsidRPr="00F62258" w:rsidRDefault="00F62258" w:rsidP="00011A8F">
      <w:pPr>
        <w:pStyle w:val="Akapitzlist"/>
        <w:widowControl w:val="0"/>
        <w:numPr>
          <w:ilvl w:val="0"/>
          <w:numId w:val="23"/>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Wykonawca nie przedstawi Zamawiającemu dodatkowych wyjaśnień lub dokumentów, </w:t>
      </w:r>
      <w:r w:rsidR="00CE0CD9">
        <w:rPr>
          <w:rFonts w:eastAsia="Segoe UI" w:cstheme="minorHAnsi"/>
          <w:color w:val="000000"/>
          <w:kern w:val="3"/>
          <w:lang w:eastAsia="zh-CN" w:bidi="hi-IN"/>
        </w:rPr>
        <w:t xml:space="preserve">                          </w:t>
      </w:r>
      <w:r>
        <w:rPr>
          <w:rFonts w:eastAsia="Segoe UI" w:cstheme="minorHAnsi"/>
          <w:color w:val="000000"/>
          <w:kern w:val="3"/>
          <w:lang w:eastAsia="zh-CN" w:bidi="hi-IN"/>
        </w:rPr>
        <w:t xml:space="preserve">o których mowa w ust. </w:t>
      </w:r>
      <w:r w:rsidR="00200471">
        <w:rPr>
          <w:rFonts w:eastAsia="Segoe UI" w:cstheme="minorHAnsi"/>
          <w:color w:val="000000"/>
          <w:kern w:val="3"/>
          <w:lang w:eastAsia="zh-CN" w:bidi="hi-IN"/>
        </w:rPr>
        <w:t>6</w:t>
      </w:r>
      <w:r>
        <w:rPr>
          <w:rFonts w:eastAsia="Segoe UI" w:cstheme="minorHAnsi"/>
          <w:color w:val="000000"/>
          <w:kern w:val="3"/>
          <w:lang w:eastAsia="zh-CN" w:bidi="hi-IN"/>
        </w:rPr>
        <w:t>, lub</w:t>
      </w:r>
    </w:p>
    <w:p w14:paraId="0F0454AB" w14:textId="60B76431" w:rsidR="00F62258" w:rsidRPr="00CE0CD9" w:rsidRDefault="00F62258" w:rsidP="00011A8F">
      <w:pPr>
        <w:pStyle w:val="Akapitzlist"/>
        <w:widowControl w:val="0"/>
        <w:numPr>
          <w:ilvl w:val="0"/>
          <w:numId w:val="23"/>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Zamawiający po dokonaniu weryfikacji danych zawartych</w:t>
      </w:r>
      <w:r w:rsidR="00CE0CD9">
        <w:rPr>
          <w:rFonts w:eastAsia="Segoe UI" w:cstheme="minorHAnsi"/>
          <w:color w:val="000000"/>
          <w:kern w:val="3"/>
          <w:lang w:eastAsia="zh-CN" w:bidi="hi-IN"/>
        </w:rPr>
        <w:t xml:space="preserve"> w dokumentacji stanowiącej podstawę do wystawienia faktury VAT nie potwierdzi zasadności wysokości wskazanego w fakturze VAT wynagrodzenia Wykonawcy, Zamawiający poinformuje Wykonawcę o wysokości należnego Wykonawcy wynagrodzenia wraz z uzasadnieniem sposobu jego wyliczenia,                             a Wykonawca zobowiązany jest do dokonania korekty faktury VAT. W takim przypadku termin zapłaty należnego Wykonawcy wynagrodzenia rozpoczyna swój bieg od daty otrzymania przez Zamawiającego prawidłowo wystawionej korekty faktury VAT, a Zamawiający zobowiązany jest do zapłaty Wykonawcy wynagrodzenia w wysokości ustalonej w sposób powyżej wskazany.</w:t>
      </w:r>
    </w:p>
    <w:p w14:paraId="6336635E" w14:textId="0E99F3F9" w:rsidR="00CE0CD9" w:rsidRPr="00CE0CD9" w:rsidRDefault="00CE0CD9"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097D6700" w14:textId="47647EFA" w:rsidR="00CE0CD9" w:rsidRDefault="00CE0CD9"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sidRPr="00CE0066">
        <w:rPr>
          <w:rFonts w:eastAsia="Segoe UI" w:cstheme="minorHAnsi"/>
          <w:color w:val="000000"/>
          <w:kern w:val="3"/>
          <w:lang w:eastAsia="zh-CN" w:bidi="hi-IN"/>
        </w:rPr>
        <w:t xml:space="preserve">Zamawiający zastrzega, że ilość ton odpadów w trakcie trwania umowy może ulec zmniejszeniu </w:t>
      </w:r>
      <w:r w:rsidR="00CE0066">
        <w:rPr>
          <w:rFonts w:eastAsia="Segoe UI" w:cstheme="minorHAnsi"/>
          <w:color w:val="000000"/>
          <w:kern w:val="3"/>
          <w:lang w:eastAsia="zh-CN" w:bidi="hi-IN"/>
        </w:rPr>
        <w:t xml:space="preserve">                 </w:t>
      </w:r>
      <w:r w:rsidRPr="00CE0066">
        <w:rPr>
          <w:rFonts w:eastAsia="Segoe UI" w:cstheme="minorHAnsi"/>
          <w:color w:val="000000"/>
          <w:kern w:val="3"/>
          <w:lang w:eastAsia="zh-CN" w:bidi="hi-IN"/>
        </w:rPr>
        <w:t>w stosunku do warto</w:t>
      </w:r>
      <w:r w:rsidR="00CE0066" w:rsidRPr="00CE0066">
        <w:rPr>
          <w:rFonts w:eastAsia="Segoe UI" w:cstheme="minorHAnsi"/>
          <w:color w:val="000000"/>
          <w:kern w:val="3"/>
          <w:lang w:eastAsia="zh-CN" w:bidi="hi-IN"/>
        </w:rPr>
        <w:t>ści podanych w Szczegółowym Opisie Przedmiotu Zamówienia.</w:t>
      </w:r>
      <w:r w:rsidR="00CE0066">
        <w:rPr>
          <w:rFonts w:eastAsia="Segoe UI" w:cstheme="minorHAnsi"/>
          <w:color w:val="000000"/>
          <w:kern w:val="3"/>
          <w:lang w:eastAsia="zh-CN" w:bidi="hi-IN"/>
        </w:rPr>
        <w:t xml:space="preserve"> Ilość ta może </w:t>
      </w:r>
      <w:r w:rsidR="00CE0066">
        <w:rPr>
          <w:rFonts w:eastAsia="Segoe UI" w:cstheme="minorHAnsi"/>
          <w:color w:val="000000"/>
          <w:kern w:val="3"/>
          <w:lang w:eastAsia="zh-CN" w:bidi="hi-IN"/>
        </w:rPr>
        <w:lastRenderedPageBreak/>
        <w:t xml:space="preserve">się zmniejszyć maksymalnie do </w:t>
      </w:r>
      <w:r w:rsidR="00200471">
        <w:rPr>
          <w:rFonts w:eastAsia="Segoe UI" w:cstheme="minorHAnsi"/>
          <w:color w:val="000000"/>
          <w:kern w:val="3"/>
          <w:lang w:eastAsia="zh-CN" w:bidi="hi-IN"/>
        </w:rPr>
        <w:t>3</w:t>
      </w:r>
      <w:r w:rsidR="00CE0066">
        <w:rPr>
          <w:rFonts w:eastAsia="Segoe UI" w:cstheme="minorHAnsi"/>
          <w:color w:val="000000"/>
          <w:kern w:val="3"/>
          <w:lang w:eastAsia="zh-CN" w:bidi="hi-IN"/>
        </w:rPr>
        <w:t xml:space="preserve">0% wartości podanych w SZOPZ, a Wykonawcy nie przysługuje                     z tego tytułu żadne roszczenie uzupełniające w stosunku do </w:t>
      </w:r>
      <w:r w:rsidR="00200471">
        <w:rPr>
          <w:rFonts w:eastAsia="Segoe UI" w:cstheme="minorHAnsi"/>
          <w:color w:val="000000"/>
          <w:kern w:val="3"/>
          <w:lang w:eastAsia="zh-CN" w:bidi="hi-IN"/>
        </w:rPr>
        <w:t>Z</w:t>
      </w:r>
      <w:r w:rsidR="00CE0066">
        <w:rPr>
          <w:rFonts w:eastAsia="Segoe UI" w:cstheme="minorHAnsi"/>
          <w:color w:val="000000"/>
          <w:kern w:val="3"/>
          <w:lang w:eastAsia="zh-CN" w:bidi="hi-IN"/>
        </w:rPr>
        <w:t>amawiającego, w tym dotyczące realizacji umowy do kwoty wskazanej w ust. 1.</w:t>
      </w:r>
    </w:p>
    <w:p w14:paraId="70A26A66" w14:textId="1C16AC5B" w:rsidR="00B76D1B" w:rsidRPr="00B76D1B" w:rsidRDefault="00B76D1B" w:rsidP="00011A8F">
      <w:pPr>
        <w:pStyle w:val="Akapitzlist"/>
        <w:widowControl w:val="0"/>
        <w:numPr>
          <w:ilvl w:val="0"/>
          <w:numId w:val="20"/>
        </w:numPr>
        <w:autoSpaceDN w:val="0"/>
        <w:spacing w:after="0" w:line="276" w:lineRule="auto"/>
        <w:rPr>
          <w:rFonts w:cstheme="minorHAnsi"/>
        </w:rPr>
      </w:pPr>
      <w:r w:rsidRPr="00B76D1B">
        <w:rPr>
          <w:rFonts w:eastAsia="Segoe UI" w:cstheme="minorHAnsi"/>
          <w:color w:val="000000"/>
          <w:kern w:val="3"/>
          <w:lang w:eastAsia="zh-CN" w:bidi="hi-IN"/>
        </w:rPr>
        <w:t xml:space="preserve">Zamawiający </w:t>
      </w:r>
      <w:r w:rsidR="00CE0CD9" w:rsidRPr="00B76D1B">
        <w:rPr>
          <w:rFonts w:eastAsia="Segoe UI" w:cstheme="minorHAnsi"/>
          <w:color w:val="000000"/>
          <w:kern w:val="3"/>
          <w:lang w:eastAsia="zh-CN" w:bidi="hi-IN"/>
        </w:rPr>
        <w:t xml:space="preserve">zobowiązuje się do zapłaty należnego Wykonawcy wynagrodzenia w wysokości określonej zgodnie z zapisami ustępów </w:t>
      </w:r>
      <w:r w:rsidR="00CE0066" w:rsidRPr="00B76D1B">
        <w:rPr>
          <w:rFonts w:eastAsia="Segoe UI" w:cstheme="minorHAnsi"/>
          <w:color w:val="000000"/>
          <w:kern w:val="3"/>
          <w:lang w:eastAsia="zh-CN" w:bidi="hi-IN"/>
        </w:rPr>
        <w:t>1 – 10, przelewem na rachunek bankowy Wykonawcy: _____________________________________ , w terminie 30 dni od daty otrzymania prawidłowo wystawionej faktury VAT.</w:t>
      </w:r>
      <w:r w:rsidRPr="00B76D1B">
        <w:rPr>
          <w:rFonts w:cstheme="minorHAnsi"/>
        </w:rPr>
        <w:t xml:space="preserve">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21D8B275" w14:textId="7536368F" w:rsidR="00B76D1B" w:rsidRDefault="00B76D1B" w:rsidP="00011A8F">
      <w:pPr>
        <w:pStyle w:val="Akapitzlist"/>
        <w:numPr>
          <w:ilvl w:val="0"/>
          <w:numId w:val="20"/>
        </w:numPr>
        <w:spacing w:line="276" w:lineRule="auto"/>
        <w:rPr>
          <w:rFonts w:cstheme="minorHAnsi"/>
        </w:rPr>
      </w:pPr>
      <w:r>
        <w:rPr>
          <w:rFonts w:cstheme="minorHAnsi"/>
        </w:rPr>
        <w:t>Zmiana rachunku bankowego Wykonawcy, o którym mowa w ust. 11, może nastąpić na podstawie pisemnego oświadczenia Wykonawcy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11 zdanie drugie, co będzie podlegać weryfikacji zgodnie z zapisem ust. 11 zdanie trzecie.</w:t>
      </w:r>
    </w:p>
    <w:p w14:paraId="1142FF75" w14:textId="77777777" w:rsidR="00B76D1B" w:rsidRDefault="00B76D1B" w:rsidP="00011A8F">
      <w:pPr>
        <w:pStyle w:val="Akapitzlist"/>
        <w:numPr>
          <w:ilvl w:val="0"/>
          <w:numId w:val="20"/>
        </w:numPr>
        <w:spacing w:line="276" w:lineRule="auto"/>
        <w:rPr>
          <w:rFonts w:cstheme="minorHAnsi"/>
        </w:rPr>
      </w:pPr>
      <w:r>
        <w:rPr>
          <w:rFonts w:cstheme="minorHAnsi"/>
        </w:rPr>
        <w:t>Wykonawca może wystawiać ustrukturyzowane faktury elektroniczne w rozumieniu przepisów ustawy z dnia 9 listopada 2018r. o elektronicznym fakturowaniu w zamówieniach publicznych, koncesjach na roboty budowlane lub usługi oraz partnerstwie publiczno-prawnym (tekst jedn. Dz. U. z 2020r. poz. 1666 „Ustawa o fakturowaniu”).</w:t>
      </w:r>
    </w:p>
    <w:p w14:paraId="524EF3E2" w14:textId="77777777" w:rsidR="00B76D1B" w:rsidRDefault="00B76D1B" w:rsidP="00011A8F">
      <w:pPr>
        <w:pStyle w:val="Akapitzlist"/>
        <w:numPr>
          <w:ilvl w:val="0"/>
          <w:numId w:val="20"/>
        </w:numPr>
        <w:spacing w:line="276" w:lineRule="auto"/>
        <w:rPr>
          <w:rFonts w:cstheme="minorHAnsi"/>
        </w:rPr>
      </w:pPr>
      <w:r>
        <w:rPr>
          <w:rFonts w:cstheme="minorHAnsi"/>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39EF10C6" w14:textId="77777777" w:rsidR="00B76D1B" w:rsidRDefault="00B76D1B" w:rsidP="00011A8F">
      <w:pPr>
        <w:pStyle w:val="Akapitzlist"/>
        <w:numPr>
          <w:ilvl w:val="0"/>
          <w:numId w:val="20"/>
        </w:numPr>
        <w:spacing w:line="276" w:lineRule="auto"/>
        <w:rPr>
          <w:rFonts w:cstheme="minorHAnsi"/>
        </w:rPr>
      </w:pPr>
      <w:r>
        <w:rPr>
          <w:rFonts w:cstheme="minorHAnsi"/>
        </w:rPr>
        <w:t>Ustrukturyzowaną fakturę elektroniczną należy wysłać na następujący adres Zamawiającego na Platformie Elektronicznego Fakturowania - numer PEPPOL: ___________ .</w:t>
      </w:r>
    </w:p>
    <w:p w14:paraId="23635672" w14:textId="77777777" w:rsidR="00B76D1B" w:rsidRDefault="00B76D1B" w:rsidP="00011A8F">
      <w:pPr>
        <w:pStyle w:val="Akapitzlist"/>
        <w:numPr>
          <w:ilvl w:val="0"/>
          <w:numId w:val="20"/>
        </w:numPr>
        <w:spacing w:line="276" w:lineRule="auto"/>
        <w:rPr>
          <w:rFonts w:cstheme="minorHAnsi"/>
        </w:rPr>
      </w:pPr>
      <w:r>
        <w:rPr>
          <w:rFonts w:cstheme="minorHAnsi"/>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34F81713" w14:textId="77777777" w:rsidR="00B76D1B" w:rsidRDefault="00B76D1B" w:rsidP="00011A8F">
      <w:pPr>
        <w:pStyle w:val="Akapitzlist"/>
        <w:numPr>
          <w:ilvl w:val="0"/>
          <w:numId w:val="20"/>
        </w:numPr>
        <w:spacing w:line="276" w:lineRule="auto"/>
        <w:rPr>
          <w:rFonts w:cstheme="minorHAnsi"/>
        </w:rPr>
      </w:pPr>
      <w:r>
        <w:rPr>
          <w:rFonts w:cstheme="minorHAnsi"/>
        </w:rPr>
        <w:t>Wykonawca przyjmuje do wiadomości, iż Zamawiający przy zapłacie wynagrodzenia będzie stosował mechanizm podzielonej płatności, o którym mowa w art. 108a ust. 1 ustawy z dnia                       11 marca 2004r.  o podatku od towarów i usług.</w:t>
      </w:r>
    </w:p>
    <w:p w14:paraId="2C9A0E91" w14:textId="77777777" w:rsidR="00B76D1B" w:rsidRDefault="00B76D1B" w:rsidP="00011A8F">
      <w:pPr>
        <w:pStyle w:val="Akapitzlist"/>
        <w:numPr>
          <w:ilvl w:val="0"/>
          <w:numId w:val="20"/>
        </w:numPr>
        <w:spacing w:line="276" w:lineRule="auto"/>
        <w:rPr>
          <w:rFonts w:cstheme="minorHAnsi"/>
        </w:rPr>
      </w:pPr>
      <w:r>
        <w:rPr>
          <w:rFonts w:cstheme="minorHAnsi"/>
        </w:rPr>
        <w:t>Za termin zapłaty przyjmuje się datę obciążenia rachunku bankowego Zamawiającego.</w:t>
      </w:r>
    </w:p>
    <w:p w14:paraId="3D83E0F7" w14:textId="2F052F9D" w:rsidR="000F64D7" w:rsidRPr="000F64D7" w:rsidRDefault="000F64D7" w:rsidP="00011A8F">
      <w:pPr>
        <w:pStyle w:val="Akapitzlist"/>
        <w:numPr>
          <w:ilvl w:val="0"/>
          <w:numId w:val="20"/>
        </w:numPr>
        <w:suppressAutoHyphens/>
        <w:spacing w:after="0" w:line="276" w:lineRule="auto"/>
        <w:rPr>
          <w:rFonts w:cstheme="minorHAnsi"/>
        </w:rPr>
      </w:pPr>
      <w:r w:rsidRPr="000F64D7">
        <w:rPr>
          <w:rFonts w:cstheme="minorHAnsi"/>
        </w:rPr>
        <w:t>W przypadku</w:t>
      </w:r>
      <w:r>
        <w:rPr>
          <w:rFonts w:cstheme="minorHAnsi"/>
        </w:rPr>
        <w:t xml:space="preserve"> realizacji przedmiotu umowy</w:t>
      </w:r>
      <w:r w:rsidRPr="000F64D7">
        <w:rPr>
          <w:rFonts w:cstheme="minorHAnsi"/>
        </w:rPr>
        <w:t xml:space="preserve"> przy pomocy podwykonawców do faktur wystawianych przez Wykonawcę załączone będzie:</w:t>
      </w:r>
    </w:p>
    <w:p w14:paraId="075A3329"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t>zestawienie należności wymagalnych i niewymagalnych dla wszystkich podwykonawców wraz z kopiami wystawionych przez nich faktur będących podstawą do wystawienia faktury przez Wykonawcę,</w:t>
      </w:r>
    </w:p>
    <w:p w14:paraId="2A694DB0"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lastRenderedPageBreak/>
        <w:t>dowody potwierdzające zapłatę wynagrodzenia podwykonawcy,</w:t>
      </w:r>
    </w:p>
    <w:p w14:paraId="24D62FB5"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t>pisemne oświadczenie podwykonawcy, którego wierzytelność jest częścią składową wystawionej faktury, o dokonaniu zapłaty na rzecz tego podwykonawcy,</w:t>
      </w:r>
    </w:p>
    <w:p w14:paraId="47F0F344"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t>pisemne oświadczenie Wykonawcy o zapłacie wymagalnych i niewymagalnych należności podwykonawcom, będących podstawą do wystawienia faktury przez Wykonawcę.</w:t>
      </w:r>
    </w:p>
    <w:p w14:paraId="01B1609B" w14:textId="77777777" w:rsidR="000F64D7" w:rsidRDefault="000F64D7" w:rsidP="00011A8F">
      <w:pPr>
        <w:numPr>
          <w:ilvl w:val="0"/>
          <w:numId w:val="20"/>
        </w:numPr>
        <w:suppressAutoHyphens/>
        <w:spacing w:after="0" w:line="276" w:lineRule="auto"/>
        <w:contextualSpacing/>
        <w:rPr>
          <w:rFonts w:cstheme="minorHAnsi"/>
        </w:rPr>
      </w:pPr>
      <w:r>
        <w:rPr>
          <w:rFonts w:cstheme="minorHAnsi"/>
        </w:rPr>
        <w:t>Faktura wystawiona przez Wykonawcę w ramach realizacji niniejszej umowy winna zawierać następujące dane:</w:t>
      </w:r>
    </w:p>
    <w:p w14:paraId="0CD3D92D" w14:textId="77777777" w:rsidR="000F64D7" w:rsidRDefault="000F64D7" w:rsidP="00011A8F">
      <w:pPr>
        <w:pStyle w:val="Akapitzlist"/>
        <w:spacing w:line="276" w:lineRule="auto"/>
        <w:ind w:left="360"/>
        <w:rPr>
          <w:rFonts w:cstheme="minorHAnsi"/>
        </w:rPr>
      </w:pPr>
      <w:r>
        <w:rPr>
          <w:rFonts w:cstheme="minorHAnsi"/>
          <w:b/>
          <w:bCs/>
          <w:u w:val="single"/>
        </w:rPr>
        <w:t>Nabywca:</w:t>
      </w:r>
      <w:r>
        <w:rPr>
          <w:rFonts w:cstheme="minorHAnsi"/>
        </w:rPr>
        <w:t xml:space="preserve"> Gmina Zakrzew, Zakrzew 51, 26-652 Zakrzew, NIP 7962959318</w:t>
      </w:r>
    </w:p>
    <w:p w14:paraId="363F5609" w14:textId="77777777" w:rsidR="000F64D7" w:rsidRDefault="000F64D7" w:rsidP="00011A8F">
      <w:pPr>
        <w:pStyle w:val="Akapitzlist"/>
        <w:spacing w:line="276" w:lineRule="auto"/>
        <w:ind w:left="360"/>
        <w:rPr>
          <w:rFonts w:cstheme="minorHAnsi"/>
        </w:rPr>
      </w:pPr>
      <w:r>
        <w:rPr>
          <w:rFonts w:cstheme="minorHAnsi"/>
          <w:b/>
          <w:bCs/>
          <w:u w:val="single"/>
        </w:rPr>
        <w:t>Odbiorca:</w:t>
      </w:r>
      <w:r>
        <w:rPr>
          <w:rFonts w:cstheme="minorHAnsi"/>
        </w:rPr>
        <w:t xml:space="preserve"> Urząd Gminy Zakrzew, Zakrzew 51, 26-652 Zakrzew</w:t>
      </w:r>
    </w:p>
    <w:p w14:paraId="2D2DA246" w14:textId="004F56E4" w:rsidR="00B76D1B" w:rsidRDefault="00B76D1B" w:rsidP="00011A8F">
      <w:pPr>
        <w:pStyle w:val="Akapitzlist"/>
        <w:numPr>
          <w:ilvl w:val="0"/>
          <w:numId w:val="20"/>
        </w:numPr>
        <w:spacing w:line="276" w:lineRule="auto"/>
        <w:rPr>
          <w:rFonts w:cstheme="minorHAnsi"/>
        </w:rPr>
      </w:pPr>
      <w:r>
        <w:rPr>
          <w:rFonts w:cstheme="minorHAnsi"/>
        </w:rPr>
        <w:t>Wykonawca nie może przenosić wierzytelności wynikających z niniejszej umowy na osoby trzecie, ani rozporządzać nimi w jakiejkolwiek prawem przewidzianej formie bez zgody Zamawiającego wyrażonej na piśmie.</w:t>
      </w:r>
    </w:p>
    <w:p w14:paraId="4AB729DA" w14:textId="77777777" w:rsidR="00B76D1B" w:rsidRDefault="00B76D1B" w:rsidP="00011A8F">
      <w:pPr>
        <w:pStyle w:val="Akapitzlist"/>
        <w:numPr>
          <w:ilvl w:val="0"/>
          <w:numId w:val="20"/>
        </w:numPr>
        <w:spacing w:line="276" w:lineRule="auto"/>
        <w:rPr>
          <w:rFonts w:cstheme="minorHAnsi"/>
        </w:rPr>
      </w:pPr>
      <w:r>
        <w:rPr>
          <w:rFonts w:cstheme="minorHAnsi"/>
        </w:rPr>
        <w:t>Fakturę Vat w imieniu Wykonawców wchodzących w skład Konsorcjum będzie wystawiał wyłącznie Lider Konsorcjum (w przypadku, gdy Wykonawcą jest Konsorcjum).</w:t>
      </w:r>
    </w:p>
    <w:p w14:paraId="6FCD628A" w14:textId="77777777" w:rsidR="00B76D1B" w:rsidRDefault="00B76D1B" w:rsidP="00011A8F">
      <w:pPr>
        <w:pStyle w:val="Akapitzlist"/>
        <w:numPr>
          <w:ilvl w:val="0"/>
          <w:numId w:val="20"/>
        </w:numPr>
        <w:spacing w:line="276" w:lineRule="auto"/>
        <w:rPr>
          <w:rFonts w:cstheme="minorHAnsi"/>
        </w:rPr>
      </w:pPr>
      <w:r>
        <w:rPr>
          <w:rFonts w:cstheme="minorHAnsi"/>
        </w:rPr>
        <w:t>W przypadku Konsorcjum wszelkie oświadczenia i informacje złożone Liderowi Konsorcjum są skuteczne wobec pozostałych członków Konsorcjum (w przypadku, gdy Wykonawcą jest Konsorcjum).</w:t>
      </w:r>
    </w:p>
    <w:p w14:paraId="1E24D3C6" w14:textId="6C874E0B" w:rsidR="00F4738B" w:rsidRDefault="00B76D1B" w:rsidP="00011A8F">
      <w:pPr>
        <w:pStyle w:val="Akapitzlist"/>
        <w:numPr>
          <w:ilvl w:val="0"/>
          <w:numId w:val="20"/>
        </w:numPr>
        <w:spacing w:line="276" w:lineRule="auto"/>
        <w:rPr>
          <w:rFonts w:cstheme="minorHAnsi"/>
        </w:rPr>
      </w:pPr>
      <w:r>
        <w:rPr>
          <w:rFonts w:cstheme="minorHAnsi"/>
        </w:rPr>
        <w:t>W przypadku wcześniejszego rozwiązania umowy lub odstąpienia od umowy, Wykonawca może żądać jedynie wynagrodzenia należnego w zakresie kosztów poniesionych przez Wykonawcę do dnia rozwiązania lub odstąpienia od umowy</w:t>
      </w:r>
      <w:r w:rsidR="000F64D7">
        <w:rPr>
          <w:rFonts w:cstheme="minorHAnsi"/>
        </w:rPr>
        <w:t>.</w:t>
      </w:r>
    </w:p>
    <w:p w14:paraId="0C56C4E3" w14:textId="77777777" w:rsidR="000379E2" w:rsidRPr="00120C51" w:rsidRDefault="000379E2" w:rsidP="00011A8F">
      <w:pPr>
        <w:pStyle w:val="Akapitzlist"/>
        <w:spacing w:after="0" w:line="240" w:lineRule="auto"/>
        <w:ind w:left="360"/>
        <w:rPr>
          <w:rFonts w:cstheme="minorHAnsi"/>
        </w:rPr>
      </w:pPr>
    </w:p>
    <w:p w14:paraId="56DAB010" w14:textId="211B0492" w:rsidR="00CE0CD9" w:rsidRDefault="00A96B2E" w:rsidP="00011A8F">
      <w:pPr>
        <w:widowControl w:val="0"/>
        <w:autoSpaceDN w:val="0"/>
        <w:spacing w:after="0" w:line="276" w:lineRule="auto"/>
        <w:rPr>
          <w:rFonts w:eastAsia="Segoe UI" w:cstheme="minorHAnsi"/>
          <w:b/>
          <w:bCs/>
          <w:color w:val="000000"/>
          <w:kern w:val="3"/>
          <w:lang w:eastAsia="zh-CN" w:bidi="hi-IN"/>
        </w:rPr>
      </w:pPr>
      <w:r>
        <w:rPr>
          <w:rFonts w:eastAsia="Segoe UI" w:cstheme="minorHAnsi"/>
          <w:b/>
          <w:bCs/>
          <w:color w:val="000000"/>
          <w:kern w:val="3"/>
          <w:lang w:eastAsia="zh-CN" w:bidi="hi-IN"/>
        </w:rPr>
        <w:t>§</w:t>
      </w:r>
      <w:r w:rsidR="00B76D1B">
        <w:rPr>
          <w:rFonts w:eastAsia="Segoe UI" w:cstheme="minorHAnsi"/>
          <w:b/>
          <w:bCs/>
          <w:color w:val="000000"/>
          <w:kern w:val="3"/>
          <w:lang w:eastAsia="zh-CN" w:bidi="hi-IN"/>
        </w:rPr>
        <w:t xml:space="preserve"> 10.</w:t>
      </w:r>
    </w:p>
    <w:p w14:paraId="35F7056C" w14:textId="227DCC95" w:rsidR="00A96B2E" w:rsidRDefault="00B76D1B" w:rsidP="00011A8F">
      <w:pPr>
        <w:widowControl w:val="0"/>
        <w:autoSpaceDN w:val="0"/>
        <w:spacing w:after="0" w:line="360" w:lineRule="auto"/>
        <w:rPr>
          <w:rFonts w:eastAsia="Segoe UI" w:cstheme="minorHAnsi"/>
          <w:color w:val="000000"/>
          <w:kern w:val="3"/>
          <w:lang w:eastAsia="zh-CN" w:bidi="hi-IN"/>
        </w:rPr>
      </w:pPr>
      <w:r>
        <w:rPr>
          <w:rFonts w:eastAsia="Segoe UI" w:cstheme="minorHAnsi"/>
          <w:b/>
          <w:bCs/>
          <w:color w:val="000000"/>
          <w:kern w:val="3"/>
          <w:lang w:eastAsia="zh-CN" w:bidi="hi-IN"/>
        </w:rPr>
        <w:t>KOMPENSATA UMOWNA</w:t>
      </w:r>
    </w:p>
    <w:p w14:paraId="10400923" w14:textId="2CEE6A8C" w:rsidR="00B76D1B" w:rsidRDefault="00B76D1B" w:rsidP="00011A8F">
      <w:pPr>
        <w:pStyle w:val="Akapitzlist"/>
        <w:widowControl w:val="0"/>
        <w:numPr>
          <w:ilvl w:val="0"/>
          <w:numId w:val="2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Wierzytelności opisane w </w:t>
      </w:r>
      <w:r w:rsidR="00A96B2E">
        <w:rPr>
          <w:rFonts w:eastAsia="Segoe UI" w:cstheme="minorHAnsi"/>
          <w:color w:val="000000"/>
          <w:kern w:val="3"/>
          <w:lang w:eastAsia="zh-CN" w:bidi="hi-IN"/>
        </w:rPr>
        <w:t>§ 5 ust. 6, a także z tytułu kar umownych oraz szkód wynikających                                 z niewykonania lub nienależytego wykonania przedmiotu umowy przez Wykonawcę, Zamawiający uprawniony jest do dokonania kompensaty z należnym Wykonawcy wynagrodzeniem, maksymalnie do jego wysokości określonej w § 9 ust. 1 umowy. Do kompensaty dochodzi poprzez złożenie przez Zamawiającego Wykonawcy oświadczenia o dokonaniu kompensaty wraz                                    z wyjaśnieniem podstaw powstania wierzytelności po stronie Zamawiającego. Złożenie takiego oświadczenia ma skutek dokonania zapłaty.</w:t>
      </w:r>
    </w:p>
    <w:p w14:paraId="73E2FCF1" w14:textId="3310D6E3" w:rsidR="00A96B2E" w:rsidRDefault="00A96B2E" w:rsidP="00011A8F">
      <w:pPr>
        <w:pStyle w:val="Akapitzlist"/>
        <w:widowControl w:val="0"/>
        <w:numPr>
          <w:ilvl w:val="0"/>
          <w:numId w:val="2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Zastrzeżenie kompensaty umownej nie wyłącza uprawnienia do dokonania potrącenia na zasadach ogólnych.</w:t>
      </w:r>
    </w:p>
    <w:p w14:paraId="74F52E8C" w14:textId="57B30562" w:rsidR="00A96B2E" w:rsidRDefault="00A96B2E" w:rsidP="00011A8F">
      <w:pPr>
        <w:pStyle w:val="Akapitzlist"/>
        <w:widowControl w:val="0"/>
        <w:numPr>
          <w:ilvl w:val="0"/>
          <w:numId w:val="2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Postanowienia ust. 1 i 2 stosuje się odpowiednio do dokonania przez Zamawiającego kompensaty kary umownej z tytułu odstąpienia od części albo całości przedmiotu umowy z winy albo z przyczyn leżących po stronie Wykonawcy z należnym Wykonawcy świadczeniem pieniężnym, maksymalnie do wysokości wskazanej w § 9 ust. 1 umowy.</w:t>
      </w:r>
    </w:p>
    <w:p w14:paraId="08BEC86A" w14:textId="77777777" w:rsidR="009933A9" w:rsidRDefault="009933A9" w:rsidP="00011A8F">
      <w:pPr>
        <w:pStyle w:val="Akapitzlist"/>
        <w:widowControl w:val="0"/>
        <w:autoSpaceDN w:val="0"/>
        <w:spacing w:after="0" w:line="276" w:lineRule="auto"/>
        <w:ind w:left="360"/>
        <w:rPr>
          <w:rFonts w:eastAsia="Segoe UI" w:cstheme="minorHAnsi"/>
          <w:color w:val="000000"/>
          <w:kern w:val="3"/>
          <w:lang w:eastAsia="zh-CN" w:bidi="hi-IN"/>
        </w:rPr>
      </w:pPr>
    </w:p>
    <w:p w14:paraId="45641329" w14:textId="16F41E89" w:rsidR="00A96B2E" w:rsidRPr="009933A9" w:rsidRDefault="009933A9" w:rsidP="00011A8F">
      <w:pPr>
        <w:widowControl w:val="0"/>
        <w:autoSpaceDN w:val="0"/>
        <w:spacing w:after="0" w:line="276"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w:t>
      </w:r>
      <w:r w:rsidR="00A96B2E" w:rsidRPr="009933A9">
        <w:rPr>
          <w:rFonts w:eastAsia="Segoe UI" w:cstheme="minorHAnsi"/>
          <w:b/>
          <w:bCs/>
          <w:color w:val="000000"/>
          <w:kern w:val="3"/>
          <w:lang w:eastAsia="zh-CN" w:bidi="hi-IN"/>
        </w:rPr>
        <w:t xml:space="preserve"> 11.</w:t>
      </w:r>
    </w:p>
    <w:p w14:paraId="080D551B" w14:textId="22CDDF91" w:rsidR="00A96B2E" w:rsidRPr="009933A9" w:rsidRDefault="00A96B2E" w:rsidP="00011A8F">
      <w:pPr>
        <w:widowControl w:val="0"/>
        <w:autoSpaceDN w:val="0"/>
        <w:spacing w:after="0" w:line="360"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K</w:t>
      </w:r>
      <w:r w:rsidR="003B778F">
        <w:rPr>
          <w:rFonts w:eastAsia="Segoe UI" w:cstheme="minorHAnsi"/>
          <w:b/>
          <w:bCs/>
          <w:color w:val="000000"/>
          <w:kern w:val="3"/>
          <w:lang w:eastAsia="zh-CN" w:bidi="hi-IN"/>
        </w:rPr>
        <w:t>OORDYNATORZY UMOWY</w:t>
      </w:r>
    </w:p>
    <w:p w14:paraId="41C2C19D" w14:textId="6CDA8724" w:rsidR="00A96B2E" w:rsidRDefault="00A96B2E" w:rsidP="00011A8F">
      <w:pPr>
        <w:pStyle w:val="Akapitzlist"/>
        <w:widowControl w:val="0"/>
        <w:numPr>
          <w:ilvl w:val="0"/>
          <w:numId w:val="2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celu zapewnienia koordynacji prac wynikających z realizacji niniejszej umowy, Strony ustanawiają Koordynatorów</w:t>
      </w:r>
      <w:r w:rsidR="009933A9">
        <w:rPr>
          <w:rFonts w:eastAsia="Segoe UI" w:cstheme="minorHAnsi"/>
          <w:color w:val="000000"/>
          <w:kern w:val="3"/>
          <w:lang w:eastAsia="zh-CN" w:bidi="hi-IN"/>
        </w:rPr>
        <w:t xml:space="preserve"> umowy w osobach:</w:t>
      </w:r>
    </w:p>
    <w:p w14:paraId="2D6BA0E0" w14:textId="48236238" w:rsidR="009933A9" w:rsidRDefault="009933A9" w:rsidP="00011A8F">
      <w:pPr>
        <w:pStyle w:val="Akapitzlist"/>
        <w:widowControl w:val="0"/>
        <w:numPr>
          <w:ilvl w:val="0"/>
          <w:numId w:val="26"/>
        </w:numPr>
        <w:autoSpaceDN w:val="0"/>
        <w:spacing w:after="0" w:line="276" w:lineRule="auto"/>
        <w:rPr>
          <w:rFonts w:eastAsia="Segoe UI" w:cstheme="minorHAnsi"/>
          <w:color w:val="000000"/>
          <w:kern w:val="3"/>
          <w:lang w:eastAsia="zh-CN" w:bidi="hi-IN"/>
        </w:rPr>
      </w:pPr>
      <w:r w:rsidRPr="009933A9">
        <w:rPr>
          <w:rFonts w:eastAsia="Segoe UI" w:cstheme="minorHAnsi"/>
          <w:b/>
          <w:bCs/>
          <w:color w:val="000000"/>
          <w:kern w:val="3"/>
          <w:lang w:eastAsia="zh-CN" w:bidi="hi-IN"/>
        </w:rPr>
        <w:t>ze strony Zamawiającego</w:t>
      </w:r>
      <w:r>
        <w:rPr>
          <w:rFonts w:eastAsia="Segoe UI" w:cstheme="minorHAnsi"/>
          <w:color w:val="000000"/>
          <w:kern w:val="3"/>
          <w:lang w:eastAsia="zh-CN" w:bidi="hi-IN"/>
        </w:rPr>
        <w:t xml:space="preserve"> - _________________________ , e-mail: __________, tel. ________</w:t>
      </w:r>
    </w:p>
    <w:p w14:paraId="66838693" w14:textId="4D626131" w:rsidR="009933A9" w:rsidRDefault="009933A9" w:rsidP="00011A8F">
      <w:pPr>
        <w:pStyle w:val="Akapitzlist"/>
        <w:widowControl w:val="0"/>
        <w:numPr>
          <w:ilvl w:val="0"/>
          <w:numId w:val="26"/>
        </w:numPr>
        <w:autoSpaceDN w:val="0"/>
        <w:spacing w:after="0" w:line="276" w:lineRule="auto"/>
        <w:rPr>
          <w:rFonts w:eastAsia="Segoe UI" w:cstheme="minorHAnsi"/>
          <w:color w:val="000000"/>
          <w:kern w:val="3"/>
          <w:lang w:eastAsia="zh-CN" w:bidi="hi-IN"/>
        </w:rPr>
      </w:pPr>
      <w:r w:rsidRPr="009933A9">
        <w:rPr>
          <w:rFonts w:eastAsia="Segoe UI" w:cstheme="minorHAnsi"/>
          <w:b/>
          <w:bCs/>
          <w:color w:val="000000"/>
          <w:kern w:val="3"/>
          <w:lang w:eastAsia="zh-CN" w:bidi="hi-IN"/>
        </w:rPr>
        <w:t>ze strony Wykonawcy</w:t>
      </w:r>
      <w:r>
        <w:rPr>
          <w:rFonts w:eastAsia="Segoe UI" w:cstheme="minorHAnsi"/>
          <w:color w:val="000000"/>
          <w:kern w:val="3"/>
          <w:lang w:eastAsia="zh-CN" w:bidi="hi-IN"/>
        </w:rPr>
        <w:t xml:space="preserve"> - ____________________________ , e-mail: __________ , tel. </w:t>
      </w:r>
      <w:r>
        <w:rPr>
          <w:rFonts w:eastAsia="Segoe UI" w:cstheme="minorHAnsi"/>
          <w:color w:val="000000"/>
          <w:kern w:val="3"/>
          <w:lang w:eastAsia="zh-CN" w:bidi="hi-IN"/>
        </w:rPr>
        <w:lastRenderedPageBreak/>
        <w:t>_______</w:t>
      </w:r>
    </w:p>
    <w:p w14:paraId="31FC4DBA" w14:textId="796D70A7" w:rsidR="009933A9" w:rsidRDefault="009933A9" w:rsidP="00011A8F">
      <w:pPr>
        <w:pStyle w:val="Akapitzlist"/>
        <w:widowControl w:val="0"/>
        <w:numPr>
          <w:ilvl w:val="0"/>
          <w:numId w:val="2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Zmiana danych osób lub danych wskazanych w ust. 1 wymaga każdorazowego, pisemnego zawiadomienia drugiej Strony umowy. Zmiana ta nie stanowi zmiany umowy i nie wymaga sporządzenia do niej aneksu. Zmiana ta jest skuteczna z chwilą złożenia drugiej Stronie umowy oświadczenia o zmianie.</w:t>
      </w:r>
    </w:p>
    <w:p w14:paraId="2FB5F11F" w14:textId="77777777" w:rsidR="003B778F" w:rsidRDefault="003B778F" w:rsidP="00011A8F">
      <w:pPr>
        <w:pStyle w:val="Akapitzlist"/>
        <w:widowControl w:val="0"/>
        <w:autoSpaceDN w:val="0"/>
        <w:spacing w:after="0" w:line="276" w:lineRule="auto"/>
        <w:ind w:left="360"/>
        <w:rPr>
          <w:rFonts w:eastAsia="Segoe UI" w:cstheme="minorHAnsi"/>
          <w:color w:val="000000"/>
          <w:kern w:val="3"/>
          <w:lang w:eastAsia="zh-CN" w:bidi="hi-IN"/>
        </w:rPr>
      </w:pPr>
    </w:p>
    <w:p w14:paraId="09AE2FED" w14:textId="7FD8E1F3" w:rsidR="003B778F" w:rsidRPr="003B778F" w:rsidRDefault="003B778F" w:rsidP="00011A8F">
      <w:pPr>
        <w:widowControl w:val="0"/>
        <w:autoSpaceDN w:val="0"/>
        <w:spacing w:after="0" w:line="276" w:lineRule="auto"/>
        <w:rPr>
          <w:rFonts w:eastAsia="Segoe UI" w:cstheme="minorHAnsi"/>
          <w:b/>
          <w:bCs/>
          <w:color w:val="000000"/>
          <w:kern w:val="3"/>
          <w:lang w:eastAsia="zh-CN" w:bidi="hi-IN"/>
        </w:rPr>
      </w:pPr>
      <w:r w:rsidRPr="003B778F">
        <w:rPr>
          <w:rFonts w:eastAsia="Segoe UI" w:cstheme="minorHAnsi"/>
          <w:b/>
          <w:bCs/>
          <w:color w:val="000000"/>
          <w:kern w:val="3"/>
          <w:lang w:eastAsia="zh-CN" w:bidi="hi-IN"/>
        </w:rPr>
        <w:t>§ 12.</w:t>
      </w:r>
    </w:p>
    <w:p w14:paraId="77A8F0D3" w14:textId="17DEB126" w:rsidR="003B778F" w:rsidRPr="003B778F" w:rsidRDefault="003B778F" w:rsidP="00011A8F">
      <w:pPr>
        <w:widowControl w:val="0"/>
        <w:autoSpaceDN w:val="0"/>
        <w:spacing w:after="0" w:line="360" w:lineRule="auto"/>
        <w:rPr>
          <w:rFonts w:eastAsia="Segoe UI" w:cstheme="minorHAnsi"/>
          <w:b/>
          <w:bCs/>
          <w:color w:val="000000"/>
          <w:kern w:val="3"/>
          <w:lang w:eastAsia="zh-CN" w:bidi="hi-IN"/>
        </w:rPr>
      </w:pPr>
      <w:r w:rsidRPr="003B778F">
        <w:rPr>
          <w:rFonts w:eastAsia="Segoe UI" w:cstheme="minorHAnsi"/>
          <w:b/>
          <w:bCs/>
          <w:color w:val="000000"/>
          <w:kern w:val="3"/>
          <w:lang w:eastAsia="zh-CN" w:bidi="hi-IN"/>
        </w:rPr>
        <w:t>KONSORCJUM I PODWYKONAWCY</w:t>
      </w:r>
    </w:p>
    <w:p w14:paraId="46F30289" w14:textId="36AF7C89"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do wykonania całości przedmiotu umowy z najwyższą starannością w sposób i na warunkach określonych w niniejszej umowie oraz zgodnie z przepisami prawa, w tym prawa miejscowego.</w:t>
      </w:r>
    </w:p>
    <w:p w14:paraId="5190F993" w14:textId="3BA67566"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Wykonawcy wspólnie realizujący przedmiot umowy ponoszą solidarną odpowiedzialność za jej wykonanie i ustanowienie zabezpieczenia jej należytego wykonania.</w:t>
      </w:r>
    </w:p>
    <w:p w14:paraId="26191EC8" w14:textId="3F935636"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wykonywania przedmiotu umowy przy pomocy podwykonawców, Wykonawca ponosi odpowiedzialność wobec Zamawiającego za wszystkie działania lub zaniechania podwykonawców, jak za własne.</w:t>
      </w:r>
    </w:p>
    <w:p w14:paraId="69DFFF56" w14:textId="60705544"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żąda, aby w przypadku realizacji przedmiotu umowy przy pomocy podwykonawców, Wykonawca w terminie 7 dni od daty zawarcia niniejszej umowy przedstawił Zamawiającemu dane kontaktowe podwykonawców i osób zaangażowanych z ich strony w realizację przedmiotu umowy</w:t>
      </w:r>
      <w:r w:rsidR="002030FD">
        <w:rPr>
          <w:rFonts w:eastAsia="Segoe UI" w:cstheme="minorHAnsi"/>
          <w:color w:val="000000"/>
          <w:kern w:val="3"/>
          <w:lang w:eastAsia="zh-CN" w:bidi="hi-IN"/>
        </w:rPr>
        <w:t>. Wykonawca zobowiązany jest też do niezwłocznego zawiadomienia Zamawiającego o każdej zmianie tych danych.</w:t>
      </w:r>
    </w:p>
    <w:p w14:paraId="753436E6" w14:textId="00A2802B"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Jeżeli zmiana w zakresie podwykonawstwa dotyczy podmiotu, na którego zasoby Wykonawca powoływał się w celu wykazania spełnienia warunku udziału w postępowaniu, Wykonawca jest zobowiązany do wykazania Zamawiającemu, że proponowany inny podwykonawca, lub Wykonawca samodzielnie, spełnia je w stopniu nie mniejszym niż podwykonawca na którego zasoby Wykonawca powoływał się w trakcie postępowania o udzielenie zamówienia.</w:t>
      </w:r>
    </w:p>
    <w:p w14:paraId="3D9164AC" w14:textId="69C12D9D"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wykonywania przedmiotu umowy przy pomocy podwykonawców, podwykonawcy zobowiązani są do posiadania na dzień zawarcia z Wykonawcą umowy świadczenia usług wszelkich stosownych zezwoleń oraz wpisów do właściwych rejestrów umożliwiających wykonywanie postanowień umowy w sposób zgodny z jej treścią i odpowiednimi przepisami prawa, o ile obowiązek ten wynika z przepisów prawa.</w:t>
      </w:r>
    </w:p>
    <w:p w14:paraId="1CAF1CD1" w14:textId="58264600"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może powierzyć realizację przedmiotu umowy podwykonawcy, w tym innemu niż wskazanemu w ofercie, pod warunkiem, że Zamawiający nie sprzeciwi się takiemu powierzeniu.</w:t>
      </w:r>
    </w:p>
    <w:p w14:paraId="094FEEB4" w14:textId="71CF57EE"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do przedłożenia Zamawiającemu zawartej z podwykonawca umowy w terminie 7 dni od daty jej zawarcia wraz ze wskazaniem zakresu czynności przedmiotu umowy, jaki będzie wykonywany przez podwykonawcę.</w:t>
      </w:r>
    </w:p>
    <w:p w14:paraId="09AF639E" w14:textId="31F0E24C"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uprawniony jest do zgłoszenia sprzeciwu, w terminie 10 dni od daty otrzymania umowy o świadczenie usług opisanej w ust. 8. Zamawiający uprawniony jest do wniesienia sprzeciwu w sytuacji, gdy podwykonawca pomimo obowiązków wynikających z przepisów prawa nie posiada stosownych zezwoleń i wpisów do właściwych rejestrów umożliwiających wykonanie postanowień umowy w sposób zgodny z jej treścią i odpowiednimi przepisami prawa lub nie spełnia warunków wskazanych w ustępach powyżej</w:t>
      </w:r>
      <w:r w:rsidR="00FF122E">
        <w:rPr>
          <w:rFonts w:eastAsia="Segoe UI" w:cstheme="minorHAnsi"/>
          <w:color w:val="000000"/>
          <w:kern w:val="3"/>
          <w:lang w:eastAsia="zh-CN" w:bidi="hi-IN"/>
        </w:rPr>
        <w:t>.</w:t>
      </w:r>
    </w:p>
    <w:p w14:paraId="32807BCB" w14:textId="18AA2EF3" w:rsidR="00FF122E" w:rsidRPr="003B778F" w:rsidRDefault="00FF122E"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gdy w trakcie realizacji postanowień niniejszej umowy, umowa Wykonawcy                                   z podwykonawcą wygaśnie lub ulegnie rozwiązaniu albo Wykonawca bądź podwykonawca odstąpi od zawartej umowy o świadczenie przez podwykonawcę usług, Wykonawca, który zamierza                            </w:t>
      </w:r>
      <w:r>
        <w:rPr>
          <w:rFonts w:eastAsia="Segoe UI" w:cstheme="minorHAnsi"/>
          <w:color w:val="000000"/>
          <w:kern w:val="3"/>
          <w:lang w:eastAsia="zh-CN" w:bidi="hi-IN"/>
        </w:rPr>
        <w:lastRenderedPageBreak/>
        <w:t>w dalszym ciągu realizować przedmiot umowy przy pomocy podwykonawcy zobowiązany jest do przedłożenia Zamawiającemu nowej umowy z podwykonawc</w:t>
      </w:r>
      <w:r w:rsidR="00F4738B">
        <w:rPr>
          <w:rFonts w:eastAsia="Segoe UI" w:cstheme="minorHAnsi"/>
          <w:color w:val="000000"/>
          <w:kern w:val="3"/>
          <w:lang w:eastAsia="zh-CN" w:bidi="hi-IN"/>
        </w:rPr>
        <w:t>ą</w:t>
      </w:r>
      <w:r>
        <w:rPr>
          <w:rFonts w:eastAsia="Segoe UI" w:cstheme="minorHAnsi"/>
          <w:color w:val="000000"/>
          <w:kern w:val="3"/>
          <w:lang w:eastAsia="zh-CN" w:bidi="hi-IN"/>
        </w:rPr>
        <w:t xml:space="preserve"> w terminie 7 dni od daty jej zawarcia. </w:t>
      </w:r>
    </w:p>
    <w:p w14:paraId="04D8FC7A" w14:textId="77777777" w:rsidR="00217127" w:rsidRDefault="00217127" w:rsidP="00011A8F">
      <w:pPr>
        <w:widowControl w:val="0"/>
        <w:autoSpaceDN w:val="0"/>
        <w:spacing w:after="0" w:line="240" w:lineRule="auto"/>
        <w:rPr>
          <w:rFonts w:eastAsia="Segoe UI" w:cstheme="minorHAnsi"/>
          <w:b/>
          <w:bCs/>
          <w:color w:val="000000"/>
          <w:kern w:val="3"/>
          <w:lang w:eastAsia="zh-CN" w:bidi="hi-IN"/>
        </w:rPr>
      </w:pPr>
    </w:p>
    <w:p w14:paraId="6CF40185" w14:textId="2B660BA1" w:rsidR="009933A9" w:rsidRPr="009933A9" w:rsidRDefault="009933A9" w:rsidP="00011A8F">
      <w:pPr>
        <w:widowControl w:val="0"/>
        <w:autoSpaceDN w:val="0"/>
        <w:spacing w:after="0" w:line="276"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 1</w:t>
      </w:r>
      <w:r w:rsidR="00FF122E">
        <w:rPr>
          <w:rFonts w:eastAsia="Segoe UI" w:cstheme="minorHAnsi"/>
          <w:b/>
          <w:bCs/>
          <w:color w:val="000000"/>
          <w:kern w:val="3"/>
          <w:lang w:eastAsia="zh-CN" w:bidi="hi-IN"/>
        </w:rPr>
        <w:t>3</w:t>
      </w:r>
      <w:r w:rsidRPr="009933A9">
        <w:rPr>
          <w:rFonts w:eastAsia="Segoe UI" w:cstheme="minorHAnsi"/>
          <w:b/>
          <w:bCs/>
          <w:color w:val="000000"/>
          <w:kern w:val="3"/>
          <w:lang w:eastAsia="zh-CN" w:bidi="hi-IN"/>
        </w:rPr>
        <w:t>.</w:t>
      </w:r>
    </w:p>
    <w:p w14:paraId="6D847BE5" w14:textId="1914148E" w:rsidR="009933A9" w:rsidRPr="009933A9" w:rsidRDefault="009933A9" w:rsidP="00011A8F">
      <w:pPr>
        <w:widowControl w:val="0"/>
        <w:autoSpaceDN w:val="0"/>
        <w:spacing w:after="0" w:line="360"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Kary umowne</w:t>
      </w:r>
    </w:p>
    <w:p w14:paraId="74E2CFEF" w14:textId="71C4B3A5" w:rsidR="009933A9" w:rsidRDefault="009933A9"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zobowiązuje się do zapłaty na rzecz Zamawiającego kary umownej, w przypadku:</w:t>
      </w:r>
    </w:p>
    <w:p w14:paraId="3E4FDBFD" w14:textId="3CD2BEF9" w:rsidR="000F64D7" w:rsidRDefault="000F64D7"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nieprzekazania w terminie określonym niniejszą umow</w:t>
      </w:r>
      <w:r w:rsidR="00B3768C">
        <w:rPr>
          <w:rFonts w:eastAsia="Segoe UI" w:cstheme="minorHAnsi"/>
          <w:color w:val="000000"/>
          <w:kern w:val="3"/>
          <w:lang w:eastAsia="zh-CN" w:bidi="hi-IN"/>
        </w:rPr>
        <w:t>ą</w:t>
      </w:r>
      <w:r>
        <w:rPr>
          <w:rFonts w:eastAsia="Segoe UI" w:cstheme="minorHAnsi"/>
          <w:color w:val="000000"/>
          <w:kern w:val="3"/>
          <w:lang w:eastAsia="zh-CN" w:bidi="hi-IN"/>
        </w:rPr>
        <w:t xml:space="preserve"> dokumentacji opisanej w § 4, § 8, § 9 ust. 5 i ust. 19, § 12, jak również Harmonogramu lub jego zmian – w wysokości </w:t>
      </w:r>
      <w:r w:rsidR="00730BE6">
        <w:rPr>
          <w:rFonts w:eastAsia="Segoe UI" w:cstheme="minorHAnsi"/>
          <w:color w:val="000000"/>
          <w:kern w:val="3"/>
          <w:lang w:eastAsia="zh-CN" w:bidi="hi-IN"/>
        </w:rPr>
        <w:t>brutto 5</w:t>
      </w:r>
      <w:r>
        <w:rPr>
          <w:rFonts w:eastAsia="Segoe UI" w:cstheme="minorHAnsi"/>
          <w:color w:val="000000"/>
          <w:kern w:val="3"/>
          <w:lang w:eastAsia="zh-CN" w:bidi="hi-IN"/>
        </w:rPr>
        <w:t>00,00 zł (pięćset złotych) za każdy dzień zwłoki w ich przekazaniu Zamawiającemu, przy czym w przypadku braku określenia w umowie terminu przedłożenia dokumentacji kar</w:t>
      </w:r>
      <w:r w:rsidR="00E8420A">
        <w:rPr>
          <w:rFonts w:eastAsia="Segoe UI" w:cstheme="minorHAnsi"/>
          <w:color w:val="000000"/>
          <w:kern w:val="3"/>
          <w:lang w:eastAsia="zh-CN" w:bidi="hi-IN"/>
        </w:rPr>
        <w:t>ę</w:t>
      </w:r>
      <w:r>
        <w:rPr>
          <w:rFonts w:eastAsia="Segoe UI" w:cstheme="minorHAnsi"/>
          <w:color w:val="000000"/>
          <w:kern w:val="3"/>
          <w:lang w:eastAsia="zh-CN" w:bidi="hi-IN"/>
        </w:rPr>
        <w:t xml:space="preserve"> umowną nalicza się od dnia następnego po upływie terminu określonego przez Zamawiającego do jej złożenia,</w:t>
      </w:r>
    </w:p>
    <w:p w14:paraId="6C202773" w14:textId="7605CD6C" w:rsidR="000F64D7" w:rsidRDefault="000F64D7"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powierzenia podwykonawstwa podmiotowi z naruszeniem postanowień </w:t>
      </w:r>
      <w:r w:rsidR="00966C18">
        <w:rPr>
          <w:rFonts w:eastAsia="Segoe UI" w:cstheme="minorHAnsi"/>
          <w:color w:val="000000"/>
          <w:kern w:val="3"/>
          <w:lang w:eastAsia="zh-CN" w:bidi="hi-IN"/>
        </w:rPr>
        <w:t>§</w:t>
      </w:r>
      <w:r>
        <w:rPr>
          <w:rFonts w:eastAsia="Segoe UI" w:cstheme="minorHAnsi"/>
          <w:color w:val="000000"/>
          <w:kern w:val="3"/>
          <w:lang w:eastAsia="zh-CN" w:bidi="hi-IN"/>
        </w:rPr>
        <w:t xml:space="preserve"> 12, w tym pomimo sprzeciwu Zamawiającego – w wysokości </w:t>
      </w:r>
      <w:r w:rsidR="00730BE6">
        <w:rPr>
          <w:rFonts w:eastAsia="Segoe UI" w:cstheme="minorHAnsi"/>
          <w:color w:val="000000"/>
          <w:kern w:val="3"/>
          <w:lang w:eastAsia="zh-CN" w:bidi="hi-IN"/>
        </w:rPr>
        <w:t xml:space="preserve">brutto </w:t>
      </w:r>
      <w:r w:rsidR="00966C18">
        <w:rPr>
          <w:rFonts w:eastAsia="Segoe UI" w:cstheme="minorHAnsi"/>
          <w:color w:val="000000"/>
          <w:kern w:val="3"/>
          <w:lang w:eastAsia="zh-CN" w:bidi="hi-IN"/>
        </w:rPr>
        <w:t>1.000,00 zł (jeden tysiąc złotych) za każdy dzień realizacji przedmiotu umowy przez podwykonawcę,</w:t>
      </w:r>
    </w:p>
    <w:p w14:paraId="64F529C0" w14:textId="4BBBB11D" w:rsidR="00966C18" w:rsidRDefault="00966C18"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Wykonawcę nieodbierania odpadów zgodnie z Harmonogramem wywozu odpadów lub z częstotliwością odbioru odpadów określoną w § 7 niniejszej umowy</w:t>
      </w:r>
      <w:r w:rsidR="00874B15">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 w wysokości </w:t>
      </w:r>
      <w:r w:rsidR="00730BE6">
        <w:rPr>
          <w:rFonts w:eastAsia="Segoe UI" w:cstheme="minorHAnsi"/>
          <w:color w:val="000000"/>
          <w:kern w:val="3"/>
          <w:lang w:eastAsia="zh-CN" w:bidi="hi-IN"/>
        </w:rPr>
        <w:t xml:space="preserve">brutto </w:t>
      </w:r>
      <w:r>
        <w:rPr>
          <w:rFonts w:eastAsia="Segoe UI" w:cstheme="minorHAnsi"/>
          <w:color w:val="000000"/>
          <w:kern w:val="3"/>
          <w:lang w:eastAsia="zh-CN" w:bidi="hi-IN"/>
        </w:rPr>
        <w:t>500,00 zł (pięćset złotych) za każde zdarzenie,</w:t>
      </w:r>
    </w:p>
    <w:p w14:paraId="03C19104" w14:textId="425EAD50" w:rsidR="00966C18" w:rsidRDefault="004D5300"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Wykonawcę nieodebrania odpadów z Punktu Selektywnej Zbiórki Odpadów lub z pojemników zlokalizowanych przy obiektach użyteczności publicznej w wyznaczonym przez Zamawiającego terminie – w wysokości 500,00 zł (pięćset złotych) za każde zdarzenie,</w:t>
      </w:r>
    </w:p>
    <w:p w14:paraId="3949F41B" w14:textId="2F774FC8" w:rsidR="004D5300" w:rsidRDefault="004D5300"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w:t>
      </w:r>
      <w:r w:rsidR="00874B15">
        <w:rPr>
          <w:rFonts w:eastAsia="Segoe UI" w:cstheme="minorHAnsi"/>
          <w:color w:val="000000"/>
          <w:kern w:val="3"/>
          <w:lang w:eastAsia="zh-CN" w:bidi="hi-IN"/>
        </w:rPr>
        <w:t xml:space="preserve"> Wykonawcę niedostarczenia właścicielom nieruchomości zamieszkałych zaakceptowanego przez Zamawiającego Harmonogramu odbiorów odpadów komunalnych                     – w wysokości </w:t>
      </w:r>
      <w:r w:rsidR="00730BE6">
        <w:rPr>
          <w:rFonts w:eastAsia="Segoe UI" w:cstheme="minorHAnsi"/>
          <w:color w:val="000000"/>
          <w:kern w:val="3"/>
          <w:lang w:eastAsia="zh-CN" w:bidi="hi-IN"/>
        </w:rPr>
        <w:t>brutto 2</w:t>
      </w:r>
      <w:r w:rsidR="00874B15">
        <w:rPr>
          <w:rFonts w:eastAsia="Segoe UI" w:cstheme="minorHAnsi"/>
          <w:color w:val="000000"/>
          <w:kern w:val="3"/>
          <w:lang w:eastAsia="zh-CN" w:bidi="hi-IN"/>
        </w:rPr>
        <w:t xml:space="preserve">00,00 zł </w:t>
      </w:r>
      <w:r w:rsidR="00874B15" w:rsidRPr="00E7604F">
        <w:rPr>
          <w:rFonts w:eastAsia="Segoe UI" w:cstheme="minorHAnsi"/>
          <w:color w:val="000000" w:themeColor="text1"/>
          <w:kern w:val="3"/>
          <w:lang w:eastAsia="zh-CN" w:bidi="hi-IN"/>
        </w:rPr>
        <w:t>(</w:t>
      </w:r>
      <w:r w:rsidR="002B0121" w:rsidRPr="00E7604F">
        <w:rPr>
          <w:rFonts w:eastAsia="Segoe UI" w:cstheme="minorHAnsi"/>
          <w:color w:val="000000" w:themeColor="text1"/>
          <w:kern w:val="3"/>
          <w:lang w:eastAsia="zh-CN" w:bidi="hi-IN"/>
        </w:rPr>
        <w:t>dwieście</w:t>
      </w:r>
      <w:r w:rsidR="00874B15" w:rsidRPr="00E7604F">
        <w:rPr>
          <w:rFonts w:eastAsia="Segoe UI" w:cstheme="minorHAnsi"/>
          <w:color w:val="000000" w:themeColor="text1"/>
          <w:kern w:val="3"/>
          <w:lang w:eastAsia="zh-CN" w:bidi="hi-IN"/>
        </w:rPr>
        <w:t xml:space="preserve"> złotych</w:t>
      </w:r>
      <w:r w:rsidR="00874B15">
        <w:rPr>
          <w:rFonts w:eastAsia="Segoe UI" w:cstheme="minorHAnsi"/>
          <w:color w:val="000000"/>
          <w:kern w:val="3"/>
          <w:lang w:eastAsia="zh-CN" w:bidi="hi-IN"/>
        </w:rPr>
        <w:t>) za każdy przypadek,</w:t>
      </w:r>
    </w:p>
    <w:p w14:paraId="2CD498C2" w14:textId="049E1D63" w:rsidR="00874B15" w:rsidRDefault="008F475D"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brak realizacji uwzględnionej przez Wykonawcę reklamacji w wysokości </w:t>
      </w:r>
      <w:r w:rsidR="00730BE6">
        <w:rPr>
          <w:rFonts w:eastAsia="Segoe UI" w:cstheme="minorHAnsi"/>
          <w:color w:val="000000"/>
          <w:kern w:val="3"/>
          <w:lang w:eastAsia="zh-CN" w:bidi="hi-IN"/>
        </w:rPr>
        <w:t xml:space="preserve">brutto </w:t>
      </w:r>
      <w:r>
        <w:rPr>
          <w:rFonts w:eastAsia="Segoe UI" w:cstheme="minorHAnsi"/>
          <w:color w:val="000000"/>
          <w:kern w:val="3"/>
          <w:lang w:eastAsia="zh-CN" w:bidi="hi-IN"/>
        </w:rPr>
        <w:t>500,00 zł (pięćset złotych) za każdy przypadek,</w:t>
      </w:r>
    </w:p>
    <w:p w14:paraId="59930123" w14:textId="460653DD" w:rsidR="008F475D" w:rsidRDefault="008F475D"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 brak dostarczenia mieszkańcom nieruchomości worków do zbiórki odpadów – w wysokości stanowiącej iloczyn kwoty brutto: 10,00 zł (dwadzieścia złotych) oraz liczby tych worków,</w:t>
      </w:r>
    </w:p>
    <w:p w14:paraId="60AD81FA" w14:textId="051AFED3" w:rsidR="008F475D" w:rsidRDefault="00E3742C"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zawinionego przez Wykonawcę niedysponowania wymaganą w SWZ ilością i rodzajem pojazdów wraz z wyposażeniem tam określonym – w wysokości </w:t>
      </w:r>
      <w:r w:rsidR="007F0630">
        <w:rPr>
          <w:rFonts w:eastAsia="Segoe UI" w:cstheme="minorHAnsi"/>
          <w:color w:val="000000"/>
          <w:kern w:val="3"/>
          <w:lang w:eastAsia="zh-CN" w:bidi="hi-IN"/>
        </w:rPr>
        <w:t xml:space="preserve">brutto </w:t>
      </w:r>
      <w:r>
        <w:rPr>
          <w:rFonts w:eastAsia="Segoe UI" w:cstheme="minorHAnsi"/>
          <w:color w:val="000000"/>
          <w:kern w:val="3"/>
          <w:lang w:eastAsia="zh-CN" w:bidi="hi-IN"/>
        </w:rPr>
        <w:t>5.000,00 zł (pięć tysięcy) za każdy stwierdzony przypadek naruszenia każdego rodzaju z tych obowiązków odrębnie,</w:t>
      </w:r>
    </w:p>
    <w:p w14:paraId="353E940E" w14:textId="7B403E93" w:rsidR="007F0630" w:rsidRDefault="007F0630"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Wykonawcę nie przekazania Zamawiającemu uaktualnionego wykazu pojazdów specjalistycznych służących do wykonania przedmiotu umowy – w wysokości brutto: 1.000,00 zł (jeden tysiąc złotych),</w:t>
      </w:r>
    </w:p>
    <w:p w14:paraId="01F8F352" w14:textId="0746768C" w:rsidR="00E3742C" w:rsidRDefault="00E3742C"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w:t>
      </w:r>
      <w:r w:rsidR="00165AE9">
        <w:rPr>
          <w:rFonts w:eastAsia="Segoe UI" w:cstheme="minorHAnsi"/>
          <w:color w:val="000000"/>
          <w:kern w:val="3"/>
          <w:lang w:eastAsia="zh-CN" w:bidi="hi-IN"/>
        </w:rPr>
        <w:t>ę</w:t>
      </w:r>
      <w:r>
        <w:rPr>
          <w:rFonts w:eastAsia="Segoe UI" w:cstheme="minorHAnsi"/>
          <w:color w:val="000000"/>
          <w:kern w:val="3"/>
          <w:lang w:eastAsia="zh-CN" w:bidi="hi-IN"/>
        </w:rPr>
        <w:t xml:space="preserve"> niewykonania lub nienależytego wykonania przez niego lub podwykonawcę innych obowiązków opisanych w niniejszej umowie, w tym w </w:t>
      </w:r>
      <w:r w:rsidR="00165AE9">
        <w:rPr>
          <w:rFonts w:eastAsia="Segoe UI" w:cstheme="minorHAnsi"/>
          <w:color w:val="000000"/>
          <w:kern w:val="3"/>
          <w:lang w:eastAsia="zh-CN" w:bidi="hi-IN"/>
        </w:rPr>
        <w:t>§</w:t>
      </w:r>
      <w:r>
        <w:rPr>
          <w:rFonts w:eastAsia="Segoe UI" w:cstheme="minorHAnsi"/>
          <w:color w:val="000000"/>
          <w:kern w:val="3"/>
          <w:lang w:eastAsia="zh-CN" w:bidi="hi-IN"/>
        </w:rPr>
        <w:t xml:space="preserve"> 4 </w:t>
      </w:r>
      <w:r w:rsidR="00165AE9">
        <w:rPr>
          <w:rFonts w:eastAsia="Segoe UI" w:cstheme="minorHAnsi"/>
          <w:color w:val="000000"/>
          <w:kern w:val="3"/>
          <w:lang w:eastAsia="zh-CN" w:bidi="hi-IN"/>
        </w:rPr>
        <w:t xml:space="preserve">ust. </w:t>
      </w:r>
      <w:r w:rsidR="007F0630">
        <w:rPr>
          <w:rFonts w:eastAsia="Segoe UI" w:cstheme="minorHAnsi"/>
          <w:color w:val="000000"/>
          <w:kern w:val="3"/>
          <w:lang w:eastAsia="zh-CN" w:bidi="hi-IN"/>
        </w:rPr>
        <w:t>7</w:t>
      </w:r>
      <w:r w:rsidR="00165AE9">
        <w:rPr>
          <w:rFonts w:eastAsia="Segoe UI" w:cstheme="minorHAnsi"/>
          <w:color w:val="000000"/>
          <w:kern w:val="3"/>
          <w:lang w:eastAsia="zh-CN" w:bidi="hi-IN"/>
        </w:rPr>
        <w:t xml:space="preserve"> lub niedostarczenia dokumentów/informacji, o których mowa w § 4 ust. </w:t>
      </w:r>
      <w:r w:rsidR="007F0630">
        <w:rPr>
          <w:rFonts w:eastAsia="Segoe UI" w:cstheme="minorHAnsi"/>
          <w:color w:val="000000"/>
          <w:kern w:val="3"/>
          <w:lang w:eastAsia="zh-CN" w:bidi="hi-IN"/>
        </w:rPr>
        <w:t>8</w:t>
      </w:r>
      <w:r w:rsidR="00165AE9">
        <w:rPr>
          <w:rFonts w:eastAsia="Segoe UI" w:cstheme="minorHAnsi"/>
          <w:color w:val="000000"/>
          <w:kern w:val="3"/>
          <w:lang w:eastAsia="zh-CN" w:bidi="hi-IN"/>
        </w:rPr>
        <w:t xml:space="preserve">, w SWZ i jej załącznikach w wysokości </w:t>
      </w:r>
      <w:r w:rsidR="007F0630">
        <w:rPr>
          <w:rFonts w:eastAsia="Segoe UI" w:cstheme="minorHAnsi"/>
          <w:color w:val="000000"/>
          <w:kern w:val="3"/>
          <w:lang w:eastAsia="zh-CN" w:bidi="hi-IN"/>
        </w:rPr>
        <w:t xml:space="preserve">brutto </w:t>
      </w:r>
      <w:r w:rsidR="00165AE9">
        <w:rPr>
          <w:rFonts w:eastAsia="Segoe UI" w:cstheme="minorHAnsi"/>
          <w:color w:val="000000"/>
          <w:kern w:val="3"/>
          <w:lang w:eastAsia="zh-CN" w:bidi="hi-IN"/>
        </w:rPr>
        <w:t>500,00 zł (pięćset złotych) za każde naruszenie, z tym zastrzeżeniem, iż gdy dotyczy to uchybienia obowiązkom, które winny być zrealizowane w określonym terminie, kara umowna naliczana jest za każdy dzień zwłoki w realizacji obowiązku o charakterze terminowym</w:t>
      </w:r>
      <w:r w:rsidR="00517BBD">
        <w:rPr>
          <w:rFonts w:eastAsia="Segoe UI" w:cstheme="minorHAnsi"/>
          <w:color w:val="000000"/>
          <w:kern w:val="3"/>
          <w:lang w:eastAsia="zh-CN" w:bidi="hi-IN"/>
        </w:rPr>
        <w:t>,</w:t>
      </w:r>
    </w:p>
    <w:p w14:paraId="5F652E8B" w14:textId="69761D5A" w:rsidR="00517BBD" w:rsidRDefault="00517BBD"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za niewykonanie lub nienależyte wykonanie </w:t>
      </w:r>
      <w:r w:rsidR="00E8420A">
        <w:rPr>
          <w:rFonts w:eastAsia="Segoe UI" w:cstheme="minorHAnsi"/>
          <w:color w:val="000000"/>
          <w:kern w:val="3"/>
          <w:lang w:eastAsia="zh-CN" w:bidi="hi-IN"/>
        </w:rPr>
        <w:t>przez niego lub podwykonawcę obowiązków</w:t>
      </w:r>
      <w:r>
        <w:rPr>
          <w:rFonts w:eastAsia="Segoe UI" w:cstheme="minorHAnsi"/>
          <w:color w:val="000000"/>
          <w:kern w:val="3"/>
          <w:lang w:eastAsia="zh-CN" w:bidi="hi-IN"/>
        </w:rPr>
        <w:t xml:space="preserve"> </w:t>
      </w:r>
      <w:r>
        <w:rPr>
          <w:rFonts w:eastAsia="Segoe UI" w:cstheme="minorHAnsi"/>
          <w:color w:val="000000"/>
          <w:kern w:val="3"/>
          <w:lang w:eastAsia="zh-CN" w:bidi="hi-IN"/>
        </w:rPr>
        <w:lastRenderedPageBreak/>
        <w:t>przyczyniających się do nieosiągnięcia przez Zamawiającego ustalonych przepisami prawa poziomów recyklingu, tj. poziomów przygotowania do ponownego użycia i recyklingu odpadów komunalnych określonych w art. 3b ust. 1 ustawy o utrzymaniu czystości i porządku w gminach</w:t>
      </w:r>
      <w:r w:rsidR="00E8420A">
        <w:rPr>
          <w:rFonts w:eastAsia="Segoe UI" w:cstheme="minorHAnsi"/>
          <w:color w:val="000000"/>
          <w:kern w:val="3"/>
          <w:lang w:eastAsia="zh-CN" w:bidi="hi-IN"/>
        </w:rPr>
        <w:t xml:space="preserve"> oraz do nieprzekroczenia poziomu składowania zgodnie z zapisami zawartymi w art. 3b ust. 2a pkt 1 ww. ustawy, w </w:t>
      </w:r>
      <w:r w:rsidR="007F0630">
        <w:rPr>
          <w:rFonts w:eastAsia="Segoe UI" w:cstheme="minorHAnsi"/>
          <w:color w:val="000000"/>
          <w:kern w:val="3"/>
          <w:lang w:eastAsia="zh-CN" w:bidi="hi-IN"/>
        </w:rPr>
        <w:t xml:space="preserve">tym w </w:t>
      </w:r>
      <w:r w:rsidR="00E8420A">
        <w:rPr>
          <w:rFonts w:eastAsia="Segoe UI" w:cstheme="minorHAnsi"/>
          <w:color w:val="000000"/>
          <w:kern w:val="3"/>
          <w:lang w:eastAsia="zh-CN" w:bidi="hi-IN"/>
        </w:rPr>
        <w:t xml:space="preserve">szczególności obowiązku opisanego w § 4 ust. 4 pkt 7 </w:t>
      </w:r>
      <w:r w:rsidR="00730BE6">
        <w:rPr>
          <w:rFonts w:eastAsia="Segoe UI" w:cstheme="minorHAnsi"/>
          <w:color w:val="000000"/>
          <w:kern w:val="3"/>
          <w:lang w:eastAsia="zh-CN" w:bidi="hi-IN"/>
        </w:rPr>
        <w:t>lit. a</w:t>
      </w:r>
      <w:r w:rsidR="004D1212">
        <w:rPr>
          <w:rFonts w:eastAsia="Segoe UI" w:cstheme="minorHAnsi"/>
          <w:color w:val="000000"/>
          <w:kern w:val="3"/>
          <w:lang w:eastAsia="zh-CN" w:bidi="hi-IN"/>
        </w:rPr>
        <w:t xml:space="preserve">  </w:t>
      </w:r>
      <w:r w:rsidR="00E8420A">
        <w:rPr>
          <w:rFonts w:eastAsia="Segoe UI" w:cstheme="minorHAnsi"/>
          <w:color w:val="000000"/>
          <w:kern w:val="3"/>
          <w:lang w:eastAsia="zh-CN" w:bidi="hi-IN"/>
        </w:rPr>
        <w:t xml:space="preserve">– w wysokości </w:t>
      </w:r>
      <w:r w:rsidR="007F0630">
        <w:rPr>
          <w:rFonts w:eastAsia="Segoe UI" w:cstheme="minorHAnsi"/>
          <w:color w:val="000000"/>
          <w:kern w:val="3"/>
          <w:lang w:eastAsia="zh-CN" w:bidi="hi-IN"/>
        </w:rPr>
        <w:t xml:space="preserve">brutto </w:t>
      </w:r>
      <w:r w:rsidR="00730BE6">
        <w:rPr>
          <w:rFonts w:eastAsia="Segoe UI" w:cstheme="minorHAnsi"/>
          <w:color w:val="000000"/>
          <w:kern w:val="3"/>
          <w:lang w:eastAsia="zh-CN" w:bidi="hi-IN"/>
        </w:rPr>
        <w:t xml:space="preserve">3.000,00 zł za każdy </w:t>
      </w:r>
      <w:r w:rsidR="00730BE6" w:rsidRPr="00CB0A41">
        <w:rPr>
          <w:rFonts w:eastAsia="Segoe UI" w:cstheme="minorHAnsi"/>
          <w:color w:val="FF0000"/>
          <w:kern w:val="3"/>
          <w:lang w:eastAsia="zh-CN" w:bidi="hi-IN"/>
        </w:rPr>
        <w:t>przypadek</w:t>
      </w:r>
      <w:r w:rsidR="00CB0A41" w:rsidRPr="00CB0A41">
        <w:rPr>
          <w:rFonts w:eastAsia="Segoe UI" w:cstheme="minorHAnsi"/>
          <w:color w:val="FF0000"/>
          <w:kern w:val="3"/>
          <w:lang w:eastAsia="zh-CN" w:bidi="hi-IN"/>
        </w:rPr>
        <w:t xml:space="preserve"> </w:t>
      </w:r>
      <w:r w:rsidR="00CB0A41" w:rsidRPr="00CB0A41">
        <w:rPr>
          <w:rFonts w:cstheme="minorHAnsi"/>
          <w:color w:val="FF0000"/>
        </w:rPr>
        <w:t>opisany w § 4 ust. 4 pkt 7 lit. a</w:t>
      </w:r>
      <w:r w:rsidR="00730BE6">
        <w:rPr>
          <w:rFonts w:eastAsia="Segoe UI" w:cstheme="minorHAnsi"/>
          <w:color w:val="000000"/>
          <w:kern w:val="3"/>
          <w:lang w:eastAsia="zh-CN" w:bidi="hi-IN"/>
        </w:rPr>
        <w:t>.</w:t>
      </w:r>
    </w:p>
    <w:p w14:paraId="530EE3E9" w14:textId="71465C09" w:rsidR="00165AE9" w:rsidRDefault="00165AE9"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odstąpienia od umowy z winy Wykonawcy, Wykonawca zobowiązuje się zapłacić Zamawiającemu karę umowną w wysokości 20% wartości </w:t>
      </w:r>
      <w:r w:rsidR="00730BE6">
        <w:rPr>
          <w:rFonts w:eastAsia="Segoe UI" w:cstheme="minorHAnsi"/>
          <w:color w:val="000000"/>
          <w:kern w:val="3"/>
          <w:lang w:eastAsia="zh-CN" w:bidi="hi-IN"/>
        </w:rPr>
        <w:t xml:space="preserve">netto </w:t>
      </w:r>
      <w:r>
        <w:rPr>
          <w:rFonts w:eastAsia="Segoe UI" w:cstheme="minorHAnsi"/>
          <w:color w:val="000000"/>
          <w:kern w:val="3"/>
          <w:lang w:eastAsia="zh-CN" w:bidi="hi-IN"/>
        </w:rPr>
        <w:t>wynagrodzenia</w:t>
      </w:r>
      <w:r w:rsidR="003F4DC6">
        <w:rPr>
          <w:rFonts w:eastAsia="Segoe UI" w:cstheme="minorHAnsi"/>
          <w:color w:val="000000"/>
          <w:kern w:val="3"/>
          <w:lang w:eastAsia="zh-CN" w:bidi="hi-IN"/>
        </w:rPr>
        <w:t xml:space="preserve"> określonego </w:t>
      </w:r>
      <w:r w:rsidR="00730BE6">
        <w:rPr>
          <w:rFonts w:eastAsia="Segoe UI" w:cstheme="minorHAnsi"/>
          <w:color w:val="000000"/>
          <w:kern w:val="3"/>
          <w:lang w:eastAsia="zh-CN" w:bidi="hi-IN"/>
        </w:rPr>
        <w:t xml:space="preserve">                         </w:t>
      </w:r>
      <w:r w:rsidR="003F4DC6">
        <w:rPr>
          <w:rFonts w:eastAsia="Segoe UI" w:cstheme="minorHAnsi"/>
          <w:color w:val="000000"/>
          <w:kern w:val="3"/>
          <w:lang w:eastAsia="zh-CN" w:bidi="hi-IN"/>
        </w:rPr>
        <w:t>w § 9 ust. 1.</w:t>
      </w:r>
    </w:p>
    <w:p w14:paraId="0300C7D6" w14:textId="3A2F6E01" w:rsidR="00165AE9" w:rsidRDefault="00165AE9"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w:t>
      </w:r>
      <w:r w:rsidR="00B3768C">
        <w:rPr>
          <w:rFonts w:eastAsia="Segoe UI" w:cstheme="minorHAnsi"/>
          <w:color w:val="000000"/>
          <w:kern w:val="3"/>
          <w:lang w:eastAsia="zh-CN" w:bidi="hi-IN"/>
        </w:rPr>
        <w:t xml:space="preserve">zapłaci Zamawiającemu karę umowną z tytułu braku zapłaty lub nieterminowej zapłaty wynagrodzenia należnego podwykonawcom z tytułu zmiany wysokości wynagrodzenia, o której mowa w art. 439 ust. 5 Pzp – w wysokości </w:t>
      </w:r>
      <w:r w:rsidR="00206321">
        <w:rPr>
          <w:rFonts w:eastAsia="Segoe UI" w:cstheme="minorHAnsi"/>
          <w:color w:val="000000"/>
          <w:kern w:val="3"/>
          <w:lang w:eastAsia="zh-CN" w:bidi="hi-IN"/>
        </w:rPr>
        <w:t xml:space="preserve">brutto: </w:t>
      </w:r>
      <w:r w:rsidR="00B3768C">
        <w:rPr>
          <w:rFonts w:eastAsia="Segoe UI" w:cstheme="minorHAnsi"/>
          <w:color w:val="000000"/>
          <w:kern w:val="3"/>
          <w:lang w:eastAsia="zh-CN" w:bidi="hi-IN"/>
        </w:rPr>
        <w:t xml:space="preserve">200,00 zł za każdy dzień zwłoki w dopełnieniu obowiązku, o którym mowa w </w:t>
      </w:r>
      <w:r w:rsidR="00B12700">
        <w:rPr>
          <w:rFonts w:eastAsia="Segoe UI" w:cstheme="minorHAnsi"/>
          <w:color w:val="000000"/>
          <w:kern w:val="3"/>
          <w:lang w:eastAsia="zh-CN" w:bidi="hi-IN"/>
        </w:rPr>
        <w:t>§</w:t>
      </w:r>
      <w:r w:rsidR="00B3768C">
        <w:rPr>
          <w:rFonts w:eastAsia="Segoe UI" w:cstheme="minorHAnsi"/>
          <w:color w:val="000000"/>
          <w:kern w:val="3"/>
          <w:lang w:eastAsia="zh-CN" w:bidi="hi-IN"/>
        </w:rPr>
        <w:t xml:space="preserve"> </w:t>
      </w:r>
      <w:r w:rsidR="00120C51">
        <w:rPr>
          <w:rFonts w:eastAsia="Segoe UI" w:cstheme="minorHAnsi"/>
          <w:color w:val="000000"/>
          <w:kern w:val="3"/>
          <w:lang w:eastAsia="zh-CN" w:bidi="hi-IN"/>
        </w:rPr>
        <w:t>14</w:t>
      </w:r>
      <w:r w:rsidR="005113B7">
        <w:rPr>
          <w:rFonts w:eastAsia="Segoe UI" w:cstheme="minorHAnsi"/>
          <w:color w:val="000000"/>
          <w:kern w:val="3"/>
          <w:lang w:eastAsia="zh-CN" w:bidi="hi-IN"/>
        </w:rPr>
        <w:t xml:space="preserve"> ust. 2</w:t>
      </w:r>
      <w:r w:rsidR="00120C51">
        <w:rPr>
          <w:rFonts w:eastAsia="Segoe UI" w:cstheme="minorHAnsi"/>
          <w:color w:val="000000"/>
          <w:kern w:val="3"/>
          <w:lang w:eastAsia="zh-CN" w:bidi="hi-IN"/>
        </w:rPr>
        <w:t>8</w:t>
      </w:r>
      <w:r w:rsidR="00B12700">
        <w:rPr>
          <w:rFonts w:eastAsia="Segoe UI" w:cstheme="minorHAnsi"/>
          <w:color w:val="000000"/>
          <w:kern w:val="3"/>
          <w:lang w:eastAsia="zh-CN" w:bidi="hi-IN"/>
        </w:rPr>
        <w:t>.</w:t>
      </w:r>
    </w:p>
    <w:p w14:paraId="7532FF25" w14:textId="15B5BE7E" w:rsidR="00B12700" w:rsidRDefault="00B12700"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wystąpienia jednocześnie kilku podstaw przewidzianych w umowie, które uprawniają Zamawiającego do naliczenia kary umownej, Zamawiającemu przysługuje prawo do łącznego naliczania kar umownych.</w:t>
      </w:r>
    </w:p>
    <w:p w14:paraId="2212C780" w14:textId="5F25F285" w:rsidR="00B12700" w:rsidRDefault="00B12700"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Zapłata kary umownej winna nastąpić w terminie 7 dni od daty doręczenia wezwania do jej zapłaty, z zastrzeżeniem § 10.</w:t>
      </w:r>
    </w:p>
    <w:p w14:paraId="1A00DBA1" w14:textId="0DA118DB" w:rsidR="00B12700" w:rsidRDefault="00B12700"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Maksymalna łączna wartość z tytułu kar umownych z tytułów wskazanych w niniejszej umowie nie może przekroczyć </w:t>
      </w:r>
      <w:r w:rsidR="003F4DC6">
        <w:rPr>
          <w:rFonts w:eastAsia="Segoe UI" w:cstheme="minorHAnsi"/>
          <w:color w:val="000000"/>
          <w:kern w:val="3"/>
          <w:lang w:eastAsia="zh-CN" w:bidi="hi-IN"/>
        </w:rPr>
        <w:t xml:space="preserve">30% kwoty </w:t>
      </w:r>
      <w:r w:rsidR="00730BE6">
        <w:rPr>
          <w:rFonts w:eastAsia="Segoe UI" w:cstheme="minorHAnsi"/>
          <w:color w:val="000000"/>
          <w:kern w:val="3"/>
          <w:lang w:eastAsia="zh-CN" w:bidi="hi-IN"/>
        </w:rPr>
        <w:t xml:space="preserve">netto </w:t>
      </w:r>
      <w:r w:rsidR="003F4DC6">
        <w:rPr>
          <w:rFonts w:eastAsia="Segoe UI" w:cstheme="minorHAnsi"/>
          <w:color w:val="000000"/>
          <w:kern w:val="3"/>
          <w:lang w:eastAsia="zh-CN" w:bidi="hi-IN"/>
        </w:rPr>
        <w:t>wskazanej w § 9 ust. 1.</w:t>
      </w:r>
    </w:p>
    <w:p w14:paraId="232CAFF6" w14:textId="77777777" w:rsidR="00120C51" w:rsidRDefault="00120C51" w:rsidP="00011A8F">
      <w:pPr>
        <w:pStyle w:val="Akapitzlist"/>
        <w:widowControl w:val="0"/>
        <w:autoSpaceDN w:val="0"/>
        <w:spacing w:after="0" w:line="276" w:lineRule="auto"/>
        <w:ind w:left="360"/>
        <w:rPr>
          <w:rFonts w:eastAsia="Segoe UI" w:cstheme="minorHAnsi"/>
          <w:color w:val="000000"/>
          <w:kern w:val="3"/>
          <w:lang w:eastAsia="zh-CN" w:bidi="hi-IN"/>
        </w:rPr>
      </w:pPr>
    </w:p>
    <w:p w14:paraId="76B01735" w14:textId="333D492F" w:rsidR="003F4DC6" w:rsidRPr="00165AE9" w:rsidRDefault="003F4DC6"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zastrzega sobie prawo do  odszkodowania uzupełniającego na zasadach ogólnych,                  w przypadku gdy wartość poniesionej szkody przekroczy wartość kar umownych.</w:t>
      </w:r>
    </w:p>
    <w:p w14:paraId="01CD98F7" w14:textId="77777777" w:rsidR="00A5517D" w:rsidRDefault="00A5517D" w:rsidP="00011A8F">
      <w:pPr>
        <w:pStyle w:val="Akapitzlist"/>
        <w:widowControl w:val="0"/>
        <w:autoSpaceDN w:val="0"/>
        <w:spacing w:after="0" w:line="276" w:lineRule="auto"/>
        <w:ind w:left="0"/>
        <w:rPr>
          <w:rFonts w:eastAsia="Segoe UI" w:cstheme="minorHAnsi"/>
          <w:color w:val="000000"/>
          <w:kern w:val="3"/>
          <w:lang w:eastAsia="zh-CN" w:bidi="hi-IN"/>
        </w:rPr>
      </w:pPr>
    </w:p>
    <w:p w14:paraId="25D502AC" w14:textId="79C18C9D" w:rsidR="006075C7" w:rsidRPr="00A5517D" w:rsidRDefault="00A5517D" w:rsidP="00011A8F">
      <w:pPr>
        <w:pStyle w:val="Akapitzlist"/>
        <w:widowControl w:val="0"/>
        <w:autoSpaceDN w:val="0"/>
        <w:spacing w:after="0" w:line="276" w:lineRule="auto"/>
        <w:ind w:left="0"/>
        <w:rPr>
          <w:rFonts w:eastAsia="Segoe UI" w:cstheme="minorHAnsi"/>
          <w:b/>
          <w:bCs/>
          <w:color w:val="000000"/>
          <w:kern w:val="3"/>
          <w:lang w:eastAsia="zh-CN" w:bidi="hi-IN"/>
        </w:rPr>
      </w:pPr>
      <w:r w:rsidRPr="00A5517D">
        <w:rPr>
          <w:rFonts w:eastAsia="Segoe UI" w:cstheme="minorHAnsi"/>
          <w:b/>
          <w:bCs/>
          <w:color w:val="000000"/>
          <w:kern w:val="3"/>
          <w:lang w:eastAsia="zh-CN" w:bidi="hi-IN"/>
        </w:rPr>
        <w:t>§ 14.</w:t>
      </w:r>
    </w:p>
    <w:p w14:paraId="24B739C7" w14:textId="3B6E8A26" w:rsidR="00A5517D" w:rsidRPr="00A5517D" w:rsidRDefault="00A5517D" w:rsidP="00011A8F">
      <w:pPr>
        <w:pStyle w:val="Akapitzlist"/>
        <w:widowControl w:val="0"/>
        <w:autoSpaceDN w:val="0"/>
        <w:spacing w:after="0" w:line="360" w:lineRule="auto"/>
        <w:ind w:left="0"/>
        <w:rPr>
          <w:rFonts w:eastAsia="Segoe UI" w:cstheme="minorHAnsi"/>
          <w:b/>
          <w:bCs/>
          <w:color w:val="000000"/>
          <w:kern w:val="3"/>
          <w:lang w:eastAsia="zh-CN" w:bidi="hi-IN"/>
        </w:rPr>
      </w:pPr>
      <w:r w:rsidRPr="00A5517D">
        <w:rPr>
          <w:rFonts w:eastAsia="Segoe UI" w:cstheme="minorHAnsi"/>
          <w:b/>
          <w:bCs/>
          <w:color w:val="000000"/>
          <w:kern w:val="3"/>
          <w:lang w:eastAsia="zh-CN" w:bidi="hi-IN"/>
        </w:rPr>
        <w:t>ZMIANA POSTANOWIEŃ UMOWY</w:t>
      </w:r>
    </w:p>
    <w:p w14:paraId="6C672DAA" w14:textId="545D6E3D" w:rsidR="00A5517D" w:rsidRDefault="00A5517D"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Wszelkie zmiany niniejszej umowy wymagają dla swej ważności formy pisemnej pod rygorem nieważności i o ile będą dopuszczalne w granicach unormowania art. 455 ustawy z dnia 11 września 2019r. Prawo zamówień publicznych.</w:t>
      </w:r>
    </w:p>
    <w:p w14:paraId="0B449407" w14:textId="2D15FA1F" w:rsidR="00A5517D" w:rsidRDefault="008D418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postanowień niniejszej umowy w zakresie odnoszącym się do wynagrodzenia i sposobu realizacji, jest dopuszczalna w przypadku:</w:t>
      </w:r>
    </w:p>
    <w:p w14:paraId="2DF3F14F" w14:textId="350A4476" w:rsidR="008D4181" w:rsidRDefault="008D4181" w:rsidP="00011A8F">
      <w:pPr>
        <w:pStyle w:val="Akapitzlist"/>
        <w:widowControl w:val="0"/>
        <w:numPr>
          <w:ilvl w:val="0"/>
          <w:numId w:val="3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zmiany stanu prawnego w zakresie dotyczącym realizowanej umowy, który spowoduje konieczność zmiany sposobu wykonywania zamówienia przez Wykonawcę,</w:t>
      </w:r>
    </w:p>
    <w:p w14:paraId="4CF1BDF5" w14:textId="739B9E73" w:rsidR="008D4181" w:rsidRDefault="008D4181" w:rsidP="00011A8F">
      <w:pPr>
        <w:pStyle w:val="Akapitzlist"/>
        <w:widowControl w:val="0"/>
        <w:numPr>
          <w:ilvl w:val="0"/>
          <w:numId w:val="3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zmiany przepisów prawa, w tym prawa miejscowego, wpływającego na zasady lub sposób lub zakres odbierania lub zagospodarowywania odpadów komunalnych,</w:t>
      </w:r>
    </w:p>
    <w:p w14:paraId="7EE8F64F" w14:textId="6AEC026A" w:rsidR="008D4181" w:rsidRDefault="008D4181" w:rsidP="00011A8F">
      <w:pPr>
        <w:pStyle w:val="Akapitzlist"/>
        <w:widowControl w:val="0"/>
        <w:numPr>
          <w:ilvl w:val="0"/>
          <w:numId w:val="3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zaistnienie siły wyższej uniemożliwiającego wykonanie przedmiotu umowy zgodnie z jej postanowieniami lub obowiązującymi przepisani prawa; przez siłę wyższą Zamawiający rozumie pożar, powódź, eksplozję, awarie energetyczne, wojnę, operacje wojskowe, rozruchy, niepokoje społeczne, ograniczenia i zakazy wydane przez organy administracji publicznej, a tak ze inne nadzwyczajne zjawiska losowe i przyrodnicze, wszystkie z nich pozostające poza kontrolą Stron umowy, których nie można było przewidzieć w chwili zawarcie umowy, a jeżeli możliwie były do przewidzenia nie można było im zapobiec.</w:t>
      </w:r>
    </w:p>
    <w:p w14:paraId="6A30E3EF" w14:textId="6388FBF6" w:rsidR="008D4181" w:rsidRDefault="008D418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Ponadto dopuszczalna jest zmiana umowy w zakresie:</w:t>
      </w:r>
    </w:p>
    <w:p w14:paraId="6D7A4AC6" w14:textId="7D876A83" w:rsidR="008D4181" w:rsidRDefault="00E94013"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d</w:t>
      </w:r>
      <w:r w:rsidR="008D4181">
        <w:rPr>
          <w:rFonts w:eastAsia="Segoe UI" w:cstheme="minorHAnsi"/>
          <w:color w:val="000000"/>
          <w:kern w:val="3"/>
          <w:lang w:eastAsia="zh-CN" w:bidi="hi-IN"/>
        </w:rPr>
        <w:t xml:space="preserve">opuszczenia do wykonywania zamówienia podwykonawcy, po wcześniejszej akceptacji przez Zamawiającego i spełnieniu wymagań SWZ dotyczących wykonywania wskazanego zakresu </w:t>
      </w:r>
      <w:r w:rsidR="008D4181">
        <w:rPr>
          <w:rFonts w:eastAsia="Segoe UI" w:cstheme="minorHAnsi"/>
          <w:color w:val="000000"/>
          <w:kern w:val="3"/>
          <w:lang w:eastAsia="zh-CN" w:bidi="hi-IN"/>
        </w:rPr>
        <w:lastRenderedPageBreak/>
        <w:t>prac przez podwykonawców;</w:t>
      </w:r>
    </w:p>
    <w:p w14:paraId="7260DD18" w14:textId="12BA78E6" w:rsidR="00837F18" w:rsidRDefault="00837F18"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rodzajów (frakcji) odpadów, które będą </w:t>
      </w:r>
      <w:r w:rsidR="00243A5D">
        <w:rPr>
          <w:rFonts w:eastAsia="Segoe UI" w:cstheme="minorHAnsi"/>
          <w:color w:val="000000"/>
          <w:kern w:val="3"/>
          <w:lang w:eastAsia="zh-CN" w:bidi="hi-IN"/>
        </w:rPr>
        <w:t>odbierane i transportowane z terenu Gminy Zakrzew, w tym również w ramach poszczególnych kategorii usług wynikających z umowy, zarówno w przypadku zmiany aktów prawa, jak również powstania po stronie Gminy Zakrzew potrzeby wydzielenia dodatkowej frakcji odpadów lub ograniczenia frakcji odpadów, które będą podlegały selektywnemu zbieraniu, w tym ze względów organizacyjnych lub ekonomicznych. Zmiana umowy, o której mowa w poprzednim zdaniu, może stanowić podstawę zmiany wynagrodzenia Wykonawcy, o uzasadnione i wykazane koszty, wynikające z konieczności odbioru i transportu dodatkowej lub mniejszej ilości frakcji odpadów komunalnych;</w:t>
      </w:r>
    </w:p>
    <w:p w14:paraId="721866EA" w14:textId="34A328CC" w:rsidR="008D4181" w:rsidRDefault="00E94013"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częstotliwości odbioru odpadów komunalnych, niezależnie od sposobu w jaki określone frakcje odpadów są odbierane, zarówno w przypadku zmiany aktów prawa, jak również powstania po stronie Gminy Zakrzew potrzeby wydzielenia dodatkowej frakcji odpadów, które będą podlegały selektywnemu zbieraniu, w tym ze względów organizacyjnych lub ekonomicznych. Zmiana umowy, o której mowa w poprzednim zdaniu może stanowić podstawę zmiany wynagrodzenia Wykonawcy, o uzasadnione i wykazane koszty, wynikające z konieczności odbioru i transportu w większej częstotliwości</w:t>
      </w:r>
      <w:r w:rsidR="00837F18">
        <w:rPr>
          <w:rFonts w:eastAsia="Segoe UI" w:cstheme="minorHAnsi"/>
          <w:color w:val="000000"/>
          <w:kern w:val="3"/>
          <w:lang w:eastAsia="zh-CN" w:bidi="hi-IN"/>
        </w:rPr>
        <w:t>;</w:t>
      </w:r>
    </w:p>
    <w:p w14:paraId="46D5E6D8" w14:textId="3E83CF53" w:rsidR="00837F18" w:rsidRDefault="00837F18"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zmiany wymogów względem pojazdów wykorzystywanych przez Wykonawcę do realizacji zamówienia, w szczególności, jeżeli zamiana taka okaże się konieczna lub celowa ze względu na zmianę przepisów prawa, wymogów jakie spełniać musi Zamawiający lub Wykonawca </w:t>
      </w:r>
      <w:r w:rsidR="00243A5D">
        <w:rPr>
          <w:rFonts w:eastAsia="Segoe UI" w:cstheme="minorHAnsi"/>
          <w:color w:val="000000"/>
          <w:kern w:val="3"/>
          <w:lang w:eastAsia="zh-CN" w:bidi="hi-IN"/>
        </w:rPr>
        <w:t xml:space="preserve">                                     </w:t>
      </w:r>
      <w:r>
        <w:rPr>
          <w:rFonts w:eastAsia="Segoe UI" w:cstheme="minorHAnsi"/>
          <w:color w:val="000000"/>
          <w:kern w:val="3"/>
          <w:lang w:eastAsia="zh-CN" w:bidi="hi-IN"/>
        </w:rPr>
        <w:t>a wynikających z przepisów prawa lub przeprowadzonych względem Zamawiającego działań kontrolnych, jak również ze względów organizacyjnych lub ekonomicznych</w:t>
      </w:r>
      <w:r w:rsidR="00243A5D">
        <w:rPr>
          <w:rFonts w:eastAsia="Segoe UI" w:cstheme="minorHAnsi"/>
          <w:color w:val="000000"/>
          <w:kern w:val="3"/>
          <w:lang w:eastAsia="zh-CN" w:bidi="hi-IN"/>
        </w:rPr>
        <w:t>;</w:t>
      </w:r>
    </w:p>
    <w:p w14:paraId="090D7F05" w14:textId="5F760BDA" w:rsidR="00243A5D" w:rsidRDefault="00243A5D"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zmiany instalacji w której następować będzie zagospodarowanie odpadów komunalnych,                             w szczególności w przypadku zaistnienia obiektywnej niemożliwości przekazywania odpadów do instalacji wskazanych w ofercie Wykonawcy.</w:t>
      </w:r>
    </w:p>
    <w:p w14:paraId="341AD590" w14:textId="6D6D7607" w:rsidR="009933A9"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Każda ze wskazanych w ust. 1 – 3 zmian może wiązać się również ze zmianą wysokości wynagrodzenia należnego Wykonawcy. Wykonawca zobowiązany jest przedstawić Zamawiającemu szczegółową kalkulację zmiany wysokości swojego wynagrodzenia.</w:t>
      </w:r>
    </w:p>
    <w:p w14:paraId="47CE2DB8" w14:textId="285BFFD5" w:rsidR="00157960"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może żądać od Wykonawcy dodatkowych wyjaśnień w zakresie odnoszącym się do przedstawionej kalkulacji, w tym w szczególności wyjaśnień, których celem jest jednoznaczne</w:t>
      </w:r>
      <w:r w:rsidR="00206321">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wyczerpujące wykazanie, w jaki sposób zmiany umowy wpłyną na koszt wykonania zamówienia.</w:t>
      </w:r>
    </w:p>
    <w:p w14:paraId="7461211D" w14:textId="22D896E2" w:rsidR="00157960"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Ewentualna zmiana wysokości wynagrodzenia będzie poprzedzona sprawdzeniem dokumentów przedstawionych przez Wykonawcę.</w:t>
      </w:r>
    </w:p>
    <w:p w14:paraId="3A9670D3" w14:textId="7E885752" w:rsidR="00157960"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Wynagrodzenie Wykonawcy może ulec zmianie w przypadku zmiany:</w:t>
      </w:r>
    </w:p>
    <w:p w14:paraId="1C606E8A" w14:textId="32483060" w:rsidR="00157960"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s</w:t>
      </w:r>
      <w:r w:rsidR="00157960">
        <w:rPr>
          <w:rFonts w:eastAsia="Segoe UI" w:cstheme="minorHAnsi"/>
          <w:color w:val="000000"/>
          <w:kern w:val="3"/>
          <w:lang w:eastAsia="zh-CN" w:bidi="hi-IN"/>
        </w:rPr>
        <w:t>tawki podatku od towarów i usług oraz podatku akcyzowego,</w:t>
      </w:r>
    </w:p>
    <w:p w14:paraId="42DF1DCB" w14:textId="10B1AC98" w:rsidR="00157960"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w</w:t>
      </w:r>
      <w:r w:rsidR="00157960">
        <w:rPr>
          <w:rFonts w:eastAsia="Segoe UI" w:cstheme="minorHAnsi"/>
          <w:color w:val="000000"/>
          <w:kern w:val="3"/>
          <w:lang w:eastAsia="zh-CN" w:bidi="hi-IN"/>
        </w:rPr>
        <w:t>ysokości minimalnego wynagrodzenia za pracę</w:t>
      </w:r>
      <w:r>
        <w:rPr>
          <w:rFonts w:eastAsia="Segoe UI" w:cstheme="minorHAnsi"/>
          <w:color w:val="000000"/>
          <w:kern w:val="3"/>
          <w:lang w:eastAsia="zh-CN" w:bidi="hi-IN"/>
        </w:rPr>
        <w:t xml:space="preserve"> albo wysokości minimalnej stawki godzinowej, ustalonych na podstawie ustawy z dnia 10 października 2002r. o minimalnym wynagrodzeniu za pracę,</w:t>
      </w:r>
    </w:p>
    <w:p w14:paraId="27A38094" w14:textId="036D6169" w:rsidR="004B09F6"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zasad podlegania ubezpieczeniom społecznym lub ubezpieczeniu zdrowotnemu lub wysokości stawki składki na ubezpieczenia społeczne lub ubezpieczenie zdrowotne,</w:t>
      </w:r>
    </w:p>
    <w:p w14:paraId="0CCA75E6" w14:textId="7EE6D09E" w:rsidR="004B09F6"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zasad gromadzenia i wysokości wpłat do pracowniczych planów kapitałowych, o których mowa w ustawie z dnia 4 października 2018r. o pracowniczych planach kapitałowych</w:t>
      </w:r>
    </w:p>
    <w:p w14:paraId="55C9E5FE" w14:textId="58AB02FF" w:rsidR="004B09F6" w:rsidRDefault="004B09F6" w:rsidP="00011A8F">
      <w:pPr>
        <w:widowControl w:val="0"/>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 na zasadach i w sposób określony w ust. </w:t>
      </w:r>
      <w:r w:rsidR="00120C51">
        <w:rPr>
          <w:rFonts w:eastAsia="Segoe UI" w:cstheme="minorHAnsi"/>
          <w:color w:val="000000"/>
          <w:kern w:val="3"/>
          <w:lang w:eastAsia="zh-CN" w:bidi="hi-IN"/>
        </w:rPr>
        <w:t>8 - 18</w:t>
      </w:r>
      <w:r>
        <w:rPr>
          <w:rFonts w:eastAsia="Segoe UI" w:cstheme="minorHAnsi"/>
          <w:color w:val="000000"/>
          <w:kern w:val="3"/>
          <w:lang w:eastAsia="zh-CN" w:bidi="hi-IN"/>
        </w:rPr>
        <w:t>, jeżeli zmiany te będą miały wpływ na koszty wykonania zamówienia przez Wykonawcę.</w:t>
      </w:r>
    </w:p>
    <w:p w14:paraId="7B003AC5" w14:textId="4936C1B0" w:rsidR="004A1C81" w:rsidRDefault="004A1C8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wysokości</w:t>
      </w:r>
      <w:r w:rsidR="005121C1">
        <w:rPr>
          <w:rFonts w:eastAsia="Segoe UI" w:cstheme="minorHAnsi"/>
          <w:color w:val="000000"/>
          <w:kern w:val="3"/>
          <w:lang w:eastAsia="zh-CN" w:bidi="hi-IN"/>
        </w:rPr>
        <w:t xml:space="preserve"> wynagrodzenia należnego Wykonawcy w przypadku zaistnienia przesłanki,</w:t>
      </w:r>
      <w:r w:rsidR="00E270BB">
        <w:rPr>
          <w:rFonts w:eastAsia="Segoe UI" w:cstheme="minorHAnsi"/>
          <w:color w:val="000000"/>
          <w:kern w:val="3"/>
          <w:lang w:eastAsia="zh-CN" w:bidi="hi-IN"/>
        </w:rPr>
        <w:t xml:space="preserve">                     </w:t>
      </w:r>
      <w:r w:rsidR="005121C1">
        <w:rPr>
          <w:rFonts w:eastAsia="Segoe UI" w:cstheme="minorHAnsi"/>
          <w:color w:val="000000"/>
          <w:kern w:val="3"/>
          <w:lang w:eastAsia="zh-CN" w:bidi="hi-IN"/>
        </w:rPr>
        <w:t xml:space="preserve"> o której mowa w ust. 7 pkt 1, będzie odnosić się wyłącznie do części przedmiotu umowy </w:t>
      </w:r>
      <w:r w:rsidR="005121C1">
        <w:rPr>
          <w:rFonts w:eastAsia="Segoe UI" w:cstheme="minorHAnsi"/>
          <w:color w:val="000000"/>
          <w:kern w:val="3"/>
          <w:lang w:eastAsia="zh-CN" w:bidi="hi-IN"/>
        </w:rPr>
        <w:lastRenderedPageBreak/>
        <w:t>zrealizowanej, zgodnie z terminami ustalonymi umową, pod dniu wejścia w życie przepisów zmieniających stawkę podatku od towarów i usług oraz wyłącznie do części przedmiotu umowy, do której zastosowanie znajdzie zmiana stawki podatku od towarów i usług.</w:t>
      </w:r>
    </w:p>
    <w:p w14:paraId="446A8BA9" w14:textId="7D74781D" w:rsidR="005121C1" w:rsidRDefault="005121C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przypadku zmiany, o której mowa w ust. 7 pkt 1, wysokość cen jednostkowych netto określonych w § </w:t>
      </w:r>
      <w:r w:rsidR="005113B7">
        <w:rPr>
          <w:rFonts w:eastAsia="Segoe UI" w:cstheme="minorHAnsi"/>
          <w:color w:val="000000"/>
          <w:kern w:val="3"/>
          <w:lang w:eastAsia="zh-CN" w:bidi="hi-IN"/>
        </w:rPr>
        <w:t>9 ust. 1</w:t>
      </w:r>
      <w:r>
        <w:rPr>
          <w:rFonts w:eastAsia="Segoe UI" w:cstheme="minorHAnsi"/>
          <w:color w:val="000000"/>
          <w:kern w:val="3"/>
          <w:lang w:eastAsia="zh-CN" w:bidi="hi-IN"/>
        </w:rPr>
        <w:t xml:space="preserve"> nie zmieni się, a wysokość cen jednostkowych brutto zostanie wyliczona na podstawie nowych przepisów.</w:t>
      </w:r>
    </w:p>
    <w:p w14:paraId="7C17223E" w14:textId="22EC7551" w:rsidR="005121C1" w:rsidRDefault="005113B7"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Zmiana wysokości wynagrodzenia w przypadku zaistnienia przesłanki, o której mowa w ust. 7 pkt 2, 3 i 4, będzie obejmować wyłącznie tę część wynagrodzenia należnego </w:t>
      </w:r>
      <w:r w:rsidR="00D56BBE">
        <w:rPr>
          <w:rFonts w:eastAsia="Segoe UI" w:cstheme="minorHAnsi"/>
          <w:color w:val="000000"/>
          <w:kern w:val="3"/>
          <w:lang w:eastAsia="zh-CN" w:bidi="hi-IN"/>
        </w:rPr>
        <w:t>W</w:t>
      </w:r>
      <w:r>
        <w:rPr>
          <w:rFonts w:eastAsia="Segoe UI" w:cstheme="minorHAnsi"/>
          <w:color w:val="000000"/>
          <w:kern w:val="3"/>
          <w:lang w:eastAsia="zh-CN" w:bidi="hi-IN"/>
        </w:rPr>
        <w:t xml:space="preserve">ykonawcy, w odniesieniu do której nastąpiła zmiana wysokości kosztów wykonania umowy przez Wykonawcę w związku </w:t>
      </w:r>
      <w:r w:rsidR="00FB6907">
        <w:rPr>
          <w:rFonts w:eastAsia="Segoe UI" w:cstheme="minorHAnsi"/>
          <w:color w:val="000000"/>
          <w:kern w:val="3"/>
          <w:lang w:eastAsia="zh-CN" w:bidi="hi-IN"/>
        </w:rPr>
        <w:t xml:space="preserve"> </w:t>
      </w:r>
      <w:r>
        <w:rPr>
          <w:rFonts w:eastAsia="Segoe UI" w:cstheme="minorHAnsi"/>
          <w:color w:val="000000"/>
          <w:kern w:val="3"/>
          <w:lang w:eastAsia="zh-CN" w:bidi="hi-IN"/>
        </w:rPr>
        <w:t>z wejściem w życie przepisów odpowiednio zmieniających wysokość minimalnego wynagrodzenia za pracę, dokonujących zmian w zakresie podlegania ubezpieczeniom społecznym lub ubezpieczeniu zdrowotnemu lub w zakresie wysokości stawki składki na ubezpieczenia społeczne lub zdrowotne lub zmieniających zasady gromadzenia i wysokości wpłat do pracowniczych planów kapitałowych</w:t>
      </w:r>
      <w:r w:rsidR="00297966">
        <w:rPr>
          <w:rFonts w:eastAsia="Segoe UI" w:cstheme="minorHAnsi"/>
          <w:color w:val="000000"/>
          <w:kern w:val="3"/>
          <w:lang w:eastAsia="zh-CN" w:bidi="hi-IN"/>
        </w:rPr>
        <w:t>. Zmiana wynagrodzenia nastąpi, o ile zmiany przepisów prawa wskazane w tych punktach spowodowały zmianę kosztów wykonania przedmiotu umowy o więcej niż 5% w stosunku do kosztów poniesionych w miesiącu poprzedzającym tę zmianę.</w:t>
      </w:r>
      <w:r w:rsidR="00F40394">
        <w:rPr>
          <w:rFonts w:eastAsia="Segoe UI" w:cstheme="minorHAnsi"/>
          <w:color w:val="000000"/>
          <w:kern w:val="3"/>
          <w:lang w:eastAsia="zh-CN" w:bidi="hi-IN"/>
        </w:rPr>
        <w:t xml:space="preserve"> Zmiana wynagrodzenia dotyczy</w:t>
      </w:r>
      <w:r w:rsidR="00552674">
        <w:rPr>
          <w:rFonts w:eastAsia="Segoe UI" w:cstheme="minorHAnsi"/>
          <w:color w:val="000000"/>
          <w:kern w:val="3"/>
          <w:lang w:eastAsia="zh-CN" w:bidi="hi-IN"/>
        </w:rPr>
        <w:t>ć</w:t>
      </w:r>
      <w:r w:rsidR="00F40394">
        <w:rPr>
          <w:rFonts w:eastAsia="Segoe UI" w:cstheme="minorHAnsi"/>
          <w:color w:val="000000"/>
          <w:kern w:val="3"/>
          <w:lang w:eastAsia="zh-CN" w:bidi="hi-IN"/>
        </w:rPr>
        <w:t xml:space="preserve"> będzie tylko tej części wynagrodzenia, która pozostała do zapłacenia przez </w:t>
      </w:r>
      <w:r w:rsidR="00552674">
        <w:rPr>
          <w:rFonts w:eastAsia="Segoe UI" w:cstheme="minorHAnsi"/>
          <w:color w:val="000000"/>
          <w:kern w:val="3"/>
          <w:lang w:eastAsia="zh-CN" w:bidi="hi-IN"/>
        </w:rPr>
        <w:t>Z</w:t>
      </w:r>
      <w:r w:rsidR="00F40394">
        <w:rPr>
          <w:rFonts w:eastAsia="Segoe UI" w:cstheme="minorHAnsi"/>
          <w:color w:val="000000"/>
          <w:kern w:val="3"/>
          <w:lang w:eastAsia="zh-CN" w:bidi="hi-IN"/>
        </w:rPr>
        <w:t>amawiającego.</w:t>
      </w:r>
      <w:r w:rsidR="00D56BBE">
        <w:rPr>
          <w:rFonts w:eastAsia="Segoe UI" w:cstheme="minorHAnsi"/>
          <w:color w:val="000000"/>
          <w:kern w:val="3"/>
          <w:lang w:eastAsia="zh-CN" w:bidi="hi-IN"/>
        </w:rPr>
        <w:t xml:space="preserve"> </w:t>
      </w:r>
      <w:r w:rsidR="0053058E">
        <w:rPr>
          <w:rFonts w:eastAsia="Segoe UI" w:cstheme="minorHAnsi"/>
          <w:color w:val="000000"/>
          <w:kern w:val="3"/>
          <w:lang w:eastAsia="zh-CN" w:bidi="hi-IN"/>
        </w:rPr>
        <w:t xml:space="preserve">                          </w:t>
      </w:r>
    </w:p>
    <w:p w14:paraId="248ACA9F" w14:textId="0C601A61" w:rsidR="00552674" w:rsidRDefault="00552674"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przypadku zmiany, o której mowa w ust. 7 pkt 2, wynagrodzenie Wykonawcy ulegnie zmianie </w:t>
      </w:r>
      <w:r w:rsidR="00156F66">
        <w:rPr>
          <w:rFonts w:eastAsia="Segoe UI" w:cstheme="minorHAnsi"/>
          <w:color w:val="000000"/>
          <w:kern w:val="3"/>
          <w:lang w:eastAsia="zh-CN" w:bidi="hi-IN"/>
        </w:rPr>
        <w:t xml:space="preserve">              </w:t>
      </w:r>
      <w:r>
        <w:rPr>
          <w:rFonts w:eastAsia="Segoe UI" w:cstheme="minorHAnsi"/>
          <w:color w:val="000000"/>
          <w:kern w:val="3"/>
          <w:lang w:eastAsia="zh-CN" w:bidi="hi-IN"/>
        </w:rPr>
        <w:t>o kwotę odpowiadającą wzrostowi kosztu Wykonawcy w związku ze zwiększeniem wysokości wynagrodzeń pracowników realizujących przedmiot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przedmiot umowy, odpowiadającej zakresowi, w jakim wykonują oni prace bezpośrednio związane z realizacją przedmiotu umowy.</w:t>
      </w:r>
    </w:p>
    <w:p w14:paraId="3D44796A" w14:textId="39CFE18F" w:rsidR="00552674" w:rsidRDefault="00552674"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zmiany, o której mowa w ust. 7 pkt 3 i 4, wynagrodzenie Wykonawcy ulegnie zmianie o kwotę odpowiadającą zmianie kosztu Wykonawcy ponoszonego w związku z wypłatą wynagrodzenia pracownikom realizującym przedmiot umowy. Kwota odpowiadająca zmianie kosztu Wykonawcy będzie odnosić się wyłącznie do części wynagrodzeni</w:t>
      </w:r>
      <w:r w:rsidR="0053058E">
        <w:rPr>
          <w:rFonts w:eastAsia="Segoe UI" w:cstheme="minorHAnsi"/>
          <w:color w:val="000000"/>
          <w:kern w:val="3"/>
          <w:lang w:eastAsia="zh-CN" w:bidi="hi-IN"/>
        </w:rPr>
        <w:t>a</w:t>
      </w:r>
      <w:r>
        <w:rPr>
          <w:rFonts w:eastAsia="Segoe UI" w:cstheme="minorHAnsi"/>
          <w:color w:val="000000"/>
          <w:kern w:val="3"/>
          <w:lang w:eastAsia="zh-CN" w:bidi="hi-IN"/>
        </w:rPr>
        <w:t xml:space="preserve"> pracowników realizujących przedmiot umowy, odpowiadającej zakresowi, w jakim wykonują oni prace bezpośrednio związane z realizacją przedmiotu umowy.</w:t>
      </w:r>
    </w:p>
    <w:p w14:paraId="13635A2B" w14:textId="2C532F80" w:rsidR="00552674" w:rsidRDefault="00552674"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celu </w:t>
      </w:r>
      <w:r w:rsidR="001024BF">
        <w:rPr>
          <w:rFonts w:eastAsia="Segoe UI" w:cstheme="minorHAnsi"/>
          <w:color w:val="000000"/>
          <w:kern w:val="3"/>
          <w:lang w:eastAsia="zh-CN" w:bidi="hi-IN"/>
        </w:rPr>
        <w:t xml:space="preserve">dokonania zmiany w formie aneksu, Wykonawca po wejściu w życie przepisów zmieniających okoliczności wskazane w ust. 7 może wystąpić do </w:t>
      </w:r>
      <w:r w:rsidR="00D56BBE">
        <w:rPr>
          <w:rFonts w:eastAsia="Segoe UI" w:cstheme="minorHAnsi"/>
          <w:color w:val="000000"/>
          <w:kern w:val="3"/>
          <w:lang w:eastAsia="zh-CN" w:bidi="hi-IN"/>
        </w:rPr>
        <w:t>Z</w:t>
      </w:r>
      <w:r w:rsidR="001024BF">
        <w:rPr>
          <w:rFonts w:eastAsia="Segoe UI" w:cstheme="minorHAnsi"/>
          <w:color w:val="000000"/>
          <w:kern w:val="3"/>
          <w:lang w:eastAsia="zh-CN" w:bidi="hi-IN"/>
        </w:rPr>
        <w:t>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realizacji przedmiotu umowy, uzasadniająca zmianę wysokości wynagrodzenia należnego Wykonawcy. Wykonawca winien wykazać bezpośredni wpływ tych zmian na koszty realizacji przedmiotu umowy, zarówno co do faktu, jak i co do wysokości, przedstawiając na to wiarygodne dowody i wyliczenia.</w:t>
      </w:r>
    </w:p>
    <w:p w14:paraId="66843146" w14:textId="4F1E375E" w:rsidR="001024BF" w:rsidRDefault="001024BF"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zmian, o których mowa w ust. 7 pkt 2, 3 i 4, Wykonawca zobowiązany jest dołączyć do wniosku dokumenty, z których będzie wynikać, w jakim zakresie zmiany te mają wpływ na koszty realizacji przedmiotu umowy, w szczególności:</w:t>
      </w:r>
    </w:p>
    <w:p w14:paraId="683A2F8E" w14:textId="56BFC944" w:rsidR="001024BF" w:rsidRDefault="00F62182" w:rsidP="00011A8F">
      <w:pPr>
        <w:pStyle w:val="Akapitzlist"/>
        <w:widowControl w:val="0"/>
        <w:numPr>
          <w:ilvl w:val="0"/>
          <w:numId w:val="3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1024BF">
        <w:rPr>
          <w:rFonts w:eastAsia="Segoe UI" w:cstheme="minorHAnsi"/>
          <w:color w:val="000000"/>
          <w:kern w:val="3"/>
          <w:lang w:eastAsia="zh-CN" w:bidi="hi-IN"/>
        </w:rPr>
        <w:t xml:space="preserve">isemne zestawienie wynagrodzeń (zarówno przed, jak i po zmianie) pracowników </w:t>
      </w:r>
      <w:r w:rsidR="001024BF">
        <w:rPr>
          <w:rFonts w:eastAsia="Segoe UI" w:cstheme="minorHAnsi"/>
          <w:color w:val="000000"/>
          <w:kern w:val="3"/>
          <w:lang w:eastAsia="zh-CN" w:bidi="hi-IN"/>
        </w:rPr>
        <w:lastRenderedPageBreak/>
        <w:t>świadczących usługę, wraz z określeniem zakresu (części etatu), w jakim wykonują oni prace bezpośrednio związane z realizacją przedmiotu umowy oraz części wynagrodzenia odpowiadającej temu zakresowi – w przypadku zmiany, o której mowa w ust. 7 pkt 2, lub</w:t>
      </w:r>
    </w:p>
    <w:p w14:paraId="378D41E5" w14:textId="35907A2D" w:rsidR="001024BF" w:rsidRDefault="00F62182" w:rsidP="00011A8F">
      <w:pPr>
        <w:pStyle w:val="Akapitzlist"/>
        <w:widowControl w:val="0"/>
        <w:numPr>
          <w:ilvl w:val="0"/>
          <w:numId w:val="3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1024BF">
        <w:rPr>
          <w:rFonts w:eastAsia="Segoe UI" w:cstheme="minorHAnsi"/>
          <w:color w:val="000000"/>
          <w:kern w:val="3"/>
          <w:lang w:eastAsia="zh-CN" w:bidi="hi-IN"/>
        </w:rPr>
        <w:t>isemne zestawienie wynagrodzeń (zarówno przed, jak i po zmianie) pracowników świadczących usługę, wraz z kwotami składek uiszczanych do Zakładu Ubezpieczeń Społecznych lub Kasy Rolniczego Ubezpieczenia Społecznego w części finansowanej przez Wykonawcę,</w:t>
      </w:r>
      <w:r w:rsidR="00976BBA">
        <w:rPr>
          <w:rFonts w:eastAsia="Segoe UI" w:cstheme="minorHAnsi"/>
          <w:color w:val="000000"/>
          <w:kern w:val="3"/>
          <w:lang w:eastAsia="zh-CN" w:bidi="hi-IN"/>
        </w:rPr>
        <w:t xml:space="preserve"> </w:t>
      </w:r>
      <w:r w:rsidR="001024BF">
        <w:rPr>
          <w:rFonts w:eastAsia="Segoe UI" w:cstheme="minorHAnsi"/>
          <w:color w:val="000000"/>
          <w:kern w:val="3"/>
          <w:lang w:eastAsia="zh-CN" w:bidi="hi-IN"/>
        </w:rPr>
        <w:t xml:space="preserve"> z określeniem zakresu (części etatu), w jakim wykonują o</w:t>
      </w:r>
      <w:r>
        <w:rPr>
          <w:rFonts w:eastAsia="Segoe UI" w:cstheme="minorHAnsi"/>
          <w:color w:val="000000"/>
          <w:kern w:val="3"/>
          <w:lang w:eastAsia="zh-CN" w:bidi="hi-IN"/>
        </w:rPr>
        <w:t>n</w:t>
      </w:r>
      <w:r w:rsidR="001024BF">
        <w:rPr>
          <w:rFonts w:eastAsia="Segoe UI" w:cstheme="minorHAnsi"/>
          <w:color w:val="000000"/>
          <w:kern w:val="3"/>
          <w:lang w:eastAsia="zh-CN" w:bidi="hi-IN"/>
        </w:rPr>
        <w:t>i prace bezpośrednio związane</w:t>
      </w:r>
      <w:r>
        <w:rPr>
          <w:rFonts w:eastAsia="Segoe UI" w:cstheme="minorHAnsi"/>
          <w:color w:val="000000"/>
          <w:kern w:val="3"/>
          <w:lang w:eastAsia="zh-CN" w:bidi="hi-IN"/>
        </w:rPr>
        <w:t xml:space="preserve"> </w:t>
      </w:r>
      <w:r w:rsidR="001024BF">
        <w:rPr>
          <w:rFonts w:eastAsia="Segoe UI" w:cstheme="minorHAnsi"/>
          <w:color w:val="000000"/>
          <w:kern w:val="3"/>
          <w:lang w:eastAsia="zh-CN" w:bidi="hi-IN"/>
        </w:rPr>
        <w:t>z realizacją przedmiotu umowy oraz części wynagrodzenia odpowiadającej temu zakresowi</w:t>
      </w:r>
      <w:r w:rsidR="00976BBA">
        <w:rPr>
          <w:rFonts w:eastAsia="Segoe UI" w:cstheme="minorHAnsi"/>
          <w:color w:val="000000"/>
          <w:kern w:val="3"/>
          <w:lang w:eastAsia="zh-CN" w:bidi="hi-IN"/>
        </w:rPr>
        <w:t xml:space="preserve"> </w:t>
      </w:r>
      <w:r w:rsidR="001024BF">
        <w:rPr>
          <w:rFonts w:eastAsia="Segoe UI" w:cstheme="minorHAnsi"/>
          <w:color w:val="000000"/>
          <w:kern w:val="3"/>
          <w:lang w:eastAsia="zh-CN" w:bidi="hi-IN"/>
        </w:rPr>
        <w:t xml:space="preserve">– w przypadku zmiany, o której mowa w ust. </w:t>
      </w:r>
      <w:r w:rsidR="006C17ED">
        <w:rPr>
          <w:rFonts w:eastAsia="Segoe UI" w:cstheme="minorHAnsi"/>
          <w:color w:val="000000"/>
          <w:kern w:val="3"/>
          <w:lang w:eastAsia="zh-CN" w:bidi="hi-IN"/>
        </w:rPr>
        <w:t>7</w:t>
      </w:r>
      <w:r w:rsidR="001024BF">
        <w:rPr>
          <w:rFonts w:eastAsia="Segoe UI" w:cstheme="minorHAnsi"/>
          <w:color w:val="000000"/>
          <w:kern w:val="3"/>
          <w:lang w:eastAsia="zh-CN" w:bidi="hi-IN"/>
        </w:rPr>
        <w:t xml:space="preserve"> pkt 3 i 4.</w:t>
      </w:r>
    </w:p>
    <w:p w14:paraId="42B2FD27" w14:textId="41BC7E20" w:rsidR="00F62182" w:rsidRDefault="00F6218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zmian, o których mowa w ust. 7 pkt 2, 3 i 4, Wykonawca zobowiązany jest przedstawić nowe ceny jednostkowe określone w § 9 ust. 1 umowy, będące podstawą do wyliczenia należnego Wykonawcy wynagrodzenia. Wykonawca zobowiązany jest wykazać z należytą starannością wpływ zmian, o których mowa w ust. 7 pkt 2, 3 i 4 na zmianę cen jednostkowych określonych w § 9 ust. 1 niniejszej umowy.</w:t>
      </w:r>
    </w:p>
    <w:p w14:paraId="3D7D0A9B" w14:textId="7CABF35D" w:rsidR="00F62182" w:rsidRDefault="00F6218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terminie 14 dni roboczych od dnia otrzymania wniosku, o którym mowa w ust. 13, </w:t>
      </w:r>
      <w:r w:rsidR="00E270BB">
        <w:rPr>
          <w:rFonts w:eastAsia="Segoe UI" w:cstheme="minorHAnsi"/>
          <w:color w:val="000000"/>
          <w:kern w:val="3"/>
          <w:lang w:eastAsia="zh-CN" w:bidi="hi-IN"/>
        </w:rPr>
        <w:t>Z</w:t>
      </w:r>
      <w:r>
        <w:rPr>
          <w:rFonts w:eastAsia="Segoe UI" w:cstheme="minorHAnsi"/>
          <w:color w:val="000000"/>
          <w:kern w:val="3"/>
          <w:lang w:eastAsia="zh-CN" w:bidi="hi-IN"/>
        </w:rPr>
        <w:t>amawiający przekaże Wykonawcy informację o zakresie, w jakim zatwierdza wniosek oraz wskaże kwotę, o którą wynagrodzenie należne Wykonawcy ulega zmianie, albo informacje o niezatwierdzeniu wniosku wraz z uzasadnieniem.</w:t>
      </w:r>
    </w:p>
    <w:p w14:paraId="1D7A6D8B" w14:textId="0926BF49" w:rsidR="00F62182" w:rsidRDefault="00F6218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otrzymania przez Wykonawcę informacji o niezatwierdzeniu wniosku lub częściowym zatwierdzeniu wniosku, Wykonawca może ponownie wystąpić z wnioskiem</w:t>
      </w:r>
      <w:r w:rsidR="00E270BB">
        <w:rPr>
          <w:rFonts w:eastAsia="Segoe UI" w:cstheme="minorHAnsi"/>
          <w:color w:val="000000"/>
          <w:kern w:val="3"/>
          <w:lang w:eastAsia="zh-CN" w:bidi="hi-IN"/>
        </w:rPr>
        <w:t>, o którym mowa w ust. 13. W takim przypadku przepisy ust. 14 – 16 stosuje się odpowiednio.</w:t>
      </w:r>
    </w:p>
    <w:p w14:paraId="3E4AEEC0" w14:textId="2DCDE4D6" w:rsidR="00E270BB" w:rsidRDefault="00E270BB"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Zawarcie aneksu nastąpi nie później niż w terminie 30 dni od dnia zatwierdzenia wniosku                                 o dokonanie zmiany wysokości wynagrodzenia należnego Wykonawcy.</w:t>
      </w:r>
    </w:p>
    <w:p w14:paraId="35D42BD9" w14:textId="764AC900" w:rsidR="00E270BB" w:rsidRDefault="00E270BB"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wysokości wynagrodzenia należnego Wykonawcy w przypadku zaistnienia przesłanki,                        o której mowa w ust. 7 pkt 2, 3 i 4, może nastąpić nie wcześniej niż od 1 stycznia 2025 roku.</w:t>
      </w:r>
    </w:p>
    <w:p w14:paraId="70F0D691" w14:textId="72C86DD6" w:rsidR="00E270BB" w:rsidRDefault="00E270BB"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do zmiany wysokości wynagrodzenia należnego Wykonawcy w przypadku zaistnienia przesłanki, o której mowa w ust. 7, polegającej na zmianach obniżających, stosuje postanowienia ust. 8 – 15 oraz ust. 18 odpowiednio. Wykonawca zobowiązany jest na wniosek Zamawiającego przedstawić nowe ceny jednostkowe określone w § 9 ust. 1 umowy, będące podstawą do wyliczenia należnego Wykonawcy wynagrodzenia.</w:t>
      </w:r>
    </w:p>
    <w:p w14:paraId="3EB897D5" w14:textId="0F10451A" w:rsidR="004E7B52" w:rsidRDefault="00A75788"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Dopuszcza się możliwość zmiany wysokości wynagrodzenia, o którym mowa w § 9 ust. 1, </w:t>
      </w:r>
      <w:r w:rsidR="005A04BF">
        <w:rPr>
          <w:rFonts w:eastAsia="Segoe UI" w:cstheme="minorHAnsi"/>
          <w:color w:val="000000"/>
          <w:kern w:val="3"/>
          <w:lang w:eastAsia="zh-CN" w:bidi="hi-IN"/>
        </w:rPr>
        <w:t xml:space="preserve">                                </w:t>
      </w:r>
      <w:r>
        <w:rPr>
          <w:rFonts w:eastAsia="Segoe UI" w:cstheme="minorHAnsi"/>
          <w:color w:val="000000"/>
          <w:kern w:val="3"/>
          <w:lang w:eastAsia="zh-CN" w:bidi="hi-IN"/>
        </w:rPr>
        <w:t>w przypadku, gdy konieczność wprowadzenia zmian implikowana jest zmianą cen materiałów lub kosztów związanych z realizacją zamówienia względem cen materiałów lub kosztów przyjętych</w:t>
      </w:r>
      <w:r w:rsidR="005A04BF">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uwzględnionych w wynagrodzeniu Wykonawcy wynikającym z oferty.</w:t>
      </w:r>
    </w:p>
    <w:p w14:paraId="6B5BA7CB" w14:textId="7B535B18" w:rsidR="004E7B52" w:rsidRDefault="004E7B5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Przez zmianę ceny materiałów lub kosztów związanych z realizacją umowy rozumie się wzrost odpowiednio cen lub kosztów, jak i ich obniżenie, względem każdej pozycji składającej się na cen</w:t>
      </w:r>
      <w:r w:rsidR="00156F66">
        <w:rPr>
          <w:rFonts w:eastAsia="Segoe UI" w:cstheme="minorHAnsi"/>
          <w:color w:val="000000"/>
          <w:kern w:val="3"/>
          <w:lang w:eastAsia="zh-CN" w:bidi="hi-IN"/>
        </w:rPr>
        <w:t>y</w:t>
      </w:r>
      <w:r>
        <w:rPr>
          <w:rFonts w:eastAsia="Segoe UI" w:cstheme="minorHAnsi"/>
          <w:color w:val="000000"/>
          <w:kern w:val="3"/>
          <w:lang w:eastAsia="zh-CN" w:bidi="hi-IN"/>
        </w:rPr>
        <w:t xml:space="preserve"> jednostkow</w:t>
      </w:r>
      <w:r w:rsidR="00156F66">
        <w:rPr>
          <w:rFonts w:eastAsia="Segoe UI" w:cstheme="minorHAnsi"/>
          <w:color w:val="000000"/>
          <w:kern w:val="3"/>
          <w:lang w:eastAsia="zh-CN" w:bidi="hi-IN"/>
        </w:rPr>
        <w:t>e</w:t>
      </w:r>
      <w:r>
        <w:rPr>
          <w:rFonts w:eastAsia="Segoe UI" w:cstheme="minorHAnsi"/>
          <w:color w:val="000000"/>
          <w:kern w:val="3"/>
          <w:lang w:eastAsia="zh-CN" w:bidi="hi-IN"/>
        </w:rPr>
        <w:t xml:space="preserve"> wskazane przez Wykonawcę w ofercie.</w:t>
      </w:r>
    </w:p>
    <w:p w14:paraId="5CD0A651" w14:textId="391C44F5" w:rsidR="004E7B52" w:rsidRDefault="00A75788"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ustala następujące zasady stanowiące podstawę wprowadzenia zmiany waloryzacyjnej wysokości wynagrodzenia należnego Wykonawcy:</w:t>
      </w:r>
    </w:p>
    <w:p w14:paraId="483BEC6B" w14:textId="1C507F48" w:rsidR="00A75788" w:rsidRDefault="00AF14BC"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A75788">
        <w:rPr>
          <w:rFonts w:eastAsia="Segoe UI" w:cstheme="minorHAnsi"/>
          <w:color w:val="000000"/>
          <w:kern w:val="3"/>
          <w:lang w:eastAsia="zh-CN" w:bidi="hi-IN"/>
        </w:rPr>
        <w:t xml:space="preserve">oziom zmiany ceny materiałów lub kosztów związanych z realizacją zamówienia uprawniający Strony umowy do żądania zmiany wynagrodzenia ustala się na </w:t>
      </w:r>
      <w:r w:rsidR="00814276">
        <w:rPr>
          <w:rFonts w:eastAsia="Segoe UI" w:cstheme="minorHAnsi"/>
          <w:color w:val="000000"/>
          <w:kern w:val="3"/>
          <w:lang w:eastAsia="zh-CN" w:bidi="hi-IN"/>
        </w:rPr>
        <w:t>5</w:t>
      </w:r>
      <w:r w:rsidR="00A75788">
        <w:rPr>
          <w:rFonts w:eastAsia="Segoe UI" w:cstheme="minorHAnsi"/>
          <w:color w:val="000000"/>
          <w:kern w:val="3"/>
          <w:lang w:eastAsia="zh-CN" w:bidi="hi-IN"/>
        </w:rPr>
        <w:t>% w stosunku do poziomu cen tych samych materiałów lub kosztów z dnia składania ofert,</w:t>
      </w:r>
    </w:p>
    <w:p w14:paraId="38F9FD68" w14:textId="0DA3BC1F" w:rsidR="00A75788" w:rsidRDefault="00AF14BC"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A75788">
        <w:rPr>
          <w:rFonts w:eastAsia="Segoe UI" w:cstheme="minorHAnsi"/>
          <w:color w:val="000000"/>
          <w:kern w:val="3"/>
          <w:lang w:eastAsia="zh-CN" w:bidi="hi-IN"/>
        </w:rPr>
        <w:t xml:space="preserve">oczątkowy termin ustalenia zmiany wynagrodzenia ustala się na dzień zaistnienia przesłanki w postaci wzrostu ceny materiałów lub kosztów związanych z realizacją zamówienia o </w:t>
      </w:r>
      <w:r w:rsidR="00814276">
        <w:rPr>
          <w:rFonts w:eastAsia="Segoe UI" w:cstheme="minorHAnsi"/>
          <w:color w:val="000000"/>
          <w:kern w:val="3"/>
          <w:lang w:eastAsia="zh-CN" w:bidi="hi-IN"/>
        </w:rPr>
        <w:t>5</w:t>
      </w:r>
      <w:r w:rsidR="00A75788">
        <w:rPr>
          <w:rFonts w:eastAsia="Segoe UI" w:cstheme="minorHAnsi"/>
          <w:color w:val="000000"/>
          <w:kern w:val="3"/>
          <w:lang w:eastAsia="zh-CN" w:bidi="hi-IN"/>
        </w:rPr>
        <w:t>%</w:t>
      </w:r>
      <w:r w:rsidR="00245453">
        <w:rPr>
          <w:rFonts w:eastAsia="Segoe UI" w:cstheme="minorHAnsi"/>
          <w:color w:val="000000"/>
          <w:kern w:val="3"/>
          <w:lang w:eastAsia="zh-CN" w:bidi="hi-IN"/>
        </w:rPr>
        <w:t>,</w:t>
      </w:r>
    </w:p>
    <w:p w14:paraId="5F9B8FED" w14:textId="675AF743" w:rsidR="00245453" w:rsidRDefault="00245453"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sytuacji wzrostu ceny materiałów lub kosztów związanych z realizacją zamówienia powyżej </w:t>
      </w:r>
      <w:r>
        <w:rPr>
          <w:rFonts w:eastAsia="Segoe UI" w:cstheme="minorHAnsi"/>
          <w:color w:val="000000"/>
          <w:kern w:val="3"/>
          <w:lang w:eastAsia="zh-CN" w:bidi="hi-IN"/>
        </w:rPr>
        <w:lastRenderedPageBreak/>
        <w:t>5%, Wykonawca jest uprawniony złożyć Zamawiającemu pisemny wniosek o zmianę umowy w zakresie płatności wynikających z faktur wystawionych po zmianie ceny materiałów lub kosztów związanych z realizacją zamówienia</w:t>
      </w:r>
      <w:r w:rsidR="00E0005A">
        <w:rPr>
          <w:rFonts w:eastAsia="Segoe UI" w:cstheme="minorHAnsi"/>
          <w:color w:val="000000"/>
          <w:kern w:val="3"/>
          <w:lang w:eastAsia="zh-CN" w:bidi="hi-IN"/>
        </w:rPr>
        <w:t>. Wniosek powinien zawierać wyczerpujące uzasadnienie faktyczne i prawne oraz dokładne wyliczenie kwoty wynagrodzenia Wykonawcy po zmianie umowy,</w:t>
      </w:r>
    </w:p>
    <w:p w14:paraId="09D87632" w14:textId="1578AD76" w:rsidR="00245453" w:rsidRDefault="00245453"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sytuacji spadku ceny materiałów lub kosztów związanych z realizacją zamówienia powyżej 5%, </w:t>
      </w:r>
      <w:r w:rsidR="00E0005A">
        <w:rPr>
          <w:rFonts w:eastAsia="Segoe UI" w:cstheme="minorHAnsi"/>
          <w:color w:val="000000"/>
          <w:kern w:val="3"/>
          <w:lang w:eastAsia="zh-CN" w:bidi="hi-IN"/>
        </w:rPr>
        <w:t>Z</w:t>
      </w:r>
      <w:r>
        <w:rPr>
          <w:rFonts w:eastAsia="Segoe UI" w:cstheme="minorHAnsi"/>
          <w:color w:val="000000"/>
          <w:kern w:val="3"/>
          <w:lang w:eastAsia="zh-CN" w:bidi="hi-IN"/>
        </w:rPr>
        <w:t>amawiający jest uprawniony złożyć Wykonawcy pisemną informację o zmianie umowy w zakresie płatności wynikających z faktur wystawionych po zmianie ceny materiałów lub kosztów związanych z realizacją zamówienia. Informacja powinna zawierać uzasadnienie faktyczne i prawne oraz dokładne wyliczenie kwoty wynagrodzenia Wykonawcy po zmianie umowy.</w:t>
      </w:r>
    </w:p>
    <w:p w14:paraId="296BEF0C" w14:textId="52D9E1B8" w:rsidR="00A75788" w:rsidRDefault="007A0B87"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wysokości wynagrodzenia będzie odbywać się w oparciu o wskaźnik wzrostu cen towarów i usług konsumpcyjnych, ogłaszany w Komunikacie Prezesa Głównego Urzędu Statystycznego                        w Dzienniku Urzędowym RP „Monitor Polski”. W przypadku, gdyby wskaźnik przestałby być dostępny, zastosowanie znajdzie wskazany przez Zamawiającego inny, najbardziej zbliżony, wskaźnik publikowany przez Prezesa GUS.</w:t>
      </w:r>
    </w:p>
    <w:p w14:paraId="70534632" w14:textId="688FA3D9" w:rsidR="00814276" w:rsidRDefault="00814276"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Wniosek</w:t>
      </w:r>
      <w:r w:rsidR="00E0005A">
        <w:rPr>
          <w:rFonts w:eastAsia="Segoe UI" w:cstheme="minorHAnsi"/>
          <w:color w:val="000000"/>
          <w:kern w:val="3"/>
          <w:lang w:eastAsia="zh-CN" w:bidi="hi-IN"/>
        </w:rPr>
        <w:t>, o którym mowa w ust. 23 pkt 3 i 4,</w:t>
      </w:r>
      <w:r>
        <w:rPr>
          <w:rFonts w:eastAsia="Segoe UI" w:cstheme="minorHAnsi"/>
          <w:color w:val="000000"/>
          <w:kern w:val="3"/>
          <w:lang w:eastAsia="zh-CN" w:bidi="hi-IN"/>
        </w:rPr>
        <w:t xml:space="preserve"> można złożyć nie wcześniej niż po upływie 6 miesięcy od dnia zawarcia umowy (początkowy termin ustalenia zmiany wynagrodzenia); możliwe jest wprowadzenie kolejnych zmian wynagrodzenia z zastrzeżeniem,  że nie będą one wprowadzane nie częściej niż co 6 miesięcy.</w:t>
      </w:r>
    </w:p>
    <w:p w14:paraId="7B6EC475" w14:textId="2F4631A6" w:rsidR="00814276" w:rsidRDefault="006134E3"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Maksymalna wartość zmiany wysokości wynagrodzenia umownego wynikającego z oferty Wykonawcy, jaką dopuszcza Zamawiający w efekcie zastosowania postanowień o zasadach wprowadzania zmian wysokości wynagrodzenia w wyniku zaistnienia okoliczności, o których mowa w ust. 7 i ust. 21, wynosi 10% wynagrodzenia netto Wykonawcy określonego w ofercie.</w:t>
      </w:r>
    </w:p>
    <w:p w14:paraId="21C03CEC" w14:textId="221D41F5" w:rsidR="004132E1" w:rsidRDefault="004132E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Odbiór i transport odpadów w sytuacjach, w których dojazd do punktów wywozowych będzie utrudniony, w tym z uwagi na prowadzone remonty dróg, dojazdów, warunki atmosferyczne, nie stanowi dla Wykonawcy podstawy do żądania zwiększenia kwoty należnemu jemu wynagrodzenia bądź żądania zaspokojenia innych roszczeń z tytułu wzrostu kosztów realizacji przedmiotu umowy.</w:t>
      </w:r>
    </w:p>
    <w:p w14:paraId="0CA4768B" w14:textId="1CD7E6DC" w:rsidR="006134E3" w:rsidRDefault="006134E3"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Wykonawca, którego wynagrodzenie zostało zmienione w trybie określonym w ust. 21,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6 miesięcy.</w:t>
      </w:r>
    </w:p>
    <w:p w14:paraId="3298AD4C" w14:textId="7423474B" w:rsidR="004132E1" w:rsidRDefault="004132E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3D99D23C" w14:textId="1EAE7039" w:rsidR="004132E1" w:rsidRDefault="004132E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Wszelkie zmiany do niniejszej umowy wymagają pod rygorem nieważności formy pisemnej.</w:t>
      </w:r>
    </w:p>
    <w:p w14:paraId="1F466AC4" w14:textId="77777777" w:rsidR="00811D41" w:rsidRDefault="00811D41" w:rsidP="00011A8F">
      <w:pPr>
        <w:widowControl w:val="0"/>
        <w:autoSpaceDN w:val="0"/>
        <w:spacing w:after="0" w:line="276" w:lineRule="auto"/>
        <w:rPr>
          <w:rFonts w:eastAsia="Segoe UI" w:cstheme="minorHAnsi"/>
          <w:b/>
          <w:bCs/>
          <w:color w:val="000000"/>
          <w:kern w:val="3"/>
          <w:lang w:eastAsia="zh-CN" w:bidi="hi-IN"/>
        </w:rPr>
      </w:pPr>
    </w:p>
    <w:p w14:paraId="6E31ECC9" w14:textId="7BD46C29" w:rsidR="00C35023" w:rsidRPr="00EC59F2" w:rsidRDefault="00EC59F2" w:rsidP="00011A8F">
      <w:pPr>
        <w:widowControl w:val="0"/>
        <w:autoSpaceDN w:val="0"/>
        <w:spacing w:after="0" w:line="276" w:lineRule="auto"/>
        <w:rPr>
          <w:rFonts w:eastAsia="Segoe UI" w:cstheme="minorHAnsi"/>
          <w:b/>
          <w:bCs/>
          <w:color w:val="000000"/>
          <w:kern w:val="3"/>
          <w:lang w:eastAsia="zh-CN" w:bidi="hi-IN"/>
        </w:rPr>
      </w:pPr>
      <w:r w:rsidRPr="00EC59F2">
        <w:rPr>
          <w:rFonts w:eastAsia="Segoe UI" w:cstheme="minorHAnsi"/>
          <w:b/>
          <w:bCs/>
          <w:color w:val="000000"/>
          <w:kern w:val="3"/>
          <w:lang w:eastAsia="zh-CN" w:bidi="hi-IN"/>
        </w:rPr>
        <w:t>§</w:t>
      </w:r>
      <w:r w:rsidR="00E70FBF" w:rsidRPr="00EC59F2">
        <w:rPr>
          <w:rFonts w:eastAsia="Segoe UI" w:cstheme="minorHAnsi"/>
          <w:b/>
          <w:bCs/>
          <w:color w:val="000000"/>
          <w:kern w:val="3"/>
          <w:lang w:eastAsia="zh-CN" w:bidi="hi-IN"/>
        </w:rPr>
        <w:t xml:space="preserve"> 15.</w:t>
      </w:r>
    </w:p>
    <w:p w14:paraId="117E8E3A" w14:textId="644AEE61" w:rsidR="00E70FBF" w:rsidRPr="00EC59F2" w:rsidRDefault="00E70FBF" w:rsidP="00011A8F">
      <w:pPr>
        <w:widowControl w:val="0"/>
        <w:autoSpaceDN w:val="0"/>
        <w:spacing w:after="0" w:line="360" w:lineRule="auto"/>
        <w:rPr>
          <w:rFonts w:eastAsia="Segoe UI" w:cstheme="minorHAnsi"/>
          <w:b/>
          <w:bCs/>
          <w:color w:val="000000"/>
          <w:kern w:val="3"/>
          <w:lang w:eastAsia="zh-CN" w:bidi="hi-IN"/>
        </w:rPr>
      </w:pPr>
      <w:r w:rsidRPr="00EC59F2">
        <w:rPr>
          <w:rFonts w:eastAsia="Segoe UI" w:cstheme="minorHAnsi"/>
          <w:b/>
          <w:bCs/>
          <w:color w:val="000000"/>
          <w:kern w:val="3"/>
          <w:lang w:eastAsia="zh-CN" w:bidi="hi-IN"/>
        </w:rPr>
        <w:lastRenderedPageBreak/>
        <w:t>ODSTĄPIENIE OD UMOWY</w:t>
      </w:r>
    </w:p>
    <w:p w14:paraId="2AF43B43" w14:textId="6729D47C" w:rsidR="00E70FBF" w:rsidRDefault="00E70FBF"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może odstąpić od umowy:</w:t>
      </w:r>
    </w:p>
    <w:p w14:paraId="2FBBE3F2" w14:textId="1E1DA3C3" w:rsidR="00E70FBF"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w:t>
      </w:r>
      <w:r w:rsidR="00E70FBF">
        <w:rPr>
          <w:rFonts w:eastAsia="Segoe UI" w:cstheme="minorHAnsi"/>
          <w:color w:val="000000"/>
          <w:kern w:val="3"/>
          <w:lang w:eastAsia="zh-CN" w:bidi="hi-IN"/>
        </w:rPr>
        <w:t xml:space="preserve"> razie zaistnienia istotnej zmiany okoliczności powodującej, że wykonanie umowy nie leży </w:t>
      </w:r>
      <w:r w:rsidR="00EC59F2">
        <w:rPr>
          <w:rFonts w:eastAsia="Segoe UI" w:cstheme="minorHAnsi"/>
          <w:color w:val="000000"/>
          <w:kern w:val="3"/>
          <w:lang w:eastAsia="zh-CN" w:bidi="hi-IN"/>
        </w:rPr>
        <w:t xml:space="preserve">                  </w:t>
      </w:r>
      <w:r w:rsidR="00E70FBF">
        <w:rPr>
          <w:rFonts w:eastAsia="Segoe UI" w:cstheme="minorHAnsi"/>
          <w:color w:val="000000"/>
          <w:kern w:val="3"/>
          <w:lang w:eastAsia="zh-CN" w:bidi="hi-IN"/>
        </w:rP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14:paraId="1BEAC89D" w14:textId="065B419F" w:rsidR="00E70FBF"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w:t>
      </w:r>
      <w:r w:rsidR="00E70FBF">
        <w:rPr>
          <w:rFonts w:eastAsia="Segoe UI" w:cstheme="minorHAnsi"/>
          <w:color w:val="000000"/>
          <w:kern w:val="3"/>
          <w:lang w:eastAsia="zh-CN" w:bidi="hi-IN"/>
        </w:rPr>
        <w:t xml:space="preserve"> przypadku wykreślenia Wykonawcy z rejestrów umożliwiających zgodnie z przepisami prawa </w:t>
      </w:r>
      <w:r>
        <w:rPr>
          <w:rFonts w:eastAsia="Segoe UI" w:cstheme="minorHAnsi"/>
          <w:color w:val="000000"/>
          <w:kern w:val="3"/>
          <w:lang w:eastAsia="zh-CN" w:bidi="hi-IN"/>
        </w:rPr>
        <w:t>oraz niniejszej umowy wykonywanie jej przedmiotu lub utraty przez wpisy lub zezwolenia wydane Wykonawcy,</w:t>
      </w:r>
    </w:p>
    <w:p w14:paraId="3383E14D" w14:textId="65A1AAD5" w:rsidR="00327765"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nie zawarcia przez Wykonawcę umów opisanych w  </w:t>
      </w:r>
      <w:r w:rsidR="0053058E">
        <w:rPr>
          <w:rFonts w:eastAsia="Segoe UI" w:cstheme="minorHAnsi"/>
          <w:color w:val="000000"/>
          <w:kern w:val="3"/>
          <w:lang w:eastAsia="zh-CN" w:bidi="hi-IN"/>
        </w:rPr>
        <w:t>§</w:t>
      </w:r>
      <w:r>
        <w:rPr>
          <w:rFonts w:eastAsia="Segoe UI" w:cstheme="minorHAnsi"/>
          <w:color w:val="000000"/>
          <w:kern w:val="3"/>
          <w:lang w:eastAsia="zh-CN" w:bidi="hi-IN"/>
        </w:rPr>
        <w:t xml:space="preserve"> 4, w tym umów o prac</w:t>
      </w:r>
      <w:r w:rsidR="0053058E">
        <w:rPr>
          <w:rFonts w:eastAsia="Segoe UI" w:cstheme="minorHAnsi"/>
          <w:color w:val="000000"/>
          <w:kern w:val="3"/>
          <w:lang w:eastAsia="zh-CN" w:bidi="hi-IN"/>
        </w:rPr>
        <w:t>ę</w:t>
      </w:r>
      <w:r>
        <w:rPr>
          <w:rFonts w:eastAsia="Segoe UI" w:cstheme="minorHAnsi"/>
          <w:color w:val="000000"/>
          <w:kern w:val="3"/>
          <w:lang w:eastAsia="zh-CN" w:bidi="hi-IN"/>
        </w:rPr>
        <w:t>,</w:t>
      </w:r>
      <w:r w:rsidR="00944721">
        <w:rPr>
          <w:rFonts w:eastAsia="Segoe UI" w:cstheme="minorHAnsi"/>
          <w:color w:val="000000"/>
          <w:kern w:val="3"/>
          <w:lang w:eastAsia="zh-CN" w:bidi="hi-IN"/>
        </w:rPr>
        <w:t xml:space="preserve">                 </w:t>
      </w:r>
      <w:r>
        <w:rPr>
          <w:rFonts w:eastAsia="Segoe UI" w:cstheme="minorHAnsi"/>
          <w:color w:val="000000"/>
          <w:kern w:val="3"/>
          <w:lang w:eastAsia="zh-CN" w:bidi="hi-IN"/>
        </w:rPr>
        <w:t>w przypadkach i terminach tam określonych albo nie przedłożenia Zamawiającemu dokumentów, oświadczeń, umów, składając oświadczenie o odstąpieniu od umowy w terminie 90 dni od dnia, w którym upłynął Wykonawcy termin do zawarcia umów, złożenia dokumentów, oświadczeń,</w:t>
      </w:r>
    </w:p>
    <w:p w14:paraId="0F918275" w14:textId="19552C1C" w:rsidR="00327765"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nie przedłożenia Zamawiającemu w terminach określonych w </w:t>
      </w:r>
      <w:r w:rsidR="00EC59F2">
        <w:rPr>
          <w:rFonts w:eastAsia="Segoe UI" w:cstheme="minorHAnsi"/>
          <w:color w:val="000000"/>
          <w:kern w:val="3"/>
          <w:lang w:eastAsia="zh-CN" w:bidi="hi-IN"/>
        </w:rPr>
        <w:t>§</w:t>
      </w:r>
      <w:r>
        <w:rPr>
          <w:rFonts w:eastAsia="Segoe UI" w:cstheme="minorHAnsi"/>
          <w:color w:val="000000"/>
          <w:kern w:val="3"/>
          <w:lang w:eastAsia="zh-CN" w:bidi="hi-IN"/>
        </w:rPr>
        <w:t xml:space="preserve"> 12 umów tam określonych albo powierzenia podwykonawstwa podmiotowi trzeciemu i dopuszczenia do realizacji przedmiotu umowy z naruszeniem postanowień </w:t>
      </w:r>
      <w:r w:rsidR="00EC59F2">
        <w:rPr>
          <w:rFonts w:eastAsia="Segoe UI" w:cstheme="minorHAnsi"/>
          <w:color w:val="000000"/>
          <w:kern w:val="3"/>
          <w:lang w:eastAsia="zh-CN" w:bidi="hi-IN"/>
        </w:rPr>
        <w:t>§</w:t>
      </w:r>
      <w:r>
        <w:rPr>
          <w:rFonts w:eastAsia="Segoe UI" w:cstheme="minorHAnsi"/>
          <w:color w:val="000000"/>
          <w:kern w:val="3"/>
          <w:lang w:eastAsia="zh-CN" w:bidi="hi-IN"/>
        </w:rPr>
        <w:t xml:space="preserve"> 12, w tym pomimo sprzeciwu Zamawiającego,</w:t>
      </w:r>
    </w:p>
    <w:p w14:paraId="0DCF2E24" w14:textId="24DCCDF7" w:rsidR="00327765"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dwukrotnego powierzenia przez Zamawiającego wykonania usługi innemu podmiotowi w okolicznościach, o których mowa w </w:t>
      </w:r>
      <w:r w:rsidR="0004380D">
        <w:rPr>
          <w:rFonts w:eastAsia="Segoe UI" w:cstheme="minorHAnsi"/>
          <w:color w:val="000000"/>
          <w:kern w:val="3"/>
          <w:lang w:eastAsia="zh-CN" w:bidi="hi-IN"/>
        </w:rPr>
        <w:t>§</w:t>
      </w:r>
      <w:r w:rsidR="00320317">
        <w:rPr>
          <w:rFonts w:eastAsia="Segoe UI" w:cstheme="minorHAnsi"/>
          <w:color w:val="000000"/>
          <w:kern w:val="3"/>
          <w:lang w:eastAsia="zh-CN" w:bidi="hi-IN"/>
        </w:rPr>
        <w:t xml:space="preserve"> 5 ust. 6, w okresie jednego kwartału kalendarzowego,</w:t>
      </w:r>
    </w:p>
    <w:p w14:paraId="1B363C0E" w14:textId="235CD365" w:rsidR="00320317" w:rsidRDefault="00320317"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nie świadczenia usługi odbioru i transportu odpadów komunalnych w okresach</w:t>
      </w:r>
      <w:r w:rsidR="00EC59F2">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na zasadach wskazanych przez Zamawiającego,</w:t>
      </w:r>
    </w:p>
    <w:p w14:paraId="1EFA8B6F" w14:textId="127D6041" w:rsidR="00320317" w:rsidRDefault="00320317"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gdy Wykonawca w trakcie obowiązywania umowy zaprzestanie spełniać wymogi Zamawiającego odnoszące się do bazy magazynowo - transportowej i jej wyposażenia, ilości, rodzaju, stanu technicznego pojazdów, kontenerów, pojemników, worków przy użyciu których Wykonawca wykonuje przedmiot umowy opisany w SWA i załącznikach do niej</w:t>
      </w:r>
      <w:r w:rsidR="00EC59F2">
        <w:rPr>
          <w:rFonts w:eastAsia="Segoe UI" w:cstheme="minorHAnsi"/>
          <w:color w:val="000000"/>
          <w:kern w:val="3"/>
          <w:lang w:eastAsia="zh-CN" w:bidi="hi-IN"/>
        </w:rPr>
        <w:t>.</w:t>
      </w:r>
    </w:p>
    <w:p w14:paraId="0A083BB7" w14:textId="7DA2E934" w:rsidR="00320317" w:rsidRPr="00EC59F2" w:rsidRDefault="00EC59F2"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sidRPr="00EC59F2">
        <w:rPr>
          <w:rFonts w:eastAsia="Segoe UI" w:cstheme="minorHAnsi"/>
          <w:color w:val="000000"/>
          <w:kern w:val="3"/>
          <w:lang w:eastAsia="zh-CN" w:bidi="hi-IN"/>
        </w:rPr>
        <w:t xml:space="preserve">Zamawiający uprawniony </w:t>
      </w:r>
      <w:r w:rsidR="00320317" w:rsidRPr="00EC59F2">
        <w:rPr>
          <w:rFonts w:eastAsia="Segoe UI" w:cstheme="minorHAnsi"/>
          <w:color w:val="000000"/>
          <w:kern w:val="3"/>
          <w:lang w:eastAsia="zh-CN" w:bidi="hi-IN"/>
        </w:rPr>
        <w:t xml:space="preserve"> jest </w:t>
      </w:r>
      <w:r>
        <w:rPr>
          <w:rFonts w:eastAsia="Segoe UI" w:cstheme="minorHAnsi"/>
          <w:color w:val="000000"/>
          <w:kern w:val="3"/>
          <w:lang w:eastAsia="zh-CN" w:bidi="hi-IN"/>
        </w:rPr>
        <w:t xml:space="preserve">także </w:t>
      </w:r>
      <w:r w:rsidR="00320317" w:rsidRPr="00EC59F2">
        <w:rPr>
          <w:rFonts w:eastAsia="Segoe UI" w:cstheme="minorHAnsi"/>
          <w:color w:val="000000"/>
          <w:kern w:val="3"/>
          <w:lang w:eastAsia="zh-CN" w:bidi="hi-IN"/>
        </w:rPr>
        <w:t>do odstąpienia od umowy</w:t>
      </w:r>
      <w:r w:rsidR="0004380D" w:rsidRPr="00EC59F2">
        <w:rPr>
          <w:rFonts w:eastAsia="Segoe UI" w:cstheme="minorHAnsi"/>
          <w:color w:val="000000"/>
          <w:kern w:val="3"/>
          <w:lang w:eastAsia="zh-CN" w:bidi="hi-IN"/>
        </w:rPr>
        <w:t xml:space="preserve"> w terminie 30 dni od daty powzięcia wiadomości o przyczynie uzasadniającej odstąpienie od umowy</w:t>
      </w:r>
      <w:r w:rsidR="00320317" w:rsidRPr="00EC59F2">
        <w:rPr>
          <w:rFonts w:eastAsia="Segoe UI" w:cstheme="minorHAnsi"/>
          <w:color w:val="000000"/>
          <w:kern w:val="3"/>
          <w:lang w:eastAsia="zh-CN" w:bidi="hi-IN"/>
        </w:rPr>
        <w:t>, w przypadku:</w:t>
      </w:r>
    </w:p>
    <w:p w14:paraId="6C246954" w14:textId="04F97EC9"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niewypłacalności Wykonawcy, ogłoszenia jego upadłości lub wszczęcia jego likwidacji lub postępowania układowego, lub</w:t>
      </w:r>
    </w:p>
    <w:p w14:paraId="336239F2" w14:textId="71F1E43A"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zawieszenia działalności gospodarczej, lub</w:t>
      </w:r>
    </w:p>
    <w:p w14:paraId="3AD6EBBD" w14:textId="46979DF5"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wszczęcia post</w:t>
      </w:r>
      <w:r w:rsidR="00EC59F2">
        <w:rPr>
          <w:rFonts w:eastAsia="Segoe UI" w:cstheme="minorHAnsi"/>
          <w:color w:val="000000"/>
          <w:kern w:val="3"/>
          <w:lang w:eastAsia="zh-CN" w:bidi="hi-IN"/>
        </w:rPr>
        <w:t>ę</w:t>
      </w:r>
      <w:r>
        <w:rPr>
          <w:rFonts w:eastAsia="Segoe UI" w:cstheme="minorHAnsi"/>
          <w:color w:val="000000"/>
          <w:kern w:val="3"/>
          <w:lang w:eastAsia="zh-CN" w:bidi="hi-IN"/>
        </w:rPr>
        <w:t>powania egzekucyjnego wobec Wykonawcy lub dokonania zajęcia lub obciążenia majątku Wykonawcy wykorzystywanego do realizacji przedmiotu umowy</w:t>
      </w:r>
      <w:r w:rsidR="0004380D">
        <w:rPr>
          <w:rFonts w:eastAsia="Segoe UI" w:cstheme="minorHAnsi"/>
          <w:color w:val="000000"/>
          <w:kern w:val="3"/>
          <w:lang w:eastAsia="zh-CN" w:bidi="hi-IN"/>
        </w:rPr>
        <w:t>.</w:t>
      </w:r>
    </w:p>
    <w:p w14:paraId="0E05FD17" w14:textId="2F038F1C" w:rsidR="0004380D" w:rsidRDefault="00EC59F2"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sidRPr="00EC59F2">
        <w:rPr>
          <w:rFonts w:eastAsia="Segoe UI" w:cstheme="minorHAnsi"/>
          <w:color w:val="000000"/>
          <w:kern w:val="3"/>
          <w:lang w:eastAsia="zh-CN" w:bidi="hi-IN"/>
        </w:rPr>
        <w:t xml:space="preserve">Zamawiający </w:t>
      </w:r>
      <w:r w:rsidR="0004380D" w:rsidRPr="00EC59F2">
        <w:rPr>
          <w:rFonts w:eastAsia="Segoe UI" w:cstheme="minorHAnsi"/>
          <w:color w:val="000000"/>
          <w:kern w:val="3"/>
          <w:lang w:eastAsia="zh-CN" w:bidi="hi-IN"/>
        </w:rPr>
        <w:t xml:space="preserve">ma prawo odstąpić od umowy także w przypadkach, gdy Wykonawca narusza </w:t>
      </w:r>
      <w:r>
        <w:rPr>
          <w:rFonts w:eastAsia="Segoe UI" w:cstheme="minorHAnsi"/>
          <w:color w:val="000000"/>
          <w:kern w:val="3"/>
          <w:lang w:eastAsia="zh-CN" w:bidi="hi-IN"/>
        </w:rPr>
        <w:t xml:space="preserve">                           </w:t>
      </w:r>
      <w:r w:rsidR="0004380D" w:rsidRPr="00EC59F2">
        <w:rPr>
          <w:rFonts w:eastAsia="Segoe UI" w:cstheme="minorHAnsi"/>
          <w:color w:val="000000"/>
          <w:kern w:val="3"/>
          <w:lang w:eastAsia="zh-CN" w:bidi="hi-IN"/>
        </w:rPr>
        <w:t>w sposób istotny postanowienia niniejszej umowy. Oświadczenie o odstąpieniu może być złożone w terminie 30 dni od dnia powzięcia wiadomości o okolicznościach stanowiących podstawę odstąpienia.</w:t>
      </w:r>
    </w:p>
    <w:p w14:paraId="16513251" w14:textId="7FD666E0" w:rsidR="00EC59F2" w:rsidRPr="00EC59F2" w:rsidRDefault="00EC59F2"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Istotne naruszenia postanowień umowy, o których mowa w ust. 3 obejmują w szczególności przypadki:</w:t>
      </w:r>
    </w:p>
    <w:p w14:paraId="68D64BE0" w14:textId="50E95751"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niepodjęcia z przyczyn leżących po stronie Wykonawcy realizacji przedmiotu umowy,</w:t>
      </w:r>
    </w:p>
    <w:p w14:paraId="5ECFF2DF" w14:textId="23624C1E"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przerwania z przyczyn leżących po stronie Wykonawcy realizacji przedmiotu umowy i przerwa </w:t>
      </w:r>
      <w:r>
        <w:rPr>
          <w:rFonts w:eastAsia="Segoe UI" w:cstheme="minorHAnsi"/>
          <w:color w:val="000000"/>
          <w:kern w:val="3"/>
          <w:lang w:eastAsia="zh-CN" w:bidi="hi-IN"/>
        </w:rPr>
        <w:lastRenderedPageBreak/>
        <w:t>ta trwa dłużej niż 3 dni</w:t>
      </w:r>
      <w:r w:rsidR="00EC59F2">
        <w:rPr>
          <w:rFonts w:eastAsia="Segoe UI" w:cstheme="minorHAnsi"/>
          <w:color w:val="000000"/>
          <w:kern w:val="3"/>
          <w:lang w:eastAsia="zh-CN" w:bidi="hi-IN"/>
        </w:rPr>
        <w:t>.</w:t>
      </w:r>
    </w:p>
    <w:p w14:paraId="6B1D3DD7" w14:textId="30966754" w:rsidR="00320317" w:rsidRDefault="00320317"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Odstąpienie od umowy powinno, pod rygorem nieważności, zostać dokonane na piśmie</w:t>
      </w:r>
      <w:r w:rsidR="0004380D">
        <w:rPr>
          <w:rFonts w:eastAsia="Segoe UI" w:cstheme="minorHAnsi"/>
          <w:color w:val="000000"/>
          <w:kern w:val="3"/>
          <w:lang w:eastAsia="zh-CN" w:bidi="hi-IN"/>
        </w:rPr>
        <w:t xml:space="preserve"> i powinno zawierać uzasadnienie.</w:t>
      </w:r>
    </w:p>
    <w:p w14:paraId="4A0DCD1C" w14:textId="193DCED0" w:rsidR="0004380D" w:rsidRPr="00320317" w:rsidRDefault="0004380D"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Odstąpienie od umowy wywołuje ten skutek, że Wykonawca może żądać jedynie zapłaty świadczenia należnego mu z tytułu prawidłowego wykonania tej części umowy, od której Zamawiający nie odstąpił.</w:t>
      </w:r>
    </w:p>
    <w:p w14:paraId="0C9E5664" w14:textId="77777777" w:rsidR="00C35023" w:rsidRDefault="00C35023" w:rsidP="00011A8F">
      <w:pPr>
        <w:widowControl w:val="0"/>
        <w:autoSpaceDN w:val="0"/>
        <w:spacing w:after="0" w:line="240" w:lineRule="auto"/>
        <w:rPr>
          <w:rFonts w:eastAsia="Segoe UI" w:cstheme="minorHAnsi"/>
          <w:color w:val="000000"/>
          <w:kern w:val="3"/>
          <w:lang w:eastAsia="zh-CN" w:bidi="hi-IN"/>
        </w:rPr>
      </w:pPr>
    </w:p>
    <w:p w14:paraId="0AC129F5" w14:textId="401CD32B" w:rsidR="00C35023" w:rsidRPr="00A43113" w:rsidRDefault="00A43113" w:rsidP="00011A8F">
      <w:pPr>
        <w:widowControl w:val="0"/>
        <w:autoSpaceDN w:val="0"/>
        <w:spacing w:after="0" w:line="240" w:lineRule="auto"/>
        <w:rPr>
          <w:rFonts w:eastAsia="Segoe UI" w:cstheme="minorHAnsi"/>
          <w:b/>
          <w:bCs/>
          <w:color w:val="000000"/>
          <w:kern w:val="3"/>
          <w:lang w:eastAsia="zh-CN" w:bidi="hi-IN"/>
        </w:rPr>
      </w:pPr>
      <w:r w:rsidRPr="00A43113">
        <w:rPr>
          <w:rFonts w:eastAsia="Segoe UI" w:cstheme="minorHAnsi"/>
          <w:b/>
          <w:bCs/>
          <w:color w:val="000000"/>
          <w:kern w:val="3"/>
          <w:lang w:eastAsia="zh-CN" w:bidi="hi-IN"/>
        </w:rPr>
        <w:t>§</w:t>
      </w:r>
      <w:r w:rsidR="00EC59F2" w:rsidRPr="00A43113">
        <w:rPr>
          <w:rFonts w:eastAsia="Segoe UI" w:cstheme="minorHAnsi"/>
          <w:b/>
          <w:bCs/>
          <w:color w:val="000000"/>
          <w:kern w:val="3"/>
          <w:lang w:eastAsia="zh-CN" w:bidi="hi-IN"/>
        </w:rPr>
        <w:t xml:space="preserve"> 16.</w:t>
      </w:r>
    </w:p>
    <w:p w14:paraId="2A006945" w14:textId="0AB5B332" w:rsidR="00EC59F2" w:rsidRPr="00A43113" w:rsidRDefault="00EC59F2" w:rsidP="00011A8F">
      <w:pPr>
        <w:widowControl w:val="0"/>
        <w:autoSpaceDN w:val="0"/>
        <w:spacing w:after="0" w:line="360" w:lineRule="auto"/>
        <w:rPr>
          <w:rFonts w:eastAsia="Segoe UI" w:cstheme="minorHAnsi"/>
          <w:b/>
          <w:bCs/>
          <w:color w:val="000000"/>
          <w:kern w:val="3"/>
          <w:lang w:eastAsia="zh-CN" w:bidi="hi-IN"/>
        </w:rPr>
      </w:pPr>
      <w:r w:rsidRPr="00A43113">
        <w:rPr>
          <w:rFonts w:eastAsia="Segoe UI" w:cstheme="minorHAnsi"/>
          <w:b/>
          <w:bCs/>
          <w:color w:val="000000"/>
          <w:kern w:val="3"/>
          <w:lang w:eastAsia="zh-CN" w:bidi="hi-IN"/>
        </w:rPr>
        <w:t>ZABEZPIECZENIE WYKONANIA UMOWY</w:t>
      </w:r>
    </w:p>
    <w:p w14:paraId="0B49E07D" w14:textId="7007778F" w:rsidR="00EC59F2" w:rsidRDefault="00EC59F2"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Przed zawarciem umowy Wykonawca złoży Zamawiającemu zabezpieczenie należytego wykonania umowy.</w:t>
      </w:r>
    </w:p>
    <w:p w14:paraId="52B1A528" w14:textId="7356DECB" w:rsidR="00EC59F2" w:rsidRDefault="00EC59F2"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Zabezpieczenie służy pokryciu roszczeń z tytułu niewykonania lub nienależytego wykonania postanowień umowy</w:t>
      </w:r>
      <w:r w:rsidR="00A43113">
        <w:rPr>
          <w:rFonts w:eastAsia="Segoe UI" w:cstheme="minorHAnsi"/>
          <w:color w:val="000000"/>
          <w:kern w:val="3"/>
          <w:lang w:eastAsia="zh-CN" w:bidi="hi-IN"/>
        </w:rPr>
        <w:t>.</w:t>
      </w:r>
    </w:p>
    <w:p w14:paraId="3B3BF3C2" w14:textId="5A1E655D" w:rsidR="00A43113"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Wykonawca przedłoży zabezpieczenie w wysokości równowartości kwoty 5% ceny oferty brutto wskazanej w § 9 ust. 1.</w:t>
      </w:r>
    </w:p>
    <w:p w14:paraId="2538DE66" w14:textId="28F4AF55" w:rsidR="00A43113"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Zabezpieczenie, o którym mowa w ust. 3, wniesione w formie innej aniżeli w pieniądzu nie może wygasnąć wcześniej niż w terminie 30 dni od daty przekazania przez Wykonawcę kompletu dokumentów opisanych w § 9 ust. 5 umowy dotyczących wykonania przedmiotu umowy za </w:t>
      </w:r>
      <w:r w:rsidR="00811D41">
        <w:rPr>
          <w:rFonts w:eastAsia="Segoe UI" w:cstheme="minorHAnsi"/>
          <w:color w:val="000000"/>
          <w:kern w:val="3"/>
          <w:lang w:eastAsia="zh-CN" w:bidi="hi-IN"/>
        </w:rPr>
        <w:t>ostatni miesiąc świadczenia usługi.</w:t>
      </w:r>
    </w:p>
    <w:p w14:paraId="595D48D8" w14:textId="1D28139B" w:rsidR="00A43113"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Zamawiający zwróci Wykonawcy zabezpieczenie w terminie 30 dni od dnia rozliczenia wykonania przedmiotu umowy i uznania przez </w:t>
      </w:r>
      <w:r w:rsidR="00811D41">
        <w:rPr>
          <w:rFonts w:eastAsia="Segoe UI" w:cstheme="minorHAnsi"/>
          <w:color w:val="000000"/>
          <w:kern w:val="3"/>
          <w:lang w:eastAsia="zh-CN" w:bidi="hi-IN"/>
        </w:rPr>
        <w:t>Z</w:t>
      </w:r>
      <w:r>
        <w:rPr>
          <w:rFonts w:eastAsia="Segoe UI" w:cstheme="minorHAnsi"/>
          <w:color w:val="000000"/>
          <w:kern w:val="3"/>
          <w:lang w:eastAsia="zh-CN" w:bidi="hi-IN"/>
        </w:rPr>
        <w:t>amawiającego usługi na należycie wykonaną.</w:t>
      </w:r>
    </w:p>
    <w:p w14:paraId="3E3A7CA1" w14:textId="61691E82" w:rsidR="00A43113" w:rsidRPr="00EC59F2"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Zabezpieczenie wnoszone jest w formach określonych w art. 450 ust. 1 ustawy z dnia 11 września 2019r. Prawo zamówień publicznych, a koszt jego ustanowienia ponosi Wykonawca.</w:t>
      </w:r>
    </w:p>
    <w:p w14:paraId="74754219" w14:textId="77777777" w:rsidR="00C35023" w:rsidRDefault="00C35023" w:rsidP="00011A8F">
      <w:pPr>
        <w:widowControl w:val="0"/>
        <w:autoSpaceDN w:val="0"/>
        <w:spacing w:after="0" w:line="276" w:lineRule="auto"/>
        <w:rPr>
          <w:rFonts w:eastAsia="Segoe UI" w:cstheme="minorHAnsi"/>
          <w:color w:val="000000"/>
          <w:kern w:val="3"/>
          <w:lang w:eastAsia="zh-CN" w:bidi="hi-IN"/>
        </w:rPr>
      </w:pPr>
    </w:p>
    <w:p w14:paraId="27EB29F7" w14:textId="22763D11" w:rsidR="00C35023" w:rsidRPr="00693AC9" w:rsidRDefault="00693AC9" w:rsidP="00011A8F">
      <w:pPr>
        <w:widowControl w:val="0"/>
        <w:autoSpaceDN w:val="0"/>
        <w:spacing w:after="0" w:line="240" w:lineRule="auto"/>
        <w:rPr>
          <w:rFonts w:eastAsia="Segoe UI" w:cstheme="minorHAnsi"/>
          <w:b/>
          <w:bCs/>
          <w:color w:val="000000"/>
          <w:kern w:val="3"/>
          <w:lang w:eastAsia="zh-CN" w:bidi="hi-IN"/>
        </w:rPr>
      </w:pPr>
      <w:r w:rsidRPr="00693AC9">
        <w:rPr>
          <w:rFonts w:eastAsia="Segoe UI" w:cstheme="minorHAnsi"/>
          <w:b/>
          <w:bCs/>
          <w:color w:val="000000"/>
          <w:kern w:val="3"/>
          <w:lang w:eastAsia="zh-CN" w:bidi="hi-IN"/>
        </w:rPr>
        <w:t>§</w:t>
      </w:r>
      <w:r w:rsidR="00A43113" w:rsidRPr="00693AC9">
        <w:rPr>
          <w:rFonts w:eastAsia="Segoe UI" w:cstheme="minorHAnsi"/>
          <w:b/>
          <w:bCs/>
          <w:color w:val="000000"/>
          <w:kern w:val="3"/>
          <w:lang w:eastAsia="zh-CN" w:bidi="hi-IN"/>
        </w:rPr>
        <w:t xml:space="preserve"> 17.</w:t>
      </w:r>
    </w:p>
    <w:p w14:paraId="59383878" w14:textId="245BE32A" w:rsidR="00A43113" w:rsidRPr="00693AC9" w:rsidRDefault="00A43113" w:rsidP="00011A8F">
      <w:pPr>
        <w:widowControl w:val="0"/>
        <w:autoSpaceDN w:val="0"/>
        <w:spacing w:after="0" w:line="360" w:lineRule="auto"/>
        <w:rPr>
          <w:rFonts w:eastAsia="Segoe UI" w:cstheme="minorHAnsi"/>
          <w:b/>
          <w:bCs/>
          <w:color w:val="000000"/>
          <w:kern w:val="3"/>
          <w:lang w:eastAsia="zh-CN" w:bidi="hi-IN"/>
        </w:rPr>
      </w:pPr>
      <w:r w:rsidRPr="00693AC9">
        <w:rPr>
          <w:rFonts w:eastAsia="Segoe UI" w:cstheme="minorHAnsi"/>
          <w:b/>
          <w:bCs/>
          <w:color w:val="000000"/>
          <w:kern w:val="3"/>
          <w:lang w:eastAsia="zh-CN" w:bidi="hi-IN"/>
        </w:rPr>
        <w:t>OCHRONA DANYCH</w:t>
      </w:r>
    </w:p>
    <w:p w14:paraId="067ED0EF" w14:textId="03F5E194" w:rsidR="00A43113" w:rsidRDefault="00A43113"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Strony zgodnie oświadczają, iż zapewniają przestrzeganie zasad przetwarzania i ochrony danych osobowych,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„RODO”, które będą </w:t>
      </w:r>
      <w:r w:rsidR="00693AC9">
        <w:rPr>
          <w:rFonts w:eastAsia="Segoe UI" w:cstheme="minorHAnsi"/>
          <w:color w:val="000000"/>
          <w:kern w:val="3"/>
          <w:lang w:eastAsia="zh-CN" w:bidi="hi-IN"/>
        </w:rPr>
        <w:t>udostępnione w związku lub w wyniku realizacji postanowień umowy.</w:t>
      </w:r>
    </w:p>
    <w:p w14:paraId="4CBD13E6" w14:textId="37A84375" w:rsidR="00693AC9" w:rsidRDefault="00693A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5D43E4AE" w14:textId="33072B64" w:rsidR="00693AC9" w:rsidRDefault="00693A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ponosi odpowiedzialność za ewentualne skutki udost</w:t>
      </w:r>
      <w:r w:rsidR="008126C9">
        <w:rPr>
          <w:rFonts w:eastAsia="Segoe UI" w:cstheme="minorHAnsi"/>
          <w:color w:val="000000"/>
          <w:kern w:val="3"/>
          <w:lang w:eastAsia="zh-CN" w:bidi="hi-IN"/>
        </w:rPr>
        <w:t>ę</w:t>
      </w:r>
      <w:r>
        <w:rPr>
          <w:rFonts w:eastAsia="Segoe UI" w:cstheme="minorHAnsi"/>
          <w:color w:val="000000"/>
          <w:kern w:val="3"/>
          <w:lang w:eastAsia="zh-CN" w:bidi="hi-IN"/>
        </w:rPr>
        <w:t xml:space="preserve">pnienia, przekazania, przetworzenia, wykorzystania dla celów własnych lub osób trzecich danych lub informacji opisanych w ust. 1 – 2, lub inne działania lub zaniechania skutkujące lub mogące skutkować </w:t>
      </w:r>
      <w:r>
        <w:rPr>
          <w:rFonts w:eastAsia="Segoe UI" w:cstheme="minorHAnsi"/>
          <w:color w:val="000000"/>
          <w:kern w:val="3"/>
          <w:lang w:eastAsia="zh-CN" w:bidi="hi-IN"/>
        </w:rPr>
        <w:lastRenderedPageBreak/>
        <w:t>wykorzystaniem tych danych w celu innym niż realizacja przedmiotu umowy.</w:t>
      </w:r>
    </w:p>
    <w:p w14:paraId="42C8FAB8" w14:textId="0BD8B9B6" w:rsidR="00693AC9" w:rsidRDefault="00693A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stwierdzenia przez Wykonawc</w:t>
      </w:r>
      <w:r w:rsidR="008126C9">
        <w:rPr>
          <w:rFonts w:eastAsia="Segoe UI" w:cstheme="minorHAnsi"/>
          <w:color w:val="000000"/>
          <w:kern w:val="3"/>
          <w:lang w:eastAsia="zh-CN" w:bidi="hi-IN"/>
        </w:rPr>
        <w:t>ę</w:t>
      </w:r>
      <w:r>
        <w:rPr>
          <w:rFonts w:eastAsia="Segoe UI" w:cstheme="minorHAnsi"/>
          <w:color w:val="000000"/>
          <w:kern w:val="3"/>
          <w:lang w:eastAsia="zh-CN" w:bidi="hi-IN"/>
        </w:rPr>
        <w:t xml:space="preserve"> próby lub faktu naruszenia poufności przekazanych jemu danych lub informacji, Wykonawca zobowiązany jest do niezwłocznego powiadomienia Zamawiającego, nie później niż w dniu następnym po dniu w którym stwierdził ten fakt.</w:t>
      </w:r>
    </w:p>
    <w:p w14:paraId="576A1956" w14:textId="6EF6ED31" w:rsidR="00693AC9" w:rsidRPr="00A43113" w:rsidRDefault="008126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naruszenia postanowień ust. 1 – 4 Strona, która dokonała naruszenia zobowiązana jest do naprawienia szkody jaką druga Strona poniosła z tytułu niewykonania lub nienależytego wykonania zobowiązania na zasadach ogólnych.</w:t>
      </w:r>
    </w:p>
    <w:p w14:paraId="6AD17C6E" w14:textId="77777777" w:rsidR="00C35023" w:rsidRDefault="00C35023" w:rsidP="00011A8F">
      <w:pPr>
        <w:widowControl w:val="0"/>
        <w:autoSpaceDN w:val="0"/>
        <w:spacing w:after="0" w:line="276" w:lineRule="auto"/>
        <w:rPr>
          <w:rFonts w:eastAsia="Segoe UI" w:cstheme="minorHAnsi"/>
          <w:color w:val="000000"/>
          <w:kern w:val="3"/>
          <w:lang w:eastAsia="zh-CN" w:bidi="hi-IN"/>
        </w:rPr>
      </w:pPr>
    </w:p>
    <w:p w14:paraId="20613A08" w14:textId="1E167538" w:rsidR="00C35023" w:rsidRPr="00B67383" w:rsidRDefault="00B67383" w:rsidP="00011A8F">
      <w:pPr>
        <w:widowControl w:val="0"/>
        <w:autoSpaceDN w:val="0"/>
        <w:spacing w:after="0" w:line="240" w:lineRule="auto"/>
        <w:rPr>
          <w:rFonts w:eastAsia="Segoe UI" w:cstheme="minorHAnsi"/>
          <w:b/>
          <w:bCs/>
          <w:color w:val="000000"/>
          <w:kern w:val="3"/>
          <w:lang w:eastAsia="zh-CN" w:bidi="hi-IN"/>
        </w:rPr>
      </w:pPr>
      <w:r w:rsidRPr="00B67383">
        <w:rPr>
          <w:rFonts w:eastAsia="Segoe UI" w:cstheme="minorHAnsi"/>
          <w:b/>
          <w:bCs/>
          <w:color w:val="000000"/>
          <w:kern w:val="3"/>
          <w:lang w:eastAsia="zh-CN" w:bidi="hi-IN"/>
        </w:rPr>
        <w:t>§</w:t>
      </w:r>
      <w:r w:rsidR="00811D41" w:rsidRPr="00B67383">
        <w:rPr>
          <w:rFonts w:eastAsia="Segoe UI" w:cstheme="minorHAnsi"/>
          <w:b/>
          <w:bCs/>
          <w:color w:val="000000"/>
          <w:kern w:val="3"/>
          <w:lang w:eastAsia="zh-CN" w:bidi="hi-IN"/>
        </w:rPr>
        <w:t xml:space="preserve"> 18.</w:t>
      </w:r>
    </w:p>
    <w:p w14:paraId="61A58D1D" w14:textId="4A4DA237" w:rsidR="00811D41" w:rsidRPr="00B67383" w:rsidRDefault="00811D41" w:rsidP="00011A8F">
      <w:pPr>
        <w:widowControl w:val="0"/>
        <w:autoSpaceDN w:val="0"/>
        <w:spacing w:after="0" w:line="360" w:lineRule="auto"/>
        <w:rPr>
          <w:rFonts w:eastAsia="Segoe UI" w:cstheme="minorHAnsi"/>
          <w:b/>
          <w:bCs/>
          <w:color w:val="000000"/>
          <w:kern w:val="3"/>
          <w:lang w:eastAsia="zh-CN" w:bidi="hi-IN"/>
        </w:rPr>
      </w:pPr>
      <w:r w:rsidRPr="00B67383">
        <w:rPr>
          <w:rFonts w:eastAsia="Segoe UI" w:cstheme="minorHAnsi"/>
          <w:b/>
          <w:bCs/>
          <w:color w:val="000000"/>
          <w:kern w:val="3"/>
          <w:lang w:eastAsia="zh-CN" w:bidi="hi-IN"/>
        </w:rPr>
        <w:t>ROZSTRZYGANIE SPORÓW</w:t>
      </w:r>
    </w:p>
    <w:p w14:paraId="1A6EA436" w14:textId="093E2CDB" w:rsidR="00811D41" w:rsidRDefault="00811D41"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14:paraId="3B9605EE" w14:textId="62333352" w:rsidR="00811D41" w:rsidRDefault="00811D41"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Strony zgodnie postanawiają, iż ewentu</w:t>
      </w:r>
      <w:r w:rsidR="00B67383">
        <w:rPr>
          <w:rFonts w:eastAsia="Segoe UI" w:cstheme="minorHAnsi"/>
          <w:color w:val="000000"/>
          <w:kern w:val="3"/>
          <w:lang w:eastAsia="zh-CN" w:bidi="hi-IN"/>
        </w:rPr>
        <w:t>a</w:t>
      </w:r>
      <w:r>
        <w:rPr>
          <w:rFonts w:eastAsia="Segoe UI" w:cstheme="minorHAnsi"/>
          <w:color w:val="000000"/>
          <w:kern w:val="3"/>
          <w:lang w:eastAsia="zh-CN" w:bidi="hi-IN"/>
        </w:rPr>
        <w:t>lne spory wynikłe na tle realizacji</w:t>
      </w:r>
      <w:r w:rsidR="00B67383">
        <w:rPr>
          <w:rFonts w:eastAsia="Segoe UI" w:cstheme="minorHAnsi"/>
          <w:color w:val="000000"/>
          <w:kern w:val="3"/>
          <w:lang w:eastAsia="zh-CN" w:bidi="hi-IN"/>
        </w:rPr>
        <w:t xml:space="preserve"> postanowień niniejszej umowy lub interpretacji jej zapisów będą rozstrzygać polubownie drogą negocjacji, przy czym klauzula ta nie stanowi zgody na sąd polubowny.</w:t>
      </w:r>
    </w:p>
    <w:p w14:paraId="227AF25A" w14:textId="30EB775C" w:rsidR="00B67383" w:rsidRDefault="00B67383"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nie rozstrzygnięcia sporu w sposób określony w ust. 2, każda ze Stron uprawniona jest do wystąpienia na drogę sądową celem rozstrzygnięcia sporu.</w:t>
      </w:r>
    </w:p>
    <w:p w14:paraId="6C05C34F" w14:textId="3756FB95" w:rsidR="00B67383" w:rsidRPr="00811D41" w:rsidRDefault="00B67383"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Sądem właściwym do rozstrzygnięcia sporów powstałych w wyniku lub w związku z realizacją przedmiotu umowy jest sąd właściwy dla siedziby Zamawiającego.</w:t>
      </w:r>
    </w:p>
    <w:p w14:paraId="7B7A01FE" w14:textId="77777777" w:rsidR="00C35023" w:rsidRDefault="00C35023" w:rsidP="00011A8F">
      <w:pPr>
        <w:widowControl w:val="0"/>
        <w:autoSpaceDN w:val="0"/>
        <w:spacing w:after="0" w:line="240" w:lineRule="auto"/>
        <w:rPr>
          <w:rFonts w:eastAsia="Segoe UI" w:cstheme="minorHAnsi"/>
          <w:color w:val="000000"/>
          <w:kern w:val="3"/>
          <w:lang w:eastAsia="zh-CN" w:bidi="hi-IN"/>
        </w:rPr>
      </w:pPr>
    </w:p>
    <w:p w14:paraId="51904F51" w14:textId="77777777" w:rsidR="00B67383" w:rsidRDefault="00B67383" w:rsidP="00011A8F">
      <w:pPr>
        <w:widowControl w:val="0"/>
        <w:autoSpaceDN w:val="0"/>
        <w:spacing w:after="0" w:line="240" w:lineRule="auto"/>
        <w:rPr>
          <w:rFonts w:eastAsia="Segoe UI" w:cstheme="minorHAnsi"/>
          <w:color w:val="000000"/>
          <w:kern w:val="3"/>
          <w:lang w:eastAsia="zh-CN" w:bidi="hi-IN"/>
        </w:rPr>
      </w:pPr>
    </w:p>
    <w:p w14:paraId="53940A16" w14:textId="01345FA1" w:rsidR="00C35023" w:rsidRPr="00051F80" w:rsidRDefault="00051F80" w:rsidP="00011A8F">
      <w:pPr>
        <w:widowControl w:val="0"/>
        <w:autoSpaceDN w:val="0"/>
        <w:spacing w:after="0" w:line="240" w:lineRule="auto"/>
        <w:rPr>
          <w:rFonts w:eastAsia="Segoe UI" w:cstheme="minorHAnsi"/>
          <w:b/>
          <w:bCs/>
          <w:color w:val="000000"/>
          <w:kern w:val="3"/>
          <w:lang w:eastAsia="zh-CN" w:bidi="hi-IN"/>
        </w:rPr>
      </w:pPr>
      <w:r w:rsidRPr="00051F80">
        <w:rPr>
          <w:rFonts w:eastAsia="Segoe UI" w:cstheme="minorHAnsi"/>
          <w:b/>
          <w:bCs/>
          <w:color w:val="000000"/>
          <w:kern w:val="3"/>
          <w:lang w:eastAsia="zh-CN" w:bidi="hi-IN"/>
        </w:rPr>
        <w:t>§</w:t>
      </w:r>
      <w:r w:rsidR="00B67383" w:rsidRPr="00051F80">
        <w:rPr>
          <w:rFonts w:eastAsia="Segoe UI" w:cstheme="minorHAnsi"/>
          <w:b/>
          <w:bCs/>
          <w:color w:val="000000"/>
          <w:kern w:val="3"/>
          <w:lang w:eastAsia="zh-CN" w:bidi="hi-IN"/>
        </w:rPr>
        <w:t xml:space="preserve"> 19.</w:t>
      </w:r>
    </w:p>
    <w:p w14:paraId="010C8238" w14:textId="1B1EE6E1" w:rsidR="00B67383" w:rsidRPr="00051F80" w:rsidRDefault="00B67383" w:rsidP="00011A8F">
      <w:pPr>
        <w:widowControl w:val="0"/>
        <w:autoSpaceDN w:val="0"/>
        <w:spacing w:after="0" w:line="360" w:lineRule="auto"/>
        <w:rPr>
          <w:rFonts w:eastAsia="Segoe UI" w:cstheme="minorHAnsi"/>
          <w:b/>
          <w:bCs/>
          <w:color w:val="000000"/>
          <w:kern w:val="3"/>
          <w:lang w:eastAsia="zh-CN" w:bidi="hi-IN"/>
        </w:rPr>
      </w:pPr>
      <w:r w:rsidRPr="00051F80">
        <w:rPr>
          <w:rFonts w:eastAsia="Segoe UI" w:cstheme="minorHAnsi"/>
          <w:b/>
          <w:bCs/>
          <w:color w:val="000000"/>
          <w:kern w:val="3"/>
          <w:lang w:eastAsia="zh-CN" w:bidi="hi-IN"/>
        </w:rPr>
        <w:t>POSTANOWIENIA KOŃCOWE</w:t>
      </w:r>
    </w:p>
    <w:p w14:paraId="2CC7847B" w14:textId="1A8CFB38"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sprawach nieuregulowanych niniejszą umową mają zastosowanie przepisy Kodeksu cywilnego, jeżeli przepisy ustawy z dnia 11 września 2019 roku Prawo zamówień publicznych nie stanowią inaczej.</w:t>
      </w:r>
    </w:p>
    <w:p w14:paraId="45EF3B95" w14:textId="076149E7"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Prawem właściwym do rozstrzygania sporów powstałych w związku lub na tle realizacji umowy jest prawo polskie.</w:t>
      </w:r>
    </w:p>
    <w:p w14:paraId="16887324" w14:textId="317F54DB"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Strony zgodnie oświadczają, iż niniejsza umowa stanowi informację publiczną w rozumieniu art. 1 ustawy z dnia 06 września 2001r. o dostępie do informacji publicznej i podlega udostępnieniu na zasadach i w trybie określonym w ww. ustawie.</w:t>
      </w:r>
    </w:p>
    <w:p w14:paraId="494F0D8A" w14:textId="527F29C7"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Wszelkie zmiany niniejszej umowy wymagają formy pisemnej pod rygorem nieważności.</w:t>
      </w:r>
    </w:p>
    <w:p w14:paraId="0C50A15F" w14:textId="0C2D2B07" w:rsidR="00B67383" w:rsidRDefault="00051F80"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Umowę sporządzono w dwóch jednobrzmiących egzemplarzach, po jednym dla każdej ze Stron.</w:t>
      </w:r>
    </w:p>
    <w:p w14:paraId="0721D13E" w14:textId="28CF94F0" w:rsidR="00051F80" w:rsidRPr="00855B97" w:rsidRDefault="00051F80" w:rsidP="00696A1D">
      <w:pPr>
        <w:pStyle w:val="Akapitzlist"/>
        <w:widowControl w:val="0"/>
        <w:numPr>
          <w:ilvl w:val="0"/>
          <w:numId w:val="44"/>
        </w:numPr>
        <w:autoSpaceDN w:val="0"/>
        <w:spacing w:after="0" w:line="240" w:lineRule="auto"/>
        <w:rPr>
          <w:rFonts w:eastAsia="Segoe UI" w:cstheme="minorHAnsi"/>
          <w:color w:val="000000"/>
          <w:kern w:val="3"/>
          <w:lang w:eastAsia="zh-CN" w:bidi="hi-IN"/>
        </w:rPr>
      </w:pPr>
      <w:r w:rsidRPr="00855B97">
        <w:rPr>
          <w:rFonts w:eastAsia="Segoe UI" w:cstheme="minorHAnsi"/>
          <w:color w:val="000000"/>
          <w:kern w:val="3"/>
          <w:lang w:eastAsia="zh-CN" w:bidi="hi-IN"/>
        </w:rPr>
        <w:t xml:space="preserve">Integralną częścią umowy </w:t>
      </w:r>
      <w:r w:rsidR="007A5218" w:rsidRPr="00855B97">
        <w:rPr>
          <w:rFonts w:eastAsia="Segoe UI" w:cstheme="minorHAnsi"/>
          <w:color w:val="000000"/>
          <w:kern w:val="3"/>
          <w:lang w:eastAsia="zh-CN" w:bidi="hi-IN"/>
        </w:rPr>
        <w:t xml:space="preserve">jest </w:t>
      </w:r>
      <w:r w:rsidR="00855B97" w:rsidRPr="00855B97">
        <w:rPr>
          <w:rFonts w:eastAsia="Segoe UI" w:cstheme="minorHAnsi"/>
          <w:color w:val="000000"/>
          <w:kern w:val="3"/>
          <w:lang w:eastAsia="zh-CN" w:bidi="hi-IN"/>
        </w:rPr>
        <w:t xml:space="preserve">specyfikacja warunków zamówienia wraz z załącznikami. </w:t>
      </w:r>
      <w:r w:rsidRPr="00855B97">
        <w:rPr>
          <w:rFonts w:eastAsia="Segoe UI" w:cstheme="minorHAnsi"/>
          <w:color w:val="000000"/>
          <w:kern w:val="3"/>
          <w:lang w:eastAsia="zh-CN" w:bidi="hi-IN"/>
        </w:rPr>
        <w:t xml:space="preserve"> </w:t>
      </w:r>
    </w:p>
    <w:p w14:paraId="2AAF4B1F" w14:textId="77777777" w:rsidR="007A5218" w:rsidRDefault="007A5218" w:rsidP="00011A8F">
      <w:pPr>
        <w:widowControl w:val="0"/>
        <w:autoSpaceDN w:val="0"/>
        <w:spacing w:after="0" w:line="240" w:lineRule="auto"/>
        <w:rPr>
          <w:rFonts w:eastAsia="Segoe UI" w:cstheme="minorHAnsi"/>
          <w:color w:val="000000"/>
          <w:kern w:val="3"/>
          <w:lang w:eastAsia="zh-CN" w:bidi="hi-IN"/>
        </w:rPr>
      </w:pPr>
    </w:p>
    <w:p w14:paraId="432CE0C4" w14:textId="05774B33" w:rsidR="00C35023" w:rsidRPr="00B83D4E" w:rsidRDefault="000379E2" w:rsidP="00370852">
      <w:pPr>
        <w:widowControl w:val="0"/>
        <w:autoSpaceDN w:val="0"/>
        <w:spacing w:after="0" w:line="240"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 </w:t>
      </w:r>
      <w:r w:rsidR="007A5218">
        <w:rPr>
          <w:rFonts w:eastAsia="Segoe UI" w:cstheme="minorHAnsi"/>
          <w:color w:val="000000"/>
          <w:kern w:val="3"/>
          <w:lang w:eastAsia="zh-CN" w:bidi="hi-IN"/>
        </w:rPr>
        <w:t xml:space="preserve">  </w:t>
      </w:r>
      <w:r w:rsidR="007A5218" w:rsidRPr="007A5218">
        <w:rPr>
          <w:rFonts w:eastAsia="Segoe UI" w:cstheme="minorHAnsi"/>
          <w:b/>
          <w:bCs/>
          <w:color w:val="000000"/>
          <w:kern w:val="3"/>
          <w:lang w:eastAsia="zh-CN" w:bidi="hi-IN"/>
        </w:rPr>
        <w:t>WYKONAWCA:                                                                                                     ZAMAWIAJĄCY:</w:t>
      </w:r>
    </w:p>
    <w:sectPr w:rsidR="00C35023" w:rsidRPr="00B83D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79B14" w14:textId="77777777" w:rsidR="007A0759" w:rsidRDefault="007A0759" w:rsidP="00011A8F">
      <w:pPr>
        <w:spacing w:after="0" w:line="240" w:lineRule="auto"/>
      </w:pPr>
      <w:r>
        <w:separator/>
      </w:r>
    </w:p>
  </w:endnote>
  <w:endnote w:type="continuationSeparator" w:id="0">
    <w:p w14:paraId="7DD37702" w14:textId="77777777" w:rsidR="007A0759" w:rsidRDefault="007A0759" w:rsidP="0001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74525"/>
      <w:docPartObj>
        <w:docPartGallery w:val="Page Numbers (Bottom of Page)"/>
        <w:docPartUnique/>
      </w:docPartObj>
    </w:sdtPr>
    <w:sdtContent>
      <w:p w14:paraId="0415EF6D" w14:textId="7AAF014E" w:rsidR="00DA092D" w:rsidRDefault="00DA092D">
        <w:pPr>
          <w:pStyle w:val="Stopka"/>
          <w:jc w:val="right"/>
        </w:pPr>
        <w:r>
          <w:fldChar w:fldCharType="begin"/>
        </w:r>
        <w:r>
          <w:instrText>PAGE   \* MERGEFORMAT</w:instrText>
        </w:r>
        <w:r>
          <w:fldChar w:fldCharType="separate"/>
        </w:r>
        <w:r w:rsidR="00855B97">
          <w:rPr>
            <w:noProof/>
          </w:rPr>
          <w:t>20</w:t>
        </w:r>
        <w:r>
          <w:fldChar w:fldCharType="end"/>
        </w:r>
      </w:p>
    </w:sdtContent>
  </w:sdt>
  <w:p w14:paraId="2E5C9EE8" w14:textId="77777777" w:rsidR="00DA092D" w:rsidRDefault="00DA09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B072C" w14:textId="77777777" w:rsidR="007A0759" w:rsidRDefault="007A0759" w:rsidP="00011A8F">
      <w:pPr>
        <w:spacing w:after="0" w:line="240" w:lineRule="auto"/>
      </w:pPr>
      <w:r>
        <w:separator/>
      </w:r>
    </w:p>
  </w:footnote>
  <w:footnote w:type="continuationSeparator" w:id="0">
    <w:p w14:paraId="3887A946" w14:textId="77777777" w:rsidR="007A0759" w:rsidRDefault="007A0759" w:rsidP="00011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E9B"/>
    <w:multiLevelType w:val="hybridMultilevel"/>
    <w:tmpl w:val="8884B0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C24FB"/>
    <w:multiLevelType w:val="hybridMultilevel"/>
    <w:tmpl w:val="C04A61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773F3"/>
    <w:multiLevelType w:val="hybridMultilevel"/>
    <w:tmpl w:val="024A3BE8"/>
    <w:lvl w:ilvl="0" w:tplc="FD8EC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033DC"/>
    <w:multiLevelType w:val="hybridMultilevel"/>
    <w:tmpl w:val="5B3A40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7D7EAA"/>
    <w:multiLevelType w:val="hybridMultilevel"/>
    <w:tmpl w:val="5C6C1638"/>
    <w:lvl w:ilvl="0" w:tplc="2904D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4A6854"/>
    <w:multiLevelType w:val="hybridMultilevel"/>
    <w:tmpl w:val="5C0A55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A44E51"/>
    <w:multiLevelType w:val="hybridMultilevel"/>
    <w:tmpl w:val="4E0466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1F0E6A"/>
    <w:multiLevelType w:val="hybridMultilevel"/>
    <w:tmpl w:val="5120BC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DA39C0"/>
    <w:multiLevelType w:val="hybridMultilevel"/>
    <w:tmpl w:val="B8508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56989"/>
    <w:multiLevelType w:val="hybridMultilevel"/>
    <w:tmpl w:val="9DCC47D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002634"/>
    <w:multiLevelType w:val="hybridMultilevel"/>
    <w:tmpl w:val="1A6AAE02"/>
    <w:lvl w:ilvl="0" w:tplc="5DCCEA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163F2"/>
    <w:multiLevelType w:val="hybridMultilevel"/>
    <w:tmpl w:val="5E7AFD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87F22"/>
    <w:multiLevelType w:val="hybridMultilevel"/>
    <w:tmpl w:val="D70C9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C0746"/>
    <w:multiLevelType w:val="hybridMultilevel"/>
    <w:tmpl w:val="08307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05EFB"/>
    <w:multiLevelType w:val="hybridMultilevel"/>
    <w:tmpl w:val="385EB93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9D76421"/>
    <w:multiLevelType w:val="hybridMultilevel"/>
    <w:tmpl w:val="5E5EBD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D535BF"/>
    <w:multiLevelType w:val="hybridMultilevel"/>
    <w:tmpl w:val="94D6478E"/>
    <w:lvl w:ilvl="0" w:tplc="21E248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0727D6"/>
    <w:multiLevelType w:val="hybridMultilevel"/>
    <w:tmpl w:val="0A72F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C58DA"/>
    <w:multiLevelType w:val="hybridMultilevel"/>
    <w:tmpl w:val="C9705B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C17A8B"/>
    <w:multiLevelType w:val="hybridMultilevel"/>
    <w:tmpl w:val="BD0AC76C"/>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9DB44DC"/>
    <w:multiLevelType w:val="hybridMultilevel"/>
    <w:tmpl w:val="2B0820E0"/>
    <w:lvl w:ilvl="0" w:tplc="EC3A20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1673B"/>
    <w:multiLevelType w:val="hybridMultilevel"/>
    <w:tmpl w:val="59383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AD4AD5"/>
    <w:multiLevelType w:val="hybridMultilevel"/>
    <w:tmpl w:val="19845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5332D"/>
    <w:multiLevelType w:val="hybridMultilevel"/>
    <w:tmpl w:val="DF4C0BC4"/>
    <w:lvl w:ilvl="0" w:tplc="8AA44E0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6F616C0"/>
    <w:multiLevelType w:val="hybridMultilevel"/>
    <w:tmpl w:val="B8AE741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6C2082"/>
    <w:multiLevelType w:val="hybridMultilevel"/>
    <w:tmpl w:val="BBB81AE4"/>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31A4947"/>
    <w:multiLevelType w:val="hybridMultilevel"/>
    <w:tmpl w:val="79067E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277299"/>
    <w:multiLevelType w:val="hybridMultilevel"/>
    <w:tmpl w:val="CB561C4E"/>
    <w:lvl w:ilvl="0" w:tplc="6400F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2924F7"/>
    <w:multiLevelType w:val="hybridMultilevel"/>
    <w:tmpl w:val="7E3AD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AB3BC2"/>
    <w:multiLevelType w:val="hybridMultilevel"/>
    <w:tmpl w:val="651450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7DA734F"/>
    <w:multiLevelType w:val="hybridMultilevel"/>
    <w:tmpl w:val="87343C50"/>
    <w:lvl w:ilvl="0" w:tplc="3196B31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CD56E93"/>
    <w:multiLevelType w:val="hybridMultilevel"/>
    <w:tmpl w:val="A79A68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A20B07"/>
    <w:multiLevelType w:val="hybridMultilevel"/>
    <w:tmpl w:val="83028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E96193"/>
    <w:multiLevelType w:val="hybridMultilevel"/>
    <w:tmpl w:val="B8040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A17D4"/>
    <w:multiLevelType w:val="hybridMultilevel"/>
    <w:tmpl w:val="BC66109C"/>
    <w:lvl w:ilvl="0" w:tplc="72A47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6E470E"/>
    <w:multiLevelType w:val="hybridMultilevel"/>
    <w:tmpl w:val="3BCC801E"/>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39F6700"/>
    <w:multiLevelType w:val="hybridMultilevel"/>
    <w:tmpl w:val="9E7A3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35111"/>
    <w:multiLevelType w:val="hybridMultilevel"/>
    <w:tmpl w:val="BB08CC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61D0864"/>
    <w:multiLevelType w:val="hybridMultilevel"/>
    <w:tmpl w:val="40F4262C"/>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D91BA5"/>
    <w:multiLevelType w:val="hybridMultilevel"/>
    <w:tmpl w:val="C4800D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81C2D0F"/>
    <w:multiLevelType w:val="hybridMultilevel"/>
    <w:tmpl w:val="15780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DD21D6"/>
    <w:multiLevelType w:val="hybridMultilevel"/>
    <w:tmpl w:val="FE5EF7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CFB7388"/>
    <w:multiLevelType w:val="hybridMultilevel"/>
    <w:tmpl w:val="329E2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174E6"/>
    <w:multiLevelType w:val="hybridMultilevel"/>
    <w:tmpl w:val="C2EC6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87663075">
    <w:abstractNumId w:val="28"/>
  </w:num>
  <w:num w:numId="2" w16cid:durableId="2005814907">
    <w:abstractNumId w:val="14"/>
  </w:num>
  <w:num w:numId="3" w16cid:durableId="1763800861">
    <w:abstractNumId w:val="22"/>
  </w:num>
  <w:num w:numId="4" w16cid:durableId="793446197">
    <w:abstractNumId w:val="25"/>
  </w:num>
  <w:num w:numId="5" w16cid:durableId="1806970319">
    <w:abstractNumId w:val="26"/>
  </w:num>
  <w:num w:numId="6" w16cid:durableId="393554054">
    <w:abstractNumId w:val="2"/>
  </w:num>
  <w:num w:numId="7" w16cid:durableId="1919250370">
    <w:abstractNumId w:val="34"/>
  </w:num>
  <w:num w:numId="8" w16cid:durableId="178278576">
    <w:abstractNumId w:val="16"/>
  </w:num>
  <w:num w:numId="9" w16cid:durableId="1703167561">
    <w:abstractNumId w:val="4"/>
  </w:num>
  <w:num w:numId="10" w16cid:durableId="628247538">
    <w:abstractNumId w:val="41"/>
  </w:num>
  <w:num w:numId="11" w16cid:durableId="940918749">
    <w:abstractNumId w:val="23"/>
  </w:num>
  <w:num w:numId="12" w16cid:durableId="1914121323">
    <w:abstractNumId w:val="27"/>
  </w:num>
  <w:num w:numId="13" w16cid:durableId="1660843132">
    <w:abstractNumId w:val="32"/>
  </w:num>
  <w:num w:numId="14" w16cid:durableId="1912157586">
    <w:abstractNumId w:val="10"/>
  </w:num>
  <w:num w:numId="15" w16cid:durableId="699818557">
    <w:abstractNumId w:val="24"/>
  </w:num>
  <w:num w:numId="16" w16cid:durableId="213351547">
    <w:abstractNumId w:val="6"/>
  </w:num>
  <w:num w:numId="17" w16cid:durableId="1778599869">
    <w:abstractNumId w:val="35"/>
  </w:num>
  <w:num w:numId="18" w16cid:durableId="1426729491">
    <w:abstractNumId w:val="7"/>
  </w:num>
  <w:num w:numId="19" w16cid:durableId="604508773">
    <w:abstractNumId w:val="36"/>
  </w:num>
  <w:num w:numId="20" w16cid:durableId="1335567434">
    <w:abstractNumId w:val="30"/>
  </w:num>
  <w:num w:numId="21" w16cid:durableId="1041175481">
    <w:abstractNumId w:val="42"/>
  </w:num>
  <w:num w:numId="22" w16cid:durableId="1136802545">
    <w:abstractNumId w:val="11"/>
  </w:num>
  <w:num w:numId="23" w16cid:durableId="1058744986">
    <w:abstractNumId w:val="31"/>
  </w:num>
  <w:num w:numId="24" w16cid:durableId="453865006">
    <w:abstractNumId w:val="15"/>
  </w:num>
  <w:num w:numId="25" w16cid:durableId="76677879">
    <w:abstractNumId w:val="39"/>
  </w:num>
  <w:num w:numId="26" w16cid:durableId="122233371">
    <w:abstractNumId w:val="38"/>
  </w:num>
  <w:num w:numId="27" w16cid:durableId="1970428730">
    <w:abstractNumId w:val="5"/>
  </w:num>
  <w:num w:numId="28" w16cid:durableId="499320804">
    <w:abstractNumId w:val="37"/>
  </w:num>
  <w:num w:numId="29" w16cid:durableId="900142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244580">
    <w:abstractNumId w:val="8"/>
  </w:num>
  <w:num w:numId="31" w16cid:durableId="62139886">
    <w:abstractNumId w:val="12"/>
  </w:num>
  <w:num w:numId="32" w16cid:durableId="766534861">
    <w:abstractNumId w:val="1"/>
  </w:num>
  <w:num w:numId="33" w16cid:durableId="1864400629">
    <w:abstractNumId w:val="9"/>
  </w:num>
  <w:num w:numId="34" w16cid:durableId="544296872">
    <w:abstractNumId w:val="0"/>
  </w:num>
  <w:num w:numId="35" w16cid:durableId="1363357526">
    <w:abstractNumId w:val="21"/>
  </w:num>
  <w:num w:numId="36" w16cid:durableId="842432154">
    <w:abstractNumId w:val="40"/>
  </w:num>
  <w:num w:numId="37" w16cid:durableId="890117387">
    <w:abstractNumId w:val="20"/>
  </w:num>
  <w:num w:numId="38" w16cid:durableId="2112163532">
    <w:abstractNumId w:val="13"/>
  </w:num>
  <w:num w:numId="39" w16cid:durableId="1416590980">
    <w:abstractNumId w:val="3"/>
  </w:num>
  <w:num w:numId="40" w16cid:durableId="2026056599">
    <w:abstractNumId w:val="19"/>
  </w:num>
  <w:num w:numId="41" w16cid:durableId="1550998617">
    <w:abstractNumId w:val="33"/>
  </w:num>
  <w:num w:numId="42" w16cid:durableId="1092628577">
    <w:abstractNumId w:val="17"/>
  </w:num>
  <w:num w:numId="43" w16cid:durableId="1617784760">
    <w:abstractNumId w:val="18"/>
  </w:num>
  <w:num w:numId="44" w16cid:durableId="948120872">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E0"/>
    <w:rsid w:val="00011A8F"/>
    <w:rsid w:val="00017660"/>
    <w:rsid w:val="00032A58"/>
    <w:rsid w:val="00037784"/>
    <w:rsid w:val="000379E2"/>
    <w:rsid w:val="0004380D"/>
    <w:rsid w:val="00051F80"/>
    <w:rsid w:val="00063C5A"/>
    <w:rsid w:val="00067C97"/>
    <w:rsid w:val="00097707"/>
    <w:rsid w:val="000F64D7"/>
    <w:rsid w:val="001024BF"/>
    <w:rsid w:val="00111CF6"/>
    <w:rsid w:val="00120C51"/>
    <w:rsid w:val="001434DE"/>
    <w:rsid w:val="0014443D"/>
    <w:rsid w:val="00156F66"/>
    <w:rsid w:val="00157960"/>
    <w:rsid w:val="00165AE9"/>
    <w:rsid w:val="00166031"/>
    <w:rsid w:val="001818F6"/>
    <w:rsid w:val="001953EC"/>
    <w:rsid w:val="001A2603"/>
    <w:rsid w:val="001C056B"/>
    <w:rsid w:val="001C4DB1"/>
    <w:rsid w:val="001F2C6D"/>
    <w:rsid w:val="00200471"/>
    <w:rsid w:val="002030FD"/>
    <w:rsid w:val="00206321"/>
    <w:rsid w:val="00217127"/>
    <w:rsid w:val="002319DE"/>
    <w:rsid w:val="00243A5D"/>
    <w:rsid w:val="00245453"/>
    <w:rsid w:val="00297966"/>
    <w:rsid w:val="002B0121"/>
    <w:rsid w:val="002C13E3"/>
    <w:rsid w:val="002E680E"/>
    <w:rsid w:val="002F27E4"/>
    <w:rsid w:val="002F45B9"/>
    <w:rsid w:val="003013A4"/>
    <w:rsid w:val="003123D7"/>
    <w:rsid w:val="00320317"/>
    <w:rsid w:val="00324FC3"/>
    <w:rsid w:val="00327765"/>
    <w:rsid w:val="00333E9C"/>
    <w:rsid w:val="00343E1D"/>
    <w:rsid w:val="00370852"/>
    <w:rsid w:val="003915C1"/>
    <w:rsid w:val="00394719"/>
    <w:rsid w:val="003A11C4"/>
    <w:rsid w:val="003A77AC"/>
    <w:rsid w:val="003B4CC7"/>
    <w:rsid w:val="003B54A6"/>
    <w:rsid w:val="003B778F"/>
    <w:rsid w:val="003E04FE"/>
    <w:rsid w:val="003F4DC6"/>
    <w:rsid w:val="004132E1"/>
    <w:rsid w:val="00472C80"/>
    <w:rsid w:val="004766CA"/>
    <w:rsid w:val="004A1C81"/>
    <w:rsid w:val="004A72F3"/>
    <w:rsid w:val="004B09F6"/>
    <w:rsid w:val="004D1212"/>
    <w:rsid w:val="004D5300"/>
    <w:rsid w:val="004E174C"/>
    <w:rsid w:val="004E7B52"/>
    <w:rsid w:val="004F7D75"/>
    <w:rsid w:val="005113B7"/>
    <w:rsid w:val="005121C1"/>
    <w:rsid w:val="00517BBD"/>
    <w:rsid w:val="0053058E"/>
    <w:rsid w:val="00531D78"/>
    <w:rsid w:val="00552674"/>
    <w:rsid w:val="005528D6"/>
    <w:rsid w:val="00593223"/>
    <w:rsid w:val="005A04BF"/>
    <w:rsid w:val="005A4F9B"/>
    <w:rsid w:val="005B31A7"/>
    <w:rsid w:val="005B7C57"/>
    <w:rsid w:val="005D6923"/>
    <w:rsid w:val="006005BD"/>
    <w:rsid w:val="00603783"/>
    <w:rsid w:val="0060671C"/>
    <w:rsid w:val="006075C7"/>
    <w:rsid w:val="00610E36"/>
    <w:rsid w:val="006134E3"/>
    <w:rsid w:val="0062228E"/>
    <w:rsid w:val="006234D2"/>
    <w:rsid w:val="00642BF6"/>
    <w:rsid w:val="00676DB1"/>
    <w:rsid w:val="00677DB2"/>
    <w:rsid w:val="006805F2"/>
    <w:rsid w:val="00680FE0"/>
    <w:rsid w:val="00682411"/>
    <w:rsid w:val="00693AC9"/>
    <w:rsid w:val="00695B37"/>
    <w:rsid w:val="006A1811"/>
    <w:rsid w:val="006A1C14"/>
    <w:rsid w:val="006B1D42"/>
    <w:rsid w:val="006C17ED"/>
    <w:rsid w:val="006C1AC3"/>
    <w:rsid w:val="006C227C"/>
    <w:rsid w:val="006F650E"/>
    <w:rsid w:val="007056F1"/>
    <w:rsid w:val="00713364"/>
    <w:rsid w:val="00725155"/>
    <w:rsid w:val="00726DAB"/>
    <w:rsid w:val="00730BE6"/>
    <w:rsid w:val="007963D9"/>
    <w:rsid w:val="007A0759"/>
    <w:rsid w:val="007A0B87"/>
    <w:rsid w:val="007A5218"/>
    <w:rsid w:val="007C09E6"/>
    <w:rsid w:val="007F0630"/>
    <w:rsid w:val="008011FE"/>
    <w:rsid w:val="00811D41"/>
    <w:rsid w:val="008126C9"/>
    <w:rsid w:val="00814136"/>
    <w:rsid w:val="00814276"/>
    <w:rsid w:val="00837F18"/>
    <w:rsid w:val="008452D1"/>
    <w:rsid w:val="0084629F"/>
    <w:rsid w:val="00855B97"/>
    <w:rsid w:val="00872567"/>
    <w:rsid w:val="008743A7"/>
    <w:rsid w:val="00874B15"/>
    <w:rsid w:val="008B3DDE"/>
    <w:rsid w:val="008B5AD2"/>
    <w:rsid w:val="008D4181"/>
    <w:rsid w:val="008F475D"/>
    <w:rsid w:val="00900516"/>
    <w:rsid w:val="009342E4"/>
    <w:rsid w:val="00944721"/>
    <w:rsid w:val="00947111"/>
    <w:rsid w:val="00966C18"/>
    <w:rsid w:val="009746E2"/>
    <w:rsid w:val="00976BBA"/>
    <w:rsid w:val="009933A9"/>
    <w:rsid w:val="009A432B"/>
    <w:rsid w:val="009A67FA"/>
    <w:rsid w:val="009A752F"/>
    <w:rsid w:val="009C75E7"/>
    <w:rsid w:val="00A00224"/>
    <w:rsid w:val="00A163D2"/>
    <w:rsid w:val="00A2098B"/>
    <w:rsid w:val="00A24575"/>
    <w:rsid w:val="00A2546B"/>
    <w:rsid w:val="00A43113"/>
    <w:rsid w:val="00A45FD5"/>
    <w:rsid w:val="00A5517D"/>
    <w:rsid w:val="00A75788"/>
    <w:rsid w:val="00A80D11"/>
    <w:rsid w:val="00A828AF"/>
    <w:rsid w:val="00A83CB6"/>
    <w:rsid w:val="00A9341D"/>
    <w:rsid w:val="00A95753"/>
    <w:rsid w:val="00A96B2E"/>
    <w:rsid w:val="00AA5FEF"/>
    <w:rsid w:val="00AB158B"/>
    <w:rsid w:val="00AC4730"/>
    <w:rsid w:val="00AE654B"/>
    <w:rsid w:val="00AF14BC"/>
    <w:rsid w:val="00B00134"/>
    <w:rsid w:val="00B016F4"/>
    <w:rsid w:val="00B0276E"/>
    <w:rsid w:val="00B12700"/>
    <w:rsid w:val="00B12C7B"/>
    <w:rsid w:val="00B20518"/>
    <w:rsid w:val="00B3768C"/>
    <w:rsid w:val="00B67383"/>
    <w:rsid w:val="00B76D1B"/>
    <w:rsid w:val="00B83D4E"/>
    <w:rsid w:val="00B931A3"/>
    <w:rsid w:val="00BB1006"/>
    <w:rsid w:val="00C10684"/>
    <w:rsid w:val="00C119A6"/>
    <w:rsid w:val="00C12E3B"/>
    <w:rsid w:val="00C159BD"/>
    <w:rsid w:val="00C17222"/>
    <w:rsid w:val="00C31054"/>
    <w:rsid w:val="00C35023"/>
    <w:rsid w:val="00C64A24"/>
    <w:rsid w:val="00C65CC2"/>
    <w:rsid w:val="00C76402"/>
    <w:rsid w:val="00C81858"/>
    <w:rsid w:val="00C95529"/>
    <w:rsid w:val="00C97365"/>
    <w:rsid w:val="00C97521"/>
    <w:rsid w:val="00CB0A41"/>
    <w:rsid w:val="00CE0066"/>
    <w:rsid w:val="00CE0CD9"/>
    <w:rsid w:val="00CE65FB"/>
    <w:rsid w:val="00D12D2C"/>
    <w:rsid w:val="00D24E12"/>
    <w:rsid w:val="00D41381"/>
    <w:rsid w:val="00D426EB"/>
    <w:rsid w:val="00D56BBE"/>
    <w:rsid w:val="00D900FB"/>
    <w:rsid w:val="00DA092D"/>
    <w:rsid w:val="00DD7532"/>
    <w:rsid w:val="00E0005A"/>
    <w:rsid w:val="00E0752D"/>
    <w:rsid w:val="00E1054C"/>
    <w:rsid w:val="00E122D3"/>
    <w:rsid w:val="00E270BB"/>
    <w:rsid w:val="00E319DA"/>
    <w:rsid w:val="00E33763"/>
    <w:rsid w:val="00E3742C"/>
    <w:rsid w:val="00E70FBF"/>
    <w:rsid w:val="00E7466E"/>
    <w:rsid w:val="00E752A2"/>
    <w:rsid w:val="00E7604F"/>
    <w:rsid w:val="00E8420A"/>
    <w:rsid w:val="00E86A3C"/>
    <w:rsid w:val="00E93FF5"/>
    <w:rsid w:val="00E94013"/>
    <w:rsid w:val="00EA2AAC"/>
    <w:rsid w:val="00EB2389"/>
    <w:rsid w:val="00EC104C"/>
    <w:rsid w:val="00EC59F2"/>
    <w:rsid w:val="00EF399A"/>
    <w:rsid w:val="00F314ED"/>
    <w:rsid w:val="00F40394"/>
    <w:rsid w:val="00F4738B"/>
    <w:rsid w:val="00F62182"/>
    <w:rsid w:val="00F62258"/>
    <w:rsid w:val="00FB6907"/>
    <w:rsid w:val="00FC17E4"/>
    <w:rsid w:val="00FE0A96"/>
    <w:rsid w:val="00FE4130"/>
    <w:rsid w:val="00FE5C7C"/>
    <w:rsid w:val="00FF1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289"/>
  <w15:chartTrackingRefBased/>
  <w15:docId w15:val="{25BB5414-B6AE-4DD7-A36C-CFC2F4D4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paragraf,2 heading,A_wyliczenie,K-P_odwolanie,Akapit z listą5,maz_wyliczenie,opis dzialania,Akapit z listą 1,Table of contents numbered,BulletC,Wyliczanie,Obiekt"/>
    <w:basedOn w:val="Normalny"/>
    <w:link w:val="AkapitzlistZnak"/>
    <w:uiPriority w:val="34"/>
    <w:qFormat/>
    <w:rsid w:val="00A83CB6"/>
    <w:pPr>
      <w:ind w:left="720"/>
      <w:contextualSpacing/>
    </w:pPr>
  </w:style>
  <w:style w:type="table" w:styleId="Tabela-Siatka">
    <w:name w:val="Table Grid"/>
    <w:basedOn w:val="Standardowy"/>
    <w:uiPriority w:val="39"/>
    <w:rsid w:val="003E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B76D1B"/>
  </w:style>
  <w:style w:type="paragraph" w:styleId="Nagwek">
    <w:name w:val="header"/>
    <w:basedOn w:val="Normalny"/>
    <w:link w:val="NagwekZnak"/>
    <w:uiPriority w:val="99"/>
    <w:unhideWhenUsed/>
    <w:rsid w:val="00011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A8F"/>
  </w:style>
  <w:style w:type="paragraph" w:styleId="Stopka">
    <w:name w:val="footer"/>
    <w:basedOn w:val="Normalny"/>
    <w:link w:val="StopkaZnak"/>
    <w:uiPriority w:val="99"/>
    <w:unhideWhenUsed/>
    <w:rsid w:val="00011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A8F"/>
  </w:style>
  <w:style w:type="paragraph" w:styleId="Tekstdymka">
    <w:name w:val="Balloon Text"/>
    <w:basedOn w:val="Normalny"/>
    <w:link w:val="TekstdymkaZnak"/>
    <w:uiPriority w:val="99"/>
    <w:semiHidden/>
    <w:unhideWhenUsed/>
    <w:rsid w:val="00DA09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26735">
      <w:bodyDiv w:val="1"/>
      <w:marLeft w:val="0"/>
      <w:marRight w:val="0"/>
      <w:marTop w:val="0"/>
      <w:marBottom w:val="0"/>
      <w:divBdr>
        <w:top w:val="none" w:sz="0" w:space="0" w:color="auto"/>
        <w:left w:val="none" w:sz="0" w:space="0" w:color="auto"/>
        <w:bottom w:val="none" w:sz="0" w:space="0" w:color="auto"/>
        <w:right w:val="none" w:sz="0" w:space="0" w:color="auto"/>
      </w:divBdr>
    </w:div>
    <w:div w:id="1042290420">
      <w:bodyDiv w:val="1"/>
      <w:marLeft w:val="0"/>
      <w:marRight w:val="0"/>
      <w:marTop w:val="0"/>
      <w:marBottom w:val="0"/>
      <w:divBdr>
        <w:top w:val="none" w:sz="0" w:space="0" w:color="auto"/>
        <w:left w:val="none" w:sz="0" w:space="0" w:color="auto"/>
        <w:bottom w:val="none" w:sz="0" w:space="0" w:color="auto"/>
        <w:right w:val="none" w:sz="0" w:space="0" w:color="auto"/>
      </w:divBdr>
    </w:div>
    <w:div w:id="1456144699">
      <w:bodyDiv w:val="1"/>
      <w:marLeft w:val="0"/>
      <w:marRight w:val="0"/>
      <w:marTop w:val="0"/>
      <w:marBottom w:val="0"/>
      <w:divBdr>
        <w:top w:val="none" w:sz="0" w:space="0" w:color="auto"/>
        <w:left w:val="none" w:sz="0" w:space="0" w:color="auto"/>
        <w:bottom w:val="none" w:sz="0" w:space="0" w:color="auto"/>
        <w:right w:val="none" w:sz="0" w:space="0" w:color="auto"/>
      </w:divBdr>
    </w:div>
    <w:div w:id="19353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11533</Words>
  <Characters>69198</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5</cp:revision>
  <cp:lastPrinted>2024-05-08T08:10:00Z</cp:lastPrinted>
  <dcterms:created xsi:type="dcterms:W3CDTF">2024-05-28T12:24:00Z</dcterms:created>
  <dcterms:modified xsi:type="dcterms:W3CDTF">2024-05-31T09:25:00Z</dcterms:modified>
</cp:coreProperties>
</file>