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9F59C" w14:textId="77777777" w:rsidR="009729A4" w:rsidRDefault="009729A4" w:rsidP="009729A4">
      <w:pPr>
        <w:numPr>
          <w:ilvl w:val="0"/>
          <w:numId w:val="0"/>
        </w:numPr>
        <w:ind w:left="284"/>
        <w:jc w:val="center"/>
      </w:pPr>
    </w:p>
    <w:p w14:paraId="035013E1" w14:textId="77777777" w:rsidR="009729A4" w:rsidRPr="0039714D" w:rsidRDefault="009729A4" w:rsidP="009729A4">
      <w:pPr>
        <w:numPr>
          <w:ilvl w:val="0"/>
          <w:numId w:val="0"/>
        </w:numPr>
        <w:ind w:left="284"/>
        <w:jc w:val="center"/>
        <w:rPr>
          <w:rFonts w:cstheme="minorHAnsi"/>
          <w:sz w:val="24"/>
          <w:szCs w:val="24"/>
        </w:rPr>
      </w:pPr>
      <w:r w:rsidRPr="0039714D">
        <w:rPr>
          <w:rFonts w:cstheme="minorHAnsi"/>
          <w:sz w:val="24"/>
          <w:szCs w:val="24"/>
        </w:rPr>
        <w:t>Zamawiający:</w:t>
      </w:r>
    </w:p>
    <w:p w14:paraId="321746AD" w14:textId="77777777" w:rsidR="009729A4" w:rsidRDefault="009729A4" w:rsidP="009729A4">
      <w:pPr>
        <w:numPr>
          <w:ilvl w:val="0"/>
          <w:numId w:val="0"/>
        </w:numPr>
        <w:ind w:left="284"/>
        <w:jc w:val="center"/>
        <w:rPr>
          <w:rFonts w:cstheme="minorHAnsi"/>
          <w:sz w:val="24"/>
          <w:szCs w:val="24"/>
        </w:rPr>
      </w:pPr>
      <w:r>
        <w:rPr>
          <w:rFonts w:cstheme="minorHAnsi"/>
          <w:sz w:val="24"/>
          <w:szCs w:val="24"/>
        </w:rPr>
        <w:t>Specjalistyczny Szpital im. Ks. Biskupa Józefa Nathana w Branicach</w:t>
      </w:r>
    </w:p>
    <w:p w14:paraId="41FF2D92" w14:textId="77777777" w:rsidR="009729A4" w:rsidRDefault="009729A4" w:rsidP="009729A4">
      <w:pPr>
        <w:numPr>
          <w:ilvl w:val="0"/>
          <w:numId w:val="0"/>
        </w:numPr>
        <w:ind w:left="284"/>
        <w:jc w:val="center"/>
        <w:rPr>
          <w:rFonts w:cstheme="minorHAnsi"/>
          <w:sz w:val="24"/>
          <w:szCs w:val="24"/>
        </w:rPr>
      </w:pPr>
      <w:r>
        <w:rPr>
          <w:rFonts w:cstheme="minorHAnsi"/>
          <w:sz w:val="24"/>
          <w:szCs w:val="24"/>
        </w:rPr>
        <w:t>ul. Szpitalna 18, 48-140 Branice</w:t>
      </w:r>
    </w:p>
    <w:p w14:paraId="758418E5" w14:textId="77777777" w:rsidR="009729A4" w:rsidRDefault="00000000" w:rsidP="009729A4">
      <w:pPr>
        <w:numPr>
          <w:ilvl w:val="0"/>
          <w:numId w:val="0"/>
        </w:numPr>
        <w:ind w:left="284"/>
        <w:jc w:val="center"/>
        <w:rPr>
          <w:rFonts w:cstheme="minorHAnsi"/>
          <w:sz w:val="24"/>
          <w:szCs w:val="24"/>
        </w:rPr>
      </w:pPr>
      <w:hyperlink r:id="rId8" w:history="1">
        <w:r w:rsidR="009729A4" w:rsidRPr="0031513A">
          <w:rPr>
            <w:rStyle w:val="Hipercze"/>
            <w:rFonts w:cstheme="minorHAnsi"/>
            <w:sz w:val="24"/>
            <w:szCs w:val="24"/>
          </w:rPr>
          <w:t>WWW.szpitalbranice.pl</w:t>
        </w:r>
      </w:hyperlink>
    </w:p>
    <w:p w14:paraId="67BC07BE" w14:textId="77777777" w:rsidR="009729A4" w:rsidRPr="00B37E6B" w:rsidRDefault="009729A4" w:rsidP="009729A4">
      <w:pPr>
        <w:numPr>
          <w:ilvl w:val="0"/>
          <w:numId w:val="0"/>
        </w:numPr>
        <w:ind w:left="284"/>
        <w:jc w:val="center"/>
        <w:rPr>
          <w:rFonts w:cstheme="minorHAnsi"/>
          <w:sz w:val="24"/>
          <w:szCs w:val="24"/>
          <w:lang w:val="en-US"/>
        </w:rPr>
      </w:pPr>
      <w:r w:rsidRPr="00B37E6B">
        <w:rPr>
          <w:rFonts w:cstheme="minorHAnsi"/>
          <w:sz w:val="24"/>
          <w:szCs w:val="24"/>
          <w:lang w:val="en-US"/>
        </w:rPr>
        <w:t xml:space="preserve">e-mail: </w:t>
      </w:r>
      <w:hyperlink r:id="rId9" w:history="1">
        <w:r w:rsidRPr="00B37E6B">
          <w:rPr>
            <w:rStyle w:val="Hipercze"/>
            <w:rFonts w:cstheme="minorHAnsi"/>
            <w:sz w:val="24"/>
            <w:szCs w:val="24"/>
            <w:lang w:val="en-US"/>
          </w:rPr>
          <w:t>sekretariat@swsb.pl</w:t>
        </w:r>
      </w:hyperlink>
    </w:p>
    <w:p w14:paraId="3381FC49" w14:textId="77777777" w:rsidR="009729A4" w:rsidRPr="00B37E6B" w:rsidRDefault="009729A4" w:rsidP="009729A4">
      <w:pPr>
        <w:numPr>
          <w:ilvl w:val="0"/>
          <w:numId w:val="0"/>
        </w:numPr>
        <w:ind w:left="284"/>
        <w:jc w:val="both"/>
        <w:rPr>
          <w:b/>
          <w:bCs/>
          <w:sz w:val="24"/>
          <w:szCs w:val="24"/>
          <w:lang w:val="en-US"/>
        </w:rPr>
      </w:pPr>
    </w:p>
    <w:p w14:paraId="1CB84474" w14:textId="498E2845" w:rsidR="009729A4" w:rsidRPr="00B37E6B" w:rsidRDefault="009729A4" w:rsidP="009729A4">
      <w:pPr>
        <w:numPr>
          <w:ilvl w:val="0"/>
          <w:numId w:val="0"/>
        </w:numPr>
        <w:ind w:left="284"/>
        <w:jc w:val="center"/>
        <w:rPr>
          <w:b/>
          <w:bCs/>
          <w:sz w:val="24"/>
          <w:szCs w:val="24"/>
          <w:lang w:val="en-US"/>
        </w:rPr>
      </w:pPr>
      <w:r w:rsidRPr="00B37E6B">
        <w:rPr>
          <w:b/>
          <w:bCs/>
          <w:sz w:val="24"/>
          <w:szCs w:val="24"/>
          <w:lang w:val="en-US"/>
        </w:rPr>
        <w:t xml:space="preserve">TP  </w:t>
      </w:r>
      <w:r w:rsidR="00481BB5">
        <w:rPr>
          <w:b/>
          <w:bCs/>
          <w:sz w:val="24"/>
          <w:szCs w:val="24"/>
          <w:lang w:val="en-US"/>
        </w:rPr>
        <w:t>21</w:t>
      </w:r>
      <w:r w:rsidRPr="00B37E6B">
        <w:rPr>
          <w:b/>
          <w:bCs/>
          <w:sz w:val="24"/>
          <w:szCs w:val="24"/>
          <w:lang w:val="en-US"/>
        </w:rPr>
        <w:t>/202</w:t>
      </w:r>
      <w:r w:rsidR="00481BB5">
        <w:rPr>
          <w:b/>
          <w:bCs/>
          <w:sz w:val="24"/>
          <w:szCs w:val="24"/>
          <w:lang w:val="en-US"/>
        </w:rPr>
        <w:t>3</w:t>
      </w:r>
    </w:p>
    <w:p w14:paraId="6426D800" w14:textId="77777777" w:rsidR="009729A4" w:rsidRPr="00B37E6B" w:rsidRDefault="009729A4" w:rsidP="009729A4">
      <w:pPr>
        <w:numPr>
          <w:ilvl w:val="0"/>
          <w:numId w:val="0"/>
        </w:numPr>
        <w:ind w:left="284"/>
        <w:jc w:val="both"/>
        <w:rPr>
          <w:b/>
          <w:bCs/>
          <w:sz w:val="24"/>
          <w:szCs w:val="24"/>
          <w:lang w:val="en-US"/>
        </w:rPr>
      </w:pPr>
    </w:p>
    <w:p w14:paraId="41396B3D" w14:textId="77777777" w:rsidR="009729A4" w:rsidRDefault="009729A4" w:rsidP="009729A4">
      <w:pPr>
        <w:numPr>
          <w:ilvl w:val="0"/>
          <w:numId w:val="0"/>
        </w:numPr>
        <w:ind w:left="284"/>
        <w:jc w:val="center"/>
        <w:rPr>
          <w:b/>
          <w:bCs/>
          <w:sz w:val="24"/>
          <w:szCs w:val="24"/>
        </w:rPr>
      </w:pPr>
      <w:r w:rsidRPr="1DE50FA8">
        <w:rPr>
          <w:b/>
          <w:bCs/>
          <w:sz w:val="24"/>
          <w:szCs w:val="24"/>
        </w:rPr>
        <w:t>SPECYFIKACJA WARUNKÓW ZAMÓWIENIA</w:t>
      </w:r>
    </w:p>
    <w:p w14:paraId="52D3EAEF" w14:textId="77777777" w:rsidR="009729A4" w:rsidRPr="002E3CF8" w:rsidRDefault="00BB1D84" w:rsidP="009729A4">
      <w:pPr>
        <w:numPr>
          <w:ilvl w:val="0"/>
          <w:numId w:val="0"/>
        </w:numPr>
        <w:ind w:left="284"/>
        <w:jc w:val="center"/>
        <w:rPr>
          <w:b/>
          <w:iCs/>
          <w:sz w:val="24"/>
          <w:szCs w:val="24"/>
        </w:rPr>
      </w:pPr>
      <w:r>
        <w:rPr>
          <w:rFonts w:ascii="Calibri" w:eastAsia="Calibri" w:hAnsi="Calibri" w:cs="Times New Roman"/>
          <w:b/>
          <w:iCs/>
        </w:rPr>
        <w:t>Dostawa rękawic medycznych nitrylowych</w:t>
      </w:r>
      <w:r w:rsidR="009729A4">
        <w:rPr>
          <w:rFonts w:ascii="Calibri" w:eastAsia="Calibri" w:hAnsi="Calibri" w:cs="Times New Roman"/>
          <w:b/>
          <w:iCs/>
        </w:rPr>
        <w:t xml:space="preserve">. </w:t>
      </w:r>
    </w:p>
    <w:p w14:paraId="26E8C29E" w14:textId="77777777" w:rsidR="0007593E" w:rsidRDefault="0007593E" w:rsidP="0007593E">
      <w:pPr>
        <w:pStyle w:val="Default"/>
        <w:spacing w:line="276" w:lineRule="auto"/>
        <w:ind w:firstLine="708"/>
        <w:jc w:val="center"/>
        <w:rPr>
          <w:rFonts w:ascii="Calibri" w:hAnsi="Calibri" w:cs="Calibri"/>
          <w:color w:val="auto"/>
          <w:sz w:val="22"/>
          <w:szCs w:val="22"/>
        </w:rPr>
      </w:pPr>
      <w:r>
        <w:rPr>
          <w:rFonts w:ascii="Calibri" w:hAnsi="Calibri" w:cs="Calibri"/>
          <w:sz w:val="22"/>
          <w:szCs w:val="22"/>
        </w:rPr>
        <w:t>Wartość zamówienia nie przekracza równowartości kwoty określonej w przepisach wykonawczych wydanych na podstawie art. 3 ust. 2 Pzp</w:t>
      </w:r>
      <w:r>
        <w:rPr>
          <w:rFonts w:ascii="Calibri" w:hAnsi="Calibri" w:cs="Calibri"/>
          <w:color w:val="auto"/>
          <w:sz w:val="22"/>
          <w:szCs w:val="22"/>
        </w:rPr>
        <w:t>.</w:t>
      </w:r>
    </w:p>
    <w:p w14:paraId="4A7F0189" w14:textId="77777777" w:rsidR="009729A4" w:rsidRDefault="009729A4" w:rsidP="009729A4">
      <w:pPr>
        <w:numPr>
          <w:ilvl w:val="0"/>
          <w:numId w:val="0"/>
        </w:numPr>
        <w:ind w:left="284"/>
        <w:jc w:val="both"/>
        <w:rPr>
          <w:rFonts w:cstheme="minorHAnsi"/>
          <w:sz w:val="24"/>
          <w:szCs w:val="24"/>
        </w:rPr>
      </w:pPr>
    </w:p>
    <w:p w14:paraId="056AD252" w14:textId="77777777" w:rsidR="009729A4" w:rsidRDefault="009729A4" w:rsidP="009729A4">
      <w:pPr>
        <w:numPr>
          <w:ilvl w:val="0"/>
          <w:numId w:val="0"/>
        </w:numPr>
        <w:ind w:left="284"/>
        <w:jc w:val="both"/>
        <w:rPr>
          <w:rFonts w:cstheme="minorHAnsi"/>
          <w:sz w:val="24"/>
          <w:szCs w:val="24"/>
        </w:rPr>
      </w:pPr>
    </w:p>
    <w:p w14:paraId="6E133654" w14:textId="77777777" w:rsidR="009729A4" w:rsidRPr="0039714D" w:rsidRDefault="009729A4" w:rsidP="009729A4">
      <w:pPr>
        <w:numPr>
          <w:ilvl w:val="0"/>
          <w:numId w:val="0"/>
        </w:numPr>
        <w:ind w:left="284"/>
        <w:jc w:val="both"/>
        <w:rPr>
          <w:rFonts w:cstheme="minorHAnsi"/>
          <w:sz w:val="24"/>
          <w:szCs w:val="24"/>
        </w:rPr>
      </w:pPr>
      <w:r w:rsidRPr="0039714D">
        <w:rPr>
          <w:rFonts w:cstheme="minorHAnsi"/>
          <w:sz w:val="24"/>
          <w:szCs w:val="24"/>
        </w:rPr>
        <w:t xml:space="preserve">TRYB UDZIELENIA ZAMÓWIENIA: tryb podstawowy </w:t>
      </w:r>
      <w:r>
        <w:rPr>
          <w:rFonts w:cstheme="minorHAnsi"/>
          <w:sz w:val="24"/>
          <w:szCs w:val="24"/>
        </w:rPr>
        <w:t>bez negocjacji.</w:t>
      </w:r>
    </w:p>
    <w:p w14:paraId="72182A9A" w14:textId="77777777" w:rsidR="009729A4" w:rsidRDefault="009729A4" w:rsidP="009729A4">
      <w:pPr>
        <w:numPr>
          <w:ilvl w:val="0"/>
          <w:numId w:val="0"/>
        </w:numPr>
        <w:ind w:left="284"/>
        <w:jc w:val="both"/>
        <w:rPr>
          <w:rFonts w:cstheme="minorHAnsi"/>
          <w:sz w:val="24"/>
          <w:szCs w:val="24"/>
        </w:rPr>
      </w:pPr>
    </w:p>
    <w:p w14:paraId="242739FA" w14:textId="77777777" w:rsidR="009729A4" w:rsidRDefault="009729A4" w:rsidP="009729A4">
      <w:pPr>
        <w:numPr>
          <w:ilvl w:val="0"/>
          <w:numId w:val="0"/>
        </w:numPr>
        <w:ind w:left="284"/>
        <w:jc w:val="both"/>
        <w:rPr>
          <w:rFonts w:cstheme="minorHAnsi"/>
          <w:sz w:val="24"/>
          <w:szCs w:val="24"/>
        </w:rPr>
      </w:pPr>
    </w:p>
    <w:p w14:paraId="0FE7F22E" w14:textId="77777777" w:rsidR="009729A4" w:rsidRDefault="009729A4" w:rsidP="009729A4">
      <w:pPr>
        <w:numPr>
          <w:ilvl w:val="0"/>
          <w:numId w:val="0"/>
        </w:numPr>
        <w:ind w:left="284"/>
        <w:jc w:val="both"/>
        <w:rPr>
          <w:rFonts w:cstheme="minorHAnsi"/>
          <w:sz w:val="24"/>
          <w:szCs w:val="24"/>
        </w:rPr>
      </w:pPr>
    </w:p>
    <w:p w14:paraId="504297B1" w14:textId="77777777" w:rsidR="009729A4" w:rsidRPr="0039714D" w:rsidRDefault="009729A4" w:rsidP="009729A4">
      <w:pPr>
        <w:numPr>
          <w:ilvl w:val="0"/>
          <w:numId w:val="0"/>
        </w:numPr>
        <w:ind w:left="6161"/>
        <w:jc w:val="both"/>
        <w:rPr>
          <w:rFonts w:cstheme="minorHAnsi"/>
          <w:sz w:val="24"/>
          <w:szCs w:val="24"/>
        </w:rPr>
      </w:pPr>
      <w:r w:rsidRPr="0039714D">
        <w:rPr>
          <w:rFonts w:cstheme="minorHAnsi"/>
          <w:sz w:val="24"/>
          <w:szCs w:val="24"/>
        </w:rPr>
        <w:t>ZATWIERDZIŁ:</w:t>
      </w:r>
    </w:p>
    <w:p w14:paraId="25C237FF" w14:textId="77777777" w:rsidR="009729A4" w:rsidRDefault="009729A4" w:rsidP="009729A4">
      <w:pPr>
        <w:numPr>
          <w:ilvl w:val="0"/>
          <w:numId w:val="0"/>
        </w:numPr>
        <w:ind w:left="6161"/>
        <w:jc w:val="both"/>
        <w:rPr>
          <w:rFonts w:cstheme="minorHAnsi"/>
          <w:sz w:val="24"/>
          <w:szCs w:val="24"/>
        </w:rPr>
      </w:pPr>
      <w:r>
        <w:rPr>
          <w:rFonts w:cstheme="minorHAnsi"/>
          <w:sz w:val="24"/>
          <w:szCs w:val="24"/>
        </w:rPr>
        <w:t xml:space="preserve">Dyrektor </w:t>
      </w:r>
    </w:p>
    <w:p w14:paraId="26EAEB2F" w14:textId="77777777" w:rsidR="009729A4" w:rsidRDefault="009729A4" w:rsidP="009729A4">
      <w:pPr>
        <w:numPr>
          <w:ilvl w:val="0"/>
          <w:numId w:val="0"/>
        </w:numPr>
        <w:ind w:left="6161"/>
        <w:jc w:val="both"/>
        <w:rPr>
          <w:rFonts w:cstheme="minorHAnsi"/>
          <w:sz w:val="24"/>
          <w:szCs w:val="24"/>
        </w:rPr>
      </w:pPr>
      <w:r>
        <w:rPr>
          <w:rFonts w:cstheme="minorHAnsi"/>
          <w:sz w:val="24"/>
          <w:szCs w:val="24"/>
        </w:rPr>
        <w:t xml:space="preserve">Krzysztof Nazimek </w:t>
      </w:r>
    </w:p>
    <w:p w14:paraId="1D4D30BC" w14:textId="77777777" w:rsidR="009729A4" w:rsidRDefault="009729A4" w:rsidP="009729A4">
      <w:pPr>
        <w:numPr>
          <w:ilvl w:val="0"/>
          <w:numId w:val="0"/>
        </w:numPr>
        <w:ind w:left="284"/>
        <w:jc w:val="both"/>
        <w:rPr>
          <w:rFonts w:cstheme="minorHAnsi"/>
          <w:sz w:val="24"/>
          <w:szCs w:val="24"/>
        </w:rPr>
      </w:pPr>
    </w:p>
    <w:p w14:paraId="35535ACA" w14:textId="77777777" w:rsidR="009729A4" w:rsidRDefault="009729A4" w:rsidP="009729A4">
      <w:pPr>
        <w:numPr>
          <w:ilvl w:val="0"/>
          <w:numId w:val="0"/>
        </w:numPr>
        <w:ind w:left="284"/>
        <w:rPr>
          <w:rFonts w:cstheme="minorHAnsi"/>
          <w:sz w:val="24"/>
          <w:szCs w:val="24"/>
        </w:rPr>
      </w:pPr>
      <w:r>
        <w:rPr>
          <w:rFonts w:cstheme="minorHAnsi"/>
          <w:sz w:val="24"/>
          <w:szCs w:val="24"/>
        </w:rPr>
        <w:br w:type="page"/>
      </w:r>
    </w:p>
    <w:p w14:paraId="59CEBD97" w14:textId="77777777" w:rsidR="00D63508" w:rsidRDefault="00037CEF" w:rsidP="008423C8">
      <w:pPr>
        <w:pStyle w:val="Nagwek1"/>
      </w:pPr>
      <w:r>
        <w:lastRenderedPageBreak/>
        <w:t xml:space="preserve">Nazwa i adres Zamawiającego. </w:t>
      </w:r>
    </w:p>
    <w:p w14:paraId="6B4C2B43" w14:textId="77777777" w:rsidR="00F56D2C" w:rsidRDefault="00F56D2C" w:rsidP="00F56D2C">
      <w:r>
        <w:t>Zamawiający Specjalistyczny Szpital im. Ks. Biskupa Józefa Nathana w Branicach</w:t>
      </w:r>
    </w:p>
    <w:p w14:paraId="64248846" w14:textId="77777777" w:rsidR="00F56D2C" w:rsidRDefault="00F56D2C" w:rsidP="00F56D2C">
      <w:r>
        <w:t>ul. Szpitalna 18, 48-140 Branice NIP 748-14-10-004 REGON 000291055</w:t>
      </w:r>
    </w:p>
    <w:p w14:paraId="688CC4A9" w14:textId="77777777" w:rsidR="00F56D2C" w:rsidRPr="00AA0023" w:rsidRDefault="00037CEF" w:rsidP="00F56D2C">
      <w:r w:rsidRPr="00AA0023">
        <w:t>Strona internetowa</w:t>
      </w:r>
      <w:r w:rsidR="00F56D2C" w:rsidRPr="00AA0023">
        <w:t xml:space="preserve">: </w:t>
      </w:r>
      <w:hyperlink r:id="rId10" w:history="1">
        <w:r w:rsidR="00F56D2C" w:rsidRPr="00AA0023">
          <w:rPr>
            <w:rStyle w:val="Hipercze"/>
          </w:rPr>
          <w:t>https://szpitalbranice.pl</w:t>
        </w:r>
      </w:hyperlink>
      <w:r w:rsidR="00F56D2C" w:rsidRPr="00AA0023">
        <w:t xml:space="preserve"> </w:t>
      </w:r>
    </w:p>
    <w:p w14:paraId="7B61826C" w14:textId="77777777" w:rsidR="00037CEF" w:rsidRPr="00AA0023" w:rsidRDefault="00037CEF" w:rsidP="00F56D2C">
      <w:r w:rsidRPr="00AA0023">
        <w:t xml:space="preserve">tel. </w:t>
      </w:r>
      <w:r w:rsidR="0067031E" w:rsidRPr="00AA0023">
        <w:t xml:space="preserve">+48 </w:t>
      </w:r>
      <w:r w:rsidRPr="00AA0023">
        <w:t xml:space="preserve">77 40 34 302 </w:t>
      </w:r>
    </w:p>
    <w:p w14:paraId="66D5732D" w14:textId="77777777" w:rsidR="00F56D2C" w:rsidRPr="00F56D2C" w:rsidRDefault="00F56D2C" w:rsidP="00F56D2C">
      <w:pPr>
        <w:rPr>
          <w:lang w:val="en-US"/>
        </w:rPr>
      </w:pPr>
      <w:r w:rsidRPr="00F56D2C">
        <w:rPr>
          <w:lang w:val="en-US"/>
        </w:rPr>
        <w:t xml:space="preserve">Adres  e-mail: </w:t>
      </w:r>
      <w:hyperlink r:id="rId11" w:history="1">
        <w:r w:rsidRPr="00F56D2C">
          <w:rPr>
            <w:rStyle w:val="Hipercze"/>
            <w:lang w:val="en-US"/>
          </w:rPr>
          <w:t>sekretariat@swsb.pl</w:t>
        </w:r>
      </w:hyperlink>
    </w:p>
    <w:p w14:paraId="25B06EA0" w14:textId="77777777" w:rsidR="00F56D2C" w:rsidRDefault="00037CEF" w:rsidP="00F56D2C">
      <w:r w:rsidRPr="00037CEF">
        <w:t xml:space="preserve">Godziny pracy: od poniedziałku do piątku w godz. </w:t>
      </w:r>
      <w:r>
        <w:t>7:00 do 14:35</w:t>
      </w:r>
    </w:p>
    <w:p w14:paraId="7C90AB77" w14:textId="77777777" w:rsidR="00037CEF" w:rsidRDefault="00037CEF" w:rsidP="008423C8">
      <w:pPr>
        <w:pStyle w:val="Nagwek1"/>
      </w:pPr>
      <w:r>
        <w:t>Adres strony internetowej, na której udostępniane będą zmiany i wyjaśnienia treści SWZ</w:t>
      </w:r>
    </w:p>
    <w:p w14:paraId="550EEF09" w14:textId="18021F17" w:rsidR="00146210" w:rsidRDefault="00146210" w:rsidP="00412F14">
      <w:pPr>
        <w:numPr>
          <w:ilvl w:val="0"/>
          <w:numId w:val="13"/>
        </w:numPr>
      </w:pPr>
      <w:r>
        <w:t xml:space="preserve">Dokumenty zamówienia udostępnione będą na stronie </w:t>
      </w:r>
      <w:hyperlink r:id="rId12" w:history="1">
        <w:r w:rsidR="00481BB5" w:rsidRPr="003A2260">
          <w:rPr>
            <w:rStyle w:val="Hipercze"/>
          </w:rPr>
          <w:t>https://platformazakupowa.pl/transakcja/</w:t>
        </w:r>
      </w:hyperlink>
      <w:r w:rsidR="00481BB5">
        <w:rPr>
          <w:rStyle w:val="Hipercze"/>
        </w:rPr>
        <w:t>844089</w:t>
      </w:r>
      <w:r w:rsidR="00412F14">
        <w:t xml:space="preserve"> </w:t>
      </w:r>
    </w:p>
    <w:p w14:paraId="38F52162" w14:textId="77777777" w:rsidR="00146210" w:rsidRPr="000D416D" w:rsidRDefault="00146210" w:rsidP="00AE32E3">
      <w:pPr>
        <w:ind w:left="426"/>
        <w:jc w:val="both"/>
      </w:pPr>
      <w:r w:rsidRPr="000D416D">
        <w:t xml:space="preserve">Wykonawca może zwrócić się do Zamawiającego o wyjaśnienie treści SWZ. </w:t>
      </w:r>
    </w:p>
    <w:p w14:paraId="2F0E82C5" w14:textId="2466AF18" w:rsidR="00146210" w:rsidRPr="000D416D" w:rsidRDefault="00146210" w:rsidP="00AE32E3">
      <w:pPr>
        <w:ind w:left="426"/>
        <w:jc w:val="both"/>
      </w:pPr>
      <w:r w:rsidRPr="000D416D">
        <w:t>Jeżeli wniosek o wyjaśnienie treści SWZ wpłynął do Zamawiającego nie później niż na 4 dni przed upływem terminu składania ofert</w:t>
      </w:r>
      <w:r w:rsidRPr="006740AC">
        <w:t xml:space="preserve">, </w:t>
      </w:r>
      <w:r w:rsidRPr="006740AC">
        <w:rPr>
          <w:b/>
        </w:rPr>
        <w:t xml:space="preserve">tj. </w:t>
      </w:r>
      <w:r w:rsidR="00006558">
        <w:rPr>
          <w:b/>
        </w:rPr>
        <w:t>27</w:t>
      </w:r>
      <w:r w:rsidR="00412F14" w:rsidRPr="00412F14">
        <w:rPr>
          <w:b/>
        </w:rPr>
        <w:t>.11.</w:t>
      </w:r>
      <w:r w:rsidRPr="00412F14">
        <w:rPr>
          <w:b/>
        </w:rPr>
        <w:t>202</w:t>
      </w:r>
      <w:r w:rsidR="00DB25B2">
        <w:rPr>
          <w:b/>
        </w:rPr>
        <w:t>3</w:t>
      </w:r>
      <w:r w:rsidRPr="00412F14">
        <w:rPr>
          <w:b/>
        </w:rPr>
        <w:t>r.</w:t>
      </w:r>
      <w:r w:rsidRPr="00412F14">
        <w:t xml:space="preserve">, </w:t>
      </w:r>
      <w:r w:rsidRPr="000D416D">
        <w:t xml:space="preserve">Zamawiający udzieli wyjaśnień niezwłocznie, jednak nie później niż na </w:t>
      </w:r>
      <w:r w:rsidRPr="00412F14">
        <w:rPr>
          <w:bCs/>
        </w:rPr>
        <w:t>2 dni</w:t>
      </w:r>
      <w:r w:rsidRPr="00412F14">
        <w:rPr>
          <w:b/>
          <w:bCs/>
        </w:rPr>
        <w:t xml:space="preserve"> </w:t>
      </w:r>
      <w:r w:rsidRPr="000D416D">
        <w:t>przed upływem terminu składania ofert. W przypadku gdy wniosek o</w:t>
      </w:r>
      <w:r w:rsidRPr="000D416D">
        <w:rPr>
          <w:color w:val="00B050"/>
        </w:rPr>
        <w:t xml:space="preserve"> </w:t>
      </w:r>
      <w:r w:rsidRPr="000D416D">
        <w:t>wyjaśnienie treści SWZ nie wpłynął w terminie, Zamawiający nie ma obowiązku udzielania wyjaśnień SWZ oraz obowiązku przedłużenia terminu składania ofert.</w:t>
      </w:r>
    </w:p>
    <w:p w14:paraId="5ABB950F" w14:textId="77777777" w:rsidR="00146210" w:rsidRPr="000D416D" w:rsidRDefault="00146210" w:rsidP="00AE32E3">
      <w:pPr>
        <w:ind w:left="426"/>
        <w:jc w:val="both"/>
      </w:pPr>
      <w:r w:rsidRPr="000D416D">
        <w:t xml:space="preserve">Zamawiający nie przewiduje zwołania zebrania Wykonawców w celu wyjaśnienia wątpliwości dotyczących treści SWZ. </w:t>
      </w:r>
    </w:p>
    <w:p w14:paraId="695243F4" w14:textId="77777777" w:rsidR="00146210" w:rsidRPr="000D416D" w:rsidRDefault="00146210" w:rsidP="00AE32E3">
      <w:pPr>
        <w:ind w:left="426"/>
        <w:jc w:val="both"/>
      </w:pPr>
      <w:r w:rsidRPr="000D416D">
        <w:t>W uzasadnionych przypadkach zamawiający może przed upływem terminu składania ofert zmienić treść SWZ. Dokonaną zmianę treści SWZ Zamawiający udostępni na platformie zakupowej. W przypadku, gdy zmiana treści SWZ jest istotna dla sporządzenia oferty lub wymaga od Wykonawców dodatkowego czasu na zapoznanie się ze zmianą SWZ i przygotowanie ofert, Zamawiający przedłuży termin składania ofert o czas niezbędny na ich przygotowanie (art. 286 ust. 3 Pzp).</w:t>
      </w:r>
    </w:p>
    <w:p w14:paraId="1405C9E0" w14:textId="77777777" w:rsidR="00146210" w:rsidRPr="000D416D" w:rsidRDefault="00146210" w:rsidP="00AE32E3">
      <w:pPr>
        <w:ind w:left="426"/>
        <w:jc w:val="both"/>
      </w:pPr>
      <w:r w:rsidRPr="000D416D">
        <w:t xml:space="preserve">W przypadku rozbieżności pomiędzy treścią niniejszej SWZ, a treścią udzielonych odpowiedzi, jako obowiązującą należy przyjąć treść pisma zawierającego późniejsze oświadczenie Zamawiającego. </w:t>
      </w:r>
    </w:p>
    <w:p w14:paraId="3D1E4EDF" w14:textId="77777777" w:rsidR="00841491" w:rsidRDefault="00841491" w:rsidP="008423C8">
      <w:pPr>
        <w:pStyle w:val="Nagwek1"/>
      </w:pPr>
      <w:r>
        <w:t>Tryb udzielenia zamówienia</w:t>
      </w:r>
    </w:p>
    <w:p w14:paraId="4EC49934" w14:textId="77777777" w:rsidR="00314B16" w:rsidRDefault="00314B16" w:rsidP="008423C8">
      <w:pPr>
        <w:widowControl w:val="0"/>
        <w:numPr>
          <w:ilvl w:val="0"/>
          <w:numId w:val="0"/>
        </w:numPr>
        <w:shd w:val="clear" w:color="auto" w:fill="FFFFFF"/>
        <w:suppressAutoHyphens/>
        <w:autoSpaceDE w:val="0"/>
        <w:spacing w:after="0" w:line="276" w:lineRule="auto"/>
        <w:ind w:right="-142"/>
        <w:jc w:val="both"/>
        <w:rPr>
          <w:rFonts w:ascii="Calibri" w:hAnsi="Calibri" w:cs="Calibri"/>
          <w:lang w:val="cs-CZ"/>
        </w:rPr>
      </w:pPr>
    </w:p>
    <w:p w14:paraId="673631B6" w14:textId="77777777" w:rsidR="00314B16" w:rsidRPr="00314B16" w:rsidRDefault="00314B16" w:rsidP="006F0AB0">
      <w:pPr>
        <w:pStyle w:val="Akapitzlist"/>
        <w:widowControl w:val="0"/>
        <w:numPr>
          <w:ilvl w:val="0"/>
          <w:numId w:val="1"/>
        </w:numPr>
        <w:shd w:val="clear" w:color="auto" w:fill="FFFFFF"/>
        <w:suppressAutoHyphens/>
        <w:autoSpaceDE w:val="0"/>
        <w:spacing w:after="0" w:line="276" w:lineRule="auto"/>
        <w:ind w:left="284" w:right="-142"/>
        <w:jc w:val="both"/>
        <w:rPr>
          <w:rFonts w:ascii="Calibri" w:hAnsi="Calibri" w:cs="Calibri"/>
          <w:b/>
          <w:i/>
          <w:lang w:val="cs-CZ"/>
        </w:rPr>
      </w:pPr>
      <w:r w:rsidRPr="00314B16">
        <w:rPr>
          <w:rFonts w:ascii="Calibri" w:hAnsi="Calibri" w:cs="Calibri"/>
          <w:lang w:val="cs-CZ"/>
        </w:rPr>
        <w:t>Niniejsze postępowanie prowadzone jest w trybie podstawowym na podstawie art. 275 ust. 1 ustawy z dnia 11 września 2019 r. – Prawo zamówień publicznych (t. j. Dz.U. 2021.1129 z późn. zm.), zwanej dalej Pzp, w procedurze właściwej dla zamówień publicznych, których kwota wartości zamówienia jest poniżej progów unijnych</w:t>
      </w:r>
      <w:r w:rsidRPr="00314B16">
        <w:rPr>
          <w:rFonts w:ascii="Calibri" w:hAnsi="Calibri" w:cs="Calibri"/>
          <w:b/>
          <w:lang w:val="cs-CZ"/>
        </w:rPr>
        <w:t xml:space="preserve"> </w:t>
      </w:r>
      <w:r w:rsidRPr="00314B16">
        <w:rPr>
          <w:rFonts w:ascii="Calibri" w:hAnsi="Calibri" w:cs="Calibri"/>
          <w:lang w:val="cs-CZ"/>
        </w:rPr>
        <w:t xml:space="preserve">określonych w przepisach Dyrektywy Parlamentu Europejskiego i Rady 2014/24/EU z dnia 26 lutego 2014 r. w sprawie zamówień publicznych, uchylającą dyrektywę 2004/18/WE (Dz. Urz. UE L 94 z 28.03.2014, str. 14, z późn. zm.). </w:t>
      </w:r>
    </w:p>
    <w:p w14:paraId="251DFA72" w14:textId="77777777" w:rsidR="009729A4" w:rsidRPr="009729A4" w:rsidRDefault="00314B16" w:rsidP="006F0AB0">
      <w:pPr>
        <w:pStyle w:val="Akapitzlist"/>
        <w:widowControl w:val="0"/>
        <w:numPr>
          <w:ilvl w:val="0"/>
          <w:numId w:val="1"/>
        </w:numPr>
        <w:shd w:val="clear" w:color="auto" w:fill="FFFFFF"/>
        <w:suppressAutoHyphens/>
        <w:autoSpaceDE w:val="0"/>
        <w:spacing w:after="0" w:line="276" w:lineRule="auto"/>
        <w:ind w:left="284" w:right="-142"/>
        <w:jc w:val="both"/>
        <w:rPr>
          <w:rFonts w:ascii="Calibri" w:hAnsi="Calibri" w:cs="Calibri"/>
          <w:b/>
          <w:i/>
          <w:lang w:val="cs-CZ"/>
        </w:rPr>
      </w:pPr>
      <w:r w:rsidRPr="00314B16">
        <w:rPr>
          <w:rFonts w:ascii="Calibri" w:hAnsi="Calibri" w:cs="Calibri"/>
        </w:rPr>
        <w:t xml:space="preserve">W zakresie nieuregulowanym niniejszą specyfikacją warunków zamówienia stosuje się przepisy Pzp, </w:t>
      </w:r>
    </w:p>
    <w:p w14:paraId="0A1DAD67" w14:textId="77777777" w:rsidR="00314B16" w:rsidRPr="00B37E6B" w:rsidRDefault="00314B16" w:rsidP="00B37E6B">
      <w:pPr>
        <w:widowControl w:val="0"/>
        <w:numPr>
          <w:ilvl w:val="0"/>
          <w:numId w:val="0"/>
        </w:numPr>
        <w:shd w:val="clear" w:color="auto" w:fill="FFFFFF"/>
        <w:suppressAutoHyphens/>
        <w:autoSpaceDE w:val="0"/>
        <w:spacing w:after="0" w:line="276" w:lineRule="auto"/>
        <w:ind w:left="284" w:right="-142"/>
        <w:jc w:val="both"/>
        <w:rPr>
          <w:rFonts w:ascii="Calibri" w:hAnsi="Calibri" w:cs="Calibri"/>
          <w:b/>
          <w:i/>
          <w:lang w:val="cs-CZ"/>
        </w:rPr>
      </w:pPr>
      <w:r w:rsidRPr="00B37E6B">
        <w:rPr>
          <w:rFonts w:ascii="Calibri" w:hAnsi="Calibri" w:cs="Calibri"/>
        </w:rPr>
        <w:t>akty wykonawcze do Pzp oraz Kodeksu cywilnego.</w:t>
      </w:r>
    </w:p>
    <w:p w14:paraId="2F91EE8F" w14:textId="77777777" w:rsidR="006411A8" w:rsidRPr="006411A8" w:rsidRDefault="00314B16" w:rsidP="0015082A">
      <w:pPr>
        <w:pStyle w:val="Akapitzlist"/>
        <w:widowControl w:val="0"/>
        <w:numPr>
          <w:ilvl w:val="0"/>
          <w:numId w:val="1"/>
        </w:numPr>
        <w:shd w:val="clear" w:color="auto" w:fill="FFFFFF"/>
        <w:suppressAutoHyphens/>
        <w:autoSpaceDE w:val="0"/>
        <w:spacing w:after="0" w:line="240" w:lineRule="auto"/>
        <w:ind w:left="142" w:right="-142" w:hanging="142"/>
        <w:jc w:val="both"/>
        <w:rPr>
          <w:i/>
          <w:sz w:val="24"/>
          <w:szCs w:val="24"/>
        </w:rPr>
      </w:pPr>
      <w:r w:rsidRPr="006411A8">
        <w:rPr>
          <w:rFonts w:ascii="Calibri" w:hAnsi="Calibri" w:cs="Calibri"/>
        </w:rPr>
        <w:t xml:space="preserve">Wartość zamówienia nie przekracza równowartości kwoty określone w przepisach wydanych na </w:t>
      </w:r>
      <w:r w:rsidRPr="006411A8">
        <w:rPr>
          <w:rFonts w:ascii="Calibri" w:hAnsi="Calibri" w:cs="Calibri"/>
        </w:rPr>
        <w:lastRenderedPageBreak/>
        <w:t xml:space="preserve">podstawie art. 3 ust. 1 pkt 1 Pzp oraz nie przekracza kwot określonych w obwieszczeniu Prezesa Urzędu Zamówień Publicznych wydanym </w:t>
      </w:r>
      <w:r w:rsidR="006411A8" w:rsidRPr="006411A8">
        <w:rPr>
          <w:rFonts w:ascii="Calibri" w:hAnsi="Calibri" w:cs="Calibri"/>
        </w:rPr>
        <w:t xml:space="preserve">na podstawie art. 3 ust. 2 Pzp. </w:t>
      </w:r>
    </w:p>
    <w:p w14:paraId="7E2657F8" w14:textId="77777777" w:rsidR="00841491" w:rsidRDefault="00841491" w:rsidP="008423C8">
      <w:pPr>
        <w:pStyle w:val="Nagwek1"/>
      </w:pPr>
      <w:r>
        <w:t xml:space="preserve">Opis przedmiotu zamówienia </w:t>
      </w:r>
    </w:p>
    <w:p w14:paraId="2009CEAA" w14:textId="77777777" w:rsidR="00096A7E" w:rsidRDefault="00841491" w:rsidP="00096A7E">
      <w:pPr>
        <w:numPr>
          <w:ilvl w:val="0"/>
          <w:numId w:val="28"/>
        </w:numPr>
        <w:ind w:left="426"/>
        <w:jc w:val="both"/>
      </w:pPr>
      <w:r w:rsidRPr="00096A7E">
        <w:t>Przedmiotem zamówienia j</w:t>
      </w:r>
      <w:r w:rsidR="00AA0023" w:rsidRPr="00096A7E">
        <w:t>est dostawa</w:t>
      </w:r>
      <w:r w:rsidR="00096A7E" w:rsidRPr="00096A7E">
        <w:t xml:space="preserve"> rękawic medycznych nitrylowych</w:t>
      </w:r>
      <w:r w:rsidR="00096A7E">
        <w:t xml:space="preserve"> w ilościach wskazanych w załączniku nr 2 do SWZ</w:t>
      </w:r>
      <w:r w:rsidR="00096A7E" w:rsidRPr="00096A7E">
        <w:t xml:space="preserve">. </w:t>
      </w:r>
    </w:p>
    <w:p w14:paraId="334A161E" w14:textId="77777777" w:rsidR="00841491" w:rsidRPr="00096A7E" w:rsidRDefault="00096A7E" w:rsidP="00096A7E">
      <w:pPr>
        <w:numPr>
          <w:ilvl w:val="0"/>
          <w:numId w:val="28"/>
        </w:numPr>
        <w:ind w:left="426"/>
        <w:jc w:val="both"/>
      </w:pPr>
      <w:r w:rsidRPr="00096A7E">
        <w:t>Zamówienie nie zostało podzielone na części w związku z jednolitym charakterem zamówienia.</w:t>
      </w:r>
    </w:p>
    <w:p w14:paraId="3C3F45E1" w14:textId="77777777" w:rsidR="00841491" w:rsidRDefault="00841491" w:rsidP="008423C8">
      <w:pPr>
        <w:pStyle w:val="Nagwek1"/>
      </w:pPr>
      <w:r>
        <w:t>Termin wykonania zamówienia</w:t>
      </w:r>
    </w:p>
    <w:p w14:paraId="62689F6E" w14:textId="7B9A4EED" w:rsidR="00841491" w:rsidRDefault="00314B16" w:rsidP="008423C8">
      <w:pPr>
        <w:numPr>
          <w:ilvl w:val="0"/>
          <w:numId w:val="0"/>
        </w:numPr>
      </w:pPr>
      <w:r>
        <w:t xml:space="preserve">Wymagany termin realizacji zamówienia: </w:t>
      </w:r>
      <w:r w:rsidR="00DB25B2" w:rsidRPr="00DB25B2">
        <w:rPr>
          <w:color w:val="FF0000"/>
        </w:rPr>
        <w:t>sukcesywnie do 30 listopada 2024r.</w:t>
      </w:r>
      <w:r w:rsidR="00096A7E" w:rsidRPr="00DB25B2">
        <w:rPr>
          <w:color w:val="FF0000"/>
        </w:rPr>
        <w:t xml:space="preserve"> </w:t>
      </w:r>
    </w:p>
    <w:p w14:paraId="62B91EDE" w14:textId="77777777" w:rsidR="00841491" w:rsidRDefault="001D4468" w:rsidP="008423C8">
      <w:pPr>
        <w:pStyle w:val="Nagwek1"/>
      </w:pPr>
      <w:r>
        <w:t>Projektowane postanowienia umowy w sprawie zamówienia publicznego, które zostaną wprowadzone do treści tej umowy</w:t>
      </w:r>
    </w:p>
    <w:p w14:paraId="72E217AB" w14:textId="77777777" w:rsidR="000F2189" w:rsidRPr="008423C8" w:rsidRDefault="000F2189" w:rsidP="008423C8">
      <w:pPr>
        <w:numPr>
          <w:ilvl w:val="0"/>
          <w:numId w:val="0"/>
        </w:numPr>
        <w:autoSpaceDE w:val="0"/>
        <w:autoSpaceDN w:val="0"/>
        <w:adjustRightInd w:val="0"/>
        <w:spacing w:after="0" w:line="276" w:lineRule="auto"/>
        <w:ind w:left="66" w:right="-142"/>
        <w:jc w:val="both"/>
        <w:rPr>
          <w:rFonts w:ascii="Calibri" w:hAnsi="Calibri" w:cs="Calibri"/>
        </w:rPr>
      </w:pPr>
      <w:r w:rsidRPr="008423C8">
        <w:rPr>
          <w:rFonts w:ascii="Calibri" w:hAnsi="Calibri" w:cs="Calibri"/>
        </w:rPr>
        <w:t xml:space="preserve">Projektowane postanowienia umowy w sprawie zamówienia publicznego, które zostaną wprowadzone do treści umowy, określone zostały w załączniku nr </w:t>
      </w:r>
      <w:r w:rsidR="00096A7E">
        <w:rPr>
          <w:rFonts w:ascii="Calibri" w:hAnsi="Calibri" w:cs="Calibri"/>
        </w:rPr>
        <w:t>4</w:t>
      </w:r>
      <w:r w:rsidRPr="008423C8">
        <w:rPr>
          <w:rFonts w:ascii="Calibri" w:hAnsi="Calibri" w:cs="Calibri"/>
        </w:rPr>
        <w:t xml:space="preserve"> do SWZ.</w:t>
      </w:r>
    </w:p>
    <w:p w14:paraId="66B2DFF9" w14:textId="77777777" w:rsidR="001D4468" w:rsidRDefault="001D4468" w:rsidP="008423C8">
      <w:pPr>
        <w:pStyle w:val="Nagwek1"/>
      </w:pPr>
      <w:r>
        <w:t>Informacje o środkach komunikacji elektronicznej, przy użyciu których zamawiający będzie komunikował się z wykonawcami oraz informacje o wymaganiach technicznych i organizacyjnych sporządzania, wysyłania i odbierania korespondencji elektronicznej</w:t>
      </w:r>
    </w:p>
    <w:p w14:paraId="7747402D" w14:textId="77777777" w:rsidR="001D4468" w:rsidRDefault="001D4468" w:rsidP="006F0AB0">
      <w:pPr>
        <w:pStyle w:val="Akapitzlist"/>
        <w:numPr>
          <w:ilvl w:val="0"/>
          <w:numId w:val="15"/>
        </w:numPr>
        <w:ind w:left="426"/>
      </w:pPr>
      <w:r>
        <w:t xml:space="preserve">Środkiem komunikacji elektronicznej jest platforma zakupowa zamawiającego: </w:t>
      </w:r>
      <w:hyperlink r:id="rId13" w:history="1">
        <w:r w:rsidRPr="00030869">
          <w:rPr>
            <w:rStyle w:val="Hipercze"/>
          </w:rPr>
          <w:t>https://platformazakupowa.p</w:t>
        </w:r>
      </w:hyperlink>
      <w:r w:rsidR="00214C78">
        <w:rPr>
          <w:rStyle w:val="Hipercze"/>
        </w:rPr>
        <w:t>l</w:t>
      </w:r>
      <w:r>
        <w:t xml:space="preserve">. </w:t>
      </w:r>
    </w:p>
    <w:p w14:paraId="0375EDB2" w14:textId="77777777" w:rsidR="00214C78" w:rsidRPr="00096A7E" w:rsidRDefault="00214C78" w:rsidP="006F0AB0">
      <w:pPr>
        <w:pStyle w:val="Akapitzlist"/>
        <w:widowControl w:val="0"/>
        <w:numPr>
          <w:ilvl w:val="0"/>
          <w:numId w:val="15"/>
        </w:numPr>
        <w:suppressAutoHyphens/>
        <w:autoSpaceDE w:val="0"/>
        <w:autoSpaceDN w:val="0"/>
        <w:adjustRightInd w:val="0"/>
        <w:spacing w:after="0" w:line="276" w:lineRule="auto"/>
        <w:ind w:left="426" w:right="-142"/>
        <w:jc w:val="both"/>
        <w:rPr>
          <w:rFonts w:ascii="Calibri" w:eastAsia="Times New Roman" w:hAnsi="Calibri" w:cs="Calibri"/>
          <w:lang w:eastAsia="pl-PL"/>
        </w:rPr>
      </w:pPr>
      <w:r w:rsidRPr="00096A7E">
        <w:rPr>
          <w:rFonts w:ascii="Calibri" w:eastAsia="Times New Roman" w:hAnsi="Calibri" w:cs="Calibri"/>
          <w:lang w:eastAsia="pl-PL"/>
        </w:rPr>
        <w:t xml:space="preserve">Wszelkie wnioski składane poza godzinami urzędowania Zamawiającego traktowane będą jako wniesione w następnym dniu roboczym. </w:t>
      </w:r>
    </w:p>
    <w:p w14:paraId="5E2C7624" w14:textId="77777777" w:rsidR="00214C78" w:rsidRPr="00096A7E" w:rsidRDefault="00214C78" w:rsidP="006F0AB0">
      <w:pPr>
        <w:pStyle w:val="Akapitzlist"/>
        <w:widowControl w:val="0"/>
        <w:numPr>
          <w:ilvl w:val="0"/>
          <w:numId w:val="15"/>
        </w:numPr>
        <w:suppressAutoHyphens/>
        <w:autoSpaceDE w:val="0"/>
        <w:autoSpaceDN w:val="0"/>
        <w:adjustRightInd w:val="0"/>
        <w:spacing w:after="0" w:line="276" w:lineRule="auto"/>
        <w:ind w:left="426" w:right="-142"/>
        <w:jc w:val="both"/>
        <w:rPr>
          <w:rFonts w:ascii="Calibri" w:eastAsia="Times New Roman" w:hAnsi="Calibri" w:cs="Calibri"/>
          <w:lang w:eastAsia="pl-PL"/>
        </w:rPr>
      </w:pPr>
      <w:r w:rsidRPr="00096A7E">
        <w:rPr>
          <w:rFonts w:ascii="Calibri" w:eastAsia="Times New Roman" w:hAnsi="Calibri" w:cs="Calibri"/>
          <w:color w:val="000000"/>
          <w:lang w:eastAsia="pl-PL"/>
        </w:rPr>
        <w:t xml:space="preserve">Zamawiający </w:t>
      </w:r>
      <w:r w:rsidRPr="00096A7E">
        <w:rPr>
          <w:rFonts w:ascii="Calibri" w:eastAsia="Times New Roman" w:hAnsi="Calibri" w:cs="Calibri"/>
          <w:b/>
          <w:color w:val="000000"/>
          <w:lang w:eastAsia="pl-PL"/>
        </w:rPr>
        <w:t>nie dopuszcza</w:t>
      </w:r>
      <w:r w:rsidRPr="00096A7E">
        <w:rPr>
          <w:rFonts w:ascii="Calibri" w:eastAsia="Times New Roman" w:hAnsi="Calibri" w:cs="Calibri"/>
          <w:color w:val="000000"/>
          <w:lang w:eastAsia="pl-PL"/>
        </w:rPr>
        <w:t xml:space="preserve"> przesyłania wniosków w trybie art. 284 ust. 1 Pzp poprzez pocztę elektroniczną. </w:t>
      </w:r>
    </w:p>
    <w:p w14:paraId="6ABD30EC" w14:textId="77777777" w:rsidR="00214C78" w:rsidRPr="00096A7E" w:rsidRDefault="00214C78" w:rsidP="006F0AB0">
      <w:pPr>
        <w:pStyle w:val="Akapitzlist"/>
        <w:widowControl w:val="0"/>
        <w:numPr>
          <w:ilvl w:val="0"/>
          <w:numId w:val="15"/>
        </w:numPr>
        <w:suppressAutoHyphens/>
        <w:autoSpaceDE w:val="0"/>
        <w:autoSpaceDN w:val="0"/>
        <w:adjustRightInd w:val="0"/>
        <w:spacing w:after="0" w:line="276" w:lineRule="auto"/>
        <w:ind w:left="426" w:right="-142"/>
        <w:jc w:val="both"/>
        <w:rPr>
          <w:rFonts w:ascii="Calibri" w:eastAsia="Times New Roman" w:hAnsi="Calibri" w:cs="Calibri"/>
          <w:lang w:eastAsia="pl-PL"/>
        </w:rPr>
      </w:pPr>
      <w:r w:rsidRPr="00096A7E">
        <w:rPr>
          <w:rFonts w:ascii="Calibri" w:eastAsia="Times New Roman" w:hAnsi="Calibri" w:cs="Calibri"/>
          <w:color w:val="000000"/>
          <w:lang w:eastAsia="pl-PL"/>
        </w:rPr>
        <w:t xml:space="preserve">W sytuacjach awaryjnych w szczególności w przypadku braku działania platformy zakupowej </w:t>
      </w:r>
      <w:hyperlink r:id="rId14" w:history="1">
        <w:r w:rsidR="00F35D95" w:rsidRPr="00096A7E">
          <w:rPr>
            <w:rStyle w:val="Hipercze"/>
            <w:rFonts w:ascii="Calibri" w:eastAsia="Times New Roman" w:hAnsi="Calibri" w:cs="Calibri"/>
            <w:lang w:eastAsia="pl-PL"/>
          </w:rPr>
          <w:t>https://platformazakupowa.pl/pn/szpitalbranice</w:t>
        </w:r>
      </w:hyperlink>
      <w:r w:rsidRPr="00096A7E">
        <w:rPr>
          <w:rFonts w:ascii="Calibri" w:eastAsia="Times New Roman" w:hAnsi="Calibri" w:cs="Calibri"/>
          <w:color w:val="000000"/>
          <w:lang w:eastAsia="pl-PL"/>
        </w:rPr>
        <w:t>.</w:t>
      </w:r>
      <w:r w:rsidRPr="00096A7E">
        <w:rPr>
          <w:rFonts w:ascii="Calibri" w:eastAsia="Times New Roman" w:hAnsi="Calibri" w:cs="Calibri"/>
          <w:b/>
          <w:color w:val="000000"/>
          <w:lang w:eastAsia="pl-PL"/>
        </w:rPr>
        <w:t xml:space="preserve"> </w:t>
      </w:r>
      <w:r w:rsidRPr="00096A7E">
        <w:rPr>
          <w:rFonts w:ascii="Calibri" w:eastAsia="Times New Roman" w:hAnsi="Calibri" w:cs="Calibri"/>
          <w:color w:val="000000"/>
          <w:lang w:eastAsia="pl-PL"/>
        </w:rPr>
        <w:t xml:space="preserve">Zamawiający dopuszcza komunikację za pomocą poczty elektronicznej (z wyłączeniem złożenia oferty, dla której jedynym dopuszczalnym sposobem złożenia jest przesłanie jej za pośrednictwem Platformy Zakupowej). W takim przypadku komunikacja odbywa się za pomocą adresu:   </w:t>
      </w:r>
      <w:hyperlink r:id="rId15" w:history="1">
        <w:r w:rsidR="00F35D95" w:rsidRPr="00096A7E">
          <w:rPr>
            <w:rStyle w:val="Hipercze"/>
            <w:rFonts w:ascii="Calibri" w:eastAsia="Times New Roman" w:hAnsi="Calibri" w:cs="Calibri"/>
            <w:lang w:eastAsia="pl-PL"/>
          </w:rPr>
          <w:t>zamowieniapubliczne@swsb.pl</w:t>
        </w:r>
      </w:hyperlink>
      <w:r w:rsidR="00F35D95" w:rsidRPr="00096A7E">
        <w:rPr>
          <w:rFonts w:ascii="Calibri" w:eastAsia="Times New Roman" w:hAnsi="Calibri" w:cs="Calibri"/>
          <w:color w:val="000000"/>
          <w:lang w:eastAsia="pl-PL"/>
        </w:rPr>
        <w:t xml:space="preserve"> </w:t>
      </w:r>
      <w:r w:rsidRPr="00096A7E">
        <w:rPr>
          <w:rFonts w:ascii="Calibri" w:eastAsia="Times New Roman" w:hAnsi="Calibri" w:cs="Calibri"/>
          <w:color w:val="000000"/>
          <w:lang w:eastAsia="pl-PL"/>
        </w:rPr>
        <w:t xml:space="preserve">             </w:t>
      </w:r>
      <w:hyperlink r:id="rId16" w:history="1"/>
    </w:p>
    <w:p w14:paraId="770AB283" w14:textId="77777777" w:rsidR="00214C78" w:rsidRPr="00096A7E" w:rsidRDefault="00214C78" w:rsidP="006F0AB0">
      <w:pPr>
        <w:pStyle w:val="Akapitzlist"/>
        <w:widowControl w:val="0"/>
        <w:numPr>
          <w:ilvl w:val="0"/>
          <w:numId w:val="15"/>
        </w:numPr>
        <w:suppressAutoHyphens/>
        <w:autoSpaceDE w:val="0"/>
        <w:autoSpaceDN w:val="0"/>
        <w:adjustRightInd w:val="0"/>
        <w:spacing w:after="0" w:line="276" w:lineRule="auto"/>
        <w:ind w:left="426" w:right="-142"/>
        <w:jc w:val="both"/>
        <w:rPr>
          <w:rFonts w:ascii="Calibri" w:eastAsia="Times New Roman" w:hAnsi="Calibri" w:cs="Calibri"/>
          <w:lang w:eastAsia="pl-PL"/>
        </w:rPr>
      </w:pPr>
      <w:r w:rsidRPr="00096A7E">
        <w:rPr>
          <w:rFonts w:ascii="Calibri" w:eastAsia="Times New Roman" w:hAnsi="Calibri" w:cs="Calibri"/>
          <w:lang w:val="pl" w:eastAsia="pl-PL"/>
        </w:rPr>
        <w:t>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składa bezpośrednio na dokumencie</w:t>
      </w:r>
      <w:r w:rsidRPr="00096A7E">
        <w:rPr>
          <w:rFonts w:ascii="Calibri" w:eastAsia="Times New Roman" w:hAnsi="Calibri" w:cs="Calibri"/>
          <w:lang w:eastAsia="pl-PL"/>
        </w:rPr>
        <w:t xml:space="preserve">.  Do wniosku o wyjaśnienie treści SWZ w trybie art. 284 ust. 1 Pzp, wskazane jest także załączenie przez Wykonawcę dodatkowo ww. dokumentu w formacie umożliwiającym edytowanie tekstu przez Zamawiającego (np. .docx). </w:t>
      </w:r>
    </w:p>
    <w:p w14:paraId="706F3131" w14:textId="77777777" w:rsidR="00214C78" w:rsidRPr="00096A7E" w:rsidRDefault="00214C78" w:rsidP="006F0AB0">
      <w:pPr>
        <w:pStyle w:val="Akapitzlist"/>
        <w:widowControl w:val="0"/>
        <w:numPr>
          <w:ilvl w:val="0"/>
          <w:numId w:val="15"/>
        </w:numPr>
        <w:suppressAutoHyphens/>
        <w:autoSpaceDE w:val="0"/>
        <w:autoSpaceDN w:val="0"/>
        <w:adjustRightInd w:val="0"/>
        <w:spacing w:after="0" w:line="276" w:lineRule="auto"/>
        <w:ind w:left="426" w:right="-142"/>
        <w:jc w:val="both"/>
        <w:rPr>
          <w:rFonts w:ascii="Calibri" w:eastAsia="Times New Roman" w:hAnsi="Calibri" w:cs="Calibri"/>
          <w:lang w:eastAsia="pl-PL"/>
        </w:rPr>
      </w:pPr>
      <w:r w:rsidRPr="00096A7E">
        <w:rPr>
          <w:rFonts w:ascii="Calibri" w:eastAsia="Times New Roman" w:hAnsi="Calibri" w:cs="Calibri"/>
          <w:lang w:eastAsia="pl-PL"/>
        </w:rPr>
        <w:t>Jeżeli Zamawiający lub Wykonawca przekazują oświadczenia, wnioski, zawiadomienia lub informacje drogą elektroniczną, każda ze stron na żądanie drugiej niezwłocznie potwierdza fakt ich otrzymania.</w:t>
      </w:r>
    </w:p>
    <w:p w14:paraId="74BF0A53" w14:textId="5B1FABED" w:rsidR="00214C78" w:rsidRPr="00096A7E" w:rsidRDefault="00214C78" w:rsidP="0052095D">
      <w:pPr>
        <w:pStyle w:val="Akapitzlist"/>
        <w:widowControl w:val="0"/>
        <w:numPr>
          <w:ilvl w:val="0"/>
          <w:numId w:val="15"/>
        </w:numPr>
        <w:suppressAutoHyphens/>
        <w:autoSpaceDE w:val="0"/>
        <w:autoSpaceDN w:val="0"/>
        <w:adjustRightInd w:val="0"/>
        <w:spacing w:after="0" w:line="276" w:lineRule="auto"/>
        <w:ind w:left="426" w:right="-142"/>
        <w:jc w:val="both"/>
        <w:rPr>
          <w:rFonts w:ascii="Calibri" w:eastAsia="Times New Roman" w:hAnsi="Calibri" w:cs="Calibri"/>
          <w:lang w:eastAsia="pl-PL"/>
        </w:rPr>
      </w:pPr>
      <w:r w:rsidRPr="00096A7E">
        <w:rPr>
          <w:rFonts w:ascii="Calibri" w:eastAsia="Times New Roman" w:hAnsi="Calibri" w:cs="Calibri"/>
          <w:lang w:eastAsia="pl-PL"/>
        </w:rPr>
        <w:t xml:space="preserve">Wniosek lub oferta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w:t>
      </w:r>
      <w:r w:rsidR="0052095D" w:rsidRPr="0052095D">
        <w:rPr>
          <w:rFonts w:ascii="Calibri" w:eastAsia="Calibri" w:hAnsi="Calibri" w:cs="Calibri"/>
          <w:color w:val="0070C0"/>
          <w:u w:val="single"/>
        </w:rPr>
        <w:t>https://platformazakupowa.pl/transakcja/</w:t>
      </w:r>
      <w:r w:rsidR="00DB25B2">
        <w:rPr>
          <w:rFonts w:ascii="Calibri" w:eastAsia="Calibri" w:hAnsi="Calibri" w:cs="Calibri"/>
          <w:color w:val="0070C0"/>
          <w:u w:val="single"/>
        </w:rPr>
        <w:t>844089</w:t>
      </w:r>
      <w:r w:rsidRPr="00096A7E">
        <w:rPr>
          <w:rFonts w:ascii="Calibri" w:eastAsia="Calibri" w:hAnsi="Calibri" w:cs="Calibri"/>
        </w:rPr>
        <w:t xml:space="preserve"> </w:t>
      </w:r>
      <w:r w:rsidRPr="00096A7E">
        <w:rPr>
          <w:rFonts w:ascii="Calibri" w:eastAsia="Times New Roman" w:hAnsi="Calibri" w:cs="Calibri"/>
          <w:lang w:eastAsia="pl-PL"/>
        </w:rPr>
        <w:lastRenderedPageBreak/>
        <w:t>Zaleca się stosowanie podpisu na każdym załączonym pliku osobno, w szczególności wskazanych w art. 63 ust. 1 oraz ust. 2  Pzp, gdzie zaznaczono, iż oferty, wnioski o dopuszczenie do udziału w postępowaniu oraz oświadczenie, o którym mowa w art. 125 ust.1 Pzp sporządza się, pod rygorem nieważności, w postaci lub formie elektronicznej i opatruje się odpowiednio w odniesieniu do wartości postępowania kwalifikowanym podpisem elektronicznym, podpisem zaufanym lub podpisem osobistym.</w:t>
      </w:r>
    </w:p>
    <w:p w14:paraId="5FFC1726" w14:textId="77777777" w:rsidR="00214C78" w:rsidRPr="00096A7E" w:rsidRDefault="00214C78" w:rsidP="006F0AB0">
      <w:pPr>
        <w:pStyle w:val="Akapitzlist"/>
        <w:widowControl w:val="0"/>
        <w:numPr>
          <w:ilvl w:val="0"/>
          <w:numId w:val="15"/>
        </w:numPr>
        <w:suppressAutoHyphens/>
        <w:autoSpaceDE w:val="0"/>
        <w:autoSpaceDN w:val="0"/>
        <w:adjustRightInd w:val="0"/>
        <w:spacing w:after="0" w:line="276" w:lineRule="auto"/>
        <w:ind w:left="426" w:right="-142"/>
        <w:jc w:val="both"/>
        <w:rPr>
          <w:rFonts w:ascii="Calibri" w:eastAsia="Times New Roman" w:hAnsi="Calibri" w:cs="Calibri"/>
          <w:lang w:eastAsia="pl-PL"/>
        </w:rPr>
      </w:pPr>
      <w:r w:rsidRPr="00096A7E">
        <w:rPr>
          <w:rFonts w:ascii="Calibri" w:eastAsia="Calibri" w:hAnsi="Calibri" w:cs="Calibri"/>
          <w:lang w:eastAsia="pl-PL"/>
        </w:rPr>
        <w:t xml:space="preserve">Zamawiający, zgodnie z Rozporządzeniem </w:t>
      </w:r>
      <w:r w:rsidRPr="00096A7E">
        <w:rPr>
          <w:rFonts w:ascii="Calibri" w:eastAsia="Roboto" w:hAnsi="Calibri" w:cs="Calibri"/>
          <w:shd w:val="clear" w:color="auto" w:fill="F8F9FA"/>
          <w:lang w:eastAsia="pl-PL"/>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096A7E">
        <w:rPr>
          <w:rFonts w:ascii="Calibri" w:eastAsia="Calibri" w:hAnsi="Calibri" w:cs="Calibri"/>
          <w:lang w:eastAsia="pl-PL"/>
        </w:rPr>
        <w:t xml:space="preserve">, określa niezbędne wymagania sprzętowo - aplikacyjne umożliwiające pracę na </w:t>
      </w:r>
      <w:hyperlink r:id="rId17" w:history="1">
        <w:r w:rsidRPr="00096A7E">
          <w:rPr>
            <w:rFonts w:ascii="Calibri" w:eastAsia="Calibri" w:hAnsi="Calibri" w:cs="Calibri"/>
            <w:u w:val="single"/>
            <w:lang w:eastAsia="pl-PL"/>
          </w:rPr>
          <w:t>platformazakupowa.pl</w:t>
        </w:r>
      </w:hyperlink>
      <w:r w:rsidRPr="00096A7E">
        <w:rPr>
          <w:rFonts w:ascii="Calibri" w:eastAsia="Calibri" w:hAnsi="Calibri" w:cs="Calibri"/>
          <w:lang w:eastAsia="pl-PL"/>
        </w:rPr>
        <w:t>, tj.:</w:t>
      </w:r>
    </w:p>
    <w:p w14:paraId="6510F687" w14:textId="77777777" w:rsidR="00214C78" w:rsidRPr="00096A7E" w:rsidRDefault="00214C78" w:rsidP="006F0AB0">
      <w:pPr>
        <w:widowControl w:val="0"/>
        <w:numPr>
          <w:ilvl w:val="1"/>
          <w:numId w:val="10"/>
        </w:numPr>
        <w:suppressAutoHyphens/>
        <w:autoSpaceDE w:val="0"/>
        <w:spacing w:after="0" w:line="276" w:lineRule="auto"/>
        <w:ind w:left="1276" w:right="-142" w:hanging="284"/>
        <w:jc w:val="both"/>
        <w:rPr>
          <w:rFonts w:ascii="Calibri" w:eastAsia="Calibri" w:hAnsi="Calibri" w:cs="Calibri"/>
          <w:lang w:eastAsia="ar-SA"/>
        </w:rPr>
      </w:pPr>
      <w:r w:rsidRPr="00096A7E">
        <w:rPr>
          <w:rFonts w:ascii="Calibri" w:eastAsia="Calibri" w:hAnsi="Calibri" w:cs="Calibri"/>
          <w:lang w:eastAsia="ar-SA"/>
        </w:rPr>
        <w:t>stały dostęp do sieci Internet o gwarantowanej przepustowości nie mniejszej niż 512 kb/s,</w:t>
      </w:r>
    </w:p>
    <w:p w14:paraId="56CE7E32" w14:textId="77777777" w:rsidR="00214C78" w:rsidRPr="00096A7E" w:rsidRDefault="00214C78" w:rsidP="006F0AB0">
      <w:pPr>
        <w:widowControl w:val="0"/>
        <w:numPr>
          <w:ilvl w:val="1"/>
          <w:numId w:val="10"/>
        </w:numPr>
        <w:suppressAutoHyphens/>
        <w:autoSpaceDE w:val="0"/>
        <w:spacing w:after="0" w:line="276" w:lineRule="auto"/>
        <w:ind w:left="1276" w:right="-142" w:hanging="284"/>
        <w:jc w:val="both"/>
        <w:rPr>
          <w:rFonts w:ascii="Calibri" w:eastAsia="Calibri" w:hAnsi="Calibri" w:cs="Calibri"/>
          <w:lang w:eastAsia="ar-SA"/>
        </w:rPr>
      </w:pPr>
      <w:r w:rsidRPr="00096A7E">
        <w:rPr>
          <w:rFonts w:ascii="Calibri" w:eastAsia="Calibri" w:hAnsi="Calibri" w:cs="Calibri"/>
          <w:lang w:eastAsia="ar-SA"/>
        </w:rPr>
        <w:t>komputer klasy PC lub MAC o następującej konfiguracji: pamięć min. 2 GB Ram, procesor Intel IV 2 GHZ lub jego nowsza wersja, jeden z systemów operacyjnych - MS Windows 7, Mac Os x 10 4, Linux, lub ich nowsze wersje,</w:t>
      </w:r>
    </w:p>
    <w:p w14:paraId="4ACC263F" w14:textId="77777777" w:rsidR="00214C78" w:rsidRPr="00096A7E" w:rsidRDefault="00214C78" w:rsidP="006F0AB0">
      <w:pPr>
        <w:widowControl w:val="0"/>
        <w:numPr>
          <w:ilvl w:val="1"/>
          <w:numId w:val="10"/>
        </w:numPr>
        <w:suppressAutoHyphens/>
        <w:autoSpaceDE w:val="0"/>
        <w:spacing w:after="0" w:line="276" w:lineRule="auto"/>
        <w:ind w:left="1276" w:right="-142" w:hanging="284"/>
        <w:jc w:val="both"/>
        <w:rPr>
          <w:rFonts w:ascii="Calibri" w:eastAsia="Calibri" w:hAnsi="Calibri" w:cs="Calibri"/>
          <w:lang w:eastAsia="ar-SA"/>
        </w:rPr>
      </w:pPr>
      <w:r w:rsidRPr="00096A7E">
        <w:rPr>
          <w:rFonts w:ascii="Calibri" w:eastAsia="Calibri" w:hAnsi="Calibri" w:cs="Calibri"/>
          <w:lang w:eastAsia="ar-SA"/>
        </w:rPr>
        <w:t>zainstalowana dowolna przeglądarka internetowa, w przypadku Internet Explorer minimalnie wersja 10 0.,</w:t>
      </w:r>
    </w:p>
    <w:p w14:paraId="14E40FD0" w14:textId="77777777" w:rsidR="00214C78" w:rsidRPr="00096A7E" w:rsidRDefault="00214C78" w:rsidP="006F0AB0">
      <w:pPr>
        <w:widowControl w:val="0"/>
        <w:numPr>
          <w:ilvl w:val="1"/>
          <w:numId w:val="10"/>
        </w:numPr>
        <w:suppressAutoHyphens/>
        <w:autoSpaceDE w:val="0"/>
        <w:spacing w:after="0" w:line="276" w:lineRule="auto"/>
        <w:ind w:left="1276" w:right="-142" w:hanging="284"/>
        <w:jc w:val="both"/>
        <w:rPr>
          <w:rFonts w:ascii="Calibri" w:eastAsia="Calibri" w:hAnsi="Calibri" w:cs="Calibri"/>
          <w:lang w:eastAsia="ar-SA"/>
        </w:rPr>
      </w:pPr>
      <w:r w:rsidRPr="00096A7E">
        <w:rPr>
          <w:rFonts w:ascii="Calibri" w:eastAsia="Calibri" w:hAnsi="Calibri" w:cs="Calibri"/>
          <w:lang w:eastAsia="ar-SA"/>
        </w:rPr>
        <w:t>włączona obsługa JavaScript,</w:t>
      </w:r>
    </w:p>
    <w:p w14:paraId="0C3F58A3" w14:textId="77777777" w:rsidR="00214C78" w:rsidRPr="00096A7E" w:rsidRDefault="00214C78" w:rsidP="006F0AB0">
      <w:pPr>
        <w:widowControl w:val="0"/>
        <w:numPr>
          <w:ilvl w:val="1"/>
          <w:numId w:val="10"/>
        </w:numPr>
        <w:suppressAutoHyphens/>
        <w:autoSpaceDE w:val="0"/>
        <w:spacing w:after="0" w:line="276" w:lineRule="auto"/>
        <w:ind w:left="1276" w:right="-142" w:hanging="284"/>
        <w:jc w:val="both"/>
        <w:rPr>
          <w:rFonts w:ascii="Calibri" w:eastAsia="Calibri" w:hAnsi="Calibri" w:cs="Calibri"/>
          <w:lang w:eastAsia="ar-SA"/>
        </w:rPr>
      </w:pPr>
      <w:r w:rsidRPr="00096A7E">
        <w:rPr>
          <w:rFonts w:ascii="Calibri" w:eastAsia="Calibri" w:hAnsi="Calibri" w:cs="Calibri"/>
          <w:lang w:eastAsia="ar-SA"/>
        </w:rPr>
        <w:t>zainstalowany program Adobe Acrobat Reader lub inny obsługujący format plików .pdf,</w:t>
      </w:r>
    </w:p>
    <w:p w14:paraId="75380FEC" w14:textId="77777777" w:rsidR="00214C78" w:rsidRPr="00096A7E" w:rsidRDefault="00214C78" w:rsidP="006F0AB0">
      <w:pPr>
        <w:widowControl w:val="0"/>
        <w:numPr>
          <w:ilvl w:val="1"/>
          <w:numId w:val="10"/>
        </w:numPr>
        <w:suppressAutoHyphens/>
        <w:autoSpaceDE w:val="0"/>
        <w:spacing w:after="0" w:line="276" w:lineRule="auto"/>
        <w:ind w:left="1276" w:right="-142" w:hanging="284"/>
        <w:jc w:val="both"/>
        <w:rPr>
          <w:rFonts w:ascii="Calibri" w:eastAsia="Calibri" w:hAnsi="Calibri" w:cs="Calibri"/>
          <w:lang w:eastAsia="ar-SA"/>
        </w:rPr>
      </w:pPr>
      <w:r w:rsidRPr="00096A7E">
        <w:rPr>
          <w:rFonts w:ascii="Calibri" w:eastAsia="Calibri" w:hAnsi="Calibri" w:cs="Calibri"/>
          <w:lang w:eastAsia="ar-SA"/>
        </w:rPr>
        <w:t>Szyfrowanie na platformazakupowa.pl odbywa się za pomocą protokołu TLS 1.3.</w:t>
      </w:r>
    </w:p>
    <w:p w14:paraId="02C7BF1C" w14:textId="77777777" w:rsidR="00214C78" w:rsidRPr="00096A7E" w:rsidRDefault="00214C78" w:rsidP="006F0AB0">
      <w:pPr>
        <w:widowControl w:val="0"/>
        <w:numPr>
          <w:ilvl w:val="1"/>
          <w:numId w:val="10"/>
        </w:numPr>
        <w:suppressAutoHyphens/>
        <w:autoSpaceDE w:val="0"/>
        <w:spacing w:after="0" w:line="276" w:lineRule="auto"/>
        <w:ind w:left="1276" w:right="-142" w:hanging="284"/>
        <w:jc w:val="both"/>
        <w:rPr>
          <w:rFonts w:ascii="Calibri" w:eastAsia="Calibri" w:hAnsi="Calibri" w:cs="Calibri"/>
          <w:lang w:eastAsia="ar-SA"/>
        </w:rPr>
      </w:pPr>
      <w:r w:rsidRPr="00096A7E">
        <w:rPr>
          <w:rFonts w:ascii="Calibri" w:eastAsia="Calibri" w:hAnsi="Calibri" w:cs="Calibri"/>
          <w:lang w:eastAsia="ar-SA"/>
        </w:rPr>
        <w:t>Oznaczenie czasu odbioru danych przez platformę zakupową stanowi datę oraz dokładny czas (hh:mm:ss) generowany wg czasu lokalnego serwera synchronizowanego z zegarem Głównego Urzędu Miar.</w:t>
      </w:r>
    </w:p>
    <w:p w14:paraId="43FB37B7" w14:textId="77777777" w:rsidR="00214C78" w:rsidRPr="00096A7E" w:rsidRDefault="00214C78" w:rsidP="006F0AB0">
      <w:pPr>
        <w:pStyle w:val="Akapitzlist"/>
        <w:widowControl w:val="0"/>
        <w:numPr>
          <w:ilvl w:val="0"/>
          <w:numId w:val="9"/>
        </w:numPr>
        <w:suppressAutoHyphens/>
        <w:autoSpaceDE w:val="0"/>
        <w:spacing w:after="0" w:line="276" w:lineRule="auto"/>
        <w:ind w:right="-142"/>
        <w:jc w:val="both"/>
        <w:rPr>
          <w:rFonts w:ascii="Calibri" w:eastAsia="Calibri" w:hAnsi="Calibri" w:cs="Calibri"/>
          <w:lang w:eastAsia="ar-SA"/>
        </w:rPr>
      </w:pPr>
      <w:r w:rsidRPr="00096A7E">
        <w:rPr>
          <w:rFonts w:ascii="Calibri" w:eastAsia="Calibri" w:hAnsi="Calibri" w:cs="Calibri"/>
        </w:rPr>
        <w:t>Maksymalny rozmiar jednego pliku przesyłanego za pośrednictwem dedykowanych formularzy do: złożenia, zmiany, wycofania oferty wynosi 150 MB natomiast przy komunikacji wielkość pliku to maksymalnie 500 MB.</w:t>
      </w:r>
    </w:p>
    <w:p w14:paraId="17953736" w14:textId="77777777" w:rsidR="00214C78" w:rsidRPr="00096A7E" w:rsidRDefault="00214C78" w:rsidP="006F0AB0">
      <w:pPr>
        <w:pStyle w:val="Akapitzlist"/>
        <w:widowControl w:val="0"/>
        <w:numPr>
          <w:ilvl w:val="0"/>
          <w:numId w:val="9"/>
        </w:numPr>
        <w:suppressAutoHyphens/>
        <w:autoSpaceDE w:val="0"/>
        <w:spacing w:after="0" w:line="276" w:lineRule="auto"/>
        <w:ind w:right="-142"/>
        <w:jc w:val="both"/>
        <w:rPr>
          <w:rFonts w:ascii="Calibri" w:eastAsia="Calibri" w:hAnsi="Calibri" w:cs="Calibri"/>
        </w:rPr>
      </w:pPr>
      <w:r w:rsidRPr="00096A7E">
        <w:rPr>
          <w:rFonts w:ascii="Calibri" w:eastAsia="Calibri" w:hAnsi="Calibri" w:cs="Calibri"/>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273C0EC" w14:textId="77777777" w:rsidR="00214C78" w:rsidRPr="00096A7E" w:rsidRDefault="00214C78" w:rsidP="006F0AB0">
      <w:pPr>
        <w:widowControl w:val="0"/>
        <w:numPr>
          <w:ilvl w:val="0"/>
          <w:numId w:val="9"/>
        </w:numPr>
        <w:tabs>
          <w:tab w:val="left" w:pos="851"/>
        </w:tabs>
        <w:suppressAutoHyphens/>
        <w:autoSpaceDE w:val="0"/>
        <w:spacing w:after="0" w:line="276" w:lineRule="auto"/>
        <w:ind w:right="-142"/>
        <w:jc w:val="both"/>
        <w:rPr>
          <w:rFonts w:ascii="Calibri" w:eastAsia="Calibri" w:hAnsi="Calibri" w:cs="Calibri"/>
          <w:bCs/>
          <w:u w:val="single"/>
          <w:lang w:eastAsia="ar-SA"/>
        </w:rPr>
      </w:pPr>
      <w:r w:rsidRPr="00096A7E">
        <w:rPr>
          <w:rFonts w:ascii="Calibri" w:eastAsia="Calibri" w:hAnsi="Calibri" w:cs="Calibri"/>
          <w:lang w:eastAsia="ar-SA"/>
        </w:rPr>
        <w:t xml:space="preserve">Zamawiający rekomenduje wykorzystanie formatów: .pdf .doc .xls .jpg (.jpeg) </w:t>
      </w:r>
      <w:r w:rsidRPr="00096A7E">
        <w:rPr>
          <w:rFonts w:ascii="Calibri" w:eastAsia="Calibri" w:hAnsi="Calibri" w:cs="Calibri"/>
          <w:bCs/>
          <w:u w:val="single"/>
          <w:lang w:eastAsia="ar-SA"/>
        </w:rPr>
        <w:t>ze szczególnym wskazaniem na .pdf.</w:t>
      </w:r>
    </w:p>
    <w:p w14:paraId="3DBD0151"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W celu ewentualnej kompresji danych Zamawiający rekomenduje wykorzystanie jednego z formatów: .zip, .7Z.</w:t>
      </w:r>
    </w:p>
    <w:p w14:paraId="16E84344" w14:textId="77777777" w:rsidR="00214C78" w:rsidRPr="00096A7E" w:rsidRDefault="00214C78" w:rsidP="006F0AB0">
      <w:pPr>
        <w:numPr>
          <w:ilvl w:val="0"/>
          <w:numId w:val="9"/>
        </w:numPr>
        <w:spacing w:after="0" w:line="276" w:lineRule="auto"/>
        <w:ind w:right="-142"/>
        <w:jc w:val="both"/>
        <w:rPr>
          <w:rFonts w:ascii="Calibri" w:eastAsia="Calibri" w:hAnsi="Calibri" w:cs="Calibri"/>
          <w:bCs/>
          <w:u w:val="single"/>
          <w:lang w:eastAsia="ar-SA"/>
        </w:rPr>
      </w:pPr>
      <w:r w:rsidRPr="00096A7E">
        <w:rPr>
          <w:rFonts w:ascii="Calibri" w:eastAsia="Calibri" w:hAnsi="Calibri" w:cs="Calibri"/>
          <w:lang w:eastAsia="ar-SA"/>
        </w:rPr>
        <w:t xml:space="preserve">Wśród formatów powszechnych a </w:t>
      </w:r>
      <w:r w:rsidRPr="00096A7E">
        <w:rPr>
          <w:rFonts w:ascii="Calibri" w:eastAsia="Calibri" w:hAnsi="Calibri" w:cs="Calibri"/>
          <w:bCs/>
          <w:u w:val="single"/>
          <w:lang w:eastAsia="ar-SA"/>
        </w:rPr>
        <w:t>NIE występujących</w:t>
      </w:r>
      <w:r w:rsidRPr="00096A7E">
        <w:rPr>
          <w:rFonts w:ascii="Calibri" w:eastAsia="Calibri" w:hAnsi="Calibri" w:cs="Calibri"/>
          <w:lang w:eastAsia="ar-SA"/>
        </w:rPr>
        <w:t xml:space="preserve"> w rozporządzeniu występują: .rar .gif .bmp .numbers .pages.   </w:t>
      </w:r>
      <w:r w:rsidRPr="00096A7E">
        <w:rPr>
          <w:rFonts w:ascii="Calibri" w:eastAsia="Calibri" w:hAnsi="Calibri" w:cs="Calibri"/>
          <w:bCs/>
          <w:u w:val="single"/>
          <w:lang w:eastAsia="ar-SA"/>
        </w:rPr>
        <w:t>Dokumenty złożone w takich plikach zostaną uznane za złożone nieskutecznie.</w:t>
      </w:r>
    </w:p>
    <w:p w14:paraId="67693C13"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4B32A3D5"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70C3F0AD"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lastRenderedPageBreak/>
        <w:t>Pliki w innych formatach niż PDF zaleca się opatrzyć zewnętrznym podpisem XAdES. Wykonawca powinien pamiętać,  aby plik z podpisem przekazywać łącznie z dokumentem podpisywanym.</w:t>
      </w:r>
    </w:p>
    <w:p w14:paraId="27F515EF"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005739AF"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Zamawiający zaleca, aby Wykonawca z odpowiednim wyprzedzeniem przetestował możliwość prawidłowego wykorzystania wybranej metody podpisania plików oferty.</w:t>
      </w:r>
    </w:p>
    <w:p w14:paraId="2D4CA978"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Zaleca się, aby komunikacja z wykonawcami odbywała się tylko na Platformie za pośrednictwem formularza „Wyślij wiadomość do zamawiającego”, nie za pośrednictwem adresu email.</w:t>
      </w:r>
    </w:p>
    <w:p w14:paraId="710E3197"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Osobą składającą ofertę powinna być osoba kontaktowa podana w dokumentacji.</w:t>
      </w:r>
    </w:p>
    <w:p w14:paraId="489163A4"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 xml:space="preserve">Ofertę należy przygotować z należytą starannością i zachowaniem odpowiedniego odstępu czasu do zakończenia  przyjmowania ofert. </w:t>
      </w:r>
    </w:p>
    <w:p w14:paraId="0CA8791A"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 xml:space="preserve">Podczas podpisywania plików zaleca się stosowanie algorytmu skrótu SHA2 zamiast SHA1.  </w:t>
      </w:r>
    </w:p>
    <w:p w14:paraId="363A8ADA"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 xml:space="preserve">Jeśli wykonawca pakuje dokumenty np. w plik ZIP zaleca się wcześniejsze podpisanie każdego ze skompresowanych plików. </w:t>
      </w:r>
    </w:p>
    <w:p w14:paraId="7EED8DB4"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Zamawiający rekomenduje wykorzystanie podpisu z kwalifikowanym znacznikiem czasu.</w:t>
      </w:r>
    </w:p>
    <w:p w14:paraId="7A6241A6" w14:textId="77777777" w:rsidR="00214C78" w:rsidRPr="00096A7E" w:rsidRDefault="00214C78" w:rsidP="006F0AB0">
      <w:pPr>
        <w:numPr>
          <w:ilvl w:val="0"/>
          <w:numId w:val="9"/>
        </w:numPr>
        <w:spacing w:after="0" w:line="276" w:lineRule="auto"/>
        <w:ind w:right="-142"/>
        <w:jc w:val="both"/>
        <w:rPr>
          <w:rFonts w:ascii="Calibri" w:eastAsia="Calibri" w:hAnsi="Calibri" w:cs="Calibri"/>
          <w:lang w:eastAsia="ar-SA"/>
        </w:rPr>
      </w:pPr>
      <w:r w:rsidRPr="00096A7E">
        <w:rPr>
          <w:rFonts w:ascii="Calibri" w:eastAsia="Calibri" w:hAnsi="Calibri" w:cs="Calibri"/>
          <w:lang w:eastAsia="ar-SA"/>
        </w:rPr>
        <w:t xml:space="preserve">Zamawiający zaleca aby </w:t>
      </w:r>
      <w:r w:rsidRPr="00096A7E">
        <w:rPr>
          <w:rFonts w:ascii="Calibri" w:eastAsia="Calibri" w:hAnsi="Calibri" w:cs="Calibri"/>
          <w:u w:val="single"/>
          <w:lang w:eastAsia="ar-SA"/>
        </w:rPr>
        <w:t>nie</w:t>
      </w:r>
      <w:r w:rsidRPr="00096A7E">
        <w:rPr>
          <w:rFonts w:ascii="Calibri" w:eastAsia="Calibri" w:hAnsi="Calibri" w:cs="Calibri"/>
          <w:lang w:eastAsia="ar-SA"/>
        </w:rPr>
        <w:t xml:space="preserve"> wprowadzać jakichkolwiek zmian w plikach po podpisaniu ich podpisem kwalifikowanym. Może to skutkować naruszeniem integralności plików co równoważne będzie z koniecznością odrzucenia oferty w postępowaniu.</w:t>
      </w:r>
    </w:p>
    <w:p w14:paraId="267D88E6" w14:textId="77777777" w:rsidR="00214C78" w:rsidRDefault="00214C78" w:rsidP="000E5884">
      <w:pPr>
        <w:numPr>
          <w:ilvl w:val="0"/>
          <w:numId w:val="0"/>
        </w:numPr>
      </w:pPr>
    </w:p>
    <w:p w14:paraId="38F9A251" w14:textId="77777777" w:rsidR="001D4468" w:rsidRDefault="001D4468" w:rsidP="008423C8">
      <w:pPr>
        <w:pStyle w:val="Nagwek1"/>
      </w:pPr>
      <w:r>
        <w:t>Informacje o sposobie komunikowania się zamawiającego z wykonawcami w inny sposób niż przy użyciu środków komunikacji elektronicznej w przypadku zaistnienia jednej z sytuacji określonych w art. 65 ust. 1, art. 66 i art. 69</w:t>
      </w:r>
    </w:p>
    <w:p w14:paraId="5BD4D132" w14:textId="77777777" w:rsidR="001D4468" w:rsidRDefault="00BA5D74" w:rsidP="000E5884">
      <w:pPr>
        <w:numPr>
          <w:ilvl w:val="0"/>
          <w:numId w:val="0"/>
        </w:numPr>
      </w:pPr>
      <w:r>
        <w:t xml:space="preserve">Zamawiający </w:t>
      </w:r>
      <w:r w:rsidR="00F35D95">
        <w:t xml:space="preserve"> nie przewiduje innego sposobu komunikowanie się jak przez platformę zakupową. </w:t>
      </w:r>
    </w:p>
    <w:p w14:paraId="0E6A47DB" w14:textId="77777777" w:rsidR="00323C52" w:rsidRDefault="00323C52" w:rsidP="008423C8">
      <w:pPr>
        <w:pStyle w:val="Nagwek1"/>
      </w:pPr>
      <w:r>
        <w:t xml:space="preserve">Wskazanie osób uprawnionych do </w:t>
      </w:r>
      <w:r w:rsidR="003C7A24">
        <w:t>komunikowania</w:t>
      </w:r>
      <w:r>
        <w:t xml:space="preserve"> się z wykonawcami</w:t>
      </w:r>
    </w:p>
    <w:p w14:paraId="1E534420" w14:textId="208BB535" w:rsidR="00323C52" w:rsidRDefault="00323C52" w:rsidP="000E5884">
      <w:pPr>
        <w:numPr>
          <w:ilvl w:val="0"/>
          <w:numId w:val="0"/>
        </w:numPr>
      </w:pPr>
      <w:r>
        <w:t>Zamawiający</w:t>
      </w:r>
      <w:r w:rsidR="003C7A24">
        <w:t xml:space="preserve"> </w:t>
      </w:r>
      <w:r>
        <w:t xml:space="preserve">wyznacza do komunikowania się z wykonawcami p. </w:t>
      </w:r>
      <w:r w:rsidR="00DB25B2">
        <w:t>Małgorzatę Jakubiak</w:t>
      </w:r>
    </w:p>
    <w:p w14:paraId="7B692F80" w14:textId="77777777" w:rsidR="00323C52" w:rsidRDefault="00323C52" w:rsidP="008423C8">
      <w:pPr>
        <w:pStyle w:val="Nagwek1"/>
      </w:pPr>
      <w:r>
        <w:t>Termin związania ofertą</w:t>
      </w:r>
    </w:p>
    <w:p w14:paraId="0D504454" w14:textId="69B97FC9" w:rsidR="00323C52" w:rsidRDefault="00323C52" w:rsidP="00DB25B2">
      <w:pPr>
        <w:pStyle w:val="Akapitzlist"/>
        <w:numPr>
          <w:ilvl w:val="0"/>
          <w:numId w:val="11"/>
        </w:numPr>
        <w:ind w:left="426"/>
      </w:pPr>
      <w:r>
        <w:t xml:space="preserve">Wykonawca jest związany ofertą do dnia </w:t>
      </w:r>
      <w:r w:rsidR="00DB25B2">
        <w:t>29</w:t>
      </w:r>
      <w:r w:rsidR="002F62F2">
        <w:t>.12.202</w:t>
      </w:r>
      <w:r w:rsidR="00DB25B2">
        <w:t>3 r.</w:t>
      </w:r>
    </w:p>
    <w:p w14:paraId="5B5A03AF" w14:textId="77777777" w:rsidR="00EB0AAC" w:rsidRPr="00CA6074" w:rsidRDefault="00EB0AAC" w:rsidP="006F0AB0">
      <w:pPr>
        <w:pStyle w:val="Default"/>
        <w:numPr>
          <w:ilvl w:val="0"/>
          <w:numId w:val="11"/>
        </w:numPr>
        <w:spacing w:line="276" w:lineRule="auto"/>
        <w:ind w:left="426" w:right="-142"/>
        <w:jc w:val="both"/>
        <w:rPr>
          <w:rFonts w:ascii="Calibri" w:hAnsi="Calibri" w:cs="Calibri"/>
          <w:color w:val="auto"/>
          <w:sz w:val="22"/>
          <w:szCs w:val="22"/>
        </w:rPr>
      </w:pPr>
      <w:r w:rsidRPr="00CA6074">
        <w:rPr>
          <w:rFonts w:ascii="Calibri" w:hAnsi="Calibri" w:cs="Calibri"/>
          <w:color w:val="auto"/>
          <w:sz w:val="22"/>
          <w:szCs w:val="22"/>
        </w:rPr>
        <w:t>Jeżeli termin związania ofertą upłynie przed wyborem najkorzystniejszej oferty, Zamawiający wezwie wykonawcę, którego oferta otrzymała najwyższą ocenę, do wyrażenia, w wyznaczonym przez zamawiającego terminie, pisemnej zgody na wybór jego oferty. W przypadku braku zgody, Zamawiający zwróci się o wyrażenie takiej zgody do kolejnego wykonawcy, którego oferta została najwyżej oceniona, chyba że zachodzą przesłanki do unieważnienia postępowania (art. 252 ust. 2-3 Pzp).</w:t>
      </w:r>
    </w:p>
    <w:p w14:paraId="274C411E" w14:textId="77777777" w:rsidR="00EB0AAC" w:rsidRPr="00CA6074" w:rsidRDefault="00EB0AAC" w:rsidP="006F0AB0">
      <w:pPr>
        <w:pStyle w:val="Default"/>
        <w:numPr>
          <w:ilvl w:val="0"/>
          <w:numId w:val="11"/>
        </w:numPr>
        <w:spacing w:line="276" w:lineRule="auto"/>
        <w:ind w:left="426" w:right="-142"/>
        <w:jc w:val="both"/>
        <w:rPr>
          <w:rFonts w:ascii="Calibri" w:hAnsi="Calibri" w:cs="Calibri"/>
          <w:color w:val="auto"/>
          <w:sz w:val="22"/>
          <w:szCs w:val="22"/>
        </w:rPr>
      </w:pPr>
      <w:r w:rsidRPr="00CA6074">
        <w:rPr>
          <w:rFonts w:ascii="Calibri" w:hAnsi="Calibri" w:cs="Calibri"/>
          <w:color w:val="auto"/>
          <w:sz w:val="22"/>
          <w:szCs w:val="22"/>
        </w:rPr>
        <w:t xml:space="preserve">Jeżeli Wykonawca, którego oferta została wybrana jako najkorzystniejsza, uchyla się od zawarcia umowy w sprawie zamówienia publicznego, Zamawiający może dokonać ponownego badania i oceny ofert spośród ofert pozostałych w postępowaniu Wykonawców oraz wybrać ofertę najkorzystniejszą albo unieważnić postępowanie (art. 263 Pzp). </w:t>
      </w:r>
    </w:p>
    <w:p w14:paraId="336AEEFF" w14:textId="77777777" w:rsidR="00323C52" w:rsidRDefault="00323C52" w:rsidP="008423C8">
      <w:pPr>
        <w:pStyle w:val="Nagwek1"/>
      </w:pPr>
      <w:r>
        <w:lastRenderedPageBreak/>
        <w:t>Opis sposobu przygotowania oferty</w:t>
      </w:r>
    </w:p>
    <w:p w14:paraId="285F70F9" w14:textId="77777777" w:rsidR="00112EDA" w:rsidRDefault="00112EDA" w:rsidP="00112EDA">
      <w:pPr>
        <w:numPr>
          <w:ilvl w:val="0"/>
          <w:numId w:val="0"/>
        </w:numPr>
      </w:pPr>
      <w:r>
        <w:t>1.  Opis sposobu przygotowania ofert oraz dokumentów wymaganych przez zamawiającego w SWZ</w:t>
      </w:r>
    </w:p>
    <w:p w14:paraId="707DCD1B" w14:textId="77777777" w:rsidR="00112EDA" w:rsidRDefault="00112EDA" w:rsidP="006F0AB0">
      <w:pPr>
        <w:pStyle w:val="Akapitzlist"/>
        <w:numPr>
          <w:ilvl w:val="0"/>
          <w:numId w:val="25"/>
        </w:numPr>
        <w:jc w:val="both"/>
      </w:pPr>
      <w:r w:rsidRPr="00112EDA">
        <w:rPr>
          <w:b/>
        </w:rPr>
        <w:t>Oferta, wniosek oraz przedmiotowe środki dowodowe (jeżeli były wymagane) składane elektronicznie muszą zostać podpisane elektronicznym kwalifikowanym podpisem lub podpisem zaufanym lub podpisem osobistym.</w:t>
      </w:r>
      <w:r>
        <w:t xml:space="preserve"> W procesie składania oferty, wniosku w tym przedmiotowych środków dowodowych na platformie, kwalifikowany podpis elektroniczny lub podpis zaufany lub podpis osobisty Wykonawca składa bezpośrednio na dokumencie, który następnie przesyła do systemu.</w:t>
      </w:r>
    </w:p>
    <w:p w14:paraId="25327E0B" w14:textId="77777777" w:rsidR="00112EDA" w:rsidRDefault="00112EDA" w:rsidP="0052095D">
      <w:pPr>
        <w:pStyle w:val="Akapitzlist"/>
        <w:numPr>
          <w:ilvl w:val="0"/>
          <w:numId w:val="25"/>
        </w:numPr>
        <w:jc w:val="both"/>
      </w:pPr>
      <w:r>
        <w:t xml:space="preserve">Poświadczenia za zgodność z oryginałem dokonuje odpowiednio wykonawca, podmiot, na którego zdolnościach lub sytuacji polega wykonawca, wykonawcy wspólnie ubiegający się </w:t>
      </w:r>
      <w:r w:rsidR="0052095D">
        <w:br/>
      </w:r>
      <w:r>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1D1A41F1" w14:textId="77777777" w:rsidR="00112EDA" w:rsidRDefault="00112EDA" w:rsidP="00562020">
      <w:pPr>
        <w:numPr>
          <w:ilvl w:val="0"/>
          <w:numId w:val="0"/>
        </w:numPr>
        <w:ind w:left="284" w:hanging="284"/>
      </w:pPr>
      <w:r>
        <w:t xml:space="preserve">2. </w:t>
      </w:r>
      <w:r>
        <w:tab/>
        <w:t>Oferta powinna być:</w:t>
      </w:r>
    </w:p>
    <w:p w14:paraId="13607B24" w14:textId="77777777" w:rsidR="00112EDA" w:rsidRDefault="00112EDA" w:rsidP="00112EDA">
      <w:pPr>
        <w:numPr>
          <w:ilvl w:val="0"/>
          <w:numId w:val="0"/>
        </w:numPr>
        <w:ind w:left="993" w:hanging="284"/>
        <w:jc w:val="both"/>
      </w:pPr>
      <w:r>
        <w:t>a)</w:t>
      </w:r>
      <w:r>
        <w:tab/>
        <w:t>sporządzona na podstawie załączników niniejszej SWZ w języku polskim,</w:t>
      </w:r>
    </w:p>
    <w:p w14:paraId="7760DD94" w14:textId="547B1BB4" w:rsidR="00112EDA" w:rsidRDefault="00112EDA" w:rsidP="00112EDA">
      <w:pPr>
        <w:numPr>
          <w:ilvl w:val="0"/>
          <w:numId w:val="0"/>
        </w:numPr>
        <w:ind w:left="993" w:hanging="284"/>
        <w:jc w:val="both"/>
      </w:pPr>
      <w:r>
        <w:t>b)</w:t>
      </w:r>
      <w:r>
        <w:tab/>
        <w:t xml:space="preserve">złożona przy użyciu środków komunikacji elektronicznej tzn. za pośrednictwem </w:t>
      </w:r>
      <w:hyperlink r:id="rId18" w:history="1">
        <w:r w:rsidR="00DB25B2" w:rsidRPr="003A2260">
          <w:rPr>
            <w:rStyle w:val="Hipercze"/>
          </w:rPr>
          <w:t>https://platformazakupowa.pl/transakcja/844089</w:t>
        </w:r>
      </w:hyperlink>
      <w:r w:rsidR="002F62F2">
        <w:t xml:space="preserve"> </w:t>
      </w:r>
      <w:r>
        <w:t>,</w:t>
      </w:r>
    </w:p>
    <w:p w14:paraId="5A217E3C" w14:textId="77777777" w:rsidR="00112EDA" w:rsidRDefault="00112EDA" w:rsidP="00112EDA">
      <w:pPr>
        <w:numPr>
          <w:ilvl w:val="0"/>
          <w:numId w:val="0"/>
        </w:numPr>
        <w:ind w:left="993" w:hanging="284"/>
        <w:jc w:val="both"/>
      </w:pPr>
      <w:r>
        <w:t>c)</w:t>
      </w:r>
      <w:r>
        <w:tab/>
        <w:t>podpisana kwalifikowanym podpisem elektronicznym lub podpisem zaufanym lub podpisem osobistym przez osobę/osoby upoważnioną/upoważnione</w:t>
      </w:r>
    </w:p>
    <w:p w14:paraId="51F4AD38" w14:textId="77777777" w:rsidR="00112EDA" w:rsidRDefault="00562020" w:rsidP="00562020">
      <w:pPr>
        <w:numPr>
          <w:ilvl w:val="0"/>
          <w:numId w:val="0"/>
        </w:numPr>
        <w:ind w:left="426" w:hanging="426"/>
        <w:jc w:val="both"/>
      </w:pPr>
      <w:r>
        <w:t xml:space="preserve">3. </w:t>
      </w:r>
      <w:r w:rsidR="00112EDA">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32A62CFD" w14:textId="77777777" w:rsidR="00112EDA" w:rsidRDefault="00112EDA" w:rsidP="006F0AB0">
      <w:pPr>
        <w:pStyle w:val="Akapitzlist"/>
        <w:numPr>
          <w:ilvl w:val="0"/>
          <w:numId w:val="11"/>
        </w:numPr>
        <w:ind w:left="426"/>
        <w:jc w:val="both"/>
      </w:pPr>
      <w:r>
        <w:t>W przypadku wykorzystania formatu podpisu XAdES zewnętrzny. Zamawiający wymaga dołączenia odpowiedniej ilości plików tj. podpisywanych plików z danymi oraz plików podpisu w formacie XAdES.</w:t>
      </w:r>
    </w:p>
    <w:p w14:paraId="2C18B21D" w14:textId="77777777" w:rsidR="00112EDA" w:rsidRDefault="00112EDA" w:rsidP="006F0AB0">
      <w:pPr>
        <w:pStyle w:val="Akapitzlist"/>
        <w:numPr>
          <w:ilvl w:val="0"/>
          <w:numId w:val="11"/>
        </w:numPr>
        <w:ind w:left="426"/>
        <w:jc w:val="both"/>
      </w:pPr>
      <w: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A75D1F5" w14:textId="77777777" w:rsidR="00112EDA" w:rsidRDefault="00112EDA" w:rsidP="006F0AB0">
      <w:pPr>
        <w:pStyle w:val="Akapitzlist"/>
        <w:numPr>
          <w:ilvl w:val="0"/>
          <w:numId w:val="11"/>
        </w:numPr>
        <w:ind w:left="284"/>
        <w:jc w:val="both"/>
      </w:pPr>
      <w:r>
        <w:t xml:space="preserve">Wykonawca, za pośrednictwem platformazakupowa.pl może przed upływem terminu składania ofert wycofać ofertę. Sposób dokonywania wycofania oferty zamieszczono w instrukcji zamieszczonej na stronie internetowej pod adresem: </w:t>
      </w:r>
      <w:hyperlink r:id="rId19" w:history="1">
        <w:r w:rsidRPr="00C832DE">
          <w:rPr>
            <w:rStyle w:val="Hipercze"/>
          </w:rPr>
          <w:t>https://platformazakupowa.pl/strona/45-instrukcje</w:t>
        </w:r>
      </w:hyperlink>
      <w:r>
        <w:t xml:space="preserve"> </w:t>
      </w:r>
    </w:p>
    <w:p w14:paraId="25049286" w14:textId="77777777" w:rsidR="00112EDA" w:rsidRDefault="00112EDA" w:rsidP="006F0AB0">
      <w:pPr>
        <w:pStyle w:val="Akapitzlist"/>
        <w:numPr>
          <w:ilvl w:val="0"/>
          <w:numId w:val="11"/>
        </w:numPr>
        <w:ind w:left="284"/>
        <w:jc w:val="both"/>
      </w:pPr>
      <w:r>
        <w:t>Każdy z wykonawców może złożyć tylko jedną ofertę. Złożenie większej liczby ofert lub oferty zawierającej propozycje wariantowe podlegać będą odrzuceniu.</w:t>
      </w:r>
    </w:p>
    <w:p w14:paraId="3B75F572" w14:textId="77777777" w:rsidR="00112EDA" w:rsidRDefault="00112EDA" w:rsidP="006F0AB0">
      <w:pPr>
        <w:pStyle w:val="Akapitzlist"/>
        <w:numPr>
          <w:ilvl w:val="0"/>
          <w:numId w:val="11"/>
        </w:numPr>
        <w:ind w:left="284"/>
        <w:jc w:val="both"/>
      </w:pPr>
      <w:r>
        <w:lastRenderedPageBreak/>
        <w:t>Ceny oferty muszą zawierać wszystkie koszty, jakie musi ponieść wykonawca, aby zrealizować zamówienie z najwyższą starannością oraz ewentualne rabaty.</w:t>
      </w:r>
    </w:p>
    <w:p w14:paraId="3755FD4B" w14:textId="77777777" w:rsidR="00112EDA" w:rsidRDefault="00112EDA" w:rsidP="006F0AB0">
      <w:pPr>
        <w:pStyle w:val="Akapitzlist"/>
        <w:numPr>
          <w:ilvl w:val="0"/>
          <w:numId w:val="11"/>
        </w:numPr>
        <w:ind w:left="284"/>
        <w:jc w:val="both"/>
      </w:pPr>
      <w: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78E2E8C7" w14:textId="77777777" w:rsidR="00112EDA" w:rsidRDefault="00112EDA" w:rsidP="006F0AB0">
      <w:pPr>
        <w:pStyle w:val="Akapitzlist"/>
        <w:numPr>
          <w:ilvl w:val="0"/>
          <w:numId w:val="11"/>
        </w:numPr>
        <w:ind w:left="284"/>
        <w:jc w:val="both"/>
      </w:pPr>
      <w: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40925E3" w14:textId="77777777" w:rsidR="00112EDA" w:rsidRDefault="00112EDA" w:rsidP="006F0AB0">
      <w:pPr>
        <w:pStyle w:val="Akapitzlist"/>
        <w:numPr>
          <w:ilvl w:val="0"/>
          <w:numId w:val="11"/>
        </w:numPr>
        <w:ind w:left="284"/>
        <w:jc w:val="both"/>
      </w:pPr>
      <w:r>
        <w:t>Maksymalny rozmiar jednego pliku przesyłanego za pośrednictwem dedykowanych formularzy do: złożenia, zmiany, wycofania oferty wynosi 150 MB natomiast przy komunikacji wielkość pliku to maksymalnie 500 MB.</w:t>
      </w:r>
    </w:p>
    <w:p w14:paraId="5DFF3839" w14:textId="77777777" w:rsidR="00323C52" w:rsidRDefault="00323C52" w:rsidP="008423C8">
      <w:pPr>
        <w:pStyle w:val="Nagwek1"/>
      </w:pPr>
      <w:r>
        <w:t>Sposób oraz termin składania ofert</w:t>
      </w:r>
    </w:p>
    <w:p w14:paraId="231CDCD8" w14:textId="77777777" w:rsidR="00E741B3" w:rsidRPr="00E741B3" w:rsidRDefault="00E741B3" w:rsidP="000E5884">
      <w:pPr>
        <w:numPr>
          <w:ilvl w:val="0"/>
          <w:numId w:val="0"/>
        </w:numPr>
      </w:pPr>
      <w:r>
        <w:t xml:space="preserve">Miejsce i termin składania ofert </w:t>
      </w:r>
    </w:p>
    <w:p w14:paraId="255100CB" w14:textId="02E28147" w:rsidR="00EA23F4" w:rsidRPr="00BB1D84" w:rsidRDefault="00EA23F4" w:rsidP="005A645A">
      <w:pPr>
        <w:numPr>
          <w:ilvl w:val="0"/>
          <w:numId w:val="5"/>
        </w:numPr>
        <w:spacing w:after="0" w:line="319" w:lineRule="auto"/>
        <w:jc w:val="both"/>
        <w:rPr>
          <w:rFonts w:ascii="Calibri" w:eastAsia="Calibri" w:hAnsi="Calibri" w:cs="Calibri"/>
          <w:b/>
        </w:rPr>
      </w:pPr>
      <w:r w:rsidRPr="0052095D">
        <w:rPr>
          <w:rFonts w:ascii="Calibri" w:eastAsia="Calibri" w:hAnsi="Calibri" w:cs="Calibri"/>
        </w:rPr>
        <w:t xml:space="preserve">Ofertę wraz z wymaganymi dokumentami należy umieścić na </w:t>
      </w:r>
      <w:r w:rsidR="00BB1D84">
        <w:rPr>
          <w:rFonts w:ascii="Calibri" w:eastAsia="Calibri" w:hAnsi="Calibri" w:cs="Calibri"/>
        </w:rPr>
        <w:t xml:space="preserve">platformie zakupowej </w:t>
      </w:r>
      <w:r w:rsidRPr="0052095D">
        <w:rPr>
          <w:rFonts w:ascii="Calibri" w:eastAsia="Calibri" w:hAnsi="Calibri" w:cs="Calibri"/>
        </w:rPr>
        <w:t xml:space="preserve">pod adresem: </w:t>
      </w:r>
      <w:hyperlink r:id="rId20" w:history="1">
        <w:r w:rsidR="00DB25B2" w:rsidRPr="003A2260">
          <w:rPr>
            <w:rStyle w:val="Hipercze"/>
            <w:rFonts w:ascii="Calibri" w:eastAsia="Calibri" w:hAnsi="Calibri" w:cs="Calibri"/>
          </w:rPr>
          <w:t>https://platformazakupowa.pl/transakcja/844089</w:t>
        </w:r>
      </w:hyperlink>
      <w:r w:rsidR="0052095D" w:rsidRPr="0052095D">
        <w:rPr>
          <w:rFonts w:ascii="Calibri" w:eastAsia="Calibri" w:hAnsi="Calibri" w:cs="Calibri"/>
        </w:rPr>
        <w:t xml:space="preserve"> </w:t>
      </w:r>
      <w:r w:rsidRPr="0052095D">
        <w:rPr>
          <w:rFonts w:ascii="Calibri" w:eastAsia="Calibri" w:hAnsi="Calibri" w:cs="Calibri"/>
        </w:rPr>
        <w:t xml:space="preserve">na stronie internetowej prowadzonego postępowania  do dnia </w:t>
      </w:r>
      <w:r w:rsidR="00DB25B2">
        <w:rPr>
          <w:rFonts w:ascii="Calibri" w:eastAsia="Calibri" w:hAnsi="Calibri" w:cs="Calibri"/>
          <w:b/>
        </w:rPr>
        <w:t>30</w:t>
      </w:r>
      <w:r w:rsidR="002F62F2" w:rsidRPr="00BB1D84">
        <w:rPr>
          <w:rFonts w:ascii="Calibri" w:eastAsia="Calibri" w:hAnsi="Calibri" w:cs="Calibri"/>
          <w:b/>
        </w:rPr>
        <w:t>.11.202</w:t>
      </w:r>
      <w:r w:rsidR="00DB25B2">
        <w:rPr>
          <w:rFonts w:ascii="Calibri" w:eastAsia="Calibri" w:hAnsi="Calibri" w:cs="Calibri"/>
          <w:b/>
        </w:rPr>
        <w:t>3</w:t>
      </w:r>
      <w:r w:rsidR="002F62F2" w:rsidRPr="00BB1D84">
        <w:rPr>
          <w:rFonts w:ascii="Calibri" w:eastAsia="Calibri" w:hAnsi="Calibri" w:cs="Calibri"/>
          <w:b/>
        </w:rPr>
        <w:t xml:space="preserve"> godz. 12:00</w:t>
      </w:r>
    </w:p>
    <w:p w14:paraId="2F9839AC" w14:textId="77777777" w:rsidR="00EA23F4" w:rsidRDefault="00EA23F4" w:rsidP="006F0AB0">
      <w:pPr>
        <w:numPr>
          <w:ilvl w:val="0"/>
          <w:numId w:val="5"/>
        </w:numPr>
        <w:spacing w:after="0" w:line="319" w:lineRule="auto"/>
        <w:jc w:val="both"/>
        <w:rPr>
          <w:rFonts w:ascii="Calibri" w:eastAsia="Calibri" w:hAnsi="Calibri" w:cs="Calibri"/>
        </w:rPr>
      </w:pPr>
      <w:r>
        <w:rPr>
          <w:rFonts w:ascii="Calibri" w:eastAsia="Calibri" w:hAnsi="Calibri" w:cs="Calibri"/>
        </w:rPr>
        <w:t>Do oferty należy dołączyć wszystkie wymagane w SWZ dokumenty.</w:t>
      </w:r>
    </w:p>
    <w:p w14:paraId="7DE951B9" w14:textId="77777777" w:rsidR="00EA23F4" w:rsidRDefault="00EA23F4" w:rsidP="006F0AB0">
      <w:pPr>
        <w:numPr>
          <w:ilvl w:val="0"/>
          <w:numId w:val="5"/>
        </w:numPr>
        <w:spacing w:after="0" w:line="319" w:lineRule="auto"/>
        <w:jc w:val="both"/>
        <w:rPr>
          <w:rFonts w:ascii="Calibri" w:eastAsia="Calibri" w:hAnsi="Calibri" w:cs="Calibri"/>
        </w:rPr>
      </w:pPr>
      <w:r>
        <w:rPr>
          <w:rFonts w:ascii="Calibri" w:eastAsia="Calibri" w:hAnsi="Calibri" w:cs="Calibri"/>
        </w:rPr>
        <w:t>Po wypełnieniu Formularza składania oferty lub wniosku i dołączenia  wszystkich wymaganych załączników należy kliknąć przycisk „Przejdź do podsumowania”.</w:t>
      </w:r>
    </w:p>
    <w:p w14:paraId="7AF12907" w14:textId="77777777" w:rsidR="00EA23F4" w:rsidRDefault="00EA23F4" w:rsidP="006F0AB0">
      <w:pPr>
        <w:numPr>
          <w:ilvl w:val="0"/>
          <w:numId w:val="5"/>
        </w:numPr>
        <w:spacing w:after="0" w:line="319" w:lineRule="auto"/>
        <w:jc w:val="both"/>
        <w:rPr>
          <w:rFonts w:ascii="Calibri" w:eastAsia="Calibri" w:hAnsi="Calibri" w:cs="Calibri"/>
        </w:rPr>
      </w:pPr>
      <w:r w:rsidRPr="00CC7D45">
        <w:rPr>
          <w:rFonts w:ascii="Calibri" w:eastAsia="Calibri" w:hAnsi="Calibri" w:cs="Calibri"/>
          <w:b/>
        </w:rPr>
        <w:t>Oferta lub wniosek składana elektronicznie musi zostać podpisana elektronicznym podpisem kwalifikowanym, podpisem zaufanym lub podpisem osobistym.</w:t>
      </w:r>
      <w:r>
        <w:rPr>
          <w:rFonts w:ascii="Calibri" w:eastAsia="Calibri" w:hAnsi="Calibri" w:cs="Calibri"/>
        </w:rPr>
        <w:t xml:space="preserve"> W procesie składania oferty za pośrednictwem </w:t>
      </w:r>
      <w:hyperlink r:id="rId21" w:history="1">
        <w:r>
          <w:rPr>
            <w:rStyle w:val="Hipercze"/>
            <w:rFonts w:ascii="Calibri" w:eastAsia="Calibri" w:hAnsi="Calibri" w:cs="Calibri"/>
            <w:color w:val="1155CC"/>
          </w:rPr>
          <w:t>platformazakupowa.pl</w:t>
        </w:r>
      </w:hyperlink>
      <w:r>
        <w:rPr>
          <w:rFonts w:ascii="Calibri" w:eastAsia="Calibri" w:hAnsi="Calibri" w:cs="Calibri"/>
        </w:rPr>
        <w:t xml:space="preserve">, wykonawca powinien złożyć podpis bezpośrednio na dokumentach przesłanych za pośrednictwem </w:t>
      </w:r>
      <w:hyperlink r:id="rId22" w:history="1">
        <w:r>
          <w:rPr>
            <w:rStyle w:val="Hipercze"/>
            <w:rFonts w:ascii="Calibri" w:eastAsia="Calibri" w:hAnsi="Calibri" w:cs="Calibri"/>
            <w:color w:val="1155CC"/>
          </w:rPr>
          <w:t>platformazakupowa.pl</w:t>
        </w:r>
      </w:hyperlink>
      <w:r>
        <w:rPr>
          <w:rFonts w:ascii="Calibri" w:eastAsia="Calibri" w:hAnsi="Calibri" w:cs="Calibr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10BFF771" w14:textId="77777777" w:rsidR="00EA23F4" w:rsidRDefault="00EA23F4" w:rsidP="006F0AB0">
      <w:pPr>
        <w:numPr>
          <w:ilvl w:val="0"/>
          <w:numId w:val="5"/>
        </w:numPr>
        <w:spacing w:after="0" w:line="319" w:lineRule="auto"/>
        <w:jc w:val="both"/>
        <w:rPr>
          <w:rFonts w:ascii="Calibri" w:eastAsia="Calibri" w:hAnsi="Calibri" w:cs="Calibri"/>
        </w:rPr>
      </w:pPr>
      <w:r>
        <w:rPr>
          <w:rFonts w:ascii="Calibri" w:eastAsia="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2F84744E" w14:textId="77777777" w:rsidR="00EA23F4" w:rsidRPr="00F50875" w:rsidRDefault="00EA23F4" w:rsidP="00F50875">
      <w:pPr>
        <w:numPr>
          <w:ilvl w:val="0"/>
          <w:numId w:val="0"/>
        </w:numPr>
        <w:spacing w:line="240" w:lineRule="auto"/>
        <w:ind w:left="360"/>
        <w:rPr>
          <w:rFonts w:ascii="Times New Roman" w:eastAsia="Arial" w:hAnsi="Times New Roman" w:cs="Times New Roman"/>
          <w:sz w:val="24"/>
          <w:szCs w:val="24"/>
        </w:rPr>
      </w:pPr>
      <w:r w:rsidRPr="00F50875">
        <w:rPr>
          <w:rFonts w:ascii="Calibri" w:eastAsia="Calibri" w:hAnsi="Calibri" w:cs="Calibri"/>
        </w:rPr>
        <w:t xml:space="preserve">Szczegółowa instrukcja dla Wykonawców dotycząca złożenia, zmiany i wycofania oferty znajduje się na stronie internetowej pod adresem:  </w:t>
      </w:r>
      <w:hyperlink r:id="rId23" w:history="1">
        <w:r w:rsidRPr="00F50875">
          <w:rPr>
            <w:rStyle w:val="Hipercze"/>
            <w:rFonts w:ascii="Calibri" w:eastAsia="Calibri" w:hAnsi="Calibri" w:cs="Calibri"/>
            <w:color w:val="1155CC"/>
          </w:rPr>
          <w:t>https://platformazakupowa.pl/strona/45-instrukcje</w:t>
        </w:r>
      </w:hyperlink>
      <w:r w:rsidRPr="00F50875">
        <w:rPr>
          <w:rFonts w:ascii="Times New Roman" w:hAnsi="Times New Roman" w:cs="Times New Roman"/>
          <w:sz w:val="24"/>
          <w:szCs w:val="24"/>
        </w:rPr>
        <w:t xml:space="preserve"> </w:t>
      </w:r>
    </w:p>
    <w:p w14:paraId="076EAE67" w14:textId="77777777" w:rsidR="00323C52" w:rsidRDefault="001B312E" w:rsidP="008423C8">
      <w:pPr>
        <w:pStyle w:val="Nagwek1"/>
      </w:pPr>
      <w:r>
        <w:t>Termin otwarcia ofert</w:t>
      </w:r>
    </w:p>
    <w:p w14:paraId="3C2565A2" w14:textId="75952D0A" w:rsidR="0062478F" w:rsidRPr="0052095D" w:rsidRDefault="0062478F" w:rsidP="006F0AB0">
      <w:pPr>
        <w:pStyle w:val="Akapitzlist"/>
        <w:numPr>
          <w:ilvl w:val="1"/>
          <w:numId w:val="7"/>
        </w:numPr>
        <w:suppressAutoHyphens/>
        <w:spacing w:after="0" w:line="276" w:lineRule="auto"/>
        <w:ind w:left="426" w:right="-142"/>
        <w:jc w:val="both"/>
        <w:rPr>
          <w:rFonts w:ascii="Calibri" w:hAnsi="Calibri" w:cs="Calibri"/>
          <w:b/>
        </w:rPr>
      </w:pPr>
      <w:r w:rsidRPr="001C2A78">
        <w:rPr>
          <w:rFonts w:ascii="Calibri" w:hAnsi="Calibri" w:cs="Calibri"/>
          <w:lang w:eastAsia="pl-PL"/>
        </w:rPr>
        <w:t xml:space="preserve">Otwarcie ofert nastąpi w </w:t>
      </w:r>
      <w:r w:rsidRPr="0052095D">
        <w:rPr>
          <w:rFonts w:ascii="Calibri" w:hAnsi="Calibri" w:cs="Calibri"/>
          <w:b/>
          <w:bCs/>
          <w:lang w:eastAsia="pl-PL"/>
        </w:rPr>
        <w:t xml:space="preserve">dniu </w:t>
      </w:r>
      <w:r w:rsidR="00DB25B2">
        <w:rPr>
          <w:rFonts w:ascii="Calibri" w:hAnsi="Calibri" w:cs="Calibri"/>
          <w:b/>
          <w:bCs/>
          <w:lang w:eastAsia="pl-PL"/>
        </w:rPr>
        <w:t>30</w:t>
      </w:r>
      <w:r w:rsidR="002F62F2" w:rsidRPr="0052095D">
        <w:rPr>
          <w:rFonts w:ascii="Calibri" w:hAnsi="Calibri" w:cs="Calibri"/>
          <w:b/>
          <w:bCs/>
          <w:lang w:eastAsia="pl-PL"/>
        </w:rPr>
        <w:t>.1</w:t>
      </w:r>
      <w:r w:rsidR="0052095D" w:rsidRPr="0052095D">
        <w:rPr>
          <w:rFonts w:ascii="Calibri" w:hAnsi="Calibri" w:cs="Calibri"/>
          <w:b/>
          <w:bCs/>
          <w:lang w:eastAsia="pl-PL"/>
        </w:rPr>
        <w:t>1</w:t>
      </w:r>
      <w:r w:rsidR="002F62F2" w:rsidRPr="0052095D">
        <w:rPr>
          <w:rFonts w:ascii="Calibri" w:hAnsi="Calibri" w:cs="Calibri"/>
          <w:b/>
          <w:bCs/>
          <w:lang w:eastAsia="pl-PL"/>
        </w:rPr>
        <w:t>.</w:t>
      </w:r>
      <w:r w:rsidRPr="0052095D">
        <w:rPr>
          <w:rFonts w:ascii="Calibri" w:hAnsi="Calibri" w:cs="Calibri"/>
          <w:b/>
          <w:bCs/>
          <w:lang w:eastAsia="pl-PL"/>
        </w:rPr>
        <w:t>202</w:t>
      </w:r>
      <w:r w:rsidR="00DB25B2">
        <w:rPr>
          <w:rFonts w:ascii="Calibri" w:hAnsi="Calibri" w:cs="Calibri"/>
          <w:b/>
          <w:bCs/>
          <w:lang w:eastAsia="pl-PL"/>
        </w:rPr>
        <w:t>3</w:t>
      </w:r>
      <w:r w:rsidRPr="0052095D">
        <w:rPr>
          <w:rFonts w:ascii="Calibri" w:hAnsi="Calibri" w:cs="Calibri"/>
          <w:b/>
          <w:bCs/>
          <w:lang w:eastAsia="pl-PL"/>
        </w:rPr>
        <w:t xml:space="preserve">r. o godz. </w:t>
      </w:r>
      <w:r w:rsidR="002F62F2" w:rsidRPr="0052095D">
        <w:rPr>
          <w:rFonts w:ascii="Calibri" w:hAnsi="Calibri" w:cs="Calibri"/>
          <w:b/>
          <w:bCs/>
          <w:lang w:eastAsia="pl-PL"/>
        </w:rPr>
        <w:t>12:05</w:t>
      </w:r>
    </w:p>
    <w:p w14:paraId="01B8C4E2" w14:textId="77777777" w:rsidR="0062478F" w:rsidRPr="001C2A78" w:rsidRDefault="0062478F" w:rsidP="006F0AB0">
      <w:pPr>
        <w:pStyle w:val="Akapitzlist"/>
        <w:numPr>
          <w:ilvl w:val="1"/>
          <w:numId w:val="7"/>
        </w:numPr>
        <w:suppressAutoHyphens/>
        <w:autoSpaceDN w:val="0"/>
        <w:adjustRightInd w:val="0"/>
        <w:spacing w:after="0" w:line="276" w:lineRule="auto"/>
        <w:ind w:left="426" w:right="-142"/>
        <w:jc w:val="both"/>
        <w:rPr>
          <w:rFonts w:ascii="Calibri" w:hAnsi="Calibri" w:cs="Calibri"/>
          <w:color w:val="000000"/>
          <w:lang w:eastAsia="pl-PL"/>
        </w:rPr>
      </w:pPr>
      <w:r w:rsidRPr="001C2A78">
        <w:rPr>
          <w:rFonts w:ascii="Calibri" w:hAnsi="Calibri" w:cs="Calibri"/>
          <w:lang w:eastAsia="pl-PL"/>
        </w:rPr>
        <w:lastRenderedPageBreak/>
        <w:t>Otwarcie ofert jest niejawne</w:t>
      </w:r>
      <w:r w:rsidRPr="001C2A78">
        <w:rPr>
          <w:rFonts w:ascii="Calibri" w:hAnsi="Calibri" w:cs="Calibri"/>
          <w:b/>
          <w:bCs/>
          <w:lang w:eastAsia="pl-PL"/>
        </w:rPr>
        <w:t xml:space="preserve"> </w:t>
      </w:r>
      <w:r w:rsidRPr="001C2A78">
        <w:rPr>
          <w:rFonts w:ascii="Calibri" w:hAnsi="Calibri" w:cs="Calibri"/>
          <w:bCs/>
          <w:lang w:eastAsia="pl-PL"/>
        </w:rPr>
        <w:t>i nastąpi</w:t>
      </w:r>
      <w:r w:rsidR="001C2A78" w:rsidRPr="001C2A78">
        <w:rPr>
          <w:rFonts w:ascii="Calibri" w:hAnsi="Calibri" w:cs="Calibri"/>
          <w:bCs/>
          <w:lang w:eastAsia="pl-PL"/>
        </w:rPr>
        <w:t xml:space="preserve"> </w:t>
      </w:r>
      <w:r w:rsidRPr="001C2A78">
        <w:rPr>
          <w:rFonts w:ascii="Calibri" w:hAnsi="Calibri" w:cs="Calibri"/>
          <w:color w:val="000000"/>
          <w:lang w:eastAsia="pl-PL"/>
        </w:rPr>
        <w:t xml:space="preserve">poprzez użycie mechanizmu do odszyfrowania ofert dostępnego na platformie zakupowej. </w:t>
      </w:r>
    </w:p>
    <w:p w14:paraId="2865BB17" w14:textId="77777777" w:rsidR="0062478F" w:rsidRPr="001C2A78" w:rsidRDefault="0062478F" w:rsidP="006F0AB0">
      <w:pPr>
        <w:pStyle w:val="Akapitzlist"/>
        <w:numPr>
          <w:ilvl w:val="1"/>
          <w:numId w:val="7"/>
        </w:numPr>
        <w:autoSpaceDN w:val="0"/>
        <w:adjustRightInd w:val="0"/>
        <w:spacing w:after="0" w:line="276" w:lineRule="auto"/>
        <w:ind w:left="426" w:right="-142"/>
        <w:jc w:val="both"/>
        <w:rPr>
          <w:rFonts w:ascii="Calibri" w:hAnsi="Calibri" w:cs="Calibri"/>
          <w:color w:val="000000"/>
          <w:lang w:eastAsia="pl-PL"/>
        </w:rPr>
      </w:pPr>
      <w:r w:rsidRPr="001C2A78">
        <w:rPr>
          <w:rFonts w:ascii="Calibri" w:hAnsi="Calibri" w:cs="Calibri"/>
          <w:color w:val="000000"/>
          <w:lang w:eastAsia="pl-PL"/>
        </w:rPr>
        <w:t>Zamawiający najpóźniej przed otwarciem ofert udostępni na stronie internetowej prowadzonego postępowania informację o kwocie, jaką zamierza przeznaczyć na sfinansowanie zamówienia.</w:t>
      </w:r>
    </w:p>
    <w:p w14:paraId="61C7228B" w14:textId="77777777" w:rsidR="0062478F" w:rsidRPr="001C2A78" w:rsidRDefault="0062478F" w:rsidP="006F0AB0">
      <w:pPr>
        <w:pStyle w:val="Akapitzlist"/>
        <w:numPr>
          <w:ilvl w:val="1"/>
          <w:numId w:val="7"/>
        </w:numPr>
        <w:autoSpaceDN w:val="0"/>
        <w:adjustRightInd w:val="0"/>
        <w:spacing w:after="0" w:line="276" w:lineRule="auto"/>
        <w:ind w:left="426" w:right="-142"/>
        <w:jc w:val="both"/>
        <w:rPr>
          <w:rFonts w:ascii="Calibri" w:hAnsi="Calibri" w:cs="Calibri"/>
          <w:color w:val="000000"/>
          <w:lang w:eastAsia="pl-PL"/>
        </w:rPr>
      </w:pPr>
      <w:r w:rsidRPr="001C2A78">
        <w:rPr>
          <w:rFonts w:ascii="Calibri" w:hAnsi="Calibri" w:cs="Calibri"/>
          <w:color w:val="000000"/>
          <w:lang w:eastAsia="pl-PL"/>
        </w:rPr>
        <w:t>Niezwłocznie po otwarciu ofert Zamawiający udostępni na stronie internetowej prowadzonego postepowania informację o:</w:t>
      </w:r>
    </w:p>
    <w:p w14:paraId="2F852063" w14:textId="77777777" w:rsidR="0062478F" w:rsidRPr="001C2A78" w:rsidRDefault="0062478F" w:rsidP="006F0AB0">
      <w:pPr>
        <w:pStyle w:val="Akapitzlist"/>
        <w:numPr>
          <w:ilvl w:val="0"/>
          <w:numId w:val="8"/>
        </w:numPr>
        <w:autoSpaceDN w:val="0"/>
        <w:adjustRightInd w:val="0"/>
        <w:spacing w:after="0" w:line="276" w:lineRule="auto"/>
        <w:ind w:left="993" w:right="-142"/>
        <w:jc w:val="both"/>
        <w:rPr>
          <w:rFonts w:ascii="Calibri" w:hAnsi="Calibri" w:cs="Calibri"/>
          <w:color w:val="000000"/>
          <w:lang w:eastAsia="pl-PL"/>
        </w:rPr>
      </w:pPr>
      <w:r w:rsidRPr="001C2A78">
        <w:rPr>
          <w:rFonts w:ascii="Calibri" w:hAnsi="Calibri" w:cs="Calibri"/>
          <w:color w:val="000000"/>
          <w:lang w:eastAsia="pl-PL"/>
        </w:rPr>
        <w:t>nazwach albo imionach i nazwiskach oraz siedzibach lub miejscach prowadzonej działalności gospodarczej albo miejscach zamieszkania wykonawców, których oferty zostały otwarte,</w:t>
      </w:r>
    </w:p>
    <w:p w14:paraId="21385367" w14:textId="77777777" w:rsidR="0062478F" w:rsidRPr="001C2A78" w:rsidRDefault="0062478F" w:rsidP="006F0AB0">
      <w:pPr>
        <w:pStyle w:val="Akapitzlist"/>
        <w:numPr>
          <w:ilvl w:val="0"/>
          <w:numId w:val="8"/>
        </w:numPr>
        <w:autoSpaceDN w:val="0"/>
        <w:adjustRightInd w:val="0"/>
        <w:spacing w:after="0" w:line="276" w:lineRule="auto"/>
        <w:ind w:left="993" w:right="-142"/>
        <w:jc w:val="both"/>
        <w:rPr>
          <w:rFonts w:ascii="Calibri" w:hAnsi="Calibri" w:cs="Calibri"/>
          <w:color w:val="000000"/>
          <w:lang w:eastAsia="pl-PL"/>
        </w:rPr>
      </w:pPr>
      <w:r w:rsidRPr="001C2A78">
        <w:rPr>
          <w:rFonts w:ascii="Calibri" w:hAnsi="Calibri" w:cs="Calibri"/>
          <w:color w:val="000000"/>
          <w:lang w:eastAsia="pl-PL"/>
        </w:rPr>
        <w:t>cenach lub kosztach zawartych w ofertach.</w:t>
      </w:r>
    </w:p>
    <w:p w14:paraId="08E45D4E" w14:textId="77777777" w:rsidR="001C2A78" w:rsidRPr="00146210" w:rsidRDefault="001C2A78" w:rsidP="00146210">
      <w:pPr>
        <w:numPr>
          <w:ilvl w:val="0"/>
          <w:numId w:val="0"/>
        </w:numPr>
        <w:shd w:val="clear" w:color="auto" w:fill="FFFFFF"/>
        <w:spacing w:after="0" w:line="276" w:lineRule="auto"/>
        <w:ind w:left="66"/>
        <w:jc w:val="both"/>
        <w:rPr>
          <w:rFonts w:ascii="Calibri" w:eastAsia="Calibri" w:hAnsi="Calibri" w:cs="Calibri"/>
          <w:lang w:eastAsia="pl-PL"/>
        </w:rPr>
      </w:pPr>
      <w:r w:rsidRPr="00146210">
        <w:rPr>
          <w:rFonts w:ascii="Calibri" w:eastAsia="Calibri" w:hAnsi="Calibri" w:cs="Calibri"/>
          <w:lang w:eastAsia="pl-PL"/>
        </w:rPr>
        <w:t>Informacja zostanie opublikowana na stronie postępowania na</w:t>
      </w:r>
      <w:hyperlink r:id="rId24" w:history="1">
        <w:r w:rsidRPr="00146210">
          <w:rPr>
            <w:rFonts w:ascii="Calibri" w:eastAsia="Calibri" w:hAnsi="Calibri" w:cs="Calibri"/>
            <w:color w:val="1155CC"/>
            <w:u w:val="single"/>
            <w:lang w:eastAsia="pl-PL"/>
          </w:rPr>
          <w:t xml:space="preserve"> platformazakupowa.pl</w:t>
        </w:r>
      </w:hyperlink>
      <w:r w:rsidRPr="00146210">
        <w:rPr>
          <w:rFonts w:ascii="Calibri" w:eastAsia="Calibri" w:hAnsi="Calibri" w:cs="Calibri"/>
          <w:lang w:eastAsia="pl-PL"/>
        </w:rPr>
        <w:t xml:space="preserve"> w sekcji ,,Komunikaty” .</w:t>
      </w:r>
    </w:p>
    <w:p w14:paraId="3BDC265E" w14:textId="77777777" w:rsidR="0062478F" w:rsidRPr="001C2A78" w:rsidRDefault="0062478F" w:rsidP="006F0AB0">
      <w:pPr>
        <w:pStyle w:val="Akapitzlist"/>
        <w:numPr>
          <w:ilvl w:val="1"/>
          <w:numId w:val="7"/>
        </w:numPr>
        <w:autoSpaceDN w:val="0"/>
        <w:adjustRightInd w:val="0"/>
        <w:spacing w:after="0" w:line="276" w:lineRule="auto"/>
        <w:ind w:left="426" w:right="-142"/>
        <w:jc w:val="both"/>
        <w:rPr>
          <w:rFonts w:ascii="Calibri" w:hAnsi="Calibri" w:cs="Calibri"/>
          <w:color w:val="000000"/>
          <w:lang w:eastAsia="pl-PL"/>
        </w:rPr>
      </w:pPr>
      <w:r w:rsidRPr="001C2A78">
        <w:rPr>
          <w:rFonts w:ascii="Calibri" w:hAnsi="Calibri" w:cs="Calibri"/>
          <w:color w:val="000000"/>
          <w:lang w:eastAsia="pl-PL"/>
        </w:rPr>
        <w:t xml:space="preserve">W przypadku wystąpienia awarii systemu teleinformatycznego, która spowoduje brak możliwości otwarcia ofert w terminie określonym przez Zamawiającego, otwarcie ofert nastąpi niezwłocznie po usunięciu awarii. </w:t>
      </w:r>
    </w:p>
    <w:p w14:paraId="07B8C45C" w14:textId="77777777" w:rsidR="0062478F" w:rsidRPr="00513A73" w:rsidRDefault="0062478F" w:rsidP="006F0AB0">
      <w:pPr>
        <w:pStyle w:val="Akapitzlist"/>
        <w:numPr>
          <w:ilvl w:val="1"/>
          <w:numId w:val="7"/>
        </w:numPr>
        <w:autoSpaceDN w:val="0"/>
        <w:adjustRightInd w:val="0"/>
        <w:spacing w:after="0" w:line="276" w:lineRule="auto"/>
        <w:ind w:left="426" w:right="-142"/>
        <w:jc w:val="both"/>
        <w:rPr>
          <w:rFonts w:ascii="Calibri" w:hAnsi="Calibri" w:cs="Calibri"/>
          <w:lang w:eastAsia="pl-PL"/>
        </w:rPr>
      </w:pPr>
      <w:r w:rsidRPr="001C2A78">
        <w:rPr>
          <w:rFonts w:ascii="Calibri" w:hAnsi="Calibri" w:cs="Calibri"/>
          <w:lang w:val="x-none"/>
        </w:rPr>
        <w:t>Oferta złożona po terminie</w:t>
      </w:r>
      <w:r w:rsidRPr="001C2A78">
        <w:rPr>
          <w:rFonts w:ascii="Calibri" w:hAnsi="Calibri" w:cs="Calibri"/>
        </w:rPr>
        <w:t xml:space="preserve"> </w:t>
      </w:r>
      <w:r w:rsidRPr="001C2A78">
        <w:rPr>
          <w:rFonts w:ascii="Calibri" w:hAnsi="Calibri" w:cs="Calibri"/>
          <w:lang w:val="x-none"/>
        </w:rPr>
        <w:t>zostanie odrzucona zgod</w:t>
      </w:r>
      <w:r w:rsidR="001C2A78" w:rsidRPr="001C2A78">
        <w:rPr>
          <w:rFonts w:ascii="Calibri" w:hAnsi="Calibri" w:cs="Calibri"/>
          <w:lang w:val="x-none"/>
        </w:rPr>
        <w:t>nie z art. 226 ust. 1 pkt 1 Pzp</w:t>
      </w:r>
    </w:p>
    <w:p w14:paraId="5651B997" w14:textId="77777777" w:rsidR="00513A73" w:rsidRDefault="00513A73" w:rsidP="00513A73">
      <w:pPr>
        <w:numPr>
          <w:ilvl w:val="0"/>
          <w:numId w:val="0"/>
        </w:numPr>
        <w:autoSpaceDN w:val="0"/>
        <w:adjustRightInd w:val="0"/>
        <w:spacing w:after="0" w:line="276" w:lineRule="auto"/>
        <w:ind w:left="644" w:right="-142" w:hanging="360"/>
        <w:jc w:val="both"/>
        <w:rPr>
          <w:rFonts w:ascii="Calibri" w:hAnsi="Calibri" w:cs="Calibri"/>
          <w:lang w:eastAsia="pl-PL"/>
        </w:rPr>
      </w:pPr>
    </w:p>
    <w:p w14:paraId="1849AA3A" w14:textId="77777777" w:rsidR="00513A73" w:rsidRPr="00513A73" w:rsidRDefault="00513A73" w:rsidP="00513A73">
      <w:pPr>
        <w:pStyle w:val="Nagwek1"/>
        <w:rPr>
          <w:lang w:eastAsia="pl-PL"/>
        </w:rPr>
      </w:pPr>
      <w:r w:rsidRPr="00513A73">
        <w:rPr>
          <w:lang w:eastAsia="pl-PL"/>
        </w:rPr>
        <w:t>Zamawiający wymaga złożenia przedmiotowych środków dowodowych.</w:t>
      </w:r>
    </w:p>
    <w:p w14:paraId="5D143AC6" w14:textId="77777777" w:rsidR="00513A73" w:rsidRPr="00513A73" w:rsidRDefault="001603C6" w:rsidP="00822E0B">
      <w:pPr>
        <w:numPr>
          <w:ilvl w:val="0"/>
          <w:numId w:val="0"/>
        </w:numPr>
        <w:ind w:left="284" w:hanging="284"/>
        <w:jc w:val="both"/>
        <w:rPr>
          <w:rFonts w:ascii="Calibri" w:hAnsi="Calibri" w:cs="Calibri"/>
          <w:lang w:eastAsia="pl-PL"/>
        </w:rPr>
      </w:pPr>
      <w:r>
        <w:rPr>
          <w:lang w:eastAsia="pl-PL"/>
        </w:rPr>
        <w:t>1.</w:t>
      </w:r>
      <w:r w:rsidR="00513A73" w:rsidRPr="00513A73">
        <w:rPr>
          <w:rFonts w:ascii="Calibri" w:hAnsi="Calibri" w:cs="Calibri"/>
          <w:lang w:eastAsia="pl-PL"/>
        </w:rPr>
        <w:t xml:space="preserve"> </w:t>
      </w:r>
      <w:r w:rsidR="00822E0B" w:rsidRPr="00BF1132">
        <w:rPr>
          <w:rFonts w:cstheme="minorHAnsi"/>
        </w:rPr>
        <w:t>W celu potwierdzenia zgodności oferowanych dostaw z wymaganymi cechami lub kryteriami określonymi w opisie przedmiotu zamówienia lub kryteriami oceny ofert należy  przedstawić</w:t>
      </w:r>
      <w:r w:rsidR="00B37E6B">
        <w:rPr>
          <w:rFonts w:ascii="Calibri" w:hAnsi="Calibri" w:cs="Calibri"/>
          <w:lang w:eastAsia="pl-PL"/>
        </w:rPr>
        <w:t>:</w:t>
      </w:r>
    </w:p>
    <w:p w14:paraId="6C1FB79C" w14:textId="77777777" w:rsidR="00513A73" w:rsidRPr="00513A73" w:rsidRDefault="00513A73" w:rsidP="001A165F">
      <w:pPr>
        <w:numPr>
          <w:ilvl w:val="0"/>
          <w:numId w:val="0"/>
        </w:numPr>
        <w:autoSpaceDN w:val="0"/>
        <w:adjustRightInd w:val="0"/>
        <w:spacing w:after="0" w:line="276" w:lineRule="auto"/>
        <w:ind w:left="993" w:right="-142" w:hanging="360"/>
        <w:jc w:val="both"/>
        <w:rPr>
          <w:rFonts w:ascii="Calibri" w:hAnsi="Calibri" w:cs="Calibri"/>
          <w:lang w:eastAsia="pl-PL"/>
        </w:rPr>
      </w:pPr>
      <w:r w:rsidRPr="00513A73">
        <w:rPr>
          <w:rFonts w:ascii="Calibri" w:hAnsi="Calibri" w:cs="Calibri"/>
          <w:lang w:eastAsia="pl-PL"/>
        </w:rPr>
        <w:t>a) oświadczenie Wykonawcy o posiadaniu dokumentów dopuszczających do</w:t>
      </w:r>
      <w:r w:rsidR="001603C6">
        <w:rPr>
          <w:rFonts w:ascii="Calibri" w:hAnsi="Calibri" w:cs="Calibri"/>
          <w:lang w:eastAsia="pl-PL"/>
        </w:rPr>
        <w:t xml:space="preserve"> </w:t>
      </w:r>
      <w:r w:rsidRPr="00513A73">
        <w:rPr>
          <w:rFonts w:ascii="Calibri" w:hAnsi="Calibri" w:cs="Calibri"/>
          <w:lang w:eastAsia="pl-PL"/>
        </w:rPr>
        <w:t>obrotu i używania zaoferowanych produktów, zgodnie z wymaganiami</w:t>
      </w:r>
      <w:r w:rsidR="001603C6">
        <w:rPr>
          <w:rFonts w:ascii="Calibri" w:hAnsi="Calibri" w:cs="Calibri"/>
          <w:lang w:eastAsia="pl-PL"/>
        </w:rPr>
        <w:t xml:space="preserve"> </w:t>
      </w:r>
      <w:r w:rsidRPr="00513A73">
        <w:rPr>
          <w:rFonts w:ascii="Calibri" w:hAnsi="Calibri" w:cs="Calibri"/>
          <w:lang w:eastAsia="pl-PL"/>
        </w:rPr>
        <w:t>prawnymi w szczególności określonymi w ustawie o Wyrobach medycznych</w:t>
      </w:r>
      <w:r w:rsidR="001603C6">
        <w:rPr>
          <w:rFonts w:ascii="Calibri" w:hAnsi="Calibri" w:cs="Calibri"/>
          <w:lang w:eastAsia="pl-PL"/>
        </w:rPr>
        <w:t xml:space="preserve"> </w:t>
      </w:r>
      <w:r w:rsidRPr="00513A73">
        <w:rPr>
          <w:rFonts w:ascii="Calibri" w:hAnsi="Calibri" w:cs="Calibri"/>
          <w:lang w:eastAsia="pl-PL"/>
        </w:rPr>
        <w:t>z 7 kwietnia 2022 roku (tj. deklaracja zgodności producenta i/lub certyfikat</w:t>
      </w:r>
      <w:r w:rsidR="001603C6">
        <w:rPr>
          <w:rFonts w:ascii="Calibri" w:hAnsi="Calibri" w:cs="Calibri"/>
          <w:lang w:eastAsia="pl-PL"/>
        </w:rPr>
        <w:t xml:space="preserve"> </w:t>
      </w:r>
      <w:r w:rsidRPr="00513A73">
        <w:rPr>
          <w:rFonts w:ascii="Calibri" w:hAnsi="Calibri" w:cs="Calibri"/>
          <w:lang w:eastAsia="pl-PL"/>
        </w:rPr>
        <w:t>CE, ponadto powiadomienie lub zgłoszenie do Prezesa Urzędu zgodnie</w:t>
      </w:r>
      <w:r w:rsidR="001603C6">
        <w:rPr>
          <w:rFonts w:ascii="Calibri" w:hAnsi="Calibri" w:cs="Calibri"/>
          <w:lang w:eastAsia="pl-PL"/>
        </w:rPr>
        <w:t xml:space="preserve"> </w:t>
      </w:r>
      <w:r w:rsidRPr="00513A73">
        <w:rPr>
          <w:rFonts w:ascii="Calibri" w:hAnsi="Calibri" w:cs="Calibri"/>
          <w:lang w:eastAsia="pl-PL"/>
        </w:rPr>
        <w:t>z przepisami ustawy o wyrobach medycznych z 7 kwietnia 2022 r. (t.j. Dz. U.</w:t>
      </w:r>
      <w:r w:rsidR="001603C6">
        <w:rPr>
          <w:rFonts w:ascii="Calibri" w:hAnsi="Calibri" w:cs="Calibri"/>
          <w:lang w:eastAsia="pl-PL"/>
        </w:rPr>
        <w:t xml:space="preserve"> </w:t>
      </w:r>
      <w:r w:rsidRPr="00513A73">
        <w:rPr>
          <w:rFonts w:ascii="Calibri" w:hAnsi="Calibri" w:cs="Calibri"/>
          <w:lang w:eastAsia="pl-PL"/>
        </w:rPr>
        <w:t xml:space="preserve">z 2022 r. poz. 974 ze zm.) </w:t>
      </w:r>
      <w:r w:rsidR="001412B3">
        <w:rPr>
          <w:rFonts w:ascii="Calibri" w:hAnsi="Calibri" w:cs="Calibri"/>
          <w:lang w:eastAsia="pl-PL"/>
        </w:rPr>
        <w:t xml:space="preserve"> </w:t>
      </w:r>
      <w:r w:rsidRPr="00513A73">
        <w:rPr>
          <w:rFonts w:ascii="Calibri" w:hAnsi="Calibri" w:cs="Calibri"/>
          <w:lang w:eastAsia="pl-PL"/>
        </w:rPr>
        <w:t>Wykonawca będzie zobowiązany do złożenia</w:t>
      </w:r>
      <w:r w:rsidR="001603C6">
        <w:rPr>
          <w:rFonts w:ascii="Calibri" w:hAnsi="Calibri" w:cs="Calibri"/>
          <w:lang w:eastAsia="pl-PL"/>
        </w:rPr>
        <w:t xml:space="preserve"> </w:t>
      </w:r>
      <w:r w:rsidRPr="00513A73">
        <w:rPr>
          <w:rFonts w:ascii="Calibri" w:hAnsi="Calibri" w:cs="Calibri"/>
          <w:lang w:eastAsia="pl-PL"/>
        </w:rPr>
        <w:t>oryginałów dokumentów, o których mowa w ww. oświadczeniu, bądź ich kopi</w:t>
      </w:r>
      <w:r w:rsidR="001603C6">
        <w:rPr>
          <w:rFonts w:ascii="Calibri" w:hAnsi="Calibri" w:cs="Calibri"/>
          <w:lang w:eastAsia="pl-PL"/>
        </w:rPr>
        <w:t xml:space="preserve"> </w:t>
      </w:r>
      <w:r w:rsidRPr="00513A73">
        <w:rPr>
          <w:rFonts w:ascii="Calibri" w:hAnsi="Calibri" w:cs="Calibri"/>
          <w:lang w:eastAsia="pl-PL"/>
        </w:rPr>
        <w:t>poświadczonych za zgodność z oryginałem na każde wezwanie</w:t>
      </w:r>
      <w:r w:rsidR="001603C6">
        <w:rPr>
          <w:rFonts w:ascii="Calibri" w:hAnsi="Calibri" w:cs="Calibri"/>
          <w:lang w:eastAsia="pl-PL"/>
        </w:rPr>
        <w:t xml:space="preserve"> </w:t>
      </w:r>
      <w:r w:rsidRPr="00513A73">
        <w:rPr>
          <w:rFonts w:ascii="Calibri" w:hAnsi="Calibri" w:cs="Calibri"/>
          <w:lang w:eastAsia="pl-PL"/>
        </w:rPr>
        <w:t>Zamawiającego; - nie dotyczy towaru, który nie jest wyrobem medycznym</w:t>
      </w:r>
      <w:r w:rsidR="001603C6">
        <w:rPr>
          <w:rFonts w:ascii="Calibri" w:hAnsi="Calibri" w:cs="Calibri"/>
          <w:lang w:eastAsia="pl-PL"/>
        </w:rPr>
        <w:t xml:space="preserve"> </w:t>
      </w:r>
      <w:r w:rsidRPr="00513A73">
        <w:rPr>
          <w:rFonts w:ascii="Calibri" w:hAnsi="Calibri" w:cs="Calibri"/>
          <w:lang w:eastAsia="pl-PL"/>
        </w:rPr>
        <w:t>w rozumieniu ustawy o wyrobach medycznych (t.j. Dz. U. z 2022 r. poz. 974</w:t>
      </w:r>
      <w:r w:rsidR="001603C6">
        <w:rPr>
          <w:rFonts w:ascii="Calibri" w:hAnsi="Calibri" w:cs="Calibri"/>
          <w:lang w:eastAsia="pl-PL"/>
        </w:rPr>
        <w:t xml:space="preserve"> </w:t>
      </w:r>
      <w:r w:rsidRPr="00513A73">
        <w:rPr>
          <w:rFonts w:ascii="Calibri" w:hAnsi="Calibri" w:cs="Calibri"/>
          <w:lang w:eastAsia="pl-PL"/>
        </w:rPr>
        <w:t>ze zm.),</w:t>
      </w:r>
    </w:p>
    <w:p w14:paraId="17D3DB47" w14:textId="77777777" w:rsidR="001603C6" w:rsidRDefault="00513A73" w:rsidP="001A165F">
      <w:pPr>
        <w:numPr>
          <w:ilvl w:val="0"/>
          <w:numId w:val="0"/>
        </w:numPr>
        <w:autoSpaceDN w:val="0"/>
        <w:adjustRightInd w:val="0"/>
        <w:spacing w:after="0" w:line="276" w:lineRule="auto"/>
        <w:ind w:left="993" w:right="-142" w:hanging="284"/>
        <w:jc w:val="both"/>
        <w:rPr>
          <w:lang w:eastAsia="pl-PL"/>
        </w:rPr>
      </w:pPr>
      <w:r w:rsidRPr="00513A73">
        <w:rPr>
          <w:rFonts w:ascii="Calibri" w:hAnsi="Calibri" w:cs="Calibri"/>
          <w:lang w:eastAsia="pl-PL"/>
        </w:rPr>
        <w:t>b) komplet materiałów reklamowych lub katalogi/foldery w języku polskim</w:t>
      </w:r>
      <w:r w:rsidR="001603C6">
        <w:rPr>
          <w:rFonts w:ascii="Calibri" w:hAnsi="Calibri" w:cs="Calibri"/>
          <w:lang w:eastAsia="pl-PL"/>
        </w:rPr>
        <w:t xml:space="preserve"> </w:t>
      </w:r>
      <w:r w:rsidRPr="00513A73">
        <w:rPr>
          <w:rFonts w:ascii="Calibri" w:hAnsi="Calibri" w:cs="Calibri"/>
          <w:lang w:eastAsia="pl-PL"/>
        </w:rPr>
        <w:t>z dokładnym opisem przedmiotu zamówienia (zwłaszcza parametrów</w:t>
      </w:r>
      <w:r w:rsidR="001603C6">
        <w:rPr>
          <w:rFonts w:ascii="Calibri" w:hAnsi="Calibri" w:cs="Calibri"/>
          <w:lang w:eastAsia="pl-PL"/>
        </w:rPr>
        <w:t xml:space="preserve"> </w:t>
      </w:r>
      <w:r w:rsidRPr="00513A73">
        <w:rPr>
          <w:rFonts w:ascii="Calibri" w:hAnsi="Calibri" w:cs="Calibri"/>
          <w:lang w:eastAsia="pl-PL"/>
        </w:rPr>
        <w:t>wymaganych w SWZ;</w:t>
      </w:r>
      <w:r w:rsidR="001603C6" w:rsidRPr="001603C6">
        <w:rPr>
          <w:lang w:eastAsia="pl-PL"/>
        </w:rPr>
        <w:t xml:space="preserve"> </w:t>
      </w:r>
    </w:p>
    <w:p w14:paraId="358FF328" w14:textId="77777777" w:rsidR="001A165F" w:rsidRDefault="001A165F" w:rsidP="001A165F">
      <w:pPr>
        <w:numPr>
          <w:ilvl w:val="0"/>
          <w:numId w:val="0"/>
        </w:numPr>
        <w:autoSpaceDN w:val="0"/>
        <w:adjustRightInd w:val="0"/>
        <w:spacing w:after="0" w:line="276" w:lineRule="auto"/>
        <w:ind w:left="993" w:right="-142" w:hanging="284"/>
        <w:jc w:val="both"/>
        <w:rPr>
          <w:lang w:eastAsia="pl-PL"/>
        </w:rPr>
      </w:pPr>
      <w:r>
        <w:rPr>
          <w:lang w:eastAsia="pl-PL"/>
        </w:rPr>
        <w:t xml:space="preserve">c) oświadczenie producenta rękawic o technologii ręcznego pakowania </w:t>
      </w:r>
    </w:p>
    <w:p w14:paraId="6E70207E" w14:textId="77777777" w:rsidR="00822E0B" w:rsidRPr="00233F32" w:rsidRDefault="00233F32" w:rsidP="00233F32">
      <w:pPr>
        <w:numPr>
          <w:ilvl w:val="0"/>
          <w:numId w:val="0"/>
        </w:numPr>
        <w:ind w:left="284" w:hanging="371"/>
        <w:jc w:val="both"/>
        <w:rPr>
          <w:rFonts w:cstheme="minorHAnsi"/>
          <w:sz w:val="24"/>
          <w:szCs w:val="24"/>
        </w:rPr>
      </w:pPr>
      <w:r>
        <w:rPr>
          <w:lang w:eastAsia="pl-PL"/>
        </w:rPr>
        <w:t xml:space="preserve">2. </w:t>
      </w:r>
      <w:r w:rsidR="00822E0B" w:rsidRPr="00233F32">
        <w:rPr>
          <w:rFonts w:cstheme="minorHAnsi"/>
          <w:sz w:val="24"/>
          <w:szCs w:val="24"/>
        </w:rPr>
        <w:t>Przedmiotowe środki dowodowe Wykonawca składa wraz z ofertą.</w:t>
      </w:r>
    </w:p>
    <w:p w14:paraId="5E9B6F3E" w14:textId="77777777" w:rsidR="00822E0B" w:rsidRPr="00FF3321" w:rsidRDefault="00233F32" w:rsidP="00233F32">
      <w:pPr>
        <w:pStyle w:val="Default"/>
        <w:ind w:left="284" w:hanging="426"/>
        <w:jc w:val="both"/>
        <w:rPr>
          <w:rFonts w:asciiTheme="minorHAnsi" w:hAnsiTheme="minorHAnsi" w:cstheme="minorHAnsi"/>
        </w:rPr>
      </w:pPr>
      <w:r>
        <w:rPr>
          <w:rFonts w:asciiTheme="minorHAnsi" w:hAnsiTheme="minorHAnsi" w:cstheme="minorHAnsi"/>
        </w:rPr>
        <w:t xml:space="preserve">3. </w:t>
      </w:r>
      <w:r w:rsidR="00822E0B" w:rsidRPr="00FF3321">
        <w:rPr>
          <w:rFonts w:asciiTheme="minorHAnsi" w:hAnsiTheme="minorHAnsi" w:cstheme="minorHAnsi"/>
        </w:rPr>
        <w:t xml:space="preserve">Jeżeli wykonawca nie złoży przedmiotowych środków dowodowych lub złożone przedmiotowe środki dowodowe są niekompletne, zamawiający wzywa do ich złożenia lub uzupełnienia w wyznaczonym terminie.  </w:t>
      </w:r>
    </w:p>
    <w:p w14:paraId="0C0785E7" w14:textId="77777777" w:rsidR="00822E0B" w:rsidRPr="00233F32" w:rsidRDefault="00233F32" w:rsidP="00233F32">
      <w:pPr>
        <w:numPr>
          <w:ilvl w:val="0"/>
          <w:numId w:val="0"/>
        </w:numPr>
        <w:ind w:left="142" w:hanging="229"/>
        <w:jc w:val="both"/>
        <w:rPr>
          <w:rFonts w:cstheme="minorHAnsi"/>
          <w:sz w:val="24"/>
          <w:szCs w:val="24"/>
        </w:rPr>
      </w:pPr>
      <w:r>
        <w:rPr>
          <w:rFonts w:cstheme="minorHAnsi"/>
          <w:sz w:val="24"/>
          <w:szCs w:val="24"/>
        </w:rPr>
        <w:t xml:space="preserve">4. </w:t>
      </w:r>
      <w:r w:rsidR="00822E0B" w:rsidRPr="00233F32">
        <w:rPr>
          <w:rFonts w:cstheme="minorHAnsi"/>
          <w:sz w:val="24"/>
          <w:szCs w:val="24"/>
        </w:rPr>
        <w:t>Przepisu ust. 3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17A8A35F" w14:textId="77777777" w:rsidR="00822E0B" w:rsidRPr="00233F32" w:rsidRDefault="00233F32" w:rsidP="00233F32">
      <w:pPr>
        <w:numPr>
          <w:ilvl w:val="0"/>
          <w:numId w:val="0"/>
        </w:numPr>
        <w:ind w:left="142" w:hanging="284"/>
        <w:jc w:val="both"/>
        <w:rPr>
          <w:rFonts w:cstheme="minorHAnsi"/>
          <w:sz w:val="24"/>
          <w:szCs w:val="24"/>
        </w:rPr>
      </w:pPr>
      <w:r>
        <w:rPr>
          <w:rFonts w:cstheme="minorHAnsi"/>
          <w:sz w:val="24"/>
          <w:szCs w:val="24"/>
        </w:rPr>
        <w:lastRenderedPageBreak/>
        <w:t xml:space="preserve">5. </w:t>
      </w:r>
      <w:r w:rsidR="00822E0B" w:rsidRPr="00233F32">
        <w:rPr>
          <w:rFonts w:cstheme="minorHAnsi"/>
          <w:sz w:val="24"/>
          <w:szCs w:val="24"/>
        </w:rPr>
        <w:t>Zamawiający może żądać od wykonawców wyjaśnień dotyczących treści przedmiotowych środków dowodowych.</w:t>
      </w:r>
    </w:p>
    <w:p w14:paraId="3B902CAF" w14:textId="77777777" w:rsidR="001B312E" w:rsidRDefault="001B312E" w:rsidP="008423C8">
      <w:pPr>
        <w:pStyle w:val="Nagwek1"/>
      </w:pPr>
      <w:r>
        <w:t>Podstawy wykluczenia, o których mowa w art. 108 ust.1</w:t>
      </w:r>
    </w:p>
    <w:p w14:paraId="250EFFC1" w14:textId="77777777" w:rsidR="0062135E" w:rsidRPr="0062135E" w:rsidRDefault="0062135E" w:rsidP="006F0AB0">
      <w:pPr>
        <w:pStyle w:val="Akapitzlist"/>
        <w:widowControl w:val="0"/>
        <w:numPr>
          <w:ilvl w:val="0"/>
          <w:numId w:val="19"/>
        </w:numPr>
        <w:shd w:val="clear" w:color="auto" w:fill="FFFFFF"/>
        <w:suppressAutoHyphens/>
        <w:autoSpaceDE w:val="0"/>
        <w:spacing w:after="0" w:line="276" w:lineRule="auto"/>
        <w:ind w:left="426" w:right="-142"/>
        <w:jc w:val="both"/>
        <w:rPr>
          <w:rFonts w:ascii="Calibri" w:hAnsi="Calibri" w:cs="Calibri"/>
        </w:rPr>
      </w:pPr>
      <w:r>
        <w:rPr>
          <w:rFonts w:ascii="Calibri" w:hAnsi="Calibri" w:cs="Calibri"/>
        </w:rPr>
        <w:t>O</w:t>
      </w:r>
      <w:r w:rsidR="00717E52">
        <w:rPr>
          <w:rFonts w:ascii="Calibri" w:hAnsi="Calibri" w:cs="Calibri"/>
        </w:rPr>
        <w:t xml:space="preserve"> </w:t>
      </w:r>
      <w:r w:rsidRPr="0062135E">
        <w:rPr>
          <w:rFonts w:ascii="Calibri" w:hAnsi="Calibri" w:cs="Calibri"/>
        </w:rPr>
        <w:t>udzielenie zamówienia mogą ubiegać się Wykonawcy, którzy nie podlegają wykluczeniu na podstawie art. 108 ust. 1 Pzp, z zastrzeżeniem art. 110 ust. 2 Pzp.</w:t>
      </w:r>
    </w:p>
    <w:p w14:paraId="4B766235" w14:textId="77777777" w:rsidR="0062135E" w:rsidRPr="0062135E" w:rsidRDefault="0062135E" w:rsidP="006F0AB0">
      <w:pPr>
        <w:pStyle w:val="Akapitzlist"/>
        <w:widowControl w:val="0"/>
        <w:numPr>
          <w:ilvl w:val="0"/>
          <w:numId w:val="19"/>
        </w:numPr>
        <w:shd w:val="clear" w:color="auto" w:fill="FFFFFF"/>
        <w:suppressAutoHyphens/>
        <w:autoSpaceDE w:val="0"/>
        <w:spacing w:after="0" w:line="276" w:lineRule="auto"/>
        <w:ind w:left="426" w:right="-142"/>
        <w:jc w:val="both"/>
        <w:rPr>
          <w:rFonts w:ascii="Calibri" w:hAnsi="Calibri" w:cs="Calibri"/>
        </w:rPr>
      </w:pPr>
      <w:r w:rsidRPr="0062135E">
        <w:rPr>
          <w:rFonts w:ascii="Calibri" w:hAnsi="Calibri" w:cs="Calibri"/>
        </w:rPr>
        <w:t xml:space="preserve">Wykonawca może zostać́ wykluczony przez Zamawiającego na każdym etapie postępowania o udzielenie zamówienia. </w:t>
      </w:r>
    </w:p>
    <w:p w14:paraId="17A275F4" w14:textId="77777777" w:rsidR="0062135E" w:rsidRPr="007A404C" w:rsidRDefault="0062135E" w:rsidP="00FF7C9D">
      <w:pPr>
        <w:pStyle w:val="Akapitzlist"/>
        <w:numPr>
          <w:ilvl w:val="0"/>
          <w:numId w:val="19"/>
        </w:numPr>
        <w:autoSpaceDE w:val="0"/>
        <w:autoSpaceDN w:val="0"/>
        <w:adjustRightInd w:val="0"/>
        <w:spacing w:after="0" w:line="276" w:lineRule="auto"/>
        <w:ind w:left="426" w:right="-142"/>
        <w:jc w:val="both"/>
        <w:rPr>
          <w:rFonts w:ascii="Calibri" w:hAnsi="Calibri" w:cs="Calibri"/>
          <w:lang w:eastAsia="pl-PL"/>
        </w:rPr>
      </w:pPr>
      <w:r w:rsidRPr="0062135E">
        <w:rPr>
          <w:rFonts w:ascii="Calibri" w:hAnsi="Calibri" w:cs="Calibri"/>
        </w:rPr>
        <w:t>Zamawiający</w:t>
      </w:r>
      <w:r w:rsidR="002F62F2">
        <w:rPr>
          <w:rFonts w:ascii="Calibri" w:hAnsi="Calibri" w:cs="Calibri"/>
        </w:rPr>
        <w:t xml:space="preserve"> nie </w:t>
      </w:r>
      <w:r w:rsidRPr="0062135E">
        <w:rPr>
          <w:rFonts w:ascii="Calibri" w:hAnsi="Calibri" w:cs="Calibri"/>
        </w:rPr>
        <w:t xml:space="preserve"> </w:t>
      </w:r>
      <w:r w:rsidRPr="002F62F2">
        <w:rPr>
          <w:rFonts w:ascii="Calibri" w:hAnsi="Calibri" w:cs="Calibri"/>
        </w:rPr>
        <w:t>przewiduje wykluczeni</w:t>
      </w:r>
      <w:r w:rsidR="002F62F2">
        <w:rPr>
          <w:rFonts w:ascii="Calibri" w:hAnsi="Calibri" w:cs="Calibri"/>
        </w:rPr>
        <w:t>a</w:t>
      </w:r>
      <w:r w:rsidRPr="0062135E">
        <w:rPr>
          <w:rFonts w:ascii="Calibri" w:hAnsi="Calibri" w:cs="Calibri"/>
        </w:rPr>
        <w:t xml:space="preserve"> Wykonawcy na podstawie </w:t>
      </w:r>
      <w:r w:rsidRPr="007A404C">
        <w:rPr>
          <w:rFonts w:ascii="Calibri" w:hAnsi="Calibri" w:cs="Calibri"/>
        </w:rPr>
        <w:t xml:space="preserve">art. 109 </w:t>
      </w:r>
      <w:r w:rsidR="007A404C" w:rsidRPr="007A404C">
        <w:rPr>
          <w:rFonts w:ascii="Calibri" w:hAnsi="Calibri" w:cs="Calibri"/>
        </w:rPr>
        <w:t xml:space="preserve"> </w:t>
      </w:r>
      <w:r w:rsidR="007A404C">
        <w:rPr>
          <w:rFonts w:ascii="Calibri" w:hAnsi="Calibri" w:cs="Calibri"/>
        </w:rPr>
        <w:t xml:space="preserve">ust. 1 </w:t>
      </w:r>
      <w:r w:rsidR="007A404C" w:rsidRPr="007A404C">
        <w:rPr>
          <w:rFonts w:ascii="Calibri" w:hAnsi="Calibri" w:cs="Calibri"/>
        </w:rPr>
        <w:t xml:space="preserve">ustawy Pzp. </w:t>
      </w:r>
    </w:p>
    <w:p w14:paraId="4E93DE4B" w14:textId="77777777" w:rsidR="0062135E" w:rsidRPr="0062135E" w:rsidRDefault="0062135E" w:rsidP="006F0AB0">
      <w:pPr>
        <w:pStyle w:val="Akapitzlist"/>
        <w:numPr>
          <w:ilvl w:val="0"/>
          <w:numId w:val="19"/>
        </w:numPr>
        <w:spacing w:line="276" w:lineRule="auto"/>
        <w:ind w:left="426" w:right="-1"/>
        <w:jc w:val="both"/>
        <w:rPr>
          <w:rFonts w:ascii="Calibri" w:hAnsi="Calibri" w:cs="Calibri"/>
        </w:rPr>
      </w:pPr>
      <w:r w:rsidRPr="0062135E">
        <w:rPr>
          <w:rFonts w:ascii="Calibri" w:hAnsi="Calibri" w:cs="Calibri"/>
        </w:rPr>
        <w:t>Zgodnie z art. 7 ust. 1 ustaw</w:t>
      </w:r>
      <w:r w:rsidR="007A404C">
        <w:rPr>
          <w:rFonts w:ascii="Calibri" w:hAnsi="Calibri" w:cs="Calibri"/>
        </w:rPr>
        <w:t>y</w:t>
      </w:r>
      <w:r w:rsidRPr="0062135E">
        <w:rPr>
          <w:rFonts w:ascii="Calibri" w:hAnsi="Calibri" w:cs="Calibri"/>
        </w:rPr>
        <w:t xml:space="preserve"> z 13.04.2022r. o szczególnych rozwiązaniach w zakresie przeciwdziałania wspieraniu agresji na Ukrainę oraz służących ochronie bezpieczeństwa narodowego (Dz. U. 835), Zamawiający wykluczy:</w:t>
      </w:r>
    </w:p>
    <w:p w14:paraId="19C3B61F" w14:textId="77777777" w:rsidR="0062135E" w:rsidRPr="00E122BD" w:rsidRDefault="0062135E" w:rsidP="006F0AB0">
      <w:pPr>
        <w:pStyle w:val="Akapitzlist"/>
        <w:numPr>
          <w:ilvl w:val="0"/>
          <w:numId w:val="20"/>
        </w:numPr>
        <w:spacing w:line="276" w:lineRule="auto"/>
        <w:ind w:left="851" w:right="-1"/>
        <w:jc w:val="both"/>
        <w:rPr>
          <w:rFonts w:ascii="Calibri" w:hAnsi="Calibri" w:cs="Calibri"/>
        </w:rPr>
      </w:pPr>
      <w:r w:rsidRPr="00E122BD">
        <w:rPr>
          <w:rFonts w:ascii="Calibri" w:hAnsi="Calibri" w:cs="Calibri"/>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42E72B2" w14:textId="77777777" w:rsidR="00E122BD" w:rsidRPr="00E122BD" w:rsidRDefault="0062135E" w:rsidP="006F0AB0">
      <w:pPr>
        <w:pStyle w:val="Akapitzlist"/>
        <w:numPr>
          <w:ilvl w:val="0"/>
          <w:numId w:val="20"/>
        </w:numPr>
        <w:spacing w:line="276" w:lineRule="auto"/>
        <w:ind w:left="851" w:right="-1"/>
        <w:jc w:val="both"/>
        <w:rPr>
          <w:rFonts w:ascii="Calibri" w:hAnsi="Calibri" w:cs="Calibri"/>
        </w:rPr>
      </w:pPr>
      <w:r w:rsidRPr="00E122BD">
        <w:rPr>
          <w:rFonts w:ascii="Calibri" w:hAnsi="Calibri" w:cs="Calibri"/>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4F2C952" w14:textId="77777777" w:rsidR="0062135E" w:rsidRDefault="0062135E" w:rsidP="006F0AB0">
      <w:pPr>
        <w:pStyle w:val="Akapitzlist"/>
        <w:numPr>
          <w:ilvl w:val="0"/>
          <w:numId w:val="20"/>
        </w:numPr>
        <w:spacing w:line="276" w:lineRule="auto"/>
        <w:ind w:left="851" w:right="-1"/>
        <w:jc w:val="both"/>
        <w:rPr>
          <w:rFonts w:ascii="Calibri" w:hAnsi="Calibri" w:cs="Calibri"/>
        </w:rPr>
      </w:pPr>
      <w:r w:rsidRPr="00E122BD">
        <w:rPr>
          <w:rFonts w:ascii="Calibri" w:hAnsi="Calibri" w:cs="Calibri"/>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7121FA2B" w14:textId="77777777" w:rsidR="00AD5CBF" w:rsidRDefault="00AD5CBF" w:rsidP="00AD5CBF">
      <w:pPr>
        <w:pStyle w:val="Nagwek1"/>
      </w:pPr>
      <w:r>
        <w:t xml:space="preserve">Informacja o podmiotowych środkach dowodowych </w:t>
      </w:r>
    </w:p>
    <w:p w14:paraId="3F874A58" w14:textId="77777777" w:rsidR="00AD5CBF" w:rsidRPr="00A10CBE" w:rsidRDefault="00AD5CBF" w:rsidP="00AD5CBF">
      <w:pPr>
        <w:pStyle w:val="Akapitzlist"/>
        <w:numPr>
          <w:ilvl w:val="1"/>
          <w:numId w:val="34"/>
        </w:numPr>
        <w:ind w:left="426"/>
        <w:jc w:val="both"/>
        <w:rPr>
          <w:sz w:val="24"/>
          <w:szCs w:val="24"/>
        </w:rPr>
      </w:pPr>
      <w:r w:rsidRPr="00A10CBE">
        <w:rPr>
          <w:sz w:val="24"/>
          <w:szCs w:val="24"/>
        </w:rPr>
        <w:t xml:space="preserve">Zamawiający żąda, aby Wykonawca do oferty dołączył aktualne na dzień składania ofert oświadczenie o niepodleganiu wykluczeniu, spełnianiu warunków udziału w postępowaniu, w zakresie wskazanym przez Zamawiającego – zgodnie z załącznikiem nr 3 do SWZ. </w:t>
      </w:r>
    </w:p>
    <w:p w14:paraId="443BDC39" w14:textId="77777777" w:rsidR="00AD5CBF" w:rsidRPr="00A10CBE" w:rsidRDefault="00AD5CBF" w:rsidP="00AD5CBF">
      <w:pPr>
        <w:pStyle w:val="Akapitzlist"/>
        <w:numPr>
          <w:ilvl w:val="1"/>
          <w:numId w:val="34"/>
        </w:numPr>
        <w:ind w:left="426"/>
        <w:jc w:val="both"/>
        <w:rPr>
          <w:sz w:val="24"/>
          <w:szCs w:val="24"/>
        </w:rPr>
      </w:pPr>
      <w:r w:rsidRPr="00A10CBE">
        <w:rPr>
          <w:sz w:val="24"/>
          <w:szCs w:val="24"/>
        </w:rPr>
        <w:t xml:space="preserve">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postępowaniu, w zakresie, w jakim wykonawca powołuje się na jego zasoby. </w:t>
      </w:r>
    </w:p>
    <w:p w14:paraId="477C50C5" w14:textId="77777777" w:rsidR="00AD5CBF" w:rsidRPr="00A10CBE" w:rsidRDefault="00AD5CBF" w:rsidP="00AD5CBF">
      <w:pPr>
        <w:pStyle w:val="Akapitzlist"/>
        <w:numPr>
          <w:ilvl w:val="1"/>
          <w:numId w:val="34"/>
        </w:numPr>
        <w:ind w:left="426"/>
        <w:jc w:val="both"/>
        <w:rPr>
          <w:sz w:val="24"/>
          <w:szCs w:val="24"/>
        </w:rPr>
      </w:pPr>
      <w:r w:rsidRPr="00A10CBE">
        <w:rPr>
          <w:sz w:val="24"/>
          <w:szCs w:val="24"/>
        </w:rPr>
        <w:t xml:space="preserve">W przypadku wspólnego ubiegania się o zamówienie przez Wykonawców, oświadczenie o którym mowa w pkt. 1 SWZ – w art. 125 ust. 1 ustawy, składane zgodnie z załącznikiem nr 3 SWZ, składa każdy z Wykonawców. Oświadczenia te potwierdzają brak podstaw </w:t>
      </w:r>
      <w:r w:rsidRPr="00A10CBE">
        <w:rPr>
          <w:sz w:val="24"/>
          <w:szCs w:val="24"/>
        </w:rPr>
        <w:lastRenderedPageBreak/>
        <w:t>wykluczenia oraz spełnianie warunków udziału w postępowaniu w zakresie, w jakim każdy z Wykonawców wykazuje spełnianie warunków udziału w postępowaniu.</w:t>
      </w:r>
    </w:p>
    <w:p w14:paraId="07337C26" w14:textId="77777777" w:rsidR="00AD5CBF" w:rsidRPr="00A10CBE" w:rsidRDefault="00AD5CBF" w:rsidP="00AD5CBF">
      <w:pPr>
        <w:pStyle w:val="Akapitzlist"/>
        <w:numPr>
          <w:ilvl w:val="1"/>
          <w:numId w:val="34"/>
        </w:numPr>
        <w:ind w:left="426"/>
        <w:jc w:val="both"/>
        <w:rPr>
          <w:sz w:val="24"/>
          <w:szCs w:val="24"/>
        </w:rPr>
      </w:pPr>
      <w:r w:rsidRPr="00A10CBE">
        <w:rPr>
          <w:sz w:val="24"/>
          <w:szCs w:val="24"/>
        </w:rPr>
        <w:t xml:space="preserve">Zamawiający wezwie Wykonawcę, którego oferta została najwyżej oceniona, do złożenia w wyznaczonym, nie krótszym niż 5  dni, terminie aktualnych na dzień złożenia podmiotowych środków dowodowych, tj.: </w:t>
      </w:r>
    </w:p>
    <w:p w14:paraId="5D2E6477" w14:textId="77777777" w:rsidR="00AD5CBF" w:rsidRPr="00BD11DD" w:rsidRDefault="00AD5CBF" w:rsidP="00AD5CBF">
      <w:pPr>
        <w:pStyle w:val="Akapitzlist"/>
        <w:numPr>
          <w:ilvl w:val="1"/>
          <w:numId w:val="35"/>
        </w:numPr>
        <w:ind w:left="851"/>
        <w:jc w:val="both"/>
        <w:rPr>
          <w:sz w:val="24"/>
          <w:szCs w:val="24"/>
        </w:rPr>
      </w:pPr>
      <w:r w:rsidRPr="00BD11DD">
        <w:rPr>
          <w:sz w:val="24"/>
          <w:szCs w:val="24"/>
        </w:rPr>
        <w:t xml:space="preserve">W celu potwierdzenia braku podstaw wykluczenia Wykonawcy z udziału </w:t>
      </w:r>
      <w:r w:rsidRPr="00BD11DD">
        <w:rPr>
          <w:sz w:val="24"/>
          <w:szCs w:val="24"/>
        </w:rPr>
        <w:br/>
        <w:t xml:space="preserve">w postępowaniu o udzielenie zamówienia publicznego, Zamawiający na podstawie §3 Rozporządzenia, będzie żądał dostarczenia: Oświadczenia Wykonawcy </w:t>
      </w:r>
      <w:r w:rsidRPr="00BD11DD">
        <w:rPr>
          <w:sz w:val="24"/>
          <w:szCs w:val="24"/>
        </w:rPr>
        <w:br/>
        <w:t xml:space="preserve">o aktualności informacji zawartych w oświadczeniu, o którym mowa w art. 125 ust. 1 ustawy, w zakresie podstaw wykluczenia z postępowania wskazanych przez Zamawiającego aktualnych na dzień ich złożenia. </w:t>
      </w:r>
    </w:p>
    <w:p w14:paraId="57D11EF1" w14:textId="77777777" w:rsidR="00AD5CBF" w:rsidRPr="00204F87" w:rsidRDefault="00AD5CBF" w:rsidP="00AD5CBF">
      <w:pPr>
        <w:pStyle w:val="Akapitzlist"/>
        <w:numPr>
          <w:ilvl w:val="1"/>
          <w:numId w:val="34"/>
        </w:numPr>
        <w:spacing w:after="0" w:line="276" w:lineRule="auto"/>
        <w:ind w:left="426"/>
        <w:jc w:val="both"/>
      </w:pPr>
      <w:r>
        <w:t>W</w:t>
      </w:r>
      <w:r w:rsidRPr="00204F87">
        <w:t>ykonawca nie jest obowiązany do złożenia podmiotowych środków dowodowych, jeżeli:</w:t>
      </w:r>
    </w:p>
    <w:p w14:paraId="0C9CEB1B" w14:textId="77777777" w:rsidR="00AD5CBF" w:rsidRPr="00204F87" w:rsidRDefault="00AD5CBF" w:rsidP="00AD5CBF">
      <w:pPr>
        <w:pStyle w:val="Akapitzlist"/>
        <w:numPr>
          <w:ilvl w:val="1"/>
          <w:numId w:val="36"/>
        </w:numPr>
        <w:spacing w:after="0" w:line="276" w:lineRule="auto"/>
        <w:contextualSpacing w:val="0"/>
        <w:jc w:val="both"/>
      </w:pPr>
      <w:r w:rsidRPr="00204F87">
        <w:t xml:space="preserve">Zamawiający może je uzyskać za pomocą bezpłatnych i ogólnodostępnych baz danych, w szczególności rejestrów publicznych w rozumieniu ustawy z dnia 17 lutego 2005 r. o informatyzacji działalności podmiotów realizujących zadania publiczne, </w:t>
      </w:r>
      <w:r w:rsidRPr="00204F87">
        <w:rPr>
          <w:u w:val="single"/>
        </w:rPr>
        <w:t xml:space="preserve">o ile Wykonawca wskazał </w:t>
      </w:r>
      <w:r>
        <w:rPr>
          <w:u w:val="single"/>
        </w:rPr>
        <w:t xml:space="preserve">w formularzu ofertowym załącznik nr 1 do SWZ </w:t>
      </w:r>
      <w:r w:rsidRPr="00204F87">
        <w:rPr>
          <w:u w:val="single"/>
        </w:rPr>
        <w:t xml:space="preserve"> dane umożliwiające dostęp do tych środków</w:t>
      </w:r>
      <w:r w:rsidRPr="00204F87">
        <w:t xml:space="preserve">; </w:t>
      </w:r>
    </w:p>
    <w:p w14:paraId="7AF41F54" w14:textId="77777777" w:rsidR="00AD5CBF" w:rsidRDefault="00AD5CBF" w:rsidP="00AD5CBF">
      <w:pPr>
        <w:pStyle w:val="Akapitzlist"/>
        <w:numPr>
          <w:ilvl w:val="1"/>
          <w:numId w:val="34"/>
        </w:numPr>
        <w:ind w:left="426"/>
        <w:jc w:val="both"/>
        <w:rPr>
          <w:sz w:val="24"/>
          <w:szCs w:val="24"/>
        </w:rPr>
      </w:pPr>
      <w:r w:rsidRPr="00A10CBE">
        <w:rPr>
          <w:sz w:val="24"/>
          <w:szCs w:val="24"/>
        </w:rPr>
        <w:t>Jeżeli Wykonawca ma siedzibę lub miejsce zamieszkania poza terytorium Rzeczypospolitej Polskiej składa dokumenty i oświadczenia takie, jak wymagane dla Wykonawców mających siedzibę na terytorium Rzeczypospolitej Polskiej.</w:t>
      </w:r>
      <w:r w:rsidRPr="00C10280">
        <w:rPr>
          <w:color w:val="FF0000"/>
          <w:sz w:val="24"/>
          <w:szCs w:val="24"/>
        </w:rPr>
        <w:t xml:space="preserve"> </w:t>
      </w:r>
      <w:r w:rsidRPr="00C10280">
        <w:rPr>
          <w:sz w:val="24"/>
          <w:szCs w:val="24"/>
        </w:rPr>
        <w:t>Dokumenty sporządzone w języku obcym muszą być złożone wraz z tłumaczeniem na język polski, poświadczone przez Wykonawcę.</w:t>
      </w:r>
    </w:p>
    <w:p w14:paraId="0262E663" w14:textId="77777777" w:rsidR="00AD5CBF" w:rsidRPr="0014076F" w:rsidRDefault="00AD5CBF" w:rsidP="00AD5CBF">
      <w:pPr>
        <w:numPr>
          <w:ilvl w:val="0"/>
          <w:numId w:val="0"/>
        </w:numPr>
        <w:ind w:left="284"/>
        <w:jc w:val="both"/>
        <w:rPr>
          <w:b/>
          <w:sz w:val="24"/>
          <w:szCs w:val="24"/>
        </w:rPr>
      </w:pPr>
      <w:r w:rsidRPr="0014076F">
        <w:rPr>
          <w:b/>
          <w:sz w:val="24"/>
          <w:szCs w:val="24"/>
        </w:rPr>
        <w:t xml:space="preserve">Oferty wspólne: </w:t>
      </w:r>
    </w:p>
    <w:p w14:paraId="272D03A9" w14:textId="77777777" w:rsidR="00AD5CBF" w:rsidRPr="00AD5CBF" w:rsidRDefault="00AD5CBF" w:rsidP="00AD5CBF">
      <w:pPr>
        <w:pStyle w:val="Akapitzlist"/>
        <w:numPr>
          <w:ilvl w:val="1"/>
          <w:numId w:val="8"/>
        </w:numPr>
        <w:ind w:left="426"/>
        <w:jc w:val="both"/>
        <w:rPr>
          <w:sz w:val="24"/>
          <w:szCs w:val="24"/>
        </w:rPr>
      </w:pPr>
      <w:r w:rsidRPr="00AD5CBF">
        <w:rPr>
          <w:sz w:val="24"/>
          <w:szCs w:val="24"/>
        </w:rPr>
        <w:t xml:space="preserve">Wykonawcy wspólnie ubiegający się o udzielenie zamówienia ustanawiają Pełnomocnika do reprezentowania ich w niniejszym postępowaniu albo reprezentowania ich </w:t>
      </w:r>
      <w:r>
        <w:rPr>
          <w:sz w:val="24"/>
          <w:szCs w:val="24"/>
        </w:rPr>
        <w:br/>
      </w:r>
      <w:r w:rsidRPr="00AD5CBF">
        <w:rPr>
          <w:sz w:val="24"/>
          <w:szCs w:val="24"/>
        </w:rPr>
        <w:t>w postępowaniu i zawarcia Umowy. Umocowanie musi wynikać z treści pełnomocnictwa przedłożonego wraz z ofertą.</w:t>
      </w:r>
    </w:p>
    <w:p w14:paraId="04F23DDF" w14:textId="77777777" w:rsidR="00AD5CBF" w:rsidRPr="00AD5CBF" w:rsidRDefault="00AD5CBF" w:rsidP="00AD5CBF">
      <w:pPr>
        <w:pStyle w:val="Akapitzlist"/>
        <w:numPr>
          <w:ilvl w:val="1"/>
          <w:numId w:val="8"/>
        </w:numPr>
        <w:ind w:left="426"/>
        <w:jc w:val="both"/>
        <w:rPr>
          <w:sz w:val="24"/>
          <w:szCs w:val="24"/>
        </w:rPr>
      </w:pPr>
      <w:r w:rsidRPr="00AD5CBF">
        <w:rPr>
          <w:sz w:val="24"/>
          <w:szCs w:val="24"/>
        </w:rPr>
        <w:t xml:space="preserve">Pełnomocnictwo powinno jednoznacznie określać postępowanie, do którego się odnosi i precyzować zakres umocowania, musi też wyliczać wszystkich wykonawców, którzy wspólnie ubiegają się o zamówienie. Każdy z tych Wykonawców musi podpisać się na dokumencie pełnomocnictwa. Pełnomocnictwo winno być przekazane przez Wykonawcę w formie elektronicznej. Wszelka korespondencja prowadzona będzie wyłącznie </w:t>
      </w:r>
      <w:r>
        <w:rPr>
          <w:sz w:val="24"/>
          <w:szCs w:val="24"/>
        </w:rPr>
        <w:br/>
      </w:r>
      <w:r w:rsidRPr="00AD5CBF">
        <w:rPr>
          <w:sz w:val="24"/>
          <w:szCs w:val="24"/>
        </w:rPr>
        <w:t>z Pełnomocnikiem.</w:t>
      </w:r>
    </w:p>
    <w:p w14:paraId="5C3C4577" w14:textId="77777777" w:rsidR="00AD5CBF" w:rsidRPr="00AD5CBF" w:rsidRDefault="00AD5CBF" w:rsidP="00AD5CBF">
      <w:pPr>
        <w:pStyle w:val="Akapitzlist"/>
        <w:numPr>
          <w:ilvl w:val="1"/>
          <w:numId w:val="8"/>
        </w:numPr>
        <w:ind w:left="426"/>
        <w:jc w:val="both"/>
        <w:rPr>
          <w:sz w:val="24"/>
          <w:szCs w:val="24"/>
        </w:rPr>
      </w:pPr>
      <w:r w:rsidRPr="00AD5CBF">
        <w:rPr>
          <w:sz w:val="24"/>
          <w:szCs w:val="24"/>
        </w:rPr>
        <w:t>Oświadczenia stanowiące wstępne potwierdzenie, że Wykonawca nie podlega wykluczeniu oraz spełnia warunki udziału w postępowaniu składa każdy z Wykonawców wspólnie ubiegających się o zamówienie. Dokument ten potwierdza spełnienie warunków udziału w postępowaniu oraz brak podstaw do wykluczenia w zakresie, w którym każdy</w:t>
      </w:r>
      <w:r>
        <w:rPr>
          <w:sz w:val="24"/>
          <w:szCs w:val="24"/>
        </w:rPr>
        <w:br/>
      </w:r>
      <w:r w:rsidRPr="00AD5CBF">
        <w:rPr>
          <w:sz w:val="24"/>
          <w:szCs w:val="24"/>
        </w:rPr>
        <w:t xml:space="preserve"> z Wykonawców wykazuje spełnienie warunków udziału w postępowaniu oraz brak podstaw do wykluczenia.</w:t>
      </w:r>
    </w:p>
    <w:p w14:paraId="0F41BB94" w14:textId="77777777" w:rsidR="00AD5CBF" w:rsidRPr="00AD5CBF" w:rsidRDefault="00AD5CBF" w:rsidP="00AD5CBF">
      <w:pPr>
        <w:pStyle w:val="Akapitzlist"/>
        <w:numPr>
          <w:ilvl w:val="1"/>
          <w:numId w:val="8"/>
        </w:numPr>
        <w:ind w:left="426"/>
        <w:jc w:val="both"/>
        <w:rPr>
          <w:sz w:val="24"/>
          <w:szCs w:val="24"/>
        </w:rPr>
      </w:pPr>
      <w:r w:rsidRPr="00AD5CBF">
        <w:rPr>
          <w:sz w:val="24"/>
          <w:szCs w:val="24"/>
        </w:rPr>
        <w:t xml:space="preserve">Wykonawcy wspólnie składający ofertę, wraz z ofertą składają oświadczenie, z którego wynika który zakres przedmiotu zamówienia wykonają poszczególni wykonawcy. </w:t>
      </w:r>
      <w:r w:rsidRPr="00AD5CBF">
        <w:rPr>
          <w:sz w:val="24"/>
          <w:szCs w:val="24"/>
        </w:rPr>
        <w:lastRenderedPageBreak/>
        <w:t>Przedmiotowe oświadczenie zawiera treść formularza ofertowego stanowiącego załącznik nr 1 do SWZ.</w:t>
      </w:r>
    </w:p>
    <w:p w14:paraId="2A2ED392" w14:textId="77777777" w:rsidR="00AD5CBF" w:rsidRPr="00AD5CBF" w:rsidRDefault="00AD5CBF" w:rsidP="00AD5CBF">
      <w:pPr>
        <w:numPr>
          <w:ilvl w:val="0"/>
          <w:numId w:val="0"/>
        </w:numPr>
        <w:spacing w:line="276" w:lineRule="auto"/>
        <w:ind w:left="644" w:right="-1" w:hanging="360"/>
        <w:jc w:val="both"/>
        <w:rPr>
          <w:rFonts w:ascii="Calibri" w:hAnsi="Calibri" w:cs="Calibri"/>
        </w:rPr>
      </w:pPr>
    </w:p>
    <w:p w14:paraId="61773FC9" w14:textId="77777777" w:rsidR="001B312E" w:rsidRDefault="001B312E" w:rsidP="008423C8">
      <w:pPr>
        <w:pStyle w:val="Nagwek1"/>
      </w:pPr>
      <w:r>
        <w:t>Sposób obliczenia ceny</w:t>
      </w:r>
    </w:p>
    <w:p w14:paraId="36D6E141" w14:textId="77777777" w:rsidR="00717E52" w:rsidRPr="001B0C85" w:rsidRDefault="00717E52" w:rsidP="00810912">
      <w:pPr>
        <w:numPr>
          <w:ilvl w:val="0"/>
          <w:numId w:val="21"/>
        </w:numPr>
        <w:spacing w:after="0" w:line="240" w:lineRule="auto"/>
        <w:ind w:left="283" w:hanging="357"/>
        <w:jc w:val="both"/>
      </w:pPr>
      <w:r w:rsidRPr="001B0C85">
        <w:t xml:space="preserve">Zamawiający informuje, że w sytuacji, gdy mowa jest o cenie – należy przez to rozumieć cenę w rozumieniu art. 3 ust. 1 pkt 1 i ust. 2 ustawy z dnia 9 maja 2014 r. o informowaniu o cenach towarów i usług (tekst jednolity Dz. U. 2019 poz. 178). </w:t>
      </w:r>
    </w:p>
    <w:p w14:paraId="6C8C4F48" w14:textId="77777777" w:rsidR="00717E52" w:rsidRPr="001B0C85" w:rsidRDefault="00717E52" w:rsidP="00810912">
      <w:pPr>
        <w:spacing w:after="0" w:line="240" w:lineRule="auto"/>
        <w:ind w:left="283" w:hanging="357"/>
        <w:jc w:val="both"/>
      </w:pPr>
      <w:r w:rsidRPr="001B0C85">
        <w:rPr>
          <w:b/>
          <w:bCs/>
        </w:rPr>
        <w:t xml:space="preserve">Cenę, która stanowić będzie </w:t>
      </w:r>
      <w:r w:rsidRPr="00B7180F">
        <w:rPr>
          <w:b/>
          <w:bCs/>
          <w:u w:val="single"/>
        </w:rPr>
        <w:t>wynagrodzenie</w:t>
      </w:r>
      <w:r w:rsidRPr="001B0C85">
        <w:rPr>
          <w:b/>
          <w:bCs/>
        </w:rPr>
        <w:t xml:space="preserve">, </w:t>
      </w:r>
      <w:r w:rsidRPr="001B0C85">
        <w:t xml:space="preserve">należy podać w </w:t>
      </w:r>
      <w:r w:rsidR="007A404C">
        <w:rPr>
          <w:b/>
          <w:bCs/>
        </w:rPr>
        <w:t>Formularzu ofertowym</w:t>
      </w:r>
      <w:r w:rsidRPr="00042238">
        <w:rPr>
          <w:bCs/>
        </w:rPr>
        <w:t>(załącznik nr 1 do SWZ)</w:t>
      </w:r>
      <w:r w:rsidRPr="001B0C85">
        <w:rPr>
          <w:b/>
          <w:bCs/>
        </w:rPr>
        <w:t xml:space="preserve"> </w:t>
      </w:r>
      <w:r w:rsidRPr="001B0C85">
        <w:t>z dokładnością do dwóch miejsc po przecinku. Wykonawca może zaproponować tylko jedną cenę.</w:t>
      </w:r>
    </w:p>
    <w:p w14:paraId="5DCA60BC" w14:textId="77777777" w:rsidR="00717E52" w:rsidRPr="001B0C85" w:rsidRDefault="00717E52" w:rsidP="00810912">
      <w:pPr>
        <w:spacing w:after="0" w:line="240" w:lineRule="auto"/>
        <w:ind w:left="283" w:hanging="357"/>
        <w:jc w:val="both"/>
      </w:pPr>
      <w:r w:rsidRPr="00F774D4">
        <w:rPr>
          <w:bCs/>
        </w:rPr>
        <w:t xml:space="preserve">Cenę oferty należy określić na podstawie opisu przedmiotu zamówienia opisanego w rozdziale </w:t>
      </w:r>
      <w:r w:rsidR="00FF7C9D" w:rsidRPr="00FF7C9D">
        <w:rPr>
          <w:bCs/>
        </w:rPr>
        <w:t xml:space="preserve">IV </w:t>
      </w:r>
      <w:r w:rsidR="00FF7C9D">
        <w:t xml:space="preserve">SWZ. </w:t>
      </w:r>
      <w:r w:rsidRPr="001B0C85">
        <w:t>Wykonawca uwzględniając wszystkie wymogi, o których mowa w niniejszej SWZ, winien w cenie ująć wszelkie koszty niezbędne dla prawidłowego i pełnego wykonania prz</w:t>
      </w:r>
      <w:r w:rsidR="00FF7C9D">
        <w:t>edmiotu zamówienia</w:t>
      </w:r>
      <w:r w:rsidRPr="001B0C85">
        <w:t xml:space="preserve">. </w:t>
      </w:r>
    </w:p>
    <w:p w14:paraId="37EDF592" w14:textId="77777777" w:rsidR="00717E52" w:rsidRPr="00BC6F3F" w:rsidRDefault="00717E52" w:rsidP="00810912">
      <w:pPr>
        <w:spacing w:after="0" w:line="240" w:lineRule="auto"/>
        <w:ind w:left="283" w:hanging="357"/>
        <w:jc w:val="both"/>
      </w:pPr>
      <w:r w:rsidRPr="001B0C85">
        <w:t xml:space="preserve">Cena podana przez Wykonawcę w ofercie jest ceną ostateczną, wyrażoną w złotych i uwzględniającą wymagania, </w:t>
      </w:r>
      <w:r w:rsidRPr="00BC6F3F">
        <w:t xml:space="preserve">zgodne z SWZ przedmiotowego postępowania i obejmującą wszystkie koszty, jakie ponosi Zamawiający w związku z realizacją przedmiotowego zamówienia. </w:t>
      </w:r>
    </w:p>
    <w:p w14:paraId="3EF2C3BF" w14:textId="77777777" w:rsidR="00717E52" w:rsidRPr="00BC6F3F" w:rsidRDefault="00717E52" w:rsidP="00810912">
      <w:pPr>
        <w:spacing w:after="0" w:line="240" w:lineRule="auto"/>
        <w:ind w:left="283" w:hanging="357"/>
        <w:jc w:val="both"/>
      </w:pPr>
      <w:r w:rsidRPr="00BC6F3F">
        <w:t xml:space="preserve">Stawkę podatku VAT należy określić zgodnie z ustawą z dnia 11 marca 2004 roku o podatku  od towarów i usług (Dz. U. 2020, poz. 106 ze zm.). </w:t>
      </w:r>
    </w:p>
    <w:p w14:paraId="024C4AD6" w14:textId="77777777" w:rsidR="00717E52" w:rsidRPr="00BC6F3F" w:rsidRDefault="00717E52" w:rsidP="00810912">
      <w:pPr>
        <w:spacing w:after="0" w:line="240" w:lineRule="auto"/>
        <w:ind w:left="283" w:hanging="357"/>
        <w:jc w:val="both"/>
      </w:pPr>
      <w:r w:rsidRPr="00BC6F3F">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(art. 225 ust. 1 Pzp). </w:t>
      </w:r>
    </w:p>
    <w:p w14:paraId="43DF9C0E" w14:textId="77777777" w:rsidR="00717E52" w:rsidRPr="00BC6F3F" w:rsidRDefault="00717E52" w:rsidP="00810912">
      <w:pPr>
        <w:spacing w:after="0" w:line="240" w:lineRule="auto"/>
        <w:ind w:left="283" w:hanging="357"/>
        <w:jc w:val="both"/>
      </w:pPr>
      <w:r w:rsidRPr="00BC6F3F">
        <w:t>Sposób zapłaty i rozliczenia za realizację niniejszego zamówienia określone zostały w projektowanych postanowieniach umowy,</w:t>
      </w:r>
      <w:r>
        <w:t xml:space="preserve"> </w:t>
      </w:r>
      <w:r w:rsidRPr="00BC6F3F">
        <w:t xml:space="preserve">które  </w:t>
      </w:r>
      <w:r w:rsidRPr="00642A82">
        <w:t xml:space="preserve">stanowią załącznik </w:t>
      </w:r>
      <w:r w:rsidRPr="00642A82">
        <w:rPr>
          <w:bCs/>
        </w:rPr>
        <w:t xml:space="preserve">nr </w:t>
      </w:r>
      <w:r w:rsidR="00FF7C9D">
        <w:rPr>
          <w:bCs/>
        </w:rPr>
        <w:t xml:space="preserve">4 </w:t>
      </w:r>
      <w:r w:rsidRPr="00642A82">
        <w:t>do SWZ</w:t>
      </w:r>
      <w:r w:rsidRPr="00BC6F3F">
        <w:t xml:space="preserve">. </w:t>
      </w:r>
    </w:p>
    <w:p w14:paraId="74729449" w14:textId="77777777" w:rsidR="00717E52" w:rsidRPr="00BC6F3F" w:rsidRDefault="00717E52" w:rsidP="00810912">
      <w:pPr>
        <w:spacing w:after="0" w:line="240" w:lineRule="auto"/>
        <w:ind w:left="283" w:hanging="357"/>
        <w:jc w:val="both"/>
      </w:pPr>
      <w:r w:rsidRPr="00BC6F3F">
        <w:t xml:space="preserve">Jeżeli zaoferowana przez Wykonawcę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w szczególności w przypadku, o którym mowa w art. 224 ust. 2 Pzp, Zamawiający zwraca się o udzielenie wyjaśnień, w tym złożenie dowodów, dotyczących wyliczenia ceny lub kosztu, na zasadach określonych w art. 224 Pzp. </w:t>
      </w:r>
    </w:p>
    <w:p w14:paraId="6AAFA522" w14:textId="77777777" w:rsidR="00EE4BFE" w:rsidRDefault="001B312E" w:rsidP="008423C8">
      <w:pPr>
        <w:pStyle w:val="Nagwek1"/>
      </w:pPr>
      <w:r>
        <w:t xml:space="preserve">Opis kryteriów oceny ofert, wraz z podaniem wag tych kryteriów, i sposobu </w:t>
      </w:r>
      <w:r w:rsidR="00EE4BFE">
        <w:t xml:space="preserve"> oceny</w:t>
      </w:r>
    </w:p>
    <w:p w14:paraId="6F5F09DA" w14:textId="77777777" w:rsidR="001B312E" w:rsidRDefault="00455AA6" w:rsidP="00B93FFC">
      <w:pPr>
        <w:numPr>
          <w:ilvl w:val="0"/>
          <w:numId w:val="0"/>
        </w:numPr>
      </w:pPr>
      <w:r>
        <w:t>Zamawiający</w:t>
      </w:r>
      <w:r w:rsidR="001B312E">
        <w:t xml:space="preserve"> dokona oceny ofert na podstawie następujących kryteriów:</w:t>
      </w:r>
    </w:p>
    <w:p w14:paraId="2C09DDBE" w14:textId="77777777" w:rsidR="00EE4BFE" w:rsidRPr="00BC6F3F" w:rsidRDefault="00EE4BFE" w:rsidP="00B93FFC">
      <w:pPr>
        <w:numPr>
          <w:ilvl w:val="0"/>
          <w:numId w:val="0"/>
        </w:numPr>
        <w:autoSpaceDE w:val="0"/>
        <w:autoSpaceDN w:val="0"/>
        <w:adjustRightInd w:val="0"/>
        <w:spacing w:after="0" w:line="276" w:lineRule="auto"/>
        <w:jc w:val="both"/>
        <w:rPr>
          <w:rFonts w:ascii="Calibri" w:hAnsi="Calibri" w:cs="Calibri"/>
          <w:bCs/>
          <w:color w:val="0000FF"/>
          <w:lang w:eastAsia="pl-PL"/>
        </w:rPr>
      </w:pPr>
      <w:r w:rsidRPr="00EE4BFE">
        <w:rPr>
          <w:rFonts w:ascii="Calibri" w:hAnsi="Calibri" w:cs="Calibri"/>
          <w:bCs/>
          <w:lang w:eastAsia="pl-PL"/>
        </w:rPr>
        <w:t xml:space="preserve"> </w:t>
      </w:r>
      <w:r w:rsidRPr="00BC6F3F">
        <w:rPr>
          <w:rFonts w:ascii="Calibri" w:hAnsi="Calibri" w:cs="Calibri"/>
          <w:bCs/>
          <w:lang w:eastAsia="pl-PL"/>
        </w:rPr>
        <w:t xml:space="preserve">Za ofertę najkorzystniejszą zostanie uznana oferta zawierająca najkorzystniejszy bilans punktów w </w:t>
      </w:r>
      <w:r w:rsidR="00EF2A1E">
        <w:rPr>
          <w:rFonts w:ascii="Calibri" w:hAnsi="Calibri" w:cs="Calibri"/>
          <w:bCs/>
          <w:lang w:eastAsia="pl-PL"/>
        </w:rPr>
        <w:t>kryterium</w:t>
      </w:r>
      <w:r w:rsidRPr="00BC6F3F">
        <w:rPr>
          <w:rFonts w:ascii="Calibri" w:hAnsi="Calibri" w:cs="Calibri"/>
          <w:bCs/>
          <w:lang w:eastAsia="pl-PL"/>
        </w:rPr>
        <w:t>:</w:t>
      </w:r>
    </w:p>
    <w:p w14:paraId="118C8B15" w14:textId="77777777" w:rsidR="00EE4BFE" w:rsidRPr="00BC6F3F" w:rsidRDefault="00EE4BFE" w:rsidP="00EF2A1E">
      <w:pPr>
        <w:numPr>
          <w:ilvl w:val="0"/>
          <w:numId w:val="0"/>
        </w:numPr>
        <w:autoSpaceDE w:val="0"/>
        <w:autoSpaceDN w:val="0"/>
        <w:adjustRightInd w:val="0"/>
        <w:spacing w:after="0" w:line="360" w:lineRule="auto"/>
        <w:ind w:left="709"/>
        <w:rPr>
          <w:rFonts w:ascii="Calibri" w:hAnsi="Calibri" w:cs="Calibri"/>
          <w:b/>
          <w:bCs/>
        </w:rPr>
      </w:pPr>
      <w:r w:rsidRPr="00BC6F3F">
        <w:rPr>
          <w:rFonts w:ascii="Calibri" w:hAnsi="Calibri" w:cs="Calibri"/>
          <w:b/>
          <w:bCs/>
        </w:rPr>
        <w:t xml:space="preserve">Cena ofertowa brutto  „C”,  waga – </w:t>
      </w:r>
      <w:r w:rsidR="008A074A">
        <w:rPr>
          <w:rFonts w:ascii="Calibri" w:hAnsi="Calibri" w:cs="Calibri"/>
          <w:b/>
          <w:bCs/>
        </w:rPr>
        <w:t>10</w:t>
      </w:r>
      <w:r w:rsidRPr="00BC6F3F">
        <w:rPr>
          <w:rFonts w:ascii="Calibri" w:hAnsi="Calibri" w:cs="Calibri"/>
          <w:b/>
          <w:bCs/>
        </w:rPr>
        <w:t xml:space="preserve">0 %; </w:t>
      </w:r>
    </w:p>
    <w:p w14:paraId="57C05BED" w14:textId="77777777" w:rsidR="00B93FFC" w:rsidRPr="009A5DA0" w:rsidRDefault="00B93FFC" w:rsidP="00B93FFC">
      <w:pPr>
        <w:numPr>
          <w:ilvl w:val="0"/>
          <w:numId w:val="0"/>
        </w:numPr>
        <w:spacing w:after="0" w:line="240" w:lineRule="auto"/>
        <w:ind w:left="-74" w:right="22"/>
        <w:rPr>
          <w:rFonts w:ascii="Calibri" w:hAnsi="Calibri" w:cs="Calibri"/>
        </w:rPr>
      </w:pPr>
    </w:p>
    <w:p w14:paraId="09936EE3" w14:textId="77777777" w:rsidR="008A074A" w:rsidRDefault="008A074A" w:rsidP="00B93FFC">
      <w:pPr>
        <w:numPr>
          <w:ilvl w:val="0"/>
          <w:numId w:val="0"/>
        </w:numPr>
        <w:spacing w:after="0" w:line="240" w:lineRule="auto"/>
        <w:ind w:left="-74" w:right="22"/>
        <w:rPr>
          <w:rFonts w:ascii="Calibri" w:hAnsi="Calibri" w:cs="Calibri"/>
        </w:rPr>
      </w:pPr>
    </w:p>
    <w:p w14:paraId="7811C17E" w14:textId="77777777" w:rsidR="00EE4BFE" w:rsidRPr="00BC6F3F" w:rsidRDefault="00EE4BFE" w:rsidP="00810912">
      <w:pPr>
        <w:numPr>
          <w:ilvl w:val="0"/>
          <w:numId w:val="0"/>
        </w:numPr>
        <w:spacing w:after="0" w:line="240" w:lineRule="auto"/>
        <w:ind w:right="22"/>
        <w:rPr>
          <w:rFonts w:ascii="Calibri" w:hAnsi="Calibri" w:cs="Calibri"/>
        </w:rPr>
      </w:pPr>
      <w:r w:rsidRPr="00BC6F3F">
        <w:rPr>
          <w:rFonts w:ascii="Calibri" w:hAnsi="Calibri" w:cs="Calibri"/>
        </w:rPr>
        <w:t>Kryterium obliczane wg wzoru:</w:t>
      </w:r>
      <w:r w:rsidRPr="00BC6F3F">
        <w:rPr>
          <w:rFonts w:ascii="Calibri" w:hAnsi="Calibri" w:cs="Calibri"/>
          <w:b/>
        </w:rPr>
        <w:t xml:space="preserve">        </w:t>
      </w:r>
      <w:r w:rsidRPr="00BC6F3F">
        <w:rPr>
          <w:rFonts w:ascii="Calibri" w:hAnsi="Calibri" w:cs="Calibri"/>
        </w:rPr>
        <w:t>Najniższa oferowana cena brutto</w:t>
      </w:r>
    </w:p>
    <w:p w14:paraId="5C390678" w14:textId="77777777" w:rsidR="00EE4BFE" w:rsidRPr="00BC6F3F" w:rsidRDefault="00EE4BFE" w:rsidP="00B93FFC">
      <w:pPr>
        <w:numPr>
          <w:ilvl w:val="0"/>
          <w:numId w:val="0"/>
        </w:numPr>
        <w:spacing w:after="0" w:line="240" w:lineRule="auto"/>
        <w:ind w:left="-74" w:right="22"/>
        <w:rPr>
          <w:rFonts w:ascii="Calibri" w:hAnsi="Calibri" w:cs="Calibri"/>
        </w:rPr>
      </w:pPr>
      <w:r w:rsidRPr="00BC6F3F">
        <w:rPr>
          <w:rFonts w:ascii="Calibri" w:hAnsi="Calibri" w:cs="Calibri"/>
        </w:rPr>
        <w:t xml:space="preserve">                                                   </w:t>
      </w:r>
      <w:r>
        <w:rPr>
          <w:rFonts w:ascii="Calibri" w:hAnsi="Calibri" w:cs="Calibri"/>
        </w:rPr>
        <w:t xml:space="preserve">    </w:t>
      </w:r>
      <w:r w:rsidRPr="00BC6F3F">
        <w:rPr>
          <w:rFonts w:ascii="Calibri" w:hAnsi="Calibri" w:cs="Calibri"/>
        </w:rPr>
        <w:t xml:space="preserve">     -----------------------------------------------   x 100 </w:t>
      </w:r>
      <w:r w:rsidR="008A074A">
        <w:rPr>
          <w:rFonts w:ascii="Calibri" w:hAnsi="Calibri" w:cs="Calibri"/>
        </w:rPr>
        <w:t>%</w:t>
      </w:r>
      <w:r w:rsidRPr="00BC6F3F">
        <w:rPr>
          <w:rFonts w:ascii="Calibri" w:hAnsi="Calibri" w:cs="Calibri"/>
        </w:rPr>
        <w:t xml:space="preserve"> </w:t>
      </w:r>
    </w:p>
    <w:p w14:paraId="12BA01A3" w14:textId="77777777" w:rsidR="00EE4BFE" w:rsidRPr="00BC6F3F" w:rsidRDefault="00EE4BFE" w:rsidP="00B93FFC">
      <w:pPr>
        <w:numPr>
          <w:ilvl w:val="0"/>
          <w:numId w:val="0"/>
        </w:numPr>
        <w:spacing w:after="0" w:line="240" w:lineRule="auto"/>
        <w:ind w:left="-74" w:right="-285"/>
        <w:rPr>
          <w:rFonts w:ascii="Calibri" w:hAnsi="Calibri" w:cs="Calibri"/>
        </w:rPr>
      </w:pPr>
      <w:r w:rsidRPr="00BC6F3F">
        <w:rPr>
          <w:rFonts w:ascii="Calibri" w:hAnsi="Calibri" w:cs="Calibri"/>
        </w:rPr>
        <w:t xml:space="preserve">                                                    </w:t>
      </w:r>
      <w:r>
        <w:rPr>
          <w:rFonts w:ascii="Calibri" w:hAnsi="Calibri" w:cs="Calibri"/>
        </w:rPr>
        <w:t xml:space="preserve">        </w:t>
      </w:r>
      <w:r w:rsidRPr="00BC6F3F">
        <w:rPr>
          <w:rFonts w:ascii="Calibri" w:hAnsi="Calibri" w:cs="Calibri"/>
        </w:rPr>
        <w:t xml:space="preserve">        Cena brutto badanej oferty  </w:t>
      </w:r>
    </w:p>
    <w:p w14:paraId="04DD8E1B" w14:textId="77777777" w:rsidR="00EE4BFE" w:rsidRPr="00BC6F3F" w:rsidRDefault="00EE4BFE" w:rsidP="00B93FFC">
      <w:pPr>
        <w:numPr>
          <w:ilvl w:val="0"/>
          <w:numId w:val="0"/>
        </w:numPr>
        <w:spacing w:line="276" w:lineRule="auto"/>
        <w:ind w:left="-76" w:right="-285"/>
        <w:rPr>
          <w:rFonts w:ascii="Calibri" w:hAnsi="Calibri" w:cs="Calibri"/>
          <w:i/>
        </w:rPr>
      </w:pPr>
    </w:p>
    <w:p w14:paraId="42A144A7" w14:textId="77777777" w:rsidR="00EE4BFE" w:rsidRPr="00BC6F3F" w:rsidRDefault="00EE4BFE" w:rsidP="00B93FFC">
      <w:pPr>
        <w:numPr>
          <w:ilvl w:val="0"/>
          <w:numId w:val="0"/>
        </w:numPr>
        <w:spacing w:line="276" w:lineRule="auto"/>
        <w:ind w:right="262"/>
        <w:jc w:val="both"/>
        <w:rPr>
          <w:rFonts w:ascii="Calibri" w:hAnsi="Calibri" w:cs="Calibri"/>
        </w:rPr>
      </w:pPr>
      <w:r w:rsidRPr="00BC6F3F">
        <w:rPr>
          <w:rFonts w:ascii="Calibri" w:hAnsi="Calibri" w:cs="Calibri"/>
        </w:rPr>
        <w:lastRenderedPageBreak/>
        <w:t>Oferta może uzyskać maksymalnie 100 punktów.</w:t>
      </w:r>
    </w:p>
    <w:p w14:paraId="3FD37FE7" w14:textId="77777777" w:rsidR="00EE4BFE" w:rsidRPr="00BC6F3F" w:rsidRDefault="00EE4BFE" w:rsidP="00B93FFC">
      <w:pPr>
        <w:numPr>
          <w:ilvl w:val="0"/>
          <w:numId w:val="0"/>
        </w:numPr>
        <w:shd w:val="clear" w:color="auto" w:fill="FFFFFF"/>
        <w:autoSpaceDN w:val="0"/>
        <w:adjustRightInd w:val="0"/>
        <w:spacing w:line="276" w:lineRule="auto"/>
        <w:ind w:right="-142"/>
        <w:jc w:val="both"/>
        <w:rPr>
          <w:rFonts w:ascii="Calibri" w:hAnsi="Calibri" w:cs="Calibri"/>
          <w:b/>
          <w:bCs/>
        </w:rPr>
      </w:pPr>
      <w:r w:rsidRPr="00BC6F3F">
        <w:rPr>
          <w:rFonts w:ascii="Calibri" w:hAnsi="Calibri" w:cs="Calibri"/>
        </w:rPr>
        <w:t xml:space="preserve">Punktacja przyznawana ofertom w </w:t>
      </w:r>
      <w:r w:rsidR="008A074A">
        <w:rPr>
          <w:rFonts w:ascii="Calibri" w:hAnsi="Calibri" w:cs="Calibri"/>
        </w:rPr>
        <w:t>kryterium</w:t>
      </w:r>
      <w:r w:rsidRPr="00BC6F3F">
        <w:rPr>
          <w:rFonts w:ascii="Calibri" w:hAnsi="Calibri" w:cs="Calibri"/>
        </w:rPr>
        <w:t xml:space="preserve"> będzie liczona z dokładnością do dwóch miejsc po przecinku. Najwyższa liczba punktów wyznaczy najkorzystniejszą ofertę.</w:t>
      </w:r>
    </w:p>
    <w:p w14:paraId="2FDE9477" w14:textId="77777777" w:rsidR="001B312E" w:rsidRDefault="001B312E" w:rsidP="008423C8">
      <w:pPr>
        <w:pStyle w:val="Nagwek1"/>
      </w:pPr>
      <w:r>
        <w:t>Informacje o formalnościach jakie muszą zostać dopełnione po wyborze oferty w celu zawarcia umowy w sprawie zamówienia publicznego</w:t>
      </w:r>
    </w:p>
    <w:p w14:paraId="08F26104" w14:textId="77777777" w:rsidR="00600857" w:rsidRPr="00BC6F3F" w:rsidRDefault="00600857" w:rsidP="006F0AB0">
      <w:pPr>
        <w:numPr>
          <w:ilvl w:val="0"/>
          <w:numId w:val="17"/>
        </w:numPr>
        <w:ind w:left="426"/>
        <w:jc w:val="both"/>
      </w:pPr>
      <w:r w:rsidRPr="00BC6F3F">
        <w:t>Zamawiający zawiera umowę w sprawie zamówienia publicznego, z uwzględnieniem art. 577 Pzp, w terminie nie krótszym niż 5 dni od dnia przesłania zawiadomienia o wyborze najkorzystniejszej oferty, jeżeli zawiadomienie to zostało przesłane przy użyciu środków komunikacji elektronicznej, albo 10 dni, jeżeli zostało przesłane w inny sposób.</w:t>
      </w:r>
    </w:p>
    <w:p w14:paraId="55808A61" w14:textId="77777777" w:rsidR="00600857" w:rsidRPr="00BC6F3F" w:rsidRDefault="00600857" w:rsidP="00B6563A">
      <w:pPr>
        <w:ind w:left="426"/>
        <w:jc w:val="both"/>
      </w:pPr>
      <w:r w:rsidRPr="00BC6F3F">
        <w:t>Zamawiający może zawrzeć umowę w sprawie zamówienia publicznego przed upływem terminu, o którym mowa w ust. 18.1, jeżeli złożono tylko jedną ofertę.</w:t>
      </w:r>
    </w:p>
    <w:p w14:paraId="3F49805B" w14:textId="77777777" w:rsidR="00600857" w:rsidRPr="00BC6F3F" w:rsidRDefault="00600857" w:rsidP="00B6563A">
      <w:pPr>
        <w:widowControl w:val="0"/>
        <w:suppressAutoHyphens/>
        <w:autoSpaceDE w:val="0"/>
        <w:spacing w:after="0" w:line="276" w:lineRule="auto"/>
        <w:ind w:left="426" w:right="-142" w:hanging="284"/>
        <w:jc w:val="both"/>
        <w:rPr>
          <w:rFonts w:ascii="Calibri" w:hAnsi="Calibri" w:cs="Calibri"/>
          <w:lang w:eastAsia="pl-PL"/>
        </w:rPr>
      </w:pPr>
      <w:r w:rsidRPr="00BC6F3F">
        <w:rPr>
          <w:rFonts w:ascii="Calibri" w:hAnsi="Calibri" w:cs="Calibri"/>
          <w:lang w:eastAsia="pl-PL"/>
        </w:rPr>
        <w:t xml:space="preserve">Wykonawca ma obowiązek zawrzeć umowę w sprawie zamówienia na warunkach określonych w projektowanych postanowieniach umowy, które </w:t>
      </w:r>
      <w:r w:rsidRPr="00642A82">
        <w:rPr>
          <w:rFonts w:ascii="Calibri" w:hAnsi="Calibri" w:cs="Calibri"/>
          <w:lang w:eastAsia="pl-PL"/>
        </w:rPr>
        <w:t xml:space="preserve">stanowi załącznik nr </w:t>
      </w:r>
      <w:r w:rsidR="008A074A" w:rsidRPr="008A074A">
        <w:rPr>
          <w:rFonts w:ascii="Calibri" w:hAnsi="Calibri" w:cs="Calibri"/>
          <w:lang w:eastAsia="pl-PL"/>
        </w:rPr>
        <w:t>4</w:t>
      </w:r>
      <w:r w:rsidRPr="008A074A">
        <w:rPr>
          <w:rFonts w:ascii="Calibri" w:hAnsi="Calibri" w:cs="Calibri"/>
          <w:lang w:eastAsia="pl-PL"/>
        </w:rPr>
        <w:t xml:space="preserve"> </w:t>
      </w:r>
      <w:r w:rsidRPr="00642A82">
        <w:rPr>
          <w:rFonts w:ascii="Calibri" w:hAnsi="Calibri" w:cs="Calibri"/>
          <w:lang w:eastAsia="pl-PL"/>
        </w:rPr>
        <w:t>do SWZ. Umowa</w:t>
      </w:r>
      <w:r w:rsidRPr="00BC6F3F">
        <w:rPr>
          <w:rFonts w:ascii="Calibri" w:hAnsi="Calibri" w:cs="Calibri"/>
          <w:lang w:eastAsia="pl-PL"/>
        </w:rPr>
        <w:t xml:space="preserve"> zostanie uzupełniona o zapisy wynikające ze złożonej oferty.</w:t>
      </w:r>
    </w:p>
    <w:p w14:paraId="01CE0A17" w14:textId="77777777" w:rsidR="00600857" w:rsidRPr="00BC6F3F" w:rsidRDefault="00600857" w:rsidP="00B6563A">
      <w:pPr>
        <w:ind w:left="426"/>
        <w:jc w:val="both"/>
      </w:pPr>
      <w:r w:rsidRPr="00BC6F3F">
        <w:t>Jeżeli zostanie wybrana oferta Wykonawców wspólnie ubiegających się o zamówienie, to Zamawiający może zażądać przed podpisaniem Umowy przedłożenia kopii umowy regulującej ich współpracę w zakresie obejmującym wykonanie zamówienia. Z treści powyższej umowy powinno</w:t>
      </w:r>
      <w:r w:rsidRPr="00BC6F3F">
        <w:rPr>
          <w:color w:val="00B050"/>
        </w:rPr>
        <w:t xml:space="preserve"> </w:t>
      </w:r>
      <w:r w:rsidRPr="00BC6F3F">
        <w:t>w szczególności wynikać: zasady współdziałania, zakres współuczestnictwa i podział obowiązków Wykonawców w wykonaniu przedmiotu zamówienia (art. 59 Pzp).</w:t>
      </w:r>
    </w:p>
    <w:p w14:paraId="5865BE77" w14:textId="77777777" w:rsidR="00455AA6" w:rsidRDefault="00455AA6" w:rsidP="008423C8">
      <w:pPr>
        <w:pStyle w:val="Nagwek1"/>
      </w:pPr>
      <w:r>
        <w:t>Pouczenie o środkach ochrony prawnej  przysługujących wykonawcy</w:t>
      </w:r>
    </w:p>
    <w:p w14:paraId="5248B838" w14:textId="77777777" w:rsidR="000F2189" w:rsidRPr="00BC6F3F" w:rsidRDefault="00752A16" w:rsidP="006F0AB0">
      <w:pPr>
        <w:pStyle w:val="Akapitzlist"/>
        <w:numPr>
          <w:ilvl w:val="1"/>
          <w:numId w:val="8"/>
        </w:numPr>
        <w:ind w:left="426"/>
        <w:jc w:val="both"/>
      </w:pPr>
      <w:r>
        <w:t xml:space="preserve"> </w:t>
      </w:r>
      <w:r w:rsidR="000F2189" w:rsidRPr="00BC6F3F">
        <w:t>Wykonawcy oraz innemu podmiotowi przysługują środki ochrony prawnej opisane w Dziale IX Pzp, jeżeli ma lub miał interes w uzyskaniu zamówienia oraz poniósł lub może ponieść szkodę w wyniku naruszenia przez Zamawiającego przepisów Pzp.</w:t>
      </w:r>
    </w:p>
    <w:p w14:paraId="4AD016C8" w14:textId="77777777" w:rsidR="000F2189" w:rsidRPr="00BC6F3F" w:rsidRDefault="000F2189" w:rsidP="006F0AB0">
      <w:pPr>
        <w:pStyle w:val="Akapitzlist"/>
        <w:numPr>
          <w:ilvl w:val="1"/>
          <w:numId w:val="8"/>
        </w:numPr>
        <w:ind w:left="426"/>
        <w:jc w:val="both"/>
      </w:pPr>
      <w:r w:rsidRPr="00BC6F3F">
        <w:t>Środki ochrony prawnej wobec ogłoszenia wszczynającego postępowanie o udzielenie zamówienia oraz dokumentów zamówienia przysługują również organizacjom wpisanym na listę, o której mowa w art. 469 pkt 15 Pzp oraz Rzecznikowi Małych Średnich Przedsiębiorstw.</w:t>
      </w:r>
    </w:p>
    <w:p w14:paraId="2C06D9B7" w14:textId="77777777" w:rsidR="000F2189" w:rsidRPr="00BC6F3F" w:rsidRDefault="000F2189" w:rsidP="006F0AB0">
      <w:pPr>
        <w:pStyle w:val="Akapitzlist"/>
        <w:numPr>
          <w:ilvl w:val="1"/>
          <w:numId w:val="8"/>
        </w:numPr>
        <w:ind w:left="426"/>
        <w:jc w:val="both"/>
      </w:pPr>
      <w:r w:rsidRPr="00BC6F3F">
        <w:t>Odwołanie przysługuje na:</w:t>
      </w:r>
    </w:p>
    <w:p w14:paraId="1DDAF9E7" w14:textId="77777777" w:rsidR="000F2189" w:rsidRPr="00BC6F3F" w:rsidRDefault="000F2189" w:rsidP="006F0AB0">
      <w:pPr>
        <w:pStyle w:val="Akapitzlist"/>
        <w:numPr>
          <w:ilvl w:val="0"/>
          <w:numId w:val="2"/>
        </w:numPr>
        <w:ind w:left="851"/>
        <w:jc w:val="both"/>
      </w:pPr>
      <w:r w:rsidRPr="00BC6F3F">
        <w:t xml:space="preserve">niezgodną z przepisami ustawy czynność zamawiającego, podjętą w postępowaniu </w:t>
      </w:r>
      <w:r w:rsidR="00016F46">
        <w:br/>
      </w:r>
      <w:r w:rsidRPr="00BC6F3F">
        <w:t xml:space="preserve">o udzielenie zamówienia, w tym na projektowane postanowienie umowy; </w:t>
      </w:r>
    </w:p>
    <w:p w14:paraId="74B1E423" w14:textId="77777777" w:rsidR="000F2189" w:rsidRPr="00BC6F3F" w:rsidRDefault="000F2189" w:rsidP="006F0AB0">
      <w:pPr>
        <w:pStyle w:val="Akapitzlist"/>
        <w:numPr>
          <w:ilvl w:val="0"/>
          <w:numId w:val="2"/>
        </w:numPr>
        <w:ind w:left="851"/>
      </w:pPr>
      <w:r w:rsidRPr="00BC6F3F">
        <w:t xml:space="preserve">zaniechanie czynności w postępowaniu o udzielenie zamówienia, do której zamawiający był obowiązany na podstawie ustawy; </w:t>
      </w:r>
    </w:p>
    <w:p w14:paraId="678A0F05" w14:textId="77777777" w:rsidR="000F2189" w:rsidRPr="00BC6F3F" w:rsidRDefault="00B6563A" w:rsidP="00B6563A">
      <w:pPr>
        <w:numPr>
          <w:ilvl w:val="0"/>
          <w:numId w:val="0"/>
        </w:numPr>
        <w:ind w:left="709" w:hanging="709"/>
      </w:pPr>
      <w:r>
        <w:t xml:space="preserve">4. </w:t>
      </w:r>
      <w:r w:rsidR="000F2189" w:rsidRPr="00BC6F3F">
        <w:t xml:space="preserve">Odwołanie wnosi się do Prezesa Krajowej Izby Odwoławczej. </w:t>
      </w:r>
    </w:p>
    <w:p w14:paraId="366F19D8" w14:textId="77777777" w:rsidR="000F2189" w:rsidRPr="00BC6F3F" w:rsidRDefault="000F2189" w:rsidP="006F0AB0">
      <w:pPr>
        <w:pStyle w:val="Akapitzlist"/>
        <w:numPr>
          <w:ilvl w:val="0"/>
          <w:numId w:val="18"/>
        </w:numPr>
      </w:pPr>
      <w:r w:rsidRPr="00BC6F3F">
        <w:t>Odwołujący przekazuje kopię odwołania zamawiającemu przed upływem terminu do wniesienia odwołania w taki sposób, aby mógł on zapoznać się z jego treścią przed upływem tego terminu.</w:t>
      </w:r>
    </w:p>
    <w:p w14:paraId="5F3F43F1" w14:textId="77777777" w:rsidR="000F2189" w:rsidRPr="00BC6F3F" w:rsidRDefault="000F2189" w:rsidP="006F0AB0">
      <w:pPr>
        <w:pStyle w:val="Akapitzlist"/>
        <w:numPr>
          <w:ilvl w:val="0"/>
          <w:numId w:val="18"/>
        </w:numPr>
        <w:jc w:val="both"/>
      </w:pPr>
      <w:r w:rsidRPr="00BC6F3F">
        <w:t xml:space="preserve">Domniemywa się, że Zamawiający mógł zapoznać się z treścią odwołania przed upływem terminu do jego wniesienia, jeżeli przekazanie jego kopii nastąpiło przed upływem terminu do jego wniesienia przy użyciu środków komunikacji elektronicznej. </w:t>
      </w:r>
    </w:p>
    <w:p w14:paraId="191E518A" w14:textId="77777777" w:rsidR="000F2189" w:rsidRPr="00BC6F3F" w:rsidRDefault="000F2189" w:rsidP="006F0AB0">
      <w:pPr>
        <w:pStyle w:val="Akapitzlist"/>
        <w:numPr>
          <w:ilvl w:val="0"/>
          <w:numId w:val="18"/>
        </w:numPr>
      </w:pPr>
      <w:r w:rsidRPr="00BC6F3F">
        <w:t>Odwołanie wnosi się w przypadku zamówień, których wartość jest mniejsza niż progi unijne, w terminie:</w:t>
      </w:r>
    </w:p>
    <w:p w14:paraId="3B2ADE92" w14:textId="77777777" w:rsidR="000F2189" w:rsidRPr="00BC6F3F" w:rsidRDefault="000F2189" w:rsidP="006F0AB0">
      <w:pPr>
        <w:pStyle w:val="Akapitzlist"/>
        <w:numPr>
          <w:ilvl w:val="0"/>
          <w:numId w:val="3"/>
        </w:numPr>
        <w:ind w:left="993"/>
        <w:jc w:val="both"/>
      </w:pPr>
      <w:r w:rsidRPr="00BC6F3F">
        <w:lastRenderedPageBreak/>
        <w:t>5 dni od dnia przekazania informacji o czynności zamawiającego stanowiącej podstawę jego wniesienia, jeżeli informacja została przekazana przy użyciu środków komunikacji elektronicznej,</w:t>
      </w:r>
    </w:p>
    <w:p w14:paraId="76A94CCB" w14:textId="77777777" w:rsidR="000F2189" w:rsidRPr="00BC6F3F" w:rsidRDefault="000F2189" w:rsidP="006F0AB0">
      <w:pPr>
        <w:pStyle w:val="Akapitzlist"/>
        <w:numPr>
          <w:ilvl w:val="0"/>
          <w:numId w:val="3"/>
        </w:numPr>
        <w:ind w:left="993"/>
        <w:jc w:val="both"/>
      </w:pPr>
      <w:r w:rsidRPr="00BC6F3F">
        <w:t>10 dni od dnia przekazania informacji o czynności zamawiającego stanowiącej podstawę jego wniesienia, jeżeli informacja  została przekazana w sposób inny niż określony w lit. a.</w:t>
      </w:r>
    </w:p>
    <w:p w14:paraId="57F40C11" w14:textId="77777777" w:rsidR="000F2189" w:rsidRPr="00BC6F3F" w:rsidRDefault="000F2189" w:rsidP="006F0AB0">
      <w:pPr>
        <w:pStyle w:val="Akapitzlist"/>
        <w:numPr>
          <w:ilvl w:val="0"/>
          <w:numId w:val="18"/>
        </w:numPr>
        <w:ind w:left="284"/>
        <w:jc w:val="both"/>
      </w:pPr>
      <w:r w:rsidRPr="00BC6F3F">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487FDFFC" w14:textId="77777777" w:rsidR="000F2189" w:rsidRPr="00BC6F3F" w:rsidRDefault="000F2189" w:rsidP="006F0AB0">
      <w:pPr>
        <w:pStyle w:val="Akapitzlist"/>
        <w:numPr>
          <w:ilvl w:val="0"/>
          <w:numId w:val="18"/>
        </w:numPr>
        <w:ind w:left="284"/>
        <w:jc w:val="both"/>
      </w:pPr>
      <w:r w:rsidRPr="00BC6F3F">
        <w:t>Terminy oblicza się według przepisów prawa cywilnego. Jeżeli koniec terminu do wykonania czynności przypada na sobotę lub dzień ustawowo wolny od pracy, termin upływa dnia następnego po dniu lub dniach wolnych od pracy.</w:t>
      </w:r>
    </w:p>
    <w:p w14:paraId="6CC0B164" w14:textId="77777777" w:rsidR="000F2189" w:rsidRPr="00BC6F3F" w:rsidRDefault="000F2189" w:rsidP="006F0AB0">
      <w:pPr>
        <w:pStyle w:val="Akapitzlist"/>
        <w:numPr>
          <w:ilvl w:val="0"/>
          <w:numId w:val="18"/>
        </w:numPr>
        <w:ind w:left="284"/>
        <w:jc w:val="both"/>
      </w:pPr>
      <w:r w:rsidRPr="00BC6F3F">
        <w:t>Postępowanie odwoławcze jest prowadzone w języku polskim. 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37624A48" w14:textId="77777777" w:rsidR="000F2189" w:rsidRPr="00BC6F3F" w:rsidRDefault="000F2189" w:rsidP="006F0AB0">
      <w:pPr>
        <w:pStyle w:val="Akapitzlist"/>
        <w:numPr>
          <w:ilvl w:val="0"/>
          <w:numId w:val="18"/>
        </w:numPr>
        <w:ind w:left="284"/>
        <w:jc w:val="both"/>
      </w:pPr>
      <w:r w:rsidRPr="00BC6F3F">
        <w:t xml:space="preserve">Pisma w postępowaniu odwoławczym wnosi się w formie pisemnej albo w formie elektronicznej albo  w postaci elektronicznej, z tym że odwołanie i przystąpienie do postępowania odwoławczego, wniesione w postaci elektronicznej, wymagają opatrzenia podpisem zaufanym. </w:t>
      </w:r>
    </w:p>
    <w:p w14:paraId="50C876DC" w14:textId="77777777" w:rsidR="000F2189" w:rsidRPr="00BC6F3F" w:rsidRDefault="000F2189" w:rsidP="006F0AB0">
      <w:pPr>
        <w:pStyle w:val="Akapitzlist"/>
        <w:numPr>
          <w:ilvl w:val="0"/>
          <w:numId w:val="18"/>
        </w:numPr>
        <w:ind w:left="284"/>
        <w:jc w:val="both"/>
      </w:pPr>
      <w:r w:rsidRPr="00BC6F3F">
        <w:t>Pisma w formie pisemnej wnosi się za pośrednictwem operatora pocztowego, w rozumieniu ustawy z dnia 23 listopada 2012 r. – Prawo pocztowe, osobiście, za pośrednictwem posłańca, a pisma w postaci elektronicznej wnosi się przy użyciu środków komunikacji elektronicznej.</w:t>
      </w:r>
    </w:p>
    <w:p w14:paraId="3584B36F" w14:textId="77777777" w:rsidR="000F2189" w:rsidRPr="00BC6F3F" w:rsidRDefault="000F2189" w:rsidP="006F0AB0">
      <w:pPr>
        <w:pStyle w:val="Akapitzlist"/>
        <w:numPr>
          <w:ilvl w:val="0"/>
          <w:numId w:val="18"/>
        </w:numPr>
        <w:ind w:left="284"/>
        <w:jc w:val="both"/>
      </w:pPr>
      <w:r w:rsidRPr="00BC6F3F">
        <w:t>Zgodnie z art. 579 ust. 1 Pzp na orzeczenie Izby oraz postanowienie Prezesa Izby, o którym mowa w art. 519 ust. 1, stronom oraz uczestnikom postępowania odwoławczego przysługuje skarga do sądu.</w:t>
      </w:r>
    </w:p>
    <w:p w14:paraId="3EE4772D" w14:textId="77777777" w:rsidR="00455AA6" w:rsidRDefault="00A70A6F" w:rsidP="00A70A6F">
      <w:pPr>
        <w:pStyle w:val="Nagwek1"/>
      </w:pPr>
      <w:r>
        <w:t xml:space="preserve"> </w:t>
      </w:r>
      <w:r w:rsidR="00700ACD">
        <w:t>Klauzula informacyjna</w:t>
      </w:r>
      <w:r>
        <w:t xml:space="preserve"> RODO </w:t>
      </w:r>
    </w:p>
    <w:p w14:paraId="5DBCC89F" w14:textId="77777777" w:rsidR="00A70A6F" w:rsidRPr="00ED2FB5" w:rsidRDefault="00A70A6F" w:rsidP="00A70A6F">
      <w:pPr>
        <w:keepNext/>
        <w:numPr>
          <w:ilvl w:val="0"/>
          <w:numId w:val="0"/>
        </w:numPr>
        <w:ind w:right="-142"/>
        <w:jc w:val="both"/>
        <w:outlineLvl w:val="1"/>
        <w:rPr>
          <w:rFonts w:ascii="Calibri" w:hAnsi="Calibri" w:cs="Calibri"/>
          <w:bCs/>
          <w:iCs/>
          <w:color w:val="000000"/>
        </w:rPr>
      </w:pPr>
      <w:r w:rsidRPr="00ED2FB5">
        <w:rPr>
          <w:rFonts w:ascii="Calibri" w:hAnsi="Calibri" w:cs="Calibri"/>
          <w:bCs/>
          <w:iCs/>
          <w:color w:val="00000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2E695C58" w14:textId="77777777" w:rsidR="00A70A6F" w:rsidRPr="00ED2FB5" w:rsidRDefault="00A70A6F" w:rsidP="006F0AB0">
      <w:pPr>
        <w:pStyle w:val="Akapitzlist"/>
        <w:keepNext/>
        <w:numPr>
          <w:ilvl w:val="0"/>
          <w:numId w:val="23"/>
        </w:numPr>
        <w:tabs>
          <w:tab w:val="left" w:pos="426"/>
        </w:tabs>
        <w:spacing w:after="0" w:line="240" w:lineRule="auto"/>
        <w:ind w:left="426" w:right="-142" w:hanging="284"/>
        <w:jc w:val="both"/>
        <w:outlineLvl w:val="1"/>
        <w:rPr>
          <w:rFonts w:ascii="Calibri" w:hAnsi="Calibri" w:cs="Calibri"/>
          <w:bCs/>
          <w:iCs/>
          <w:color w:val="000000"/>
        </w:rPr>
      </w:pPr>
      <w:r w:rsidRPr="00ED2FB5">
        <w:rPr>
          <w:rFonts w:ascii="Calibri" w:hAnsi="Calibri" w:cs="Calibri"/>
          <w:bCs/>
          <w:iCs/>
          <w:color w:val="000000"/>
        </w:rPr>
        <w:t xml:space="preserve">administratorem Pani/Pana danych osobowych jest  </w:t>
      </w:r>
      <w:r w:rsidR="00704821" w:rsidRPr="00ED2FB5">
        <w:rPr>
          <w:rFonts w:ascii="Calibri" w:hAnsi="Calibri" w:cs="Calibri"/>
          <w:bCs/>
          <w:iCs/>
          <w:color w:val="000000"/>
        </w:rPr>
        <w:t xml:space="preserve">Specjalistyczny Szpital im. Ks. Biskupa Józefa Nathana w Branicach </w:t>
      </w:r>
      <w:r w:rsidRPr="00ED2FB5">
        <w:rPr>
          <w:rFonts w:ascii="Calibri" w:hAnsi="Calibri" w:cs="Calibri"/>
          <w:bCs/>
          <w:iCs/>
          <w:color w:val="000000"/>
        </w:rPr>
        <w:t xml:space="preserve">, adres e-mail: </w:t>
      </w:r>
      <w:r w:rsidR="00704821" w:rsidRPr="00ED2FB5">
        <w:rPr>
          <w:rFonts w:ascii="Calibri" w:hAnsi="Calibri" w:cs="Calibri"/>
          <w:bCs/>
          <w:iCs/>
          <w:color w:val="000000"/>
        </w:rPr>
        <w:t xml:space="preserve"> </w:t>
      </w:r>
      <w:hyperlink r:id="rId25" w:history="1">
        <w:r w:rsidR="008A074A" w:rsidRPr="00C31A86">
          <w:rPr>
            <w:rStyle w:val="Hipercze"/>
            <w:rFonts w:ascii="Calibri" w:hAnsi="Calibri" w:cs="Calibri"/>
            <w:bCs/>
            <w:iCs/>
          </w:rPr>
          <w:t>sekretariat@swsb.pl</w:t>
        </w:r>
      </w:hyperlink>
      <w:r w:rsidR="00704821" w:rsidRPr="00ED2FB5">
        <w:rPr>
          <w:rFonts w:ascii="Calibri" w:hAnsi="Calibri" w:cs="Calibri"/>
          <w:bCs/>
          <w:iCs/>
          <w:color w:val="000000"/>
        </w:rPr>
        <w:t xml:space="preserve"> </w:t>
      </w:r>
      <w:r w:rsidRPr="00ED2FB5">
        <w:rPr>
          <w:rFonts w:ascii="Calibri" w:hAnsi="Calibri" w:cs="Calibri"/>
          <w:bCs/>
          <w:iCs/>
          <w:color w:val="000000"/>
        </w:rPr>
        <w:t xml:space="preserve"> tel. 77/40-</w:t>
      </w:r>
      <w:r w:rsidR="00704821" w:rsidRPr="00ED2FB5">
        <w:rPr>
          <w:rFonts w:ascii="Calibri" w:hAnsi="Calibri" w:cs="Calibri"/>
          <w:bCs/>
          <w:iCs/>
          <w:color w:val="000000"/>
        </w:rPr>
        <w:t>34</w:t>
      </w:r>
      <w:r w:rsidRPr="00ED2FB5">
        <w:rPr>
          <w:rFonts w:ascii="Calibri" w:hAnsi="Calibri" w:cs="Calibri"/>
          <w:bCs/>
          <w:iCs/>
          <w:color w:val="000000"/>
        </w:rPr>
        <w:t>-</w:t>
      </w:r>
      <w:r w:rsidR="00704821" w:rsidRPr="00ED2FB5">
        <w:rPr>
          <w:rFonts w:ascii="Calibri" w:hAnsi="Calibri" w:cs="Calibri"/>
          <w:bCs/>
          <w:iCs/>
          <w:color w:val="000000"/>
        </w:rPr>
        <w:t>302</w:t>
      </w:r>
      <w:r w:rsidRPr="00ED2FB5">
        <w:rPr>
          <w:rFonts w:ascii="Calibri" w:hAnsi="Calibri" w:cs="Calibri"/>
          <w:bCs/>
          <w:iCs/>
          <w:color w:val="000000"/>
        </w:rPr>
        <w:t>;</w:t>
      </w:r>
    </w:p>
    <w:p w14:paraId="1B087AFB" w14:textId="1B9EF2C5" w:rsidR="00A70A6F" w:rsidRPr="00ED2FB5" w:rsidRDefault="00A70A6F" w:rsidP="006F0AB0">
      <w:pPr>
        <w:pStyle w:val="Akapitzlist"/>
        <w:keepNext/>
        <w:numPr>
          <w:ilvl w:val="0"/>
          <w:numId w:val="23"/>
        </w:numPr>
        <w:tabs>
          <w:tab w:val="left" w:pos="426"/>
        </w:tabs>
        <w:spacing w:after="0" w:line="240" w:lineRule="auto"/>
        <w:ind w:left="426" w:right="-142" w:hanging="284"/>
        <w:jc w:val="both"/>
        <w:outlineLvl w:val="1"/>
        <w:rPr>
          <w:rFonts w:ascii="Calibri" w:hAnsi="Calibri" w:cs="Calibri"/>
          <w:bCs/>
          <w:iCs/>
          <w:color w:val="000000"/>
        </w:rPr>
      </w:pPr>
      <w:r w:rsidRPr="00ED2FB5">
        <w:rPr>
          <w:rFonts w:ascii="Calibri" w:hAnsi="Calibri" w:cs="Calibri"/>
          <w:bCs/>
          <w:iCs/>
          <w:color w:val="000000"/>
        </w:rPr>
        <w:t xml:space="preserve">sposób kontaktu z inspektorem ochrony danych osobowych , adres e-mail: </w:t>
      </w:r>
      <w:hyperlink r:id="rId26" w:history="1">
        <w:r w:rsidR="00704821" w:rsidRPr="00ED2FB5">
          <w:rPr>
            <w:rStyle w:val="Hipercze"/>
            <w:rFonts w:ascii="Calibri" w:hAnsi="Calibri" w:cs="Calibri"/>
            <w:bCs/>
            <w:iCs/>
          </w:rPr>
          <w:t>d.jakubowski@swsb.pl</w:t>
        </w:r>
      </w:hyperlink>
      <w:r w:rsidRPr="00ED2FB5">
        <w:rPr>
          <w:rFonts w:ascii="Calibri" w:hAnsi="Calibri" w:cs="Calibri"/>
          <w:bCs/>
          <w:iCs/>
          <w:color w:val="000000"/>
        </w:rPr>
        <w:t xml:space="preserve"> tel. 77/40-</w:t>
      </w:r>
      <w:r w:rsidR="00704821" w:rsidRPr="00ED2FB5">
        <w:rPr>
          <w:rFonts w:ascii="Calibri" w:hAnsi="Calibri" w:cs="Calibri"/>
          <w:bCs/>
          <w:iCs/>
          <w:color w:val="000000"/>
        </w:rPr>
        <w:t>32</w:t>
      </w:r>
      <w:r w:rsidRPr="00ED2FB5">
        <w:rPr>
          <w:rFonts w:ascii="Calibri" w:hAnsi="Calibri" w:cs="Calibri"/>
          <w:bCs/>
          <w:iCs/>
          <w:color w:val="000000"/>
        </w:rPr>
        <w:t>-</w:t>
      </w:r>
      <w:r w:rsidR="00704821" w:rsidRPr="00ED2FB5">
        <w:rPr>
          <w:rFonts w:ascii="Calibri" w:hAnsi="Calibri" w:cs="Calibri"/>
          <w:bCs/>
          <w:iCs/>
          <w:color w:val="000000"/>
        </w:rPr>
        <w:t>349</w:t>
      </w:r>
      <w:r w:rsidRPr="00ED2FB5">
        <w:rPr>
          <w:rFonts w:ascii="Calibri" w:hAnsi="Calibri" w:cs="Calibri"/>
          <w:bCs/>
          <w:iCs/>
          <w:color w:val="000000"/>
        </w:rPr>
        <w:t xml:space="preserve">; </w:t>
      </w:r>
    </w:p>
    <w:p w14:paraId="2F62AEF3" w14:textId="77777777" w:rsidR="00A70A6F" w:rsidRPr="00ED2FB5" w:rsidRDefault="00A70A6F" w:rsidP="006F0AB0">
      <w:pPr>
        <w:pStyle w:val="Akapitzlist"/>
        <w:keepNext/>
        <w:numPr>
          <w:ilvl w:val="0"/>
          <w:numId w:val="23"/>
        </w:numPr>
        <w:spacing w:after="0" w:line="240" w:lineRule="auto"/>
        <w:ind w:left="426" w:right="-142" w:hanging="284"/>
        <w:jc w:val="both"/>
        <w:outlineLvl w:val="1"/>
        <w:rPr>
          <w:rFonts w:ascii="Calibri" w:hAnsi="Calibri" w:cs="Calibri"/>
          <w:bCs/>
          <w:iCs/>
          <w:color w:val="000000"/>
        </w:rPr>
      </w:pPr>
      <w:r w:rsidRPr="00ED2FB5">
        <w:rPr>
          <w:rFonts w:ascii="Calibri" w:hAnsi="Calibri" w:cs="Calibri"/>
          <w:bCs/>
          <w:iCs/>
          <w:color w:val="000000"/>
        </w:rPr>
        <w:t>Pani/Pana dane osobowe przetwarzane będą na podstawie art. 6 ust. 1 lit. c RODO w celu związanym z postępowaniem o udzielenie zamówienia publicznego;</w:t>
      </w:r>
    </w:p>
    <w:p w14:paraId="77DE69DB" w14:textId="77777777" w:rsidR="00A70A6F" w:rsidRPr="00ED2FB5" w:rsidRDefault="00A70A6F" w:rsidP="006F0AB0">
      <w:pPr>
        <w:pStyle w:val="Akapitzlist"/>
        <w:keepNext/>
        <w:numPr>
          <w:ilvl w:val="0"/>
          <w:numId w:val="23"/>
        </w:numPr>
        <w:tabs>
          <w:tab w:val="left" w:pos="426"/>
          <w:tab w:val="left" w:pos="851"/>
        </w:tabs>
        <w:spacing w:after="0" w:line="240" w:lineRule="auto"/>
        <w:ind w:left="426" w:right="-142" w:hanging="284"/>
        <w:jc w:val="both"/>
        <w:outlineLvl w:val="1"/>
        <w:rPr>
          <w:rFonts w:ascii="Calibri" w:hAnsi="Calibri" w:cs="Calibri"/>
          <w:bCs/>
          <w:iCs/>
          <w:color w:val="FF0000"/>
        </w:rPr>
      </w:pPr>
      <w:r w:rsidRPr="00ED2FB5">
        <w:rPr>
          <w:rFonts w:ascii="Calibri" w:hAnsi="Calibri" w:cs="Calibri"/>
          <w:bCs/>
          <w:iCs/>
          <w:color w:val="000000"/>
        </w:rPr>
        <w:t xml:space="preserve">odbiorcami Pani/Pana danych osobowych będą osoby lub podmioty, którym udostępniona zostanie dokumentacja postępowania w oparciu o art. 18 oraz art. 74 ust. 1 Pzp, </w:t>
      </w:r>
      <w:r w:rsidRPr="00ED2FB5">
        <w:rPr>
          <w:rFonts w:ascii="Calibri" w:hAnsi="Calibri" w:cs="Calibri"/>
          <w:bCs/>
          <w:iCs/>
        </w:rPr>
        <w:t xml:space="preserve">ponadto odbiorcami danych zawartych w dokumentach postępowania mogą być podmioty, z którymi administrator zawarł umowy lub porozumienie na korzystanie z udostępnianych przez nie systemów informatycznych, przy czym zakres przekazanych danych tym odbiorcom ograniczony jest do możliwości zapoznania się z tymi danymi w związku ze świadczeniem usług wsparcia technicznego i usuwaniem awarii. </w:t>
      </w:r>
      <w:r w:rsidRPr="00ED2FB5">
        <w:rPr>
          <w:rFonts w:ascii="Calibri" w:hAnsi="Calibri" w:cs="Calibri"/>
          <w:bCs/>
          <w:iCs/>
        </w:rPr>
        <w:lastRenderedPageBreak/>
        <w:t>Odbiorców tych obowiązuje klauzula zachowania poufności pozyskanych w takich okolicznościach wszelkich danych, w tym danych osobowych.</w:t>
      </w:r>
    </w:p>
    <w:p w14:paraId="2A8FDEA3" w14:textId="77777777" w:rsidR="00A70A6F" w:rsidRPr="00ED2FB5" w:rsidRDefault="00A70A6F" w:rsidP="006F0AB0">
      <w:pPr>
        <w:pStyle w:val="Akapitzlist"/>
        <w:keepNext/>
        <w:numPr>
          <w:ilvl w:val="0"/>
          <w:numId w:val="23"/>
        </w:numPr>
        <w:tabs>
          <w:tab w:val="left" w:pos="426"/>
        </w:tabs>
        <w:spacing w:after="0" w:line="240" w:lineRule="auto"/>
        <w:ind w:left="426" w:right="-142" w:hanging="284"/>
        <w:jc w:val="both"/>
        <w:outlineLvl w:val="1"/>
        <w:rPr>
          <w:rFonts w:ascii="Calibri" w:hAnsi="Calibri" w:cs="Calibri"/>
          <w:bCs/>
          <w:iCs/>
          <w:color w:val="FF0000"/>
        </w:rPr>
      </w:pPr>
      <w:r w:rsidRPr="00ED2FB5">
        <w:rPr>
          <w:rFonts w:ascii="Calibri" w:hAnsi="Calibri" w:cs="Calibri"/>
          <w:bCs/>
          <w:iCs/>
          <w:color w:val="000000"/>
        </w:rPr>
        <w:t>Pani/Pana dane osobowe będą przechowywane, zgodnie z art. 78 ust. 1 Pzp, przez okres 4 lat od dnia zakończenia postępowania o udzielenie zamówienia, a jeżeli czas trwania umowy przekracza 4 lata, okres przechowywania obejmuje cały czas trwania umowy.</w:t>
      </w:r>
    </w:p>
    <w:p w14:paraId="6C5CD23A" w14:textId="77777777" w:rsidR="00A70A6F" w:rsidRPr="00ED2FB5" w:rsidRDefault="00A70A6F" w:rsidP="006F0AB0">
      <w:pPr>
        <w:pStyle w:val="Akapitzlist"/>
        <w:keepNext/>
        <w:numPr>
          <w:ilvl w:val="0"/>
          <w:numId w:val="23"/>
        </w:numPr>
        <w:tabs>
          <w:tab w:val="left" w:pos="426"/>
        </w:tabs>
        <w:spacing w:after="0" w:line="240" w:lineRule="auto"/>
        <w:ind w:left="426" w:right="-142" w:hanging="284"/>
        <w:jc w:val="both"/>
        <w:outlineLvl w:val="1"/>
        <w:rPr>
          <w:rFonts w:ascii="Calibri" w:hAnsi="Calibri" w:cs="Calibri"/>
          <w:bCs/>
          <w:iCs/>
          <w:color w:val="FF0000"/>
        </w:rPr>
      </w:pPr>
      <w:r w:rsidRPr="00ED2FB5">
        <w:rPr>
          <w:rFonts w:ascii="Calibri" w:hAnsi="Calibri" w:cs="Calibri"/>
          <w:bCs/>
          <w:iCs/>
          <w:color w:val="00000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Pzp;  </w:t>
      </w:r>
    </w:p>
    <w:p w14:paraId="3FF9F20F" w14:textId="77777777" w:rsidR="00A70A6F" w:rsidRPr="00ED2FB5" w:rsidRDefault="00A70A6F" w:rsidP="006F0AB0">
      <w:pPr>
        <w:pStyle w:val="Akapitzlist"/>
        <w:keepNext/>
        <w:numPr>
          <w:ilvl w:val="0"/>
          <w:numId w:val="23"/>
        </w:numPr>
        <w:tabs>
          <w:tab w:val="left" w:pos="426"/>
        </w:tabs>
        <w:spacing w:after="0" w:line="240" w:lineRule="auto"/>
        <w:ind w:left="426" w:right="-142" w:hanging="284"/>
        <w:jc w:val="both"/>
        <w:outlineLvl w:val="1"/>
        <w:rPr>
          <w:rFonts w:ascii="Calibri" w:hAnsi="Calibri" w:cs="Calibri"/>
          <w:bCs/>
          <w:iCs/>
          <w:color w:val="FF0000"/>
        </w:rPr>
      </w:pPr>
      <w:r w:rsidRPr="00ED2FB5">
        <w:rPr>
          <w:rFonts w:ascii="Calibri" w:hAnsi="Calibri" w:cs="Calibri"/>
          <w:bCs/>
          <w:iCs/>
          <w:color w:val="000000"/>
        </w:rPr>
        <w:t>w odniesieniu do Pani/Pana danych osobowych decyzje nie będą podejmowane w sposób zautomatyzowany, stosowanie do art. 22 RODO;</w:t>
      </w:r>
    </w:p>
    <w:p w14:paraId="72C7EE01" w14:textId="77777777" w:rsidR="00A70A6F" w:rsidRPr="00ED2FB5" w:rsidRDefault="00A70A6F" w:rsidP="006F0AB0">
      <w:pPr>
        <w:pStyle w:val="Akapitzlist"/>
        <w:keepNext/>
        <w:numPr>
          <w:ilvl w:val="0"/>
          <w:numId w:val="23"/>
        </w:numPr>
        <w:tabs>
          <w:tab w:val="left" w:pos="426"/>
        </w:tabs>
        <w:spacing w:after="0" w:line="240" w:lineRule="auto"/>
        <w:ind w:left="426" w:right="-142" w:hanging="284"/>
        <w:jc w:val="both"/>
        <w:outlineLvl w:val="1"/>
        <w:rPr>
          <w:rFonts w:ascii="Calibri" w:hAnsi="Calibri" w:cs="Calibri"/>
          <w:bCs/>
          <w:iCs/>
          <w:color w:val="FF0000"/>
        </w:rPr>
      </w:pPr>
      <w:r w:rsidRPr="00ED2FB5">
        <w:rPr>
          <w:rFonts w:ascii="Calibri" w:hAnsi="Calibri" w:cs="Calibri"/>
          <w:bCs/>
          <w:iCs/>
          <w:color w:val="000000"/>
        </w:rPr>
        <w:t>posiada Pani/Pan:</w:t>
      </w:r>
    </w:p>
    <w:p w14:paraId="7B02A448" w14:textId="77777777" w:rsidR="00A70A6F" w:rsidRPr="00ED2FB5" w:rsidRDefault="00A70A6F" w:rsidP="006F0AB0">
      <w:pPr>
        <w:keepNext/>
        <w:numPr>
          <w:ilvl w:val="0"/>
          <w:numId w:val="22"/>
        </w:numPr>
        <w:tabs>
          <w:tab w:val="left" w:pos="709"/>
        </w:tabs>
        <w:spacing w:after="0" w:line="240" w:lineRule="auto"/>
        <w:ind w:left="709" w:right="-142" w:hanging="283"/>
        <w:jc w:val="both"/>
        <w:outlineLvl w:val="1"/>
        <w:rPr>
          <w:rFonts w:ascii="Calibri" w:hAnsi="Calibri" w:cs="Calibri"/>
          <w:bCs/>
          <w:iCs/>
          <w:color w:val="000000"/>
        </w:rPr>
      </w:pPr>
      <w:r w:rsidRPr="00ED2FB5">
        <w:rPr>
          <w:rFonts w:ascii="Calibri" w:hAnsi="Calibri" w:cs="Calibri"/>
          <w:bCs/>
          <w:iCs/>
          <w:color w:val="000000"/>
        </w:rPr>
        <w:t>na podstawie art. 15 RODO prawo dostępu do danych osobowych Pani/Pana dotyczących;</w:t>
      </w:r>
    </w:p>
    <w:p w14:paraId="2F654B2E" w14:textId="77777777" w:rsidR="00A70A6F" w:rsidRPr="00ED2FB5" w:rsidRDefault="00A70A6F" w:rsidP="006F0AB0">
      <w:pPr>
        <w:keepNext/>
        <w:numPr>
          <w:ilvl w:val="0"/>
          <w:numId w:val="22"/>
        </w:numPr>
        <w:tabs>
          <w:tab w:val="left" w:pos="709"/>
        </w:tabs>
        <w:spacing w:after="0" w:line="240" w:lineRule="auto"/>
        <w:ind w:left="709" w:right="-142" w:hanging="283"/>
        <w:jc w:val="both"/>
        <w:outlineLvl w:val="1"/>
        <w:rPr>
          <w:rFonts w:ascii="Calibri" w:hAnsi="Calibri" w:cs="Calibri"/>
          <w:bCs/>
          <w:iCs/>
          <w:color w:val="000000"/>
        </w:rPr>
      </w:pPr>
      <w:r w:rsidRPr="00ED2FB5">
        <w:rPr>
          <w:rFonts w:ascii="Calibri" w:hAnsi="Calibri" w:cs="Calibri"/>
          <w:bCs/>
          <w:iCs/>
          <w:color w:val="000000"/>
        </w:rPr>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w:t>
      </w:r>
    </w:p>
    <w:p w14:paraId="5C01E246" w14:textId="77777777" w:rsidR="00A70A6F" w:rsidRPr="00ED2FB5" w:rsidRDefault="00A70A6F" w:rsidP="006F0AB0">
      <w:pPr>
        <w:keepNext/>
        <w:numPr>
          <w:ilvl w:val="0"/>
          <w:numId w:val="22"/>
        </w:numPr>
        <w:tabs>
          <w:tab w:val="left" w:pos="709"/>
        </w:tabs>
        <w:spacing w:after="0" w:line="240" w:lineRule="auto"/>
        <w:ind w:left="709" w:right="-142" w:hanging="283"/>
        <w:jc w:val="both"/>
        <w:outlineLvl w:val="1"/>
        <w:rPr>
          <w:rFonts w:ascii="Calibri" w:hAnsi="Calibri" w:cs="Calibri"/>
          <w:bCs/>
          <w:iCs/>
          <w:color w:val="000000"/>
        </w:rPr>
      </w:pPr>
      <w:r w:rsidRPr="00ED2FB5">
        <w:rPr>
          <w:rFonts w:ascii="Calibri" w:hAnsi="Calibri" w:cs="Calibri"/>
          <w:bCs/>
          <w:iCs/>
          <w:color w:val="000000"/>
        </w:rPr>
        <w:t>na podstawie art. 16 RODO prawo do sprostowania Pani/Pana danych osobowych (przy czym korzystanie z prawa do sprostowania nie może skutkować zmianą wyniku postępowania o udzielenie zamówienia publicznego ani zmianą postanowień umowy w zakresie niezgodnym z Pzp oraz nie może naruszać integralności protokołu oraz jego załączników);</w:t>
      </w:r>
    </w:p>
    <w:p w14:paraId="4F528AF8" w14:textId="77777777" w:rsidR="00A70A6F" w:rsidRPr="00ED2FB5" w:rsidRDefault="00A70A6F" w:rsidP="006F0AB0">
      <w:pPr>
        <w:keepNext/>
        <w:numPr>
          <w:ilvl w:val="0"/>
          <w:numId w:val="22"/>
        </w:numPr>
        <w:tabs>
          <w:tab w:val="left" w:pos="709"/>
        </w:tabs>
        <w:spacing w:after="0" w:line="240" w:lineRule="auto"/>
        <w:ind w:left="709" w:right="-142" w:hanging="283"/>
        <w:jc w:val="both"/>
        <w:outlineLvl w:val="1"/>
        <w:rPr>
          <w:rFonts w:ascii="Calibri" w:hAnsi="Calibri" w:cs="Calibri"/>
          <w:bCs/>
          <w:iCs/>
          <w:color w:val="000000"/>
        </w:rPr>
      </w:pPr>
      <w:r w:rsidRPr="00ED2FB5">
        <w:rPr>
          <w:rFonts w:ascii="Calibri" w:hAnsi="Calibri" w:cs="Calibri"/>
          <w:bCs/>
          <w:iCs/>
          <w:color w:val="000000"/>
        </w:rPr>
        <w:t>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CAA2962" w14:textId="77777777" w:rsidR="00A70A6F" w:rsidRPr="00ED2FB5" w:rsidRDefault="00A70A6F" w:rsidP="006F0AB0">
      <w:pPr>
        <w:keepNext/>
        <w:numPr>
          <w:ilvl w:val="0"/>
          <w:numId w:val="22"/>
        </w:numPr>
        <w:tabs>
          <w:tab w:val="left" w:pos="709"/>
        </w:tabs>
        <w:spacing w:after="0" w:line="240" w:lineRule="auto"/>
        <w:ind w:left="709" w:right="-142" w:hanging="283"/>
        <w:jc w:val="both"/>
        <w:outlineLvl w:val="1"/>
        <w:rPr>
          <w:rFonts w:ascii="Calibri" w:hAnsi="Calibri" w:cs="Calibri"/>
          <w:bCs/>
          <w:iCs/>
          <w:color w:val="000000"/>
        </w:rPr>
      </w:pPr>
      <w:r w:rsidRPr="00ED2FB5">
        <w:rPr>
          <w:rFonts w:ascii="Calibri" w:hAnsi="Calibri" w:cs="Calibri"/>
          <w:bCs/>
          <w:iCs/>
          <w:color w:val="000000"/>
        </w:rPr>
        <w:t>wystąpienie z żądaniem, o którym mowa w art. 18 ust. 1 RODO , nie ogranicza przetwarzania danych osobowych do czasu zakończenia postępowania o udzielenie zamówienia publicznego;</w:t>
      </w:r>
    </w:p>
    <w:p w14:paraId="17024D8D" w14:textId="77777777" w:rsidR="00A70A6F" w:rsidRPr="00ED2FB5" w:rsidRDefault="00A70A6F" w:rsidP="006F0AB0">
      <w:pPr>
        <w:keepNext/>
        <w:numPr>
          <w:ilvl w:val="0"/>
          <w:numId w:val="22"/>
        </w:numPr>
        <w:spacing w:after="0" w:line="240" w:lineRule="auto"/>
        <w:ind w:left="709" w:right="-142" w:hanging="283"/>
        <w:contextualSpacing/>
        <w:jc w:val="both"/>
        <w:outlineLvl w:val="1"/>
        <w:rPr>
          <w:rFonts w:ascii="Calibri" w:hAnsi="Calibri" w:cs="Calibri"/>
        </w:rPr>
      </w:pPr>
      <w:r w:rsidRPr="00ED2FB5">
        <w:rPr>
          <w:rFonts w:ascii="Calibri" w:hAnsi="Calibri" w:cs="Calibri"/>
          <w:bCs/>
          <w:iCs/>
          <w:color w:val="000000"/>
        </w:rPr>
        <w:t>prawo do wniesienia skargi do Prezesa Urzędu Ochrony Danych Osobowych, jeśli uzna Pani/Pan, że przetwarzanie danych osobowych Pani/Pana dotyczących narusza przepisy RODO.</w:t>
      </w:r>
    </w:p>
    <w:p w14:paraId="4E65CF7F" w14:textId="77777777" w:rsidR="00A70A6F" w:rsidRPr="00ED2FB5" w:rsidRDefault="00A70A6F" w:rsidP="00A70A6F">
      <w:pPr>
        <w:keepNext/>
        <w:ind w:right="-142"/>
        <w:jc w:val="both"/>
        <w:outlineLvl w:val="1"/>
        <w:rPr>
          <w:rFonts w:ascii="Calibri" w:hAnsi="Calibri" w:cs="Calibri"/>
          <w:bCs/>
          <w:iCs/>
          <w:color w:val="000000"/>
        </w:rPr>
      </w:pPr>
      <w:r w:rsidRPr="00ED2FB5">
        <w:rPr>
          <w:rFonts w:ascii="Calibri" w:hAnsi="Calibri" w:cs="Calibri"/>
          <w:b/>
          <w:bCs/>
          <w:iCs/>
          <w:color w:val="000000"/>
        </w:rPr>
        <w:t>B.</w:t>
      </w:r>
      <w:r w:rsidRPr="00ED2FB5">
        <w:rPr>
          <w:rFonts w:ascii="Calibri" w:hAnsi="Calibri" w:cs="Calibri"/>
          <w:bCs/>
          <w:iCs/>
          <w:color w:val="000000"/>
        </w:rPr>
        <w:t xml:space="preserve"> Informacja o ograniczeniach w realizacji praw określonych w art. 15, 16 i 18 rozporządzenia 2016/679 (ogólne rozporządzenie o ochronie danych)Zamawiający informuje, iż w związku z:1) art. 75 ustawy z dnia 11 września 2019 r. Prawo zamówień publicznych nie przysługuje Pani/Panu:</w:t>
      </w:r>
    </w:p>
    <w:p w14:paraId="32D61A99" w14:textId="77777777" w:rsidR="00A70A6F" w:rsidRPr="00ED2FB5" w:rsidRDefault="00A70A6F" w:rsidP="006F0AB0">
      <w:pPr>
        <w:keepNext/>
        <w:numPr>
          <w:ilvl w:val="0"/>
          <w:numId w:val="24"/>
        </w:numPr>
        <w:tabs>
          <w:tab w:val="left" w:pos="567"/>
        </w:tabs>
        <w:spacing w:after="0" w:line="240" w:lineRule="auto"/>
        <w:ind w:right="-142" w:hanging="1222"/>
        <w:jc w:val="both"/>
        <w:outlineLvl w:val="1"/>
        <w:rPr>
          <w:rFonts w:ascii="Calibri" w:hAnsi="Calibri" w:cs="Calibri"/>
          <w:bCs/>
          <w:iCs/>
          <w:color w:val="000000"/>
        </w:rPr>
      </w:pPr>
      <w:r w:rsidRPr="00ED2FB5">
        <w:rPr>
          <w:rFonts w:ascii="Calibri" w:hAnsi="Calibri" w:cs="Calibri"/>
          <w:bCs/>
          <w:iCs/>
          <w:color w:val="000000"/>
        </w:rPr>
        <w:t>w związku z art. 17 ust. 3 lit. b, d lub e RODO prawo do usunięcia danych osobowych;</w:t>
      </w:r>
    </w:p>
    <w:p w14:paraId="5AC722CB" w14:textId="77777777" w:rsidR="00A70A6F" w:rsidRPr="00ED2FB5" w:rsidRDefault="00A70A6F" w:rsidP="006F0AB0">
      <w:pPr>
        <w:keepNext/>
        <w:numPr>
          <w:ilvl w:val="0"/>
          <w:numId w:val="24"/>
        </w:numPr>
        <w:tabs>
          <w:tab w:val="left" w:pos="567"/>
        </w:tabs>
        <w:spacing w:after="0" w:line="240" w:lineRule="auto"/>
        <w:ind w:right="-142" w:hanging="1222"/>
        <w:jc w:val="both"/>
        <w:outlineLvl w:val="1"/>
        <w:rPr>
          <w:rFonts w:ascii="Calibri" w:hAnsi="Calibri" w:cs="Calibri"/>
          <w:bCs/>
          <w:iCs/>
          <w:color w:val="000000"/>
        </w:rPr>
      </w:pPr>
      <w:r w:rsidRPr="00ED2FB5">
        <w:rPr>
          <w:rFonts w:ascii="Calibri" w:hAnsi="Calibri" w:cs="Calibri"/>
          <w:bCs/>
          <w:iCs/>
          <w:color w:val="000000"/>
        </w:rPr>
        <w:t>prawo do przenoszenia danych osobowych, o którym mowa w art. 20 RODO;</w:t>
      </w:r>
    </w:p>
    <w:p w14:paraId="248E9CF7" w14:textId="77777777" w:rsidR="00A70A6F" w:rsidRPr="00ED2FB5" w:rsidRDefault="00A70A6F" w:rsidP="006F0AB0">
      <w:pPr>
        <w:keepNext/>
        <w:numPr>
          <w:ilvl w:val="0"/>
          <w:numId w:val="24"/>
        </w:numPr>
        <w:tabs>
          <w:tab w:val="left" w:pos="567"/>
        </w:tabs>
        <w:spacing w:after="0" w:line="240" w:lineRule="auto"/>
        <w:ind w:left="567" w:right="-142" w:hanging="283"/>
        <w:jc w:val="both"/>
        <w:outlineLvl w:val="1"/>
        <w:rPr>
          <w:rFonts w:ascii="Calibri" w:hAnsi="Calibri" w:cs="Calibri"/>
          <w:bCs/>
          <w:iCs/>
          <w:color w:val="000000"/>
        </w:rPr>
      </w:pPr>
      <w:r w:rsidRPr="00ED2FB5">
        <w:rPr>
          <w:rFonts w:ascii="Calibri" w:hAnsi="Calibri" w:cs="Calibri"/>
          <w:bCs/>
          <w:iCs/>
          <w:color w:val="000000"/>
        </w:rPr>
        <w:t xml:space="preserve">na podstawie art. 21 RODO prawo sprzeciwu, wobec przetwarzania danych osobowych, gdyż podstawą prawną przetwarzania Pani/Pana danych osobowych jest art. 6 ust. 1 lit. c RODO. </w:t>
      </w:r>
    </w:p>
    <w:p w14:paraId="0E2873B2" w14:textId="77777777" w:rsidR="00A70A6F" w:rsidRPr="00ED2FB5" w:rsidRDefault="00A70A6F" w:rsidP="00A70A6F">
      <w:pPr>
        <w:keepNext/>
        <w:ind w:right="-142"/>
        <w:jc w:val="both"/>
        <w:outlineLvl w:val="1"/>
        <w:rPr>
          <w:rFonts w:ascii="Calibri" w:hAnsi="Calibri" w:cs="Calibri"/>
          <w:bCs/>
          <w:iCs/>
          <w:color w:val="000000"/>
        </w:rPr>
      </w:pPr>
      <w:r w:rsidRPr="00ED2FB5">
        <w:rPr>
          <w:rFonts w:ascii="Calibri" w:hAnsi="Calibri" w:cs="Calibri"/>
          <w:bCs/>
          <w:iCs/>
          <w:color w:val="000000"/>
        </w:rPr>
        <w:t>Jednocześnie Zamawiający przypomina o ciążącym na Wykonawcy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wyłączeń, o których mowa w art. 14 ust. 5 RODO.</w:t>
      </w:r>
    </w:p>
    <w:p w14:paraId="40EB1D79" w14:textId="77777777" w:rsidR="00A70A6F" w:rsidRPr="00ED2FB5" w:rsidRDefault="00A70A6F" w:rsidP="00A70A6F">
      <w:pPr>
        <w:keepNext/>
        <w:ind w:right="-142"/>
        <w:jc w:val="both"/>
        <w:outlineLvl w:val="1"/>
        <w:rPr>
          <w:rFonts w:ascii="Calibri" w:hAnsi="Calibri" w:cs="Calibri"/>
          <w:bCs/>
          <w:iCs/>
          <w:color w:val="000000"/>
        </w:rPr>
      </w:pPr>
      <w:r w:rsidRPr="00ED2FB5">
        <w:rPr>
          <w:rFonts w:ascii="Calibri" w:hAnsi="Calibri" w:cs="Calibri"/>
          <w:bCs/>
          <w:iCs/>
          <w:color w:val="000000"/>
        </w:rPr>
        <w:t xml:space="preserve">Skorzystanie przez osobę, której dane osobowe dotyczą, z uprawnienia do sprostowania lub uzupełnienia, o którym mowa w art. 16 RODO, nie może skutkować zmianą wyniku postępowania </w:t>
      </w:r>
      <w:r w:rsidRPr="00ED2FB5">
        <w:rPr>
          <w:rFonts w:ascii="Calibri" w:hAnsi="Calibri" w:cs="Calibri"/>
          <w:bCs/>
          <w:iCs/>
          <w:color w:val="000000"/>
        </w:rPr>
        <w:lastRenderedPageBreak/>
        <w:t>o udzielenie zamówienia ani zmianą postanowień umowy w sprawie zamówienia publicznego w zakresie niezgodnym z Pzp.</w:t>
      </w:r>
    </w:p>
    <w:p w14:paraId="16D69270" w14:textId="77777777" w:rsidR="00A70A6F" w:rsidRPr="00ED2FB5" w:rsidRDefault="00A70A6F" w:rsidP="00A70A6F">
      <w:pPr>
        <w:keepNext/>
        <w:ind w:right="-142"/>
        <w:jc w:val="both"/>
        <w:outlineLvl w:val="1"/>
        <w:rPr>
          <w:rFonts w:ascii="Calibri" w:hAnsi="Calibri" w:cs="Calibri"/>
          <w:bCs/>
          <w:iCs/>
          <w:color w:val="000000"/>
        </w:rPr>
      </w:pPr>
      <w:r w:rsidRPr="00ED2FB5">
        <w:rPr>
          <w:rFonts w:ascii="Calibri" w:hAnsi="Calibri" w:cs="Calibri"/>
          <w:bCs/>
          <w:iCs/>
          <w:color w:val="000000"/>
        </w:rPr>
        <w:t xml:space="preserve">W postępowaniu o udzielenie zamówienia zgłoszenie żądania ograniczenia przetwarzania, o którym mowa w art. 18 ust. 1 RODO, nie ogranicza przetwarzania danych osobowych do czasu zakończenia tego postępowania. </w:t>
      </w:r>
    </w:p>
    <w:p w14:paraId="40BC803F" w14:textId="77777777" w:rsidR="00A70A6F" w:rsidRPr="00ED2FB5" w:rsidRDefault="00A70A6F" w:rsidP="00A70A6F">
      <w:pPr>
        <w:keepNext/>
        <w:ind w:right="-142"/>
        <w:jc w:val="both"/>
        <w:outlineLvl w:val="1"/>
        <w:rPr>
          <w:rFonts w:ascii="Calibri" w:hAnsi="Calibri" w:cs="Calibri"/>
          <w:lang w:eastAsia="pl-PL"/>
        </w:rPr>
      </w:pPr>
      <w:r w:rsidRPr="00ED2FB5">
        <w:rPr>
          <w:rFonts w:ascii="Calibri" w:hAnsi="Calibri" w:cs="Calibri"/>
          <w:lang w:eastAsia="pl-PL"/>
        </w:rPr>
        <w:t>W</w:t>
      </w:r>
      <w:r w:rsidRPr="00ED2FB5">
        <w:rPr>
          <w:rFonts w:ascii="Calibri" w:hAnsi="Calibri" w:cs="Calibri"/>
          <w:bCs/>
          <w:iCs/>
          <w:color w:val="000000"/>
        </w:rPr>
        <w:t xml:space="preserve"> </w:t>
      </w:r>
      <w:r w:rsidRPr="00ED2FB5">
        <w:rPr>
          <w:rFonts w:ascii="Calibri" w:hAnsi="Calibri" w:cs="Calibri"/>
          <w:lang w:eastAsia="pl-PL"/>
        </w:rPr>
        <w:t>przypadku korzystania przez osobę, której dane osobowe są przetwarzane przez Zamawiającego, z</w:t>
      </w:r>
      <w:r w:rsidRPr="00ED2FB5">
        <w:rPr>
          <w:rFonts w:ascii="Calibri" w:hAnsi="Calibri" w:cs="Calibri"/>
          <w:bCs/>
          <w:iCs/>
          <w:color w:val="000000"/>
        </w:rPr>
        <w:t xml:space="preserve"> </w:t>
      </w:r>
      <w:r w:rsidRPr="00ED2FB5">
        <w:rPr>
          <w:rFonts w:ascii="Calibri" w:hAnsi="Calibri" w:cs="Calibri"/>
          <w:lang w:eastAsia="pl-PL"/>
        </w:rPr>
        <w:t>uprawnienia, o którym mowa w art. 15 ust. 1–3 rozporządzenia 2016/679, zamawiający może żądać od</w:t>
      </w:r>
      <w:r w:rsidRPr="00ED2FB5">
        <w:rPr>
          <w:rFonts w:ascii="Calibri" w:hAnsi="Calibri" w:cs="Calibri"/>
          <w:bCs/>
          <w:iCs/>
          <w:color w:val="000000"/>
        </w:rPr>
        <w:t xml:space="preserve"> </w:t>
      </w:r>
      <w:r w:rsidRPr="00ED2FB5">
        <w:rPr>
          <w:rFonts w:ascii="Calibri" w:hAnsi="Calibri" w:cs="Calibri"/>
          <w:lang w:eastAsia="pl-PL"/>
        </w:rPr>
        <w:t>osoby występującej z żądaniem wskazania dodatkowych informacji, mających na celu sprecyzowanie</w:t>
      </w:r>
      <w:r w:rsidRPr="00ED2FB5">
        <w:rPr>
          <w:rFonts w:ascii="Calibri" w:hAnsi="Calibri" w:cs="Calibri"/>
          <w:bCs/>
          <w:iCs/>
          <w:color w:val="000000"/>
        </w:rPr>
        <w:t xml:space="preserve"> </w:t>
      </w:r>
      <w:r w:rsidRPr="00ED2FB5">
        <w:rPr>
          <w:rFonts w:ascii="Calibri" w:hAnsi="Calibri" w:cs="Calibri"/>
          <w:lang w:eastAsia="pl-PL"/>
        </w:rPr>
        <w:t>nazwy lub daty zakończonego postępowania o udzielenie zamówienia.</w:t>
      </w:r>
    </w:p>
    <w:p w14:paraId="1A90B526" w14:textId="77777777" w:rsidR="00A70A6F" w:rsidRDefault="0071567D" w:rsidP="001F40E9">
      <w:pPr>
        <w:pStyle w:val="Nagwek1"/>
      </w:pPr>
      <w:r>
        <w:t>Informacje dodatkowe</w:t>
      </w:r>
    </w:p>
    <w:p w14:paraId="3C82387D" w14:textId="77777777" w:rsidR="00351F68" w:rsidRPr="000D416D" w:rsidRDefault="00351F68" w:rsidP="006F0AB0">
      <w:pPr>
        <w:widowControl w:val="0"/>
        <w:numPr>
          <w:ilvl w:val="0"/>
          <w:numId w:val="26"/>
        </w:numPr>
        <w:shd w:val="clear" w:color="auto" w:fill="FFFFFF"/>
        <w:suppressAutoHyphens/>
        <w:autoSpaceDE w:val="0"/>
        <w:spacing w:after="0" w:line="276" w:lineRule="auto"/>
        <w:ind w:left="426" w:right="-284"/>
        <w:jc w:val="both"/>
        <w:rPr>
          <w:rFonts w:ascii="Calibri" w:hAnsi="Calibri" w:cs="Calibri"/>
          <w:b/>
        </w:rPr>
      </w:pPr>
      <w:r w:rsidRPr="000D416D">
        <w:rPr>
          <w:rFonts w:ascii="Calibri" w:hAnsi="Calibri" w:cs="Calibri"/>
        </w:rPr>
        <w:t>Zamawiający</w:t>
      </w:r>
      <w:r w:rsidRPr="000D416D">
        <w:rPr>
          <w:rFonts w:ascii="Calibri" w:hAnsi="Calibri" w:cs="Calibri"/>
          <w:b/>
        </w:rPr>
        <w:t xml:space="preserve"> nie dopuszcza</w:t>
      </w:r>
      <w:r w:rsidRPr="000D416D">
        <w:rPr>
          <w:rFonts w:ascii="Calibri" w:hAnsi="Calibri" w:cs="Calibri"/>
        </w:rPr>
        <w:t xml:space="preserve"> składania ofert częściowych.</w:t>
      </w:r>
    </w:p>
    <w:p w14:paraId="2BDC5C14" w14:textId="77777777" w:rsidR="00DB25B2" w:rsidRDefault="00351F68" w:rsidP="00DB25B2">
      <w:pPr>
        <w:widowControl w:val="0"/>
        <w:numPr>
          <w:ilvl w:val="0"/>
          <w:numId w:val="26"/>
        </w:numPr>
        <w:shd w:val="clear" w:color="auto" w:fill="FFFFFF"/>
        <w:suppressAutoHyphens/>
        <w:autoSpaceDE w:val="0"/>
        <w:spacing w:after="0" w:line="276" w:lineRule="auto"/>
        <w:ind w:left="426" w:right="-142"/>
        <w:jc w:val="both"/>
        <w:rPr>
          <w:rFonts w:ascii="Calibri" w:hAnsi="Calibri" w:cs="Calibri"/>
        </w:rPr>
      </w:pPr>
      <w:r w:rsidRPr="000D416D">
        <w:rPr>
          <w:rFonts w:ascii="Calibri" w:hAnsi="Calibri" w:cs="Calibri"/>
        </w:rPr>
        <w:t xml:space="preserve">Zamawiający </w:t>
      </w:r>
      <w:r w:rsidRPr="000D416D">
        <w:rPr>
          <w:rFonts w:ascii="Calibri" w:hAnsi="Calibri" w:cs="Calibri"/>
          <w:b/>
        </w:rPr>
        <w:t>nie dopuszcza</w:t>
      </w:r>
      <w:r w:rsidRPr="000D416D">
        <w:rPr>
          <w:rFonts w:ascii="Calibri" w:hAnsi="Calibri" w:cs="Calibri"/>
        </w:rPr>
        <w:t xml:space="preserve"> możliwości składania ofert wariantowych.</w:t>
      </w:r>
    </w:p>
    <w:p w14:paraId="12D646D7" w14:textId="59D06C6C" w:rsidR="005263A2" w:rsidRPr="00DB25B2" w:rsidRDefault="00351F68" w:rsidP="00DB25B2">
      <w:pPr>
        <w:widowControl w:val="0"/>
        <w:numPr>
          <w:ilvl w:val="0"/>
          <w:numId w:val="26"/>
        </w:numPr>
        <w:shd w:val="clear" w:color="auto" w:fill="FFFFFF"/>
        <w:suppressAutoHyphens/>
        <w:autoSpaceDE w:val="0"/>
        <w:spacing w:after="0" w:line="276" w:lineRule="auto"/>
        <w:ind w:left="426" w:right="-142"/>
        <w:jc w:val="both"/>
        <w:rPr>
          <w:rFonts w:ascii="Calibri" w:hAnsi="Calibri" w:cs="Calibri"/>
        </w:rPr>
      </w:pPr>
      <w:r w:rsidRPr="00DB25B2">
        <w:rPr>
          <w:rFonts w:ascii="Calibri" w:hAnsi="Calibri" w:cs="Calibri"/>
        </w:rPr>
        <w:t>Zamawiający nie zamierza zwołać zebrania Wykonawców.</w:t>
      </w:r>
    </w:p>
    <w:p w14:paraId="0B63CC3B" w14:textId="77777777" w:rsidR="00DB25B2" w:rsidRPr="00DB25B2" w:rsidRDefault="005263A2" w:rsidP="005263A2">
      <w:pPr>
        <w:pStyle w:val="Akapitzlist"/>
        <w:widowControl w:val="0"/>
        <w:numPr>
          <w:ilvl w:val="0"/>
          <w:numId w:val="26"/>
        </w:numPr>
        <w:shd w:val="clear" w:color="auto" w:fill="FFFFFF"/>
        <w:suppressAutoHyphens/>
        <w:autoSpaceDE w:val="0"/>
        <w:autoSpaceDN w:val="0"/>
        <w:adjustRightInd w:val="0"/>
        <w:spacing w:after="0" w:line="276" w:lineRule="auto"/>
        <w:ind w:left="426" w:right="-142"/>
        <w:jc w:val="both"/>
      </w:pPr>
      <w:r w:rsidRPr="005263A2">
        <w:rPr>
          <w:rFonts w:ascii="Calibri" w:hAnsi="Calibri" w:cs="Calibri"/>
        </w:rPr>
        <w:t>Z</w:t>
      </w:r>
      <w:r w:rsidR="00351F68" w:rsidRPr="005263A2">
        <w:rPr>
          <w:rFonts w:ascii="Calibri" w:hAnsi="Calibri" w:cs="Calibri"/>
        </w:rPr>
        <w:t xml:space="preserve">amawiający </w:t>
      </w:r>
      <w:r w:rsidR="008A074A" w:rsidRPr="005263A2">
        <w:rPr>
          <w:rFonts w:ascii="Calibri" w:hAnsi="Calibri" w:cs="Calibri"/>
        </w:rPr>
        <w:t xml:space="preserve"> nie wymaga  dokonania wizji lokalnej.</w:t>
      </w:r>
      <w:r w:rsidRPr="005263A2">
        <w:rPr>
          <w:rFonts w:ascii="Calibri" w:hAnsi="Calibri" w:cs="Calibri"/>
        </w:rPr>
        <w:t xml:space="preserve"> </w:t>
      </w:r>
    </w:p>
    <w:p w14:paraId="41685C47" w14:textId="3FC533DF" w:rsidR="00351F68" w:rsidRPr="000D416D" w:rsidRDefault="00351F68" w:rsidP="005263A2">
      <w:pPr>
        <w:pStyle w:val="Akapitzlist"/>
        <w:widowControl w:val="0"/>
        <w:numPr>
          <w:ilvl w:val="0"/>
          <w:numId w:val="26"/>
        </w:numPr>
        <w:shd w:val="clear" w:color="auto" w:fill="FFFFFF"/>
        <w:suppressAutoHyphens/>
        <w:autoSpaceDE w:val="0"/>
        <w:autoSpaceDN w:val="0"/>
        <w:adjustRightInd w:val="0"/>
        <w:spacing w:after="0" w:line="276" w:lineRule="auto"/>
        <w:ind w:left="426" w:right="-142"/>
        <w:jc w:val="both"/>
      </w:pPr>
      <w:r w:rsidRPr="000D416D">
        <w:t>Zamawiający nie przewiduje wyboru najkorzystniejszej oferty z zastosowaniem aukcji elektronicznej.</w:t>
      </w:r>
    </w:p>
    <w:p w14:paraId="5BA8F625" w14:textId="77777777" w:rsidR="00351F68" w:rsidRPr="00F911C8" w:rsidRDefault="00351F68" w:rsidP="006F0AB0">
      <w:pPr>
        <w:pStyle w:val="Akapitzlist"/>
        <w:numPr>
          <w:ilvl w:val="0"/>
          <w:numId w:val="26"/>
        </w:numPr>
        <w:shd w:val="clear" w:color="auto" w:fill="FFFFFF"/>
        <w:spacing w:line="276" w:lineRule="auto"/>
        <w:ind w:left="426" w:right="-142"/>
        <w:jc w:val="both"/>
        <w:rPr>
          <w:rFonts w:ascii="Calibri" w:hAnsi="Calibri" w:cs="Calibri"/>
        </w:rPr>
      </w:pPr>
      <w:r w:rsidRPr="00F911C8">
        <w:rPr>
          <w:rFonts w:ascii="Calibri" w:hAnsi="Calibri" w:cs="Calibri"/>
        </w:rPr>
        <w:t>Zamawiający nie przewiduje możliwości udzielenia zamówień, o których mowa w art. 214 ust. 1 pkt 7 i 8 Pzp.</w:t>
      </w:r>
    </w:p>
    <w:p w14:paraId="7BF7C7EC" w14:textId="77777777" w:rsidR="00351F68" w:rsidRPr="00F911C8" w:rsidRDefault="00351F68" w:rsidP="006F0AB0">
      <w:pPr>
        <w:pStyle w:val="Akapitzlist"/>
        <w:numPr>
          <w:ilvl w:val="0"/>
          <w:numId w:val="26"/>
        </w:numPr>
        <w:shd w:val="clear" w:color="auto" w:fill="FFFFFF"/>
        <w:spacing w:line="276" w:lineRule="auto"/>
        <w:ind w:left="426" w:right="-142"/>
        <w:jc w:val="both"/>
        <w:rPr>
          <w:rFonts w:ascii="Calibri" w:hAnsi="Calibri" w:cs="Calibri"/>
        </w:rPr>
      </w:pPr>
      <w:r w:rsidRPr="00F911C8">
        <w:rPr>
          <w:rFonts w:ascii="Calibri" w:hAnsi="Calibri" w:cs="Calibri"/>
        </w:rPr>
        <w:t xml:space="preserve">Rozliczenie między Zamawiającym, a Wykonawcą prowadzone będą w złotych polskich. </w:t>
      </w:r>
    </w:p>
    <w:p w14:paraId="6BBDAACF" w14:textId="77777777" w:rsidR="00351F68" w:rsidRPr="00F911C8" w:rsidRDefault="00351F68" w:rsidP="006F0AB0">
      <w:pPr>
        <w:pStyle w:val="Akapitzlist"/>
        <w:numPr>
          <w:ilvl w:val="0"/>
          <w:numId w:val="26"/>
        </w:numPr>
        <w:shd w:val="clear" w:color="auto" w:fill="FFFFFF"/>
        <w:spacing w:line="276" w:lineRule="auto"/>
        <w:ind w:left="426" w:right="-142"/>
        <w:jc w:val="both"/>
        <w:rPr>
          <w:rFonts w:ascii="Calibri" w:hAnsi="Calibri" w:cs="Calibri"/>
        </w:rPr>
      </w:pPr>
      <w:r w:rsidRPr="00F911C8">
        <w:rPr>
          <w:rFonts w:ascii="Calibri" w:hAnsi="Calibri" w:cs="Calibri"/>
        </w:rPr>
        <w:t xml:space="preserve">Zamawiający nie przewiduje zwrotu kosztów udziału  w postępowaniu z zastrzeżeniem art. 261 Pzp. </w:t>
      </w:r>
    </w:p>
    <w:p w14:paraId="664EADA0" w14:textId="77777777" w:rsidR="00351F68" w:rsidRDefault="00351F68" w:rsidP="006F0AB0">
      <w:pPr>
        <w:pStyle w:val="Akapitzlist"/>
        <w:numPr>
          <w:ilvl w:val="0"/>
          <w:numId w:val="26"/>
        </w:numPr>
        <w:shd w:val="clear" w:color="auto" w:fill="FFFFFF"/>
        <w:spacing w:line="276" w:lineRule="auto"/>
        <w:ind w:left="426" w:right="-142"/>
        <w:jc w:val="both"/>
        <w:rPr>
          <w:rFonts w:ascii="Calibri" w:hAnsi="Calibri" w:cs="Calibri"/>
        </w:rPr>
      </w:pPr>
      <w:r w:rsidRPr="00F911C8">
        <w:rPr>
          <w:rFonts w:ascii="Calibri" w:hAnsi="Calibri" w:cs="Calibri"/>
        </w:rPr>
        <w:t>Zamawiający nie zastrzega możliwości ubiegania się o udzielenie zamówienia wyłącznie przez wykonawców, o których mowa w art. 94 Pzp.</w:t>
      </w:r>
    </w:p>
    <w:p w14:paraId="7367B8A6" w14:textId="77777777" w:rsidR="00F911C8" w:rsidRDefault="00F911C8" w:rsidP="006F0AB0">
      <w:pPr>
        <w:pStyle w:val="Akapitzlist"/>
        <w:numPr>
          <w:ilvl w:val="0"/>
          <w:numId w:val="26"/>
        </w:numPr>
        <w:shd w:val="clear" w:color="auto" w:fill="FFFFFF"/>
        <w:spacing w:line="276" w:lineRule="auto"/>
        <w:ind w:left="426" w:right="-142"/>
        <w:jc w:val="both"/>
        <w:rPr>
          <w:rFonts w:ascii="Calibri" w:hAnsi="Calibri" w:cs="Calibri"/>
        </w:rPr>
      </w:pPr>
      <w:r>
        <w:rPr>
          <w:rFonts w:ascii="Calibri" w:hAnsi="Calibri" w:cs="Calibri"/>
        </w:rPr>
        <w:t>Zamawiający nie wymaga wpłaty wadium</w:t>
      </w:r>
    </w:p>
    <w:p w14:paraId="6D23BD3A" w14:textId="77777777" w:rsidR="004D1C47" w:rsidRDefault="004D1C47" w:rsidP="004D1C47">
      <w:pPr>
        <w:pStyle w:val="Nagwek1"/>
      </w:pPr>
      <w:r>
        <w:t>Załączniki do SWZ</w:t>
      </w:r>
    </w:p>
    <w:p w14:paraId="0F1F3CE7" w14:textId="66A2DD1B" w:rsidR="004D1C47" w:rsidRDefault="004D1C47" w:rsidP="006F0AB0">
      <w:pPr>
        <w:pStyle w:val="Akapitzlist"/>
        <w:numPr>
          <w:ilvl w:val="0"/>
          <w:numId w:val="27"/>
        </w:numPr>
        <w:ind w:left="426"/>
      </w:pPr>
      <w:r>
        <w:t>Formularz ofertowy zał</w:t>
      </w:r>
      <w:r w:rsidR="00DB25B2">
        <w:t>ącznik</w:t>
      </w:r>
      <w:r>
        <w:t xml:space="preserve"> nr 1.</w:t>
      </w:r>
    </w:p>
    <w:p w14:paraId="3C7033DF" w14:textId="294413CE" w:rsidR="006242F0" w:rsidRDefault="006242F0" w:rsidP="006F0AB0">
      <w:pPr>
        <w:pStyle w:val="Akapitzlist"/>
        <w:numPr>
          <w:ilvl w:val="0"/>
          <w:numId w:val="27"/>
        </w:numPr>
        <w:ind w:left="426"/>
      </w:pPr>
      <w:r>
        <w:t>Formularz asortymentowo-cenowy zał</w:t>
      </w:r>
      <w:r w:rsidR="00DB25B2">
        <w:t>ącznik</w:t>
      </w:r>
      <w:r>
        <w:t xml:space="preserve"> nr 2</w:t>
      </w:r>
    </w:p>
    <w:p w14:paraId="3782D691" w14:textId="6D3414F4" w:rsidR="004D1C47" w:rsidRDefault="004D1C47" w:rsidP="006F0AB0">
      <w:pPr>
        <w:pStyle w:val="Akapitzlist"/>
        <w:numPr>
          <w:ilvl w:val="0"/>
          <w:numId w:val="27"/>
        </w:numPr>
        <w:ind w:left="426"/>
      </w:pPr>
      <w:r>
        <w:t>oświadczenie</w:t>
      </w:r>
      <w:r w:rsidR="006242F0">
        <w:t xml:space="preserve"> – zał</w:t>
      </w:r>
      <w:r w:rsidR="00DB25B2">
        <w:t>ącznik</w:t>
      </w:r>
      <w:r w:rsidR="006242F0">
        <w:t xml:space="preserve"> nr 3</w:t>
      </w:r>
    </w:p>
    <w:p w14:paraId="316E4960" w14:textId="1806F2B6" w:rsidR="006242F0" w:rsidRDefault="004D1C47" w:rsidP="006242F0">
      <w:pPr>
        <w:pStyle w:val="Akapitzlist"/>
        <w:numPr>
          <w:ilvl w:val="0"/>
          <w:numId w:val="27"/>
        </w:numPr>
        <w:ind w:left="426"/>
      </w:pPr>
      <w:r>
        <w:t>Projekt umowy</w:t>
      </w:r>
      <w:r w:rsidR="006242F0">
        <w:t xml:space="preserve"> – zał</w:t>
      </w:r>
      <w:r w:rsidR="00DB25B2">
        <w:t>ącznik</w:t>
      </w:r>
      <w:r w:rsidR="006242F0">
        <w:t xml:space="preserve"> nr 4. </w:t>
      </w:r>
    </w:p>
    <w:p w14:paraId="6F01B366" w14:textId="77777777" w:rsidR="006242F0" w:rsidRDefault="006242F0" w:rsidP="006242F0">
      <w:pPr>
        <w:pStyle w:val="Akapitzlist"/>
        <w:numPr>
          <w:ilvl w:val="0"/>
          <w:numId w:val="27"/>
        </w:numPr>
        <w:ind w:left="426"/>
      </w:pPr>
      <w:r>
        <w:t>Klauzula RODO</w:t>
      </w:r>
    </w:p>
    <w:p w14:paraId="2F4C53DB" w14:textId="77777777" w:rsidR="004D1C47" w:rsidRDefault="004D1C47" w:rsidP="006242F0">
      <w:pPr>
        <w:numPr>
          <w:ilvl w:val="0"/>
          <w:numId w:val="0"/>
        </w:numPr>
        <w:ind w:left="66"/>
      </w:pPr>
    </w:p>
    <w:p w14:paraId="1E39BF85" w14:textId="77777777" w:rsidR="004D1C47" w:rsidRPr="004D1C47" w:rsidRDefault="004D1C47" w:rsidP="004D1C47">
      <w:pPr>
        <w:numPr>
          <w:ilvl w:val="0"/>
          <w:numId w:val="0"/>
        </w:numPr>
        <w:ind w:left="4680"/>
      </w:pPr>
    </w:p>
    <w:p w14:paraId="28750552" w14:textId="77777777" w:rsidR="0071567D" w:rsidRPr="0071567D" w:rsidRDefault="0071567D" w:rsidP="0071567D">
      <w:pPr>
        <w:numPr>
          <w:ilvl w:val="0"/>
          <w:numId w:val="0"/>
        </w:numPr>
        <w:ind w:left="644" w:hanging="360"/>
      </w:pPr>
    </w:p>
    <w:sectPr w:rsidR="0071567D" w:rsidRPr="0071567D" w:rsidSect="009729A4">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8EF66" w14:textId="77777777" w:rsidR="00767EC2" w:rsidRDefault="00767EC2" w:rsidP="00037CEF">
      <w:pPr>
        <w:spacing w:after="0" w:line="240" w:lineRule="auto"/>
      </w:pPr>
      <w:r>
        <w:separator/>
      </w:r>
    </w:p>
  </w:endnote>
  <w:endnote w:type="continuationSeparator" w:id="0">
    <w:p w14:paraId="46A04B2E" w14:textId="77777777" w:rsidR="00767EC2" w:rsidRDefault="00767EC2" w:rsidP="00037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0AA2" w14:textId="32A25EDD" w:rsidR="009729A4" w:rsidRDefault="009729A4" w:rsidP="007A404C">
    <w:pPr>
      <w:numPr>
        <w:ilvl w:val="0"/>
        <w:numId w:val="0"/>
      </w:numPr>
      <w:tabs>
        <w:tab w:val="left" w:pos="1005"/>
      </w:tabs>
      <w:spacing w:line="240" w:lineRule="auto"/>
      <w:jc w:val="both"/>
      <w:rPr>
        <w:rFonts w:cs="Aharoni"/>
        <w:b/>
        <w:sz w:val="20"/>
        <w:szCs w:val="20"/>
      </w:rPr>
    </w:pPr>
  </w:p>
  <w:p w14:paraId="4E14B4F2" w14:textId="77777777" w:rsidR="007A404C" w:rsidRDefault="007A404C" w:rsidP="007A404C">
    <w:pPr>
      <w:pStyle w:val="Stopka"/>
      <w:numPr>
        <w:ilvl w:val="0"/>
        <w:numId w:val="0"/>
      </w:numPr>
      <w:ind w:lef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81FE5" w14:textId="77777777" w:rsidR="00767EC2" w:rsidRDefault="00767EC2" w:rsidP="00037CEF">
      <w:pPr>
        <w:spacing w:after="0" w:line="240" w:lineRule="auto"/>
      </w:pPr>
      <w:r>
        <w:separator/>
      </w:r>
    </w:p>
  </w:footnote>
  <w:footnote w:type="continuationSeparator" w:id="0">
    <w:p w14:paraId="1560C385" w14:textId="77777777" w:rsidR="00767EC2" w:rsidRDefault="00767EC2" w:rsidP="00037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75FA" w14:textId="5988F7B8" w:rsidR="00481BB5" w:rsidRDefault="00000000" w:rsidP="00481BB5">
    <w:pPr>
      <w:pStyle w:val="Tytu"/>
      <w:jc w:val="left"/>
      <w:rPr>
        <w:rFonts w:ascii="Aptos" w:hAnsi="Aptos"/>
        <w:noProof/>
        <w:sz w:val="18"/>
        <w:szCs w:val="20"/>
      </w:rPr>
    </w:pPr>
    <w:bookmarkStart w:id="0" w:name="OLE_LINK4"/>
    <w:bookmarkStart w:id="1" w:name="OLE_LINK5"/>
    <w:r>
      <w:rPr>
        <w:noProof/>
        <w:sz w:val="22"/>
      </w:rPr>
      <w:object w:dxaOrig="1440" w:dyaOrig="1440" w14:anchorId="52D21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4.75pt;margin-top:-28.7pt;width:57pt;height:68.4pt;z-index:-251657728;mso-wrap-edited:f;mso-position-horizontal-relative:text;mso-position-vertical-relative:text" wrapcoords="-176 0 -176 21462 21600 21462 21600 0 -176 0">
          <v:imagedata r:id="rId1" o:title=""/>
        </v:shape>
        <o:OLEObject Type="Embed" ProgID="CorelPhotoHouse.Document" ShapeID="_x0000_s1025" DrawAspect="Content" ObjectID="_1762148024" r:id="rId2"/>
      </w:object>
    </w:r>
    <w:r w:rsidR="00481BB5">
      <w:rPr>
        <w:noProof/>
        <w:lang w:val="cs-CZ"/>
      </w:rPr>
      <w:drawing>
        <wp:anchor distT="0" distB="0" distL="114300" distR="114300" simplePos="0" relativeHeight="251657728" behindDoc="1" locked="0" layoutInCell="1" allowOverlap="1" wp14:anchorId="79800873" wp14:editId="3FD12B66">
          <wp:simplePos x="0" y="0"/>
          <wp:positionH relativeFrom="column">
            <wp:posOffset>5114925</wp:posOffset>
          </wp:positionH>
          <wp:positionV relativeFrom="paragraph">
            <wp:posOffset>-269240</wp:posOffset>
          </wp:positionV>
          <wp:extent cx="1066800" cy="768350"/>
          <wp:effectExtent l="0" t="0" r="0" b="0"/>
          <wp:wrapTight wrapText="bothSides">
            <wp:wrapPolygon edited="0">
              <wp:start x="0" y="0"/>
              <wp:lineTo x="0" y="20886"/>
              <wp:lineTo x="21214" y="20886"/>
              <wp:lineTo x="21214" y="0"/>
              <wp:lineTo x="0" y="0"/>
            </wp:wrapPolygon>
          </wp:wrapTight>
          <wp:docPr id="10020133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768350"/>
                  </a:xfrm>
                  <a:prstGeom prst="rect">
                    <a:avLst/>
                  </a:prstGeom>
                  <a:noFill/>
                </pic:spPr>
              </pic:pic>
            </a:graphicData>
          </a:graphic>
          <wp14:sizeRelH relativeFrom="page">
            <wp14:pctWidth>0</wp14:pctWidth>
          </wp14:sizeRelH>
          <wp14:sizeRelV relativeFrom="page">
            <wp14:pctHeight>0</wp14:pctHeight>
          </wp14:sizeRelV>
        </wp:anchor>
      </w:drawing>
    </w:r>
    <w:r w:rsidR="00481BB5">
      <w:rPr>
        <w:rFonts w:ascii="Lithos Pro Regular" w:hAnsi="Lithos Pro Regular"/>
        <w:noProof/>
        <w:sz w:val="22"/>
        <w:szCs w:val="22"/>
      </w:rPr>
      <w:drawing>
        <wp:anchor distT="0" distB="0" distL="114300" distR="114300" simplePos="0" relativeHeight="251656704" behindDoc="1" locked="0" layoutInCell="1" allowOverlap="1" wp14:anchorId="567AB933" wp14:editId="3D1FCEDE">
          <wp:simplePos x="0" y="0"/>
          <wp:positionH relativeFrom="column">
            <wp:posOffset>3076575</wp:posOffset>
          </wp:positionH>
          <wp:positionV relativeFrom="paragraph">
            <wp:posOffset>-67945</wp:posOffset>
          </wp:positionV>
          <wp:extent cx="1819275" cy="532038"/>
          <wp:effectExtent l="0" t="0" r="0" b="1905"/>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9275" cy="532038"/>
                  </a:xfrm>
                  <a:prstGeom prst="rect">
                    <a:avLst/>
                  </a:prstGeom>
                  <a:noFill/>
                  <a:ln>
                    <a:noFill/>
                  </a:ln>
                </pic:spPr>
              </pic:pic>
            </a:graphicData>
          </a:graphic>
          <wp14:sizeRelH relativeFrom="page">
            <wp14:pctWidth>0</wp14:pctWidth>
          </wp14:sizeRelH>
          <wp14:sizeRelV relativeFrom="page">
            <wp14:pctHeight>0</wp14:pctHeight>
          </wp14:sizeRelV>
        </wp:anchor>
      </w:drawing>
    </w:r>
    <w:r w:rsidR="00481BB5">
      <w:rPr>
        <w:noProof/>
        <w:sz w:val="22"/>
      </w:rPr>
      <w:t xml:space="preserve">                        </w:t>
    </w:r>
    <w:bookmarkStart w:id="2" w:name="OLE_LINK7"/>
    <w:r w:rsidR="00481BB5" w:rsidRPr="00096902">
      <w:rPr>
        <w:rFonts w:ascii="Aptos" w:hAnsi="Aptos"/>
        <w:noProof/>
        <w:sz w:val="18"/>
        <w:szCs w:val="20"/>
      </w:rPr>
      <w:t xml:space="preserve">Specjalistyczny Szpital </w:t>
    </w:r>
  </w:p>
  <w:p w14:paraId="3775D063" w14:textId="77777777" w:rsidR="00481BB5" w:rsidRPr="00096902" w:rsidRDefault="00481BB5" w:rsidP="00481BB5">
    <w:pPr>
      <w:pStyle w:val="Tytu"/>
      <w:jc w:val="left"/>
      <w:rPr>
        <w:rFonts w:ascii="Aptos" w:hAnsi="Aptos"/>
        <w:noProof/>
        <w:sz w:val="18"/>
        <w:szCs w:val="20"/>
      </w:rPr>
    </w:pPr>
    <w:r>
      <w:rPr>
        <w:rFonts w:ascii="Aptos" w:hAnsi="Aptos"/>
        <w:noProof/>
        <w:sz w:val="18"/>
        <w:szCs w:val="20"/>
      </w:rPr>
      <w:t xml:space="preserve">                     </w:t>
    </w:r>
    <w:r w:rsidRPr="00096902">
      <w:rPr>
        <w:rFonts w:ascii="Aptos" w:hAnsi="Aptos"/>
        <w:noProof/>
        <w:sz w:val="18"/>
        <w:szCs w:val="20"/>
      </w:rPr>
      <w:t>im.</w:t>
    </w:r>
    <w:r>
      <w:rPr>
        <w:rFonts w:ascii="Aptos" w:hAnsi="Aptos"/>
        <w:noProof/>
        <w:sz w:val="18"/>
        <w:szCs w:val="20"/>
      </w:rPr>
      <w:t xml:space="preserve"> </w:t>
    </w:r>
    <w:r w:rsidRPr="00096902">
      <w:rPr>
        <w:rFonts w:ascii="Aptos" w:hAnsi="Aptos"/>
        <w:noProof/>
        <w:sz w:val="18"/>
        <w:szCs w:val="20"/>
      </w:rPr>
      <w:t>Ks. Biskupa Józefa Nathana w Branicach</w:t>
    </w:r>
  </w:p>
  <w:p w14:paraId="3DC83444" w14:textId="77777777" w:rsidR="00481BB5" w:rsidRPr="00096902" w:rsidRDefault="00481BB5" w:rsidP="00481BB5">
    <w:pPr>
      <w:pStyle w:val="Tytu"/>
      <w:jc w:val="left"/>
      <w:rPr>
        <w:rFonts w:ascii="Aptos" w:hAnsi="Aptos"/>
        <w:sz w:val="18"/>
        <w:szCs w:val="20"/>
      </w:rPr>
    </w:pPr>
    <w:r w:rsidRPr="00096902">
      <w:rPr>
        <w:rFonts w:ascii="Aptos" w:hAnsi="Aptos"/>
        <w:sz w:val="18"/>
        <w:szCs w:val="20"/>
      </w:rPr>
      <w:t xml:space="preserve">            </w:t>
    </w:r>
    <w:r>
      <w:rPr>
        <w:rFonts w:ascii="Aptos" w:hAnsi="Aptos"/>
        <w:sz w:val="18"/>
        <w:szCs w:val="20"/>
      </w:rPr>
      <w:t xml:space="preserve">              </w:t>
    </w:r>
    <w:r w:rsidRPr="00096902">
      <w:rPr>
        <w:rFonts w:ascii="Aptos" w:hAnsi="Aptos"/>
        <w:sz w:val="18"/>
        <w:szCs w:val="20"/>
      </w:rPr>
      <w:t xml:space="preserve"> ul. Szpitalna 18, 48-140 Branice</w:t>
    </w:r>
  </w:p>
  <w:bookmarkEnd w:id="0"/>
  <w:bookmarkEnd w:id="1"/>
  <w:bookmarkEnd w:id="2"/>
  <w:p w14:paraId="4489E76D" w14:textId="77777777" w:rsidR="00481BB5" w:rsidRPr="00481BB5" w:rsidRDefault="00481BB5" w:rsidP="00481BB5">
    <w:pPr>
      <w:numPr>
        <w:ilvl w:val="0"/>
        <w:numId w:val="0"/>
      </w:numPr>
      <w:ind w:left="6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F25"/>
    <w:multiLevelType w:val="multilevel"/>
    <w:tmpl w:val="E5DCCEE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 w15:restartNumberingAfterBreak="0">
    <w:nsid w:val="00E3305A"/>
    <w:multiLevelType w:val="hybridMultilevel"/>
    <w:tmpl w:val="3AD46AF2"/>
    <w:lvl w:ilvl="0" w:tplc="04150017">
      <w:start w:val="1"/>
      <w:numFmt w:val="lowerLetter"/>
      <w:lvlText w:val="%1)"/>
      <w:lvlJc w:val="left"/>
      <w:pPr>
        <w:ind w:left="720" w:hanging="360"/>
      </w:pPr>
    </w:lvl>
    <w:lvl w:ilvl="1" w:tplc="A79A2948">
      <w:start w:val="1"/>
      <w:numFmt w:val="decimal"/>
      <w:lvlText w:val="%2."/>
      <w:lvlJc w:val="left"/>
      <w:pPr>
        <w:ind w:left="1440" w:hanging="360"/>
      </w:pPr>
      <w:rPr>
        <w:rFonts w:ascii="Calibri" w:eastAsiaTheme="minorHAnsi" w:hAnsi="Calibri" w:cs="Calibr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BF35F9"/>
    <w:multiLevelType w:val="hybridMultilevel"/>
    <w:tmpl w:val="F6B88A5A"/>
    <w:styleLink w:val="Zaimportowanystyl301"/>
    <w:lvl w:ilvl="0" w:tplc="F6B88A5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0CD45E7B"/>
    <w:multiLevelType w:val="hybridMultilevel"/>
    <w:tmpl w:val="98847DD8"/>
    <w:lvl w:ilvl="0" w:tplc="5A70F122">
      <w:start w:val="1"/>
      <w:numFmt w:val="bullet"/>
      <w:lvlText w:val=""/>
      <w:lvlJc w:val="left"/>
      <w:pPr>
        <w:ind w:left="1506" w:hanging="360"/>
      </w:pPr>
      <w:rPr>
        <w:rFonts w:ascii="Symbol" w:hAnsi="Symbol" w:hint="default"/>
      </w:rPr>
    </w:lvl>
    <w:lvl w:ilvl="1" w:tplc="04150003">
      <w:start w:val="1"/>
      <w:numFmt w:val="bullet"/>
      <w:lvlText w:val="o"/>
      <w:lvlJc w:val="left"/>
      <w:pPr>
        <w:ind w:left="2226" w:hanging="360"/>
      </w:pPr>
      <w:rPr>
        <w:rFonts w:ascii="Courier New" w:hAnsi="Courier New" w:cs="Courier New" w:hint="default"/>
      </w:rPr>
    </w:lvl>
    <w:lvl w:ilvl="2" w:tplc="04150005">
      <w:start w:val="1"/>
      <w:numFmt w:val="bullet"/>
      <w:lvlText w:val=""/>
      <w:lvlJc w:val="left"/>
      <w:pPr>
        <w:ind w:left="2946" w:hanging="360"/>
      </w:pPr>
      <w:rPr>
        <w:rFonts w:ascii="Wingdings" w:hAnsi="Wingdings" w:hint="default"/>
      </w:rPr>
    </w:lvl>
    <w:lvl w:ilvl="3" w:tplc="04150001">
      <w:start w:val="1"/>
      <w:numFmt w:val="bullet"/>
      <w:lvlText w:val=""/>
      <w:lvlJc w:val="left"/>
      <w:pPr>
        <w:ind w:left="3666" w:hanging="360"/>
      </w:pPr>
      <w:rPr>
        <w:rFonts w:ascii="Symbol" w:hAnsi="Symbol" w:hint="default"/>
      </w:rPr>
    </w:lvl>
    <w:lvl w:ilvl="4" w:tplc="04150003">
      <w:start w:val="1"/>
      <w:numFmt w:val="bullet"/>
      <w:lvlText w:val="o"/>
      <w:lvlJc w:val="left"/>
      <w:pPr>
        <w:ind w:left="4386" w:hanging="360"/>
      </w:pPr>
      <w:rPr>
        <w:rFonts w:ascii="Courier New" w:hAnsi="Courier New" w:cs="Courier New" w:hint="default"/>
      </w:rPr>
    </w:lvl>
    <w:lvl w:ilvl="5" w:tplc="04150005">
      <w:start w:val="1"/>
      <w:numFmt w:val="bullet"/>
      <w:lvlText w:val=""/>
      <w:lvlJc w:val="left"/>
      <w:pPr>
        <w:ind w:left="5106" w:hanging="360"/>
      </w:pPr>
      <w:rPr>
        <w:rFonts w:ascii="Wingdings" w:hAnsi="Wingdings" w:hint="default"/>
      </w:rPr>
    </w:lvl>
    <w:lvl w:ilvl="6" w:tplc="04150001">
      <w:start w:val="1"/>
      <w:numFmt w:val="bullet"/>
      <w:lvlText w:val=""/>
      <w:lvlJc w:val="left"/>
      <w:pPr>
        <w:ind w:left="5826" w:hanging="360"/>
      </w:pPr>
      <w:rPr>
        <w:rFonts w:ascii="Symbol" w:hAnsi="Symbol" w:hint="default"/>
      </w:rPr>
    </w:lvl>
    <w:lvl w:ilvl="7" w:tplc="04150003">
      <w:start w:val="1"/>
      <w:numFmt w:val="bullet"/>
      <w:lvlText w:val="o"/>
      <w:lvlJc w:val="left"/>
      <w:pPr>
        <w:ind w:left="6546" w:hanging="360"/>
      </w:pPr>
      <w:rPr>
        <w:rFonts w:ascii="Courier New" w:hAnsi="Courier New" w:cs="Courier New" w:hint="default"/>
      </w:rPr>
    </w:lvl>
    <w:lvl w:ilvl="8" w:tplc="04150005">
      <w:start w:val="1"/>
      <w:numFmt w:val="bullet"/>
      <w:lvlText w:val=""/>
      <w:lvlJc w:val="left"/>
      <w:pPr>
        <w:ind w:left="7266" w:hanging="360"/>
      </w:pPr>
      <w:rPr>
        <w:rFonts w:ascii="Wingdings" w:hAnsi="Wingdings" w:hint="default"/>
      </w:rPr>
    </w:lvl>
  </w:abstractNum>
  <w:abstractNum w:abstractNumId="4" w15:restartNumberingAfterBreak="0">
    <w:nsid w:val="1176179B"/>
    <w:multiLevelType w:val="hybridMultilevel"/>
    <w:tmpl w:val="86A4BB42"/>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D96C86"/>
    <w:multiLevelType w:val="hybridMultilevel"/>
    <w:tmpl w:val="785846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647E73"/>
    <w:multiLevelType w:val="hybridMultilevel"/>
    <w:tmpl w:val="9704F270"/>
    <w:lvl w:ilvl="0" w:tplc="5A70F12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7" w15:restartNumberingAfterBreak="0">
    <w:nsid w:val="190103C3"/>
    <w:multiLevelType w:val="multilevel"/>
    <w:tmpl w:val="1FFC6982"/>
    <w:lvl w:ilvl="0">
      <w:start w:val="1"/>
      <w:numFmt w:val="decimal"/>
      <w:pStyle w:val="Normalny"/>
      <w:lvlText w:val="%1."/>
      <w:lvlJc w:val="left"/>
      <w:pPr>
        <w:ind w:left="644" w:hanging="360"/>
      </w:pPr>
    </w:lvl>
    <w:lvl w:ilvl="1">
      <w:start w:val="5"/>
      <w:numFmt w:val="decimal"/>
      <w:isLgl/>
      <w:lvlText w:val="%1.%2."/>
      <w:lvlJc w:val="left"/>
      <w:pPr>
        <w:ind w:left="749" w:hanging="46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1AC24497"/>
    <w:multiLevelType w:val="hybridMultilevel"/>
    <w:tmpl w:val="ABD80C16"/>
    <w:lvl w:ilvl="0" w:tplc="9DCAC21C">
      <w:start w:val="1"/>
      <w:numFmt w:val="upperRoman"/>
      <w:pStyle w:val="Nagwek1"/>
      <w:lvlText w:val="%1."/>
      <w:lvlJc w:val="left"/>
      <w:pPr>
        <w:ind w:left="426" w:hanging="360"/>
      </w:pPr>
      <w:rPr>
        <w:rFonts w:hint="default"/>
        <w:b/>
      </w:rPr>
    </w:lvl>
    <w:lvl w:ilvl="1" w:tplc="E4CE6B66">
      <w:start w:val="7"/>
      <w:numFmt w:val="bullet"/>
      <w:lvlText w:val=""/>
      <w:lvlJc w:val="left"/>
      <w:pPr>
        <w:ind w:left="1440" w:hanging="360"/>
      </w:pPr>
      <w:rPr>
        <w:rFonts w:ascii="Symbol" w:eastAsiaTheme="minorHAnsi" w:hAnsi="Symbol"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8B3488"/>
    <w:multiLevelType w:val="hybridMultilevel"/>
    <w:tmpl w:val="1DB89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6B26BB"/>
    <w:multiLevelType w:val="hybridMultilevel"/>
    <w:tmpl w:val="F18E6050"/>
    <w:lvl w:ilvl="0" w:tplc="6B24AD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56F48E9"/>
    <w:multiLevelType w:val="hybridMultilevel"/>
    <w:tmpl w:val="2780DB3C"/>
    <w:lvl w:ilvl="0" w:tplc="39863314">
      <w:start w:val="1"/>
      <w:numFmt w:val="decimal"/>
      <w:lvlText w:val="%1."/>
      <w:lvlJc w:val="left"/>
      <w:pPr>
        <w:ind w:left="840" w:hanging="480"/>
      </w:pPr>
      <w:rPr>
        <w:rFonts w:ascii="Calibri" w:hAnsi="Calibri" w:cs="Calibri"/>
      </w:rPr>
    </w:lvl>
    <w:lvl w:ilvl="1" w:tplc="EE2A42B8">
      <w:start w:val="1"/>
      <w:numFmt w:val="lowerLetter"/>
      <w:lvlText w:val="%2)"/>
      <w:lvlJc w:val="left"/>
      <w:pPr>
        <w:ind w:left="1440" w:hanging="360"/>
      </w:pPr>
      <w:rPr>
        <w:rFonts w:ascii="Calibri" w:hAnsi="Calibri" w:cs="Calibri"/>
      </w:rPr>
    </w:lvl>
    <w:lvl w:ilvl="2" w:tplc="09CACF5C">
      <w:start w:val="1"/>
      <w:numFmt w:val="lowerRoman"/>
      <w:lvlText w:val="%3."/>
      <w:lvlJc w:val="right"/>
      <w:pPr>
        <w:ind w:left="2160" w:hanging="180"/>
      </w:pPr>
    </w:lvl>
    <w:lvl w:ilvl="3" w:tplc="4C9E9E80">
      <w:start w:val="1"/>
      <w:numFmt w:val="decimal"/>
      <w:lvlText w:val="%4."/>
      <w:lvlJc w:val="left"/>
      <w:pPr>
        <w:ind w:left="2880" w:hanging="360"/>
      </w:pPr>
      <w:rPr>
        <w:b w:val="0"/>
        <w:color w:val="auto"/>
        <w:sz w:val="20"/>
        <w:szCs w:val="20"/>
      </w:rPr>
    </w:lvl>
    <w:lvl w:ilvl="4" w:tplc="0E68FDE8">
      <w:start w:val="1"/>
      <w:numFmt w:val="lowerLetter"/>
      <w:lvlText w:val="%5."/>
      <w:lvlJc w:val="left"/>
      <w:pPr>
        <w:ind w:left="3600" w:hanging="360"/>
      </w:pPr>
    </w:lvl>
    <w:lvl w:ilvl="5" w:tplc="41E2D502">
      <w:start w:val="1"/>
      <w:numFmt w:val="lowerRoman"/>
      <w:lvlText w:val="%6."/>
      <w:lvlJc w:val="right"/>
      <w:pPr>
        <w:ind w:left="4320" w:hanging="180"/>
      </w:pPr>
    </w:lvl>
    <w:lvl w:ilvl="6" w:tplc="50A2C104">
      <w:start w:val="1"/>
      <w:numFmt w:val="decimal"/>
      <w:lvlText w:val="%7."/>
      <w:lvlJc w:val="left"/>
      <w:pPr>
        <w:ind w:left="5040" w:hanging="360"/>
      </w:pPr>
    </w:lvl>
    <w:lvl w:ilvl="7" w:tplc="300EEA44">
      <w:start w:val="1"/>
      <w:numFmt w:val="lowerLetter"/>
      <w:lvlText w:val="%8."/>
      <w:lvlJc w:val="left"/>
      <w:pPr>
        <w:ind w:left="5760" w:hanging="360"/>
      </w:pPr>
    </w:lvl>
    <w:lvl w:ilvl="8" w:tplc="C27E14D6">
      <w:start w:val="1"/>
      <w:numFmt w:val="lowerRoman"/>
      <w:lvlText w:val="%9."/>
      <w:lvlJc w:val="right"/>
      <w:pPr>
        <w:ind w:left="6480" w:hanging="180"/>
      </w:pPr>
    </w:lvl>
  </w:abstractNum>
  <w:abstractNum w:abstractNumId="12" w15:restartNumberingAfterBreak="0">
    <w:nsid w:val="39CD3B5A"/>
    <w:multiLevelType w:val="multilevel"/>
    <w:tmpl w:val="9AD8FF1E"/>
    <w:lvl w:ilvl="0">
      <w:start w:val="1"/>
      <w:numFmt w:val="decimal"/>
      <w:lvlText w:val="%1."/>
      <w:lvlJc w:val="left"/>
      <w:pPr>
        <w:tabs>
          <w:tab w:val="num" w:pos="900"/>
        </w:tabs>
        <w:ind w:left="900" w:hanging="360"/>
      </w:pPr>
      <w:rPr>
        <w:rFonts w:hint="default"/>
        <w:b w:val="0"/>
      </w:rPr>
    </w:lvl>
    <w:lvl w:ilvl="1">
      <w:start w:val="1"/>
      <w:numFmt w:val="decimal"/>
      <w:isLgl/>
      <w:lvlText w:val="%1.%2."/>
      <w:lvlJc w:val="left"/>
      <w:pPr>
        <w:ind w:left="102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3" w15:restartNumberingAfterBreak="0">
    <w:nsid w:val="3A120914"/>
    <w:multiLevelType w:val="hybridMultilevel"/>
    <w:tmpl w:val="23583364"/>
    <w:lvl w:ilvl="0" w:tplc="1BD06712">
      <w:start w:val="1"/>
      <w:numFmt w:val="none"/>
      <w:lvlText w:val="16.1."/>
      <w:lvlJc w:val="left"/>
      <w:pPr>
        <w:tabs>
          <w:tab w:val="num" w:pos="1440"/>
        </w:tabs>
        <w:ind w:left="1440" w:hanging="360"/>
      </w:pPr>
      <w:rPr>
        <w:rFonts w:hint="default"/>
        <w:b w:val="0"/>
      </w:rPr>
    </w:lvl>
    <w:lvl w:ilvl="1" w:tplc="F216C0AA">
      <w:start w:val="1"/>
      <w:numFmt w:val="decimal"/>
      <w:lvlText w:val="%2)"/>
      <w:lvlJc w:val="left"/>
      <w:pPr>
        <w:tabs>
          <w:tab w:val="num" w:pos="1440"/>
        </w:tabs>
        <w:ind w:left="1440" w:hanging="360"/>
      </w:pPr>
      <w:rPr>
        <w:rFonts w:hint="default"/>
        <w:b w:val="0"/>
      </w:rPr>
    </w:lvl>
    <w:lvl w:ilvl="2" w:tplc="141AA2A0">
      <w:start w:val="1"/>
      <w:numFmt w:val="none"/>
      <w:lvlText w:val="16.2."/>
      <w:lvlJc w:val="left"/>
      <w:pPr>
        <w:tabs>
          <w:tab w:val="num" w:pos="2340"/>
        </w:tabs>
        <w:ind w:left="2340" w:hanging="360"/>
      </w:pPr>
      <w:rPr>
        <w:rFonts w:hint="default"/>
        <w:b w:val="0"/>
        <w:color w:val="auto"/>
      </w:rPr>
    </w:lvl>
    <w:lvl w:ilvl="3" w:tplc="01A8082A">
      <w:start w:val="1"/>
      <w:numFmt w:val="decimal"/>
      <w:lvlText w:val="%4.)"/>
      <w:lvlJc w:val="left"/>
      <w:pPr>
        <w:ind w:left="2880" w:hanging="360"/>
      </w:pPr>
      <w:rPr>
        <w:rFonts w:cs="Arial Narrow" w:hint="default"/>
      </w:rPr>
    </w:lvl>
    <w:lvl w:ilvl="4" w:tplc="0BA079A6">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3EF200C1"/>
    <w:multiLevelType w:val="multilevel"/>
    <w:tmpl w:val="5ADAC5FA"/>
    <w:lvl w:ilvl="0">
      <w:start w:val="1"/>
      <w:numFmt w:val="bullet"/>
      <w:lvlText w:val=""/>
      <w:lvlJc w:val="left"/>
      <w:pPr>
        <w:ind w:left="720" w:hanging="360"/>
      </w:pPr>
      <w:rPr>
        <w:rFonts w:ascii="Symbol" w:hAnsi="Symbol" w:hint="default"/>
        <w:b w:val="0"/>
        <w:smallCaps w:val="0"/>
        <w:strike w:val="0"/>
        <w:color w:val="000000"/>
        <w:vertAlign w:val="baseline"/>
      </w:rPr>
    </w:lvl>
    <w:lvl w:ilvl="1">
      <w:start w:val="1"/>
      <w:numFmt w:val="lowerLetter"/>
      <w:lvlText w:val="%2."/>
      <w:lvlJc w:val="left"/>
      <w:pPr>
        <w:ind w:left="1440" w:hanging="360"/>
      </w:pPr>
      <w:rPr>
        <w:rFonts w:cs="Times New Roman" w:hint="default"/>
        <w:smallCaps w:val="0"/>
        <w:strike w:val="0"/>
        <w:color w:val="000000"/>
        <w:vertAlign w:val="baseline"/>
      </w:rPr>
    </w:lvl>
    <w:lvl w:ilvl="2">
      <w:start w:val="1"/>
      <w:numFmt w:val="lowerRoman"/>
      <w:lvlText w:val="%3."/>
      <w:lvlJc w:val="left"/>
      <w:pPr>
        <w:ind w:left="2160" w:hanging="275"/>
      </w:pPr>
      <w:rPr>
        <w:rFonts w:cs="Times New Roman" w:hint="default"/>
        <w:smallCaps w:val="0"/>
        <w:strike w:val="0"/>
        <w:color w:val="000000"/>
        <w:vertAlign w:val="baseline"/>
      </w:rPr>
    </w:lvl>
    <w:lvl w:ilvl="3">
      <w:start w:val="4"/>
      <w:numFmt w:val="decimal"/>
      <w:lvlText w:val="%4."/>
      <w:lvlJc w:val="left"/>
      <w:pPr>
        <w:ind w:left="2880" w:hanging="360"/>
      </w:pPr>
      <w:rPr>
        <w:rFonts w:cs="Times New Roman" w:hint="default"/>
        <w:smallCaps w:val="0"/>
        <w:strike w:val="0"/>
        <w:color w:val="000000"/>
        <w:vertAlign w:val="baseline"/>
      </w:rPr>
    </w:lvl>
    <w:lvl w:ilvl="4">
      <w:start w:val="1"/>
      <w:numFmt w:val="lowerLetter"/>
      <w:lvlText w:val="%5."/>
      <w:lvlJc w:val="left"/>
      <w:pPr>
        <w:ind w:left="3600" w:hanging="360"/>
      </w:pPr>
      <w:rPr>
        <w:rFonts w:cs="Times New Roman" w:hint="default"/>
        <w:smallCaps w:val="0"/>
        <w:strike w:val="0"/>
        <w:color w:val="000000"/>
        <w:vertAlign w:val="baseline"/>
      </w:rPr>
    </w:lvl>
    <w:lvl w:ilvl="5">
      <w:start w:val="1"/>
      <w:numFmt w:val="lowerRoman"/>
      <w:lvlText w:val="%6."/>
      <w:lvlJc w:val="left"/>
      <w:pPr>
        <w:ind w:left="4320" w:hanging="275"/>
      </w:pPr>
      <w:rPr>
        <w:rFonts w:cs="Times New Roman" w:hint="default"/>
        <w:smallCaps w:val="0"/>
        <w:strike w:val="0"/>
        <w:color w:val="000000"/>
        <w:vertAlign w:val="baseline"/>
      </w:rPr>
    </w:lvl>
    <w:lvl w:ilvl="6">
      <w:start w:val="1"/>
      <w:numFmt w:val="decimal"/>
      <w:lvlText w:val="%7."/>
      <w:lvlJc w:val="left"/>
      <w:pPr>
        <w:ind w:left="5040" w:hanging="360"/>
      </w:pPr>
      <w:rPr>
        <w:rFonts w:cs="Times New Roman" w:hint="default"/>
        <w:smallCaps w:val="0"/>
        <w:strike w:val="0"/>
        <w:color w:val="000000"/>
        <w:vertAlign w:val="baseline"/>
      </w:rPr>
    </w:lvl>
    <w:lvl w:ilvl="7">
      <w:start w:val="1"/>
      <w:numFmt w:val="lowerLetter"/>
      <w:lvlText w:val="%8."/>
      <w:lvlJc w:val="left"/>
      <w:pPr>
        <w:ind w:left="5760" w:hanging="360"/>
      </w:pPr>
      <w:rPr>
        <w:rFonts w:cs="Times New Roman" w:hint="default"/>
        <w:smallCaps w:val="0"/>
        <w:strike w:val="0"/>
        <w:color w:val="000000"/>
        <w:vertAlign w:val="baseline"/>
      </w:rPr>
    </w:lvl>
    <w:lvl w:ilvl="8">
      <w:start w:val="1"/>
      <w:numFmt w:val="lowerRoman"/>
      <w:lvlText w:val="%9."/>
      <w:lvlJc w:val="left"/>
      <w:pPr>
        <w:ind w:left="6480" w:hanging="275"/>
      </w:pPr>
      <w:rPr>
        <w:rFonts w:cs="Times New Roman" w:hint="default"/>
        <w:smallCaps w:val="0"/>
        <w:strike w:val="0"/>
        <w:color w:val="000000"/>
        <w:vertAlign w:val="baseline"/>
      </w:rPr>
    </w:lvl>
  </w:abstractNum>
  <w:abstractNum w:abstractNumId="15" w15:restartNumberingAfterBreak="0">
    <w:nsid w:val="404D7E25"/>
    <w:multiLevelType w:val="hybridMultilevel"/>
    <w:tmpl w:val="4074312E"/>
    <w:lvl w:ilvl="0" w:tplc="1824A67E">
      <w:start w:val="1"/>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1923D46"/>
    <w:multiLevelType w:val="hybridMultilevel"/>
    <w:tmpl w:val="E60C0C0C"/>
    <w:lvl w:ilvl="0" w:tplc="5A3C17F0">
      <w:start w:val="1"/>
      <w:numFmt w:val="decimal"/>
      <w:lvlText w:val="%1."/>
      <w:lvlJc w:val="left"/>
      <w:pPr>
        <w:ind w:left="720" w:hanging="360"/>
      </w:pPr>
      <w:rPr>
        <w:b w:val="0"/>
      </w:rPr>
    </w:lvl>
    <w:lvl w:ilvl="1" w:tplc="8626F34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7BE1959"/>
    <w:multiLevelType w:val="multilevel"/>
    <w:tmpl w:val="0C92C1FA"/>
    <w:lvl w:ilvl="0">
      <w:start w:val="11"/>
      <w:numFmt w:val="decimal"/>
      <w:lvlText w:val="%1."/>
      <w:lvlJc w:val="left"/>
      <w:pPr>
        <w:ind w:left="480" w:hanging="480"/>
      </w:pPr>
      <w:rPr>
        <w:rFonts w:hint="default"/>
        <w:color w:val="000000"/>
      </w:rPr>
    </w:lvl>
    <w:lvl w:ilvl="1">
      <w:start w:val="1"/>
      <w:numFmt w:val="decimal"/>
      <w:lvlText w:val="%2."/>
      <w:lvlJc w:val="left"/>
      <w:pPr>
        <w:ind w:left="8234" w:hanging="720"/>
      </w:pPr>
      <w:rPr>
        <w:rFonts w:hint="default"/>
        <w:b w:val="0"/>
        <w:color w:val="000000"/>
        <w:sz w:val="20"/>
        <w:szCs w:val="2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8" w15:restartNumberingAfterBreak="0">
    <w:nsid w:val="4AE15360"/>
    <w:multiLevelType w:val="hybridMultilevel"/>
    <w:tmpl w:val="E1029650"/>
    <w:lvl w:ilvl="0" w:tplc="04150017">
      <w:start w:val="1"/>
      <w:numFmt w:val="lowerLetter"/>
      <w:lvlText w:val="%1)"/>
      <w:lvlJc w:val="left"/>
      <w:pPr>
        <w:ind w:left="720" w:hanging="360"/>
      </w:pPr>
    </w:lvl>
    <w:lvl w:ilvl="1" w:tplc="DABCEE5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E5B374E"/>
    <w:multiLevelType w:val="multilevel"/>
    <w:tmpl w:val="183E64A0"/>
    <w:lvl w:ilvl="0">
      <w:start w:val="1"/>
      <w:numFmt w:val="decimal"/>
      <w:lvlText w:val="%1)"/>
      <w:lvlJc w:val="left"/>
      <w:pPr>
        <w:ind w:left="720" w:hanging="360"/>
      </w:pPr>
      <w:rPr>
        <w:strike w:val="0"/>
        <w:dstrike w:val="0"/>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50BD29BB"/>
    <w:multiLevelType w:val="hybridMultilevel"/>
    <w:tmpl w:val="29087B7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2204C02"/>
    <w:multiLevelType w:val="hybridMultilevel"/>
    <w:tmpl w:val="C3AE6986"/>
    <w:lvl w:ilvl="0" w:tplc="0415000F">
      <w:start w:val="1"/>
      <w:numFmt w:val="decimal"/>
      <w:lvlText w:val="%1."/>
      <w:lvlJc w:val="left"/>
      <w:pPr>
        <w:ind w:left="720" w:hanging="360"/>
      </w:pPr>
    </w:lvl>
    <w:lvl w:ilvl="1" w:tplc="8626F34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49B1264"/>
    <w:multiLevelType w:val="hybridMultilevel"/>
    <w:tmpl w:val="92765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4B853E1"/>
    <w:multiLevelType w:val="hybridMultilevel"/>
    <w:tmpl w:val="64D004C8"/>
    <w:lvl w:ilvl="0" w:tplc="01A8082A">
      <w:start w:val="1"/>
      <w:numFmt w:val="decimal"/>
      <w:lvlText w:val="%1.)"/>
      <w:lvlJc w:val="left"/>
      <w:pPr>
        <w:ind w:left="720" w:hanging="360"/>
      </w:pPr>
      <w:rPr>
        <w:rFonts w:cs="Arial Narro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2AD40ED"/>
    <w:multiLevelType w:val="multilevel"/>
    <w:tmpl w:val="2F8C5F88"/>
    <w:styleLink w:val="Outline"/>
    <w:lvl w:ilvl="0">
      <w:start w:val="1"/>
      <w:numFmt w:val="decimal"/>
      <w:lvlText w:val="%1."/>
      <w:lvlJc w:val="left"/>
      <w:pPr>
        <w:ind w:left="720" w:hanging="360"/>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5" w15:restartNumberingAfterBreak="0">
    <w:nsid w:val="64E4596D"/>
    <w:multiLevelType w:val="multilevel"/>
    <w:tmpl w:val="E5DCCEE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65DA1902"/>
    <w:multiLevelType w:val="hybridMultilevel"/>
    <w:tmpl w:val="D0DE8C00"/>
    <w:lvl w:ilvl="0" w:tplc="0415000F">
      <w:start w:val="1"/>
      <w:numFmt w:val="decimal"/>
      <w:lvlText w:val="%1."/>
      <w:lvlJc w:val="left"/>
      <w:pPr>
        <w:ind w:left="720" w:hanging="360"/>
      </w:pPr>
    </w:lvl>
    <w:lvl w:ilvl="1" w:tplc="51C683E2">
      <w:start w:val="1"/>
      <w:numFmt w:val="decimal"/>
      <w:lvlText w:val="%2."/>
      <w:lvlJc w:val="left"/>
      <w:pPr>
        <w:ind w:left="1440" w:hanging="360"/>
      </w:pPr>
      <w:rPr>
        <w:rFonts w:ascii="Calibri" w:eastAsiaTheme="minorHAnsi" w:hAnsi="Calibri" w:cs="Calibri"/>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7520261"/>
    <w:multiLevelType w:val="hybridMultilevel"/>
    <w:tmpl w:val="D5B40CCA"/>
    <w:lvl w:ilvl="0" w:tplc="04150019">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6AE10180"/>
    <w:multiLevelType w:val="hybridMultilevel"/>
    <w:tmpl w:val="8FF4E910"/>
    <w:lvl w:ilvl="0" w:tplc="BFDCFB9E">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C5306D7"/>
    <w:multiLevelType w:val="hybridMultilevel"/>
    <w:tmpl w:val="69AC4F96"/>
    <w:lvl w:ilvl="0" w:tplc="E0A48DF4">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CCA59AC"/>
    <w:multiLevelType w:val="hybridMultilevel"/>
    <w:tmpl w:val="B1DCF79E"/>
    <w:lvl w:ilvl="0" w:tplc="EEC228C2">
      <w:start w:val="1"/>
      <w:numFmt w:val="decimal"/>
      <w:lvlText w:val="%1)"/>
      <w:lvlJc w:val="left"/>
      <w:pPr>
        <w:ind w:left="1636"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F4C4AFB"/>
    <w:multiLevelType w:val="hybridMultilevel"/>
    <w:tmpl w:val="8CD65766"/>
    <w:lvl w:ilvl="0" w:tplc="2A463914">
      <w:start w:val="5"/>
      <w:numFmt w:val="decimal"/>
      <w:lvlText w:val="%1."/>
      <w:lvlJc w:val="left"/>
      <w:pPr>
        <w:ind w:left="426"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03516014">
    <w:abstractNumId w:val="29"/>
  </w:num>
  <w:num w:numId="2" w16cid:durableId="953092577">
    <w:abstractNumId w:val="9"/>
  </w:num>
  <w:num w:numId="3" w16cid:durableId="1386367140">
    <w:abstractNumId w:val="4"/>
  </w:num>
  <w:num w:numId="4" w16cid:durableId="1310207405">
    <w:abstractNumId w:val="13"/>
  </w:num>
  <w:num w:numId="5" w16cid:durableId="18656293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9934871">
    <w:abstractNumId w:val="2"/>
  </w:num>
  <w:num w:numId="7" w16cid:durableId="1649239133">
    <w:abstractNumId w:val="26"/>
  </w:num>
  <w:num w:numId="8" w16cid:durableId="318847810">
    <w:abstractNumId w:val="1"/>
  </w:num>
  <w:num w:numId="9" w16cid:durableId="958340602">
    <w:abstractNumId w:val="17"/>
  </w:num>
  <w:num w:numId="10" w16cid:durableId="1834294358">
    <w:abstractNumId w:val="19"/>
  </w:num>
  <w:num w:numId="11" w16cid:durableId="1304625427">
    <w:abstractNumId w:val="10"/>
  </w:num>
  <w:num w:numId="12" w16cid:durableId="219370220">
    <w:abstractNumId w:val="15"/>
  </w:num>
  <w:num w:numId="13" w16cid:durableId="853152541">
    <w:abstractNumId w:val="7"/>
    <w:lvlOverride w:ilvl="0">
      <w:startOverride w:val="1"/>
    </w:lvlOverride>
  </w:num>
  <w:num w:numId="14" w16cid:durableId="91777585">
    <w:abstractNumId w:val="8"/>
  </w:num>
  <w:num w:numId="15" w16cid:durableId="1141312421">
    <w:abstractNumId w:val="5"/>
  </w:num>
  <w:num w:numId="16" w16cid:durableId="395738418">
    <w:abstractNumId w:val="7"/>
  </w:num>
  <w:num w:numId="17" w16cid:durableId="1813518412">
    <w:abstractNumId w:val="7"/>
    <w:lvlOverride w:ilvl="0">
      <w:startOverride w:val="1"/>
    </w:lvlOverride>
  </w:num>
  <w:num w:numId="18" w16cid:durableId="442847116">
    <w:abstractNumId w:val="31"/>
  </w:num>
  <w:num w:numId="19" w16cid:durableId="1528717755">
    <w:abstractNumId w:val="21"/>
  </w:num>
  <w:num w:numId="20" w16cid:durableId="899096873">
    <w:abstractNumId w:val="20"/>
  </w:num>
  <w:num w:numId="21" w16cid:durableId="255748448">
    <w:abstractNumId w:val="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91853891">
    <w:abstractNumId w:val="6"/>
  </w:num>
  <w:num w:numId="23" w16cid:durableId="2036034246">
    <w:abstractNumId w:val="30"/>
  </w:num>
  <w:num w:numId="24" w16cid:durableId="177156051">
    <w:abstractNumId w:val="3"/>
  </w:num>
  <w:num w:numId="25" w16cid:durableId="1427655383">
    <w:abstractNumId w:val="23"/>
  </w:num>
  <w:num w:numId="26" w16cid:durableId="1923947046">
    <w:abstractNumId w:val="16"/>
  </w:num>
  <w:num w:numId="27" w16cid:durableId="1449422667">
    <w:abstractNumId w:val="0"/>
  </w:num>
  <w:num w:numId="28" w16cid:durableId="509416533">
    <w:abstractNumId w:val="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9783443">
    <w:abstractNumId w:val="28"/>
  </w:num>
  <w:num w:numId="30" w16cid:durableId="1846284145">
    <w:abstractNumId w:val="14"/>
  </w:num>
  <w:num w:numId="31" w16cid:durableId="499085010">
    <w:abstractNumId w:val="22"/>
  </w:num>
  <w:num w:numId="32" w16cid:durableId="1659453912">
    <w:abstractNumId w:val="11"/>
  </w:num>
  <w:num w:numId="33" w16cid:durableId="1555002118">
    <w:abstractNumId w:val="24"/>
  </w:num>
  <w:num w:numId="34" w16cid:durableId="2078088948">
    <w:abstractNumId w:val="18"/>
  </w:num>
  <w:num w:numId="35" w16cid:durableId="917516728">
    <w:abstractNumId w:val="27"/>
  </w:num>
  <w:num w:numId="36" w16cid:durableId="1035038153">
    <w:abstractNumId w:val="12"/>
  </w:num>
  <w:num w:numId="37" w16cid:durableId="878980013">
    <w:abstractNumId w:val="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D2C"/>
    <w:rsid w:val="00006558"/>
    <w:rsid w:val="00016F46"/>
    <w:rsid w:val="00037CEF"/>
    <w:rsid w:val="0007593E"/>
    <w:rsid w:val="00096A7E"/>
    <w:rsid w:val="000E5884"/>
    <w:rsid w:val="000F2189"/>
    <w:rsid w:val="00112EDA"/>
    <w:rsid w:val="00113B3B"/>
    <w:rsid w:val="001412B3"/>
    <w:rsid w:val="00146210"/>
    <w:rsid w:val="001603C6"/>
    <w:rsid w:val="001A165F"/>
    <w:rsid w:val="001A7D6D"/>
    <w:rsid w:val="001B312E"/>
    <w:rsid w:val="001C2A78"/>
    <w:rsid w:val="001D4468"/>
    <w:rsid w:val="001F40E9"/>
    <w:rsid w:val="00214C78"/>
    <w:rsid w:val="00233AF2"/>
    <w:rsid w:val="00233F32"/>
    <w:rsid w:val="002F62F2"/>
    <w:rsid w:val="00314B16"/>
    <w:rsid w:val="00323C52"/>
    <w:rsid w:val="00345BCB"/>
    <w:rsid w:val="003478EE"/>
    <w:rsid w:val="00351F68"/>
    <w:rsid w:val="003C7A24"/>
    <w:rsid w:val="00412F14"/>
    <w:rsid w:val="00421022"/>
    <w:rsid w:val="00455AA6"/>
    <w:rsid w:val="00481BB5"/>
    <w:rsid w:val="004953BE"/>
    <w:rsid w:val="004D1C47"/>
    <w:rsid w:val="00503877"/>
    <w:rsid w:val="00513A73"/>
    <w:rsid w:val="0052095D"/>
    <w:rsid w:val="005263A2"/>
    <w:rsid w:val="00562020"/>
    <w:rsid w:val="0057329E"/>
    <w:rsid w:val="0059393A"/>
    <w:rsid w:val="00600857"/>
    <w:rsid w:val="0062135E"/>
    <w:rsid w:val="006242F0"/>
    <w:rsid w:val="0062478F"/>
    <w:rsid w:val="006411A8"/>
    <w:rsid w:val="0067031E"/>
    <w:rsid w:val="006715B8"/>
    <w:rsid w:val="006F0AB0"/>
    <w:rsid w:val="00700ACD"/>
    <w:rsid w:val="00704821"/>
    <w:rsid w:val="0071567D"/>
    <w:rsid w:val="00717E52"/>
    <w:rsid w:val="00752A16"/>
    <w:rsid w:val="00767EC2"/>
    <w:rsid w:val="00793C80"/>
    <w:rsid w:val="007A404C"/>
    <w:rsid w:val="00810912"/>
    <w:rsid w:val="00822E0B"/>
    <w:rsid w:val="008276E6"/>
    <w:rsid w:val="00841491"/>
    <w:rsid w:val="008423C8"/>
    <w:rsid w:val="008A074A"/>
    <w:rsid w:val="008B2306"/>
    <w:rsid w:val="009729A4"/>
    <w:rsid w:val="009A5DA0"/>
    <w:rsid w:val="009B5DF3"/>
    <w:rsid w:val="00A70A6F"/>
    <w:rsid w:val="00AA0023"/>
    <w:rsid w:val="00AD3279"/>
    <w:rsid w:val="00AD5CBF"/>
    <w:rsid w:val="00AE32E3"/>
    <w:rsid w:val="00B37E6B"/>
    <w:rsid w:val="00B6563A"/>
    <w:rsid w:val="00B93FFC"/>
    <w:rsid w:val="00B95CA2"/>
    <w:rsid w:val="00BA5D74"/>
    <w:rsid w:val="00BB1D84"/>
    <w:rsid w:val="00C3309D"/>
    <w:rsid w:val="00CA6074"/>
    <w:rsid w:val="00CC7D45"/>
    <w:rsid w:val="00D63508"/>
    <w:rsid w:val="00D644BB"/>
    <w:rsid w:val="00DB25B2"/>
    <w:rsid w:val="00E122BD"/>
    <w:rsid w:val="00E27EB6"/>
    <w:rsid w:val="00E741B3"/>
    <w:rsid w:val="00EA23F4"/>
    <w:rsid w:val="00EB0AAC"/>
    <w:rsid w:val="00EB518C"/>
    <w:rsid w:val="00ED2FB5"/>
    <w:rsid w:val="00EE4BFE"/>
    <w:rsid w:val="00EF2A1E"/>
    <w:rsid w:val="00F35D95"/>
    <w:rsid w:val="00F50875"/>
    <w:rsid w:val="00F56D2C"/>
    <w:rsid w:val="00F774D4"/>
    <w:rsid w:val="00F911C8"/>
    <w:rsid w:val="00FC4C76"/>
    <w:rsid w:val="00FF7C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DFBA3"/>
  <w15:chartTrackingRefBased/>
  <w15:docId w15:val="{5BFD0951-7874-4F33-BF8E-C7F751251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A5DA0"/>
    <w:pPr>
      <w:numPr>
        <w:numId w:val="16"/>
      </w:numPr>
    </w:pPr>
  </w:style>
  <w:style w:type="paragraph" w:styleId="Nagwek1">
    <w:name w:val="heading 1"/>
    <w:basedOn w:val="Normalny"/>
    <w:next w:val="Normalny"/>
    <w:link w:val="Nagwek1Znak"/>
    <w:autoRedefine/>
    <w:uiPriority w:val="9"/>
    <w:qFormat/>
    <w:rsid w:val="009A5DA0"/>
    <w:pPr>
      <w:keepNext/>
      <w:keepLines/>
      <w:numPr>
        <w:numId w:val="14"/>
      </w:numPr>
      <w:pBdr>
        <w:top w:val="single" w:sz="4" w:space="1" w:color="auto"/>
        <w:left w:val="single" w:sz="4" w:space="4" w:color="auto"/>
        <w:bottom w:val="single" w:sz="4" w:space="1" w:color="auto"/>
        <w:right w:val="single" w:sz="4" w:space="4" w:color="auto"/>
      </w:pBdr>
      <w:shd w:val="clear" w:color="auto" w:fill="F7CAAC" w:themeFill="accent2" w:themeFillTint="66"/>
      <w:spacing w:before="120" w:after="120" w:line="240" w:lineRule="auto"/>
      <w:jc w:val="center"/>
      <w:outlineLvl w:val="0"/>
    </w:pPr>
    <w:rPr>
      <w:rFonts w:asciiTheme="majorHAnsi" w:eastAsiaTheme="majorEastAsia" w:hAnsiTheme="majorHAnsi" w:cstheme="majorBidi"/>
      <w:b/>
      <w:color w:val="385623" w:themeColor="accent6" w:themeShade="80"/>
      <w:sz w:val="24"/>
      <w:szCs w:val="32"/>
    </w:rPr>
  </w:style>
  <w:style w:type="paragraph" w:styleId="Nagwek2">
    <w:name w:val="heading 2"/>
    <w:basedOn w:val="Normalny"/>
    <w:next w:val="Normalny"/>
    <w:link w:val="Nagwek2Znak"/>
    <w:uiPriority w:val="9"/>
    <w:unhideWhenUsed/>
    <w:qFormat/>
    <w:rsid w:val="00F56D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F56D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F56D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F56D2C"/>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F56D2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423C8"/>
    <w:rPr>
      <w:rFonts w:asciiTheme="majorHAnsi" w:eastAsiaTheme="majorEastAsia" w:hAnsiTheme="majorHAnsi" w:cstheme="majorBidi"/>
      <w:b/>
      <w:color w:val="385623" w:themeColor="accent6" w:themeShade="80"/>
      <w:sz w:val="24"/>
      <w:szCs w:val="32"/>
      <w:shd w:val="clear" w:color="auto" w:fill="F7CAAC" w:themeFill="accent2" w:themeFillTint="66"/>
    </w:rPr>
  </w:style>
  <w:style w:type="character" w:customStyle="1" w:styleId="Nagwek2Znak">
    <w:name w:val="Nagłówek 2 Znak"/>
    <w:basedOn w:val="Domylnaczcionkaakapitu"/>
    <w:link w:val="Nagwek2"/>
    <w:uiPriority w:val="9"/>
    <w:rsid w:val="00F56D2C"/>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F56D2C"/>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F56D2C"/>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F56D2C"/>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rsid w:val="00F56D2C"/>
    <w:rPr>
      <w:rFonts w:asciiTheme="majorHAnsi" w:eastAsiaTheme="majorEastAsia" w:hAnsiTheme="majorHAnsi" w:cstheme="majorBidi"/>
      <w:color w:val="1F4D78" w:themeColor="accent1" w:themeShade="7F"/>
    </w:rPr>
  </w:style>
  <w:style w:type="character" w:styleId="Hipercze">
    <w:name w:val="Hyperlink"/>
    <w:basedOn w:val="Domylnaczcionkaakapitu"/>
    <w:uiPriority w:val="99"/>
    <w:unhideWhenUsed/>
    <w:rsid w:val="00F56D2C"/>
    <w:rPr>
      <w:color w:val="0563C1" w:themeColor="hyperlink"/>
      <w:u w:val="single"/>
    </w:rPr>
  </w:style>
  <w:style w:type="paragraph" w:styleId="Tekstprzypisudolnego">
    <w:name w:val="footnote text"/>
    <w:basedOn w:val="Normalny"/>
    <w:link w:val="TekstprzypisudolnegoZnak"/>
    <w:uiPriority w:val="99"/>
    <w:semiHidden/>
    <w:unhideWhenUsed/>
    <w:rsid w:val="00037C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37CEF"/>
    <w:rPr>
      <w:sz w:val="20"/>
      <w:szCs w:val="20"/>
    </w:rPr>
  </w:style>
  <w:style w:type="character" w:styleId="Odwoanieprzypisudolnego">
    <w:name w:val="footnote reference"/>
    <w:basedOn w:val="Domylnaczcionkaakapitu"/>
    <w:uiPriority w:val="99"/>
    <w:semiHidden/>
    <w:unhideWhenUsed/>
    <w:rsid w:val="00037CEF"/>
    <w:rPr>
      <w:vertAlign w:val="superscript"/>
    </w:rPr>
  </w:style>
  <w:style w:type="paragraph" w:styleId="Akapitzlist">
    <w:name w:val="List Paragraph"/>
    <w:aliases w:val="sw tekst,L1,Numerowanie,Akapit z listą BS,normalny tekst,Wypunktowanie,CW_Lista,Adresat stanowisko,Normal,Akapit z listą3,Akapit z listą31,Normal2,Nagłowek 3,Preambuła,Dot pt,F5 List Paragraph,Recommendation,Akapit z listą5,maz_wyliczenie"/>
    <w:basedOn w:val="Normalny"/>
    <w:link w:val="AkapitzlistZnak"/>
    <w:uiPriority w:val="34"/>
    <w:qFormat/>
    <w:rsid w:val="00314B16"/>
    <w:pPr>
      <w:ind w:left="720"/>
      <w:contextualSpacing/>
    </w:pPr>
  </w:style>
  <w:style w:type="paragraph" w:customStyle="1" w:styleId="Default">
    <w:name w:val="Default"/>
    <w:qFormat/>
    <w:rsid w:val="000F2189"/>
    <w:pPr>
      <w:autoSpaceDE w:val="0"/>
      <w:autoSpaceDN w:val="0"/>
      <w:adjustRightInd w:val="0"/>
      <w:spacing w:after="0" w:line="240" w:lineRule="auto"/>
    </w:pPr>
    <w:rPr>
      <w:rFonts w:ascii="Verdana" w:eastAsia="Times New Roman" w:hAnsi="Verdana" w:cs="Verdana"/>
      <w:color w:val="000000"/>
      <w:sz w:val="24"/>
      <w:szCs w:val="24"/>
      <w:lang w:eastAsia="pl-PL"/>
    </w:rPr>
  </w:style>
  <w:style w:type="character" w:customStyle="1" w:styleId="AkapitzlistZnak">
    <w:name w:val="Akapit z listą Znak"/>
    <w:aliases w:val="sw tekst Znak,L1 Znak,Numerowanie Znak,Akapit z listą BS Znak,normalny tekst Znak,Wypunktowanie Znak,CW_Lista Znak,Adresat stanowisko Znak,Normal Znak,Akapit z listą3 Znak,Akapit z listą31 Znak,Normal2 Znak,Nagłowek 3 Znak"/>
    <w:link w:val="Akapitzlist"/>
    <w:uiPriority w:val="34"/>
    <w:qFormat/>
    <w:rsid w:val="00600857"/>
  </w:style>
  <w:style w:type="numbering" w:customStyle="1" w:styleId="Zaimportowanystyl301">
    <w:name w:val="Zaimportowany styl 301"/>
    <w:rsid w:val="0062478F"/>
    <w:pPr>
      <w:numPr>
        <w:numId w:val="6"/>
      </w:numPr>
    </w:pPr>
  </w:style>
  <w:style w:type="paragraph" w:styleId="Nagwek">
    <w:name w:val="header"/>
    <w:basedOn w:val="Normalny"/>
    <w:link w:val="NagwekZnak"/>
    <w:uiPriority w:val="99"/>
    <w:unhideWhenUsed/>
    <w:rsid w:val="007A40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A404C"/>
  </w:style>
  <w:style w:type="paragraph" w:styleId="Stopka">
    <w:name w:val="footer"/>
    <w:basedOn w:val="Normalny"/>
    <w:link w:val="StopkaZnak"/>
    <w:uiPriority w:val="99"/>
    <w:unhideWhenUsed/>
    <w:rsid w:val="007A40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404C"/>
  </w:style>
  <w:style w:type="numbering" w:customStyle="1" w:styleId="Outline">
    <w:name w:val="Outline"/>
    <w:basedOn w:val="Bezlisty"/>
    <w:rsid w:val="00AD5CBF"/>
    <w:pPr>
      <w:numPr>
        <w:numId w:val="33"/>
      </w:numPr>
    </w:pPr>
  </w:style>
  <w:style w:type="paragraph" w:styleId="Tytu">
    <w:name w:val="Title"/>
    <w:basedOn w:val="Normalny"/>
    <w:link w:val="TytuZnak"/>
    <w:qFormat/>
    <w:rsid w:val="00481BB5"/>
    <w:pPr>
      <w:widowControl w:val="0"/>
      <w:numPr>
        <w:numId w:val="0"/>
      </w:numPr>
      <w:suppressAutoHyphens/>
      <w:spacing w:after="0" w:line="240" w:lineRule="auto"/>
      <w:jc w:val="center"/>
    </w:pPr>
    <w:rPr>
      <w:rFonts w:ascii="Arial" w:eastAsia="Tahoma" w:hAnsi="Arial" w:cs="Arial"/>
      <w:b/>
      <w:bCs/>
      <w:sz w:val="24"/>
      <w:szCs w:val="24"/>
      <w:lang w:eastAsia="pl-PL"/>
    </w:rPr>
  </w:style>
  <w:style w:type="character" w:customStyle="1" w:styleId="TytuZnak">
    <w:name w:val="Tytuł Znak"/>
    <w:basedOn w:val="Domylnaczcionkaakapitu"/>
    <w:link w:val="Tytu"/>
    <w:rsid w:val="00481BB5"/>
    <w:rPr>
      <w:rFonts w:ascii="Arial" w:eastAsia="Tahoma" w:hAnsi="Arial" w:cs="Arial"/>
      <w:b/>
      <w:bCs/>
      <w:sz w:val="24"/>
      <w:szCs w:val="24"/>
      <w:lang w:eastAsia="pl-PL"/>
    </w:rPr>
  </w:style>
  <w:style w:type="character" w:styleId="Nierozpoznanawzmianka">
    <w:name w:val="Unresolved Mention"/>
    <w:basedOn w:val="Domylnaczcionkaakapitu"/>
    <w:uiPriority w:val="99"/>
    <w:semiHidden/>
    <w:unhideWhenUsed/>
    <w:rsid w:val="00481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1859">
      <w:bodyDiv w:val="1"/>
      <w:marLeft w:val="0"/>
      <w:marRight w:val="0"/>
      <w:marTop w:val="0"/>
      <w:marBottom w:val="0"/>
      <w:divBdr>
        <w:top w:val="none" w:sz="0" w:space="0" w:color="auto"/>
        <w:left w:val="none" w:sz="0" w:space="0" w:color="auto"/>
        <w:bottom w:val="none" w:sz="0" w:space="0" w:color="auto"/>
        <w:right w:val="none" w:sz="0" w:space="0" w:color="auto"/>
      </w:divBdr>
    </w:div>
    <w:div w:id="33820325">
      <w:bodyDiv w:val="1"/>
      <w:marLeft w:val="0"/>
      <w:marRight w:val="0"/>
      <w:marTop w:val="0"/>
      <w:marBottom w:val="0"/>
      <w:divBdr>
        <w:top w:val="none" w:sz="0" w:space="0" w:color="auto"/>
        <w:left w:val="none" w:sz="0" w:space="0" w:color="auto"/>
        <w:bottom w:val="none" w:sz="0" w:space="0" w:color="auto"/>
        <w:right w:val="none" w:sz="0" w:space="0" w:color="auto"/>
      </w:divBdr>
    </w:div>
    <w:div w:id="1029380953">
      <w:bodyDiv w:val="1"/>
      <w:marLeft w:val="0"/>
      <w:marRight w:val="0"/>
      <w:marTop w:val="0"/>
      <w:marBottom w:val="0"/>
      <w:divBdr>
        <w:top w:val="none" w:sz="0" w:space="0" w:color="auto"/>
        <w:left w:val="none" w:sz="0" w:space="0" w:color="auto"/>
        <w:bottom w:val="none" w:sz="0" w:space="0" w:color="auto"/>
        <w:right w:val="none" w:sz="0" w:space="0" w:color="auto"/>
      </w:divBdr>
    </w:div>
    <w:div w:id="1440638137">
      <w:bodyDiv w:val="1"/>
      <w:marLeft w:val="0"/>
      <w:marRight w:val="0"/>
      <w:marTop w:val="0"/>
      <w:marBottom w:val="0"/>
      <w:divBdr>
        <w:top w:val="none" w:sz="0" w:space="0" w:color="auto"/>
        <w:left w:val="none" w:sz="0" w:space="0" w:color="auto"/>
        <w:bottom w:val="none" w:sz="0" w:space="0" w:color="auto"/>
        <w:right w:val="none" w:sz="0" w:space="0" w:color="auto"/>
      </w:divBdr>
    </w:div>
    <w:div w:id="162392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hyperlink" Target="https://platformazakupowa.p" TargetMode="External"/><Relationship Id="rId18" Type="http://schemas.openxmlformats.org/officeDocument/2006/relationships/hyperlink" Target="https://platformazakupowa.pl/transakcja/844089" TargetMode="External"/><Relationship Id="rId26" Type="http://schemas.openxmlformats.org/officeDocument/2006/relationships/hyperlink" Target="mailto:d.jakubowski@swsb.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s://platformazakupowa.pl/transakcja/" TargetMode="External"/><Relationship Id="rId17" Type="http://schemas.openxmlformats.org/officeDocument/2006/relationships/hyperlink" Target="https://platformazakupowa.pl/" TargetMode="External"/><Relationship Id="rId25" Type="http://schemas.openxmlformats.org/officeDocument/2006/relationships/hyperlink" Target="mailto:sekretariat@swsb.pl" TargetMode="External"/><Relationship Id="rId2" Type="http://schemas.openxmlformats.org/officeDocument/2006/relationships/numbering" Target="numbering.xml"/><Relationship Id="rId16" Type="http://schemas.openxmlformats.org/officeDocument/2006/relationships/hyperlink" Target="mailto:przetargi@e-szpital.eu" TargetMode="External"/><Relationship Id="rId20" Type="http://schemas.openxmlformats.org/officeDocument/2006/relationships/hyperlink" Target="https://platformazakupowa.pl/transakcja/84408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sb.pl" TargetMode="External"/><Relationship Id="rId24" Type="http://schemas.openxmlformats.org/officeDocument/2006/relationships/hyperlink" Target="http://platformazakupowa.pl" TargetMode="External"/><Relationship Id="rId5" Type="http://schemas.openxmlformats.org/officeDocument/2006/relationships/webSettings" Target="webSettings.xml"/><Relationship Id="rId15" Type="http://schemas.openxmlformats.org/officeDocument/2006/relationships/hyperlink" Target="mailto:zamowieniapubliczne@swsb.pl" TargetMode="External"/><Relationship Id="rId23" Type="http://schemas.openxmlformats.org/officeDocument/2006/relationships/hyperlink" Target="https://platformazakupowa.pl/strona/45-instrukcje" TargetMode="External"/><Relationship Id="rId28" Type="http://schemas.openxmlformats.org/officeDocument/2006/relationships/footer" Target="footer1.xml"/><Relationship Id="rId10" Type="http://schemas.openxmlformats.org/officeDocument/2006/relationships/hyperlink" Target="https://szpitalbranice.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hyperlink" Target="https://platformazakupowa.pl/pn/szpitalbranice" TargetMode="External"/><Relationship Id="rId22" Type="http://schemas.openxmlformats.org/officeDocument/2006/relationships/hyperlink" Target="http://platformazakupowa.p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19FA4-9E98-40B2-A326-6E614E89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15</Pages>
  <Words>6073</Words>
  <Characters>36440</Characters>
  <Application>Microsoft Office Word</Application>
  <DocSecurity>0</DocSecurity>
  <Lines>303</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DT</cp:lastModifiedBy>
  <cp:revision>11</cp:revision>
  <dcterms:created xsi:type="dcterms:W3CDTF">2022-11-03T11:21:00Z</dcterms:created>
  <dcterms:modified xsi:type="dcterms:W3CDTF">2023-11-22T07:47:00Z</dcterms:modified>
</cp:coreProperties>
</file>