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31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5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Pr="00EA09E6" w:rsidRDefault="008C611A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8C611A" w:rsidRPr="007A030B" w:rsidRDefault="008C611A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8C611A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8C611A" w:rsidRPr="007A030B" w:rsidRDefault="008C611A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:rsidR="008C611A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8C611A" w:rsidRPr="007A030B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16467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8C611A" w:rsidRDefault="008C611A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 U. z 2021 r. poz. 1129 t. j.</w:t>
      </w:r>
      <w:r w:rsidRPr="00C62E9B">
        <w:rPr>
          <w:rFonts w:ascii="Tahoma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1</w:t>
      </w:r>
    </w:p>
    <w:p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Creatus Marta Chromicz ul. Zajęcza 14D, 70-795 Szczecin</w:t>
      </w:r>
      <w:r>
        <w:rPr>
          <w:rFonts w:ascii="Tahoma" w:hAnsi="Tahoma" w:cs="Tahoma"/>
          <w:spacing w:val="20"/>
          <w:sz w:val="18"/>
          <w:szCs w:val="18"/>
        </w:rPr>
        <w:t>.</w:t>
      </w:r>
      <w:r w:rsidRPr="00E9277B">
        <w:rPr>
          <w:rFonts w:ascii="Tahoma" w:hAnsi="Tahoma" w:cs="Tahoma"/>
          <w:spacing w:val="20"/>
          <w:sz w:val="18"/>
          <w:szCs w:val="18"/>
        </w:rPr>
        <w:t xml:space="preserve"> 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2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Zarys International Group Sp. z o. o. S. k. ul. Pod Borem 18, 41-808 Zabrze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3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Paul Hartmann Polska Sp. z o. o. ul. Żeromskiego 17, 95-200 Pabianice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4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416467">
        <w:rPr>
          <w:rFonts w:ascii="Tahoma" w:hAnsi="Tahoma" w:cs="Tahoma"/>
          <w:spacing w:val="20"/>
          <w:sz w:val="18"/>
          <w:szCs w:val="18"/>
        </w:rPr>
        <w:t xml:space="preserve">Euro Trade Technology Sp. z o.o., ul. Siemiradzkiego 19, 64-920 Piła 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5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416467">
        <w:rPr>
          <w:rFonts w:ascii="Tahoma" w:hAnsi="Tahoma" w:cs="Tahoma"/>
          <w:spacing w:val="20"/>
          <w:sz w:val="18"/>
          <w:szCs w:val="18"/>
        </w:rPr>
        <w:t>Toruńskie Zakłady Materiałów Opatrunkowych S.A. ul. Żółkiewskiego 20/26, 87-100 Toruń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6</w:t>
      </w:r>
    </w:p>
    <w:p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70276">
        <w:rPr>
          <w:rFonts w:ascii="Tahoma" w:hAnsi="Tahoma" w:cs="Tahoma"/>
          <w:spacing w:val="20"/>
          <w:sz w:val="18"/>
          <w:szCs w:val="18"/>
        </w:rPr>
        <w:t xml:space="preserve">Mercator Medical S. A ul. Modrzejewskiej 30, 31-327 Kraków </w:t>
      </w:r>
    </w:p>
    <w:p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7</w:t>
      </w:r>
    </w:p>
    <w:p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70276">
        <w:rPr>
          <w:rFonts w:ascii="Tahoma" w:hAnsi="Tahoma" w:cs="Tahoma"/>
          <w:spacing w:val="20"/>
          <w:sz w:val="18"/>
          <w:szCs w:val="18"/>
        </w:rPr>
        <w:t xml:space="preserve">Mercator Medical S. A ul. Modrzejewskiej 30, 31-327 Kraków </w:t>
      </w:r>
    </w:p>
    <w:p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nr 8</w:t>
      </w:r>
    </w:p>
    <w:p w:rsidR="008C611A" w:rsidRPr="00E9277B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70276">
        <w:rPr>
          <w:rFonts w:ascii="Tahoma" w:hAnsi="Tahoma" w:cs="Tahoma"/>
          <w:spacing w:val="20"/>
          <w:sz w:val="18"/>
          <w:szCs w:val="18"/>
        </w:rPr>
        <w:t>Mercator Medical S. A ul. Modrzejewskiej 30, 31-327 Kraków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</w:p>
    <w:p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9</w:t>
      </w:r>
    </w:p>
    <w:p w:rsidR="008C611A" w:rsidRPr="00E9277B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Przedsiębiorstwo Handlowo – Usługowe ANMAR Sp.  z o. o. Sp. K. ul. Strefowa 22, 43-100 Tychy</w:t>
      </w:r>
    </w:p>
    <w:p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10</w:t>
      </w:r>
    </w:p>
    <w:p w:rsidR="008C611A" w:rsidRPr="00E9277B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Przedsiębiorstwo Handlowo – Usługowe ANMAR Sp.  z o. o. Sp. K. ul. Strefowa 22, 43-100 Tychy</w:t>
      </w:r>
    </w:p>
    <w:p w:rsidR="008C611A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Default="008C611A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p w:rsidR="008C611A" w:rsidRDefault="008C611A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X="-43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835"/>
        <w:gridCol w:w="1134"/>
        <w:gridCol w:w="1559"/>
        <w:gridCol w:w="1276"/>
        <w:gridCol w:w="2268"/>
      </w:tblGrid>
      <w:tr w:rsidR="008C611A" w:rsidRPr="00DE33BD" w:rsidTr="00DE33BD">
        <w:trPr>
          <w:trHeight w:val="563"/>
        </w:trPr>
        <w:tc>
          <w:tcPr>
            <w:tcW w:w="98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2835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b/>
                <w:spacing w:val="20"/>
                <w:sz w:val="18"/>
                <w:szCs w:val="18"/>
              </w:rPr>
              <w:t>Termin dostawy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Cena/termin dostawy/razem</w:t>
            </w:r>
          </w:p>
        </w:tc>
      </w:tr>
      <w:tr w:rsidR="008C611A" w:rsidRPr="00DE33BD" w:rsidTr="00DE33BD">
        <w:tc>
          <w:tcPr>
            <w:tcW w:w="98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Euro Trade Technology Sp. z o. o. ul. Siemiradzkiego 19, 64-920 Piła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18 662,40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rPr>
          <w:trHeight w:val="737"/>
        </w:trPr>
        <w:tc>
          <w:tcPr>
            <w:tcW w:w="98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EM Poland Sp. z o. o. Aleja Piłsudskiego 63, 05-070 Sulejówek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76 772,83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15,36/40,00/55,36</w:t>
            </w:r>
          </w:p>
        </w:tc>
      </w:tr>
      <w:tr w:rsidR="008C611A" w:rsidRPr="00DE33BD" w:rsidTr="00DE33BD">
        <w:trPr>
          <w:trHeight w:val="81"/>
        </w:trPr>
        <w:tc>
          <w:tcPr>
            <w:tcW w:w="988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27516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 xml:space="preserve">Zarys International Group Sp. z o. o. S. k. ul. </w:t>
            </w: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Pod Borem 18, 41-808 Zabrze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19 653,54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rPr>
          <w:trHeight w:val="81"/>
        </w:trPr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7 614,00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57,87/40,00/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97</w:t>
            </w: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87</w:t>
            </w:r>
          </w:p>
        </w:tc>
      </w:tr>
      <w:tr w:rsidR="008C611A" w:rsidRPr="00DE33BD" w:rsidTr="00DE33BD">
        <w:trPr>
          <w:trHeight w:val="81"/>
        </w:trPr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 xml:space="preserve">7. 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58 266,00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59,50/40,00/99,50</w:t>
            </w:r>
          </w:p>
        </w:tc>
      </w:tr>
      <w:tr w:rsidR="008C611A" w:rsidRPr="00DE33BD" w:rsidTr="00DE33BD">
        <w:trPr>
          <w:trHeight w:val="81"/>
        </w:trPr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23 306,40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59,49/40,00/99,49</w:t>
            </w:r>
          </w:p>
        </w:tc>
      </w:tr>
      <w:tr w:rsidR="008C611A" w:rsidRPr="00DE33BD" w:rsidTr="00DE33BD">
        <w:trPr>
          <w:trHeight w:val="162"/>
        </w:trPr>
        <w:tc>
          <w:tcPr>
            <w:tcW w:w="988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24 251,93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48,62/40,00/88,62</w:t>
            </w:r>
          </w:p>
        </w:tc>
      </w:tr>
      <w:tr w:rsidR="008C611A" w:rsidRPr="00DE33BD" w:rsidTr="00DE33BD">
        <w:trPr>
          <w:trHeight w:val="162"/>
        </w:trPr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26 131,90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c>
          <w:tcPr>
            <w:tcW w:w="98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2835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POLMIL Sp. z o. o. S. K. A. ul. Przemysłowa 8B, 85-758 Bydgoszcz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30 405,91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38,78/40,00/78,78</w:t>
            </w:r>
          </w:p>
        </w:tc>
      </w:tr>
      <w:tr w:rsidR="008C611A" w:rsidRPr="00DE33BD" w:rsidTr="00DE33BD">
        <w:tc>
          <w:tcPr>
            <w:tcW w:w="98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2835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89 838,52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rPr>
          <w:trHeight w:val="162"/>
        </w:trPr>
        <w:tc>
          <w:tcPr>
            <w:tcW w:w="988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27516">
              <w:rPr>
                <w:rFonts w:ascii="Tahoma" w:hAnsi="Tahoma" w:cs="Tahoma"/>
                <w:spacing w:val="20"/>
                <w:sz w:val="18"/>
                <w:szCs w:val="18"/>
                <w:lang w:val="en-US"/>
              </w:rPr>
              <w:t xml:space="preserve">Mercator Medical S. A ul. </w:t>
            </w: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Modrzejewskiej 30, 31-327 Kraków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7 344,00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rPr>
          <w:trHeight w:val="162"/>
        </w:trPr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57 780,00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rPr>
          <w:trHeight w:val="162"/>
        </w:trPr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23 112,00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rPr>
          <w:trHeight w:val="700"/>
        </w:trPr>
        <w:tc>
          <w:tcPr>
            <w:tcW w:w="98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Creatus Marta Chromicz ul. Zajęcza 14D, 70-795 Szczecin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25 341,12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c>
          <w:tcPr>
            <w:tcW w:w="988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2835" w:type="dxa"/>
            <w:vMerge w:val="restart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Przedsiębiorstwo Handlowo – Usługowe ANMAR Sp.  z o. o. Sp. K. ul. Strefowa 22, 43-100 Tychy</w:t>
            </w: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97 200,00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35,66/40,00/75,66</w:t>
            </w:r>
          </w:p>
        </w:tc>
      </w:tr>
      <w:tr w:rsidR="008C611A" w:rsidRPr="00DE33BD" w:rsidTr="00DE33BD"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38 880,00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35,66/40,00/75,66</w:t>
            </w:r>
          </w:p>
        </w:tc>
      </w:tr>
      <w:tr w:rsidR="008C611A" w:rsidRPr="00DE33BD" w:rsidTr="00DE33BD"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5 924,25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  <w:tr w:rsidR="008C611A" w:rsidRPr="00DE33BD" w:rsidTr="00DE33BD">
        <w:tc>
          <w:tcPr>
            <w:tcW w:w="988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51 756,08 zł</w:t>
            </w:r>
          </w:p>
        </w:tc>
        <w:tc>
          <w:tcPr>
            <w:tcW w:w="1276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Do 3 dni roboczych</w:t>
            </w:r>
          </w:p>
        </w:tc>
        <w:tc>
          <w:tcPr>
            <w:tcW w:w="2268" w:type="dxa"/>
            <w:vAlign w:val="center"/>
          </w:tcPr>
          <w:p w:rsidR="008C611A" w:rsidRPr="00DE33BD" w:rsidRDefault="008C611A" w:rsidP="00DE33BD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DE33BD">
              <w:rPr>
                <w:rFonts w:ascii="Tahoma" w:hAnsi="Tahoma" w:cs="Tahoma"/>
                <w:spacing w:val="20"/>
                <w:sz w:val="18"/>
                <w:szCs w:val="18"/>
              </w:rPr>
              <w:t>60,00/40,00/100,00</w:t>
            </w:r>
          </w:p>
        </w:tc>
      </w:tr>
    </w:tbl>
    <w:p w:rsidR="008C611A" w:rsidRDefault="008C611A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Pr="001171E5" w:rsidRDefault="008C611A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:rsidR="008C611A" w:rsidRDefault="008C611A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dla poszczególnych ww. części zamówienia otrzymały największą ilość punktów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(100,00).</w:t>
      </w:r>
    </w:p>
    <w:p w:rsidR="008C611A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Zamawiający informuje, ze w niniejszym postępowaniu nie odrzucono żadnej oferty.</w:t>
      </w: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8C611A" w:rsidRDefault="008C611A" w:rsidP="007A030B">
      <w:r>
        <w:t xml:space="preserve">                                                                                                                           Zatwierdził: </w:t>
      </w:r>
    </w:p>
    <w:p w:rsidR="008C611A" w:rsidRDefault="008C611A" w:rsidP="006663CB">
      <w:r>
        <w:t xml:space="preserve">                                                                                                    /-/  Katarzyna Lebiotkowska – Prezes Zarządu</w:t>
      </w:r>
    </w:p>
    <w:sectPr w:rsidR="008C611A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40AB3"/>
    <w:rsid w:val="001171E5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B24B9"/>
    <w:rsid w:val="00560B37"/>
    <w:rsid w:val="005A6B94"/>
    <w:rsid w:val="006663CB"/>
    <w:rsid w:val="00697645"/>
    <w:rsid w:val="006E71AF"/>
    <w:rsid w:val="00723603"/>
    <w:rsid w:val="00764648"/>
    <w:rsid w:val="007A030B"/>
    <w:rsid w:val="00874A33"/>
    <w:rsid w:val="008C225A"/>
    <w:rsid w:val="008C611A"/>
    <w:rsid w:val="008E7063"/>
    <w:rsid w:val="009A7D1B"/>
    <w:rsid w:val="009E1798"/>
    <w:rsid w:val="00AD543C"/>
    <w:rsid w:val="00B47C33"/>
    <w:rsid w:val="00C25C64"/>
    <w:rsid w:val="00C3227B"/>
    <w:rsid w:val="00C62E9B"/>
    <w:rsid w:val="00D00823"/>
    <w:rsid w:val="00D27516"/>
    <w:rsid w:val="00D70276"/>
    <w:rsid w:val="00D92FBE"/>
    <w:rsid w:val="00DE33BD"/>
    <w:rsid w:val="00E35ADE"/>
    <w:rsid w:val="00E47A54"/>
    <w:rsid w:val="00E9277B"/>
    <w:rsid w:val="00EA09E6"/>
    <w:rsid w:val="00EF0A29"/>
    <w:rsid w:val="00F14FDA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539</Words>
  <Characters>3236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JWojtowicz</cp:lastModifiedBy>
  <cp:revision>7</cp:revision>
  <cp:lastPrinted>2022-05-31T06:58:00Z</cp:lastPrinted>
  <dcterms:created xsi:type="dcterms:W3CDTF">2021-03-12T06:35:00Z</dcterms:created>
  <dcterms:modified xsi:type="dcterms:W3CDTF">2022-05-31T06:59:00Z</dcterms:modified>
</cp:coreProperties>
</file>