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73EA36A9" w:rsidR="00EA788C" w:rsidRPr="00935893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35893">
        <w:rPr>
          <w:rFonts w:ascii="Arial" w:hAnsi="Arial" w:cs="Arial"/>
          <w:sz w:val="22"/>
          <w:szCs w:val="22"/>
        </w:rPr>
        <w:t>DAE-242/</w:t>
      </w:r>
      <w:r w:rsidR="000D66FE">
        <w:rPr>
          <w:rFonts w:ascii="Arial" w:hAnsi="Arial" w:cs="Arial"/>
          <w:sz w:val="22"/>
          <w:szCs w:val="22"/>
        </w:rPr>
        <w:t>8</w:t>
      </w:r>
      <w:r w:rsidRPr="00935893">
        <w:rPr>
          <w:rFonts w:ascii="Arial" w:hAnsi="Arial" w:cs="Arial"/>
          <w:sz w:val="22"/>
          <w:szCs w:val="22"/>
        </w:rPr>
        <w:t>/I/202</w:t>
      </w:r>
      <w:r w:rsidR="000D66FE">
        <w:rPr>
          <w:rFonts w:ascii="Arial" w:hAnsi="Arial" w:cs="Arial"/>
          <w:sz w:val="22"/>
          <w:szCs w:val="22"/>
        </w:rPr>
        <w:t>3</w:t>
      </w:r>
    </w:p>
    <w:p w14:paraId="422CFE51" w14:textId="6E404FCB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5B65CE">
        <w:rPr>
          <w:rFonts w:asciiTheme="minorHAnsi" w:hAnsiTheme="minorHAnsi" w:cstheme="minorHAnsi"/>
          <w:b/>
          <w:bCs/>
        </w:rPr>
        <w:t>b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4F35C2" w:rsidRPr="00483AD5" w14:paraId="18C76927" w14:textId="77777777" w:rsidTr="00484F7C">
        <w:tc>
          <w:tcPr>
            <w:tcW w:w="567" w:type="dxa"/>
          </w:tcPr>
          <w:p w14:paraId="34BA633E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D7E13B8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4F35C2" w:rsidRPr="00483AD5" w14:paraId="60BA8D0E" w14:textId="77777777" w:rsidTr="00484F7C">
        <w:tc>
          <w:tcPr>
            <w:tcW w:w="567" w:type="dxa"/>
          </w:tcPr>
          <w:p w14:paraId="3519BD3C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77D65E3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4F35C2" w:rsidRPr="00483AD5" w14:paraId="129E7AEB" w14:textId="77777777" w:rsidTr="00484F7C">
        <w:tc>
          <w:tcPr>
            <w:tcW w:w="567" w:type="dxa"/>
          </w:tcPr>
          <w:p w14:paraId="6FC238E3" w14:textId="77777777" w:rsidR="004F35C2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90D3E66" w14:textId="77777777" w:rsidR="004F35C2" w:rsidRPr="002B01F1" w:rsidRDefault="004F35C2" w:rsidP="00484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C1F921D" w14:textId="77777777" w:rsidR="004F35C2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4235522E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0BD1A961" w:rsidR="0030446A" w:rsidRPr="0030446A" w:rsidRDefault="0030446A" w:rsidP="00DE55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971B7C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971B7C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w podziale na </w:t>
      </w:r>
      <w:r w:rsidR="00C15B8E">
        <w:rPr>
          <w:rFonts w:asciiTheme="minorHAnsi" w:hAnsiTheme="minorHAnsi" w:cstheme="minorHAnsi"/>
          <w:b/>
          <w:sz w:val="22"/>
          <w:szCs w:val="22"/>
        </w:rPr>
        <w:t>części</w:t>
      </w:r>
      <w:r w:rsidRPr="00483AD5">
        <w:rPr>
          <w:rFonts w:asciiTheme="minorHAnsi" w:hAnsiTheme="minorHAnsi" w:cstheme="minorHAnsi"/>
          <w:b/>
          <w:sz w:val="22"/>
          <w:szCs w:val="22"/>
        </w:rPr>
        <w:t>:</w:t>
      </w:r>
    </w:p>
    <w:p w14:paraId="35F9D54E" w14:textId="4BB56273" w:rsidR="00C15B8E" w:rsidRPr="000D66FE" w:rsidRDefault="00C15B8E" w:rsidP="000D66FE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zęść </w:t>
      </w:r>
      <w:r w:rsidR="005B65C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bookmarkStart w:id="0" w:name="_Hlk66182699"/>
      <w:r w:rsidRPr="00C15B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Pr="00E66D42">
        <w:rPr>
          <w:rStyle w:val="FontStyle49"/>
          <w:rFonts w:asciiTheme="minorHAnsi" w:hAnsiTheme="minorHAnsi" w:cstheme="minorHAnsi"/>
          <w:sz w:val="22"/>
          <w:szCs w:val="22"/>
        </w:rPr>
        <w:t>artykułów higienicznych i środków czystości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 dla DPG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5B65CE">
        <w:rPr>
          <w:rFonts w:asciiTheme="minorHAnsi" w:hAnsiTheme="minorHAnsi" w:cstheme="minorHAnsi"/>
          <w:b/>
          <w:bCs/>
          <w:sz w:val="22"/>
          <w:szCs w:val="22"/>
        </w:rPr>
        <w:t>Medyce</w:t>
      </w:r>
    </w:p>
    <w:p w14:paraId="1034034E" w14:textId="6726A4AF" w:rsidR="007623BC" w:rsidRDefault="00C85B66" w:rsidP="00BA5E4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 w:rsidR="00D52D50">
        <w:rPr>
          <w:rFonts w:asciiTheme="minorHAnsi" w:hAnsiTheme="minorHAnsi" w:cstheme="minorHAnsi"/>
          <w:sz w:val="22"/>
          <w:szCs w:val="22"/>
        </w:rPr>
        <w:t xml:space="preserve"> </w:t>
      </w:r>
      <w:r w:rsidRPr="00BA5E46">
        <w:rPr>
          <w:rFonts w:asciiTheme="minorHAnsi" w:hAnsiTheme="minorHAnsi" w:cstheme="minorHAnsi"/>
          <w:b/>
          <w:bCs/>
          <w:sz w:val="22"/>
          <w:szCs w:val="22"/>
        </w:rPr>
        <w:t xml:space="preserve">części nr </w:t>
      </w:r>
      <w:r w:rsidR="005B65CE" w:rsidRPr="00BA5E4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BA5E46">
        <w:rPr>
          <w:rFonts w:asciiTheme="minorHAnsi" w:hAnsiTheme="minorHAnsi" w:cstheme="minorHAnsi"/>
          <w:bCs/>
          <w:sz w:val="22"/>
          <w:szCs w:val="22"/>
        </w:rPr>
        <w:t>tabela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  <w:bookmarkEnd w:id="0"/>
    </w:p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5499"/>
        <w:gridCol w:w="973"/>
        <w:gridCol w:w="1039"/>
        <w:gridCol w:w="851"/>
        <w:gridCol w:w="709"/>
        <w:gridCol w:w="1134"/>
        <w:gridCol w:w="1559"/>
        <w:gridCol w:w="1594"/>
      </w:tblGrid>
      <w:tr w:rsidR="00D01CA7" w:rsidRPr="00D01CA7" w14:paraId="59AEF164" w14:textId="77777777" w:rsidTr="00D01CA7">
        <w:trPr>
          <w:trHeight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44B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01CA7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F72C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1CA7">
              <w:rPr>
                <w:rFonts w:ascii="Calibri" w:hAnsi="Calibri" w:cs="Calibri"/>
                <w:b/>
                <w:bCs/>
                <w:color w:val="000000"/>
              </w:rPr>
              <w:t xml:space="preserve">Nazwa produktu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232E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1CA7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41DA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1CA7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06C2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1CA7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340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1CA7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5ABE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1CA7">
              <w:rPr>
                <w:rFonts w:ascii="Calibri" w:hAnsi="Calibri" w:cs="Calibri"/>
                <w:b/>
                <w:bCs/>
                <w:color w:val="000000"/>
              </w:rPr>
              <w:t>Cena jedn.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E3F8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1CA7">
              <w:rPr>
                <w:rFonts w:ascii="Calibri" w:hAnsi="Calibri" w:cs="Calibri"/>
                <w:b/>
                <w:bCs/>
                <w:color w:val="000000"/>
              </w:rPr>
              <w:t>Łączna cena netto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7CBC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1CA7">
              <w:rPr>
                <w:rFonts w:ascii="Calibri" w:hAnsi="Calibri" w:cs="Calibri"/>
                <w:b/>
                <w:bCs/>
                <w:color w:val="000000"/>
              </w:rPr>
              <w:t>Łączna cena brutto</w:t>
            </w:r>
          </w:p>
        </w:tc>
      </w:tr>
      <w:tr w:rsidR="00D01CA7" w:rsidRPr="00D01CA7" w14:paraId="2DDEC4AA" w14:textId="77777777" w:rsidTr="00D01CA7">
        <w:trPr>
          <w:trHeight w:val="2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72E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01CA7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DF22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1CA7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805AD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1CA7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8E1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1CA7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1D2A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1CA7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A40E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1CA7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981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1CA7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4628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1CA7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2EEB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1CA7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D01CA7" w:rsidRPr="00D01CA7" w14:paraId="54A5BFFA" w14:textId="77777777" w:rsidTr="00D01CA7">
        <w:trPr>
          <w:trHeight w:val="12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78A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C3FD" w14:textId="4E19CC25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 xml:space="preserve">Płyn do doczyszczania podłóg i posadzek wodoodpornych, usuwa zabrudzenia po gumie, kauczuku i sadzy z gresu, betonu, kamienia, PCV i linoleum. Wnika w porowate powierzchnie, nie wymaga neutralizowania czyszczonej powierzchni wodą. Opakowanie 10 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A8C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113C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272D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D74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378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F821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EBC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6AF654A0" w14:textId="77777777" w:rsidTr="00D01CA7">
        <w:trPr>
          <w:trHeight w:val="12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CABD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9B3D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Pasta w płynie do podłóg, PCV, paneli,  chroniąca przed zarysowaniami , wydajna, nadająca połysk bez polerowania. Skutecznie zabezpiecza podłogę tworząc warstwę, która chroni przed zarysowaniem i ścieraniem. Opakowanie 500 ml.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404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20A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B07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7A3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06D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39F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02F0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196FEB6E" w14:textId="77777777" w:rsidTr="00D01CA7">
        <w:trPr>
          <w:trHeight w:val="7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7B1C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93BF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Płyn przeznaczony do mycia okien i szyb oraz innych powierzchni. Zapobiega powstawaniu smug i zacieków z  zawartością alkoholu. Opakowanie 0,5 l. z atomizerem.</w:t>
            </w:r>
            <w:r w:rsidRPr="00D01CA7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F788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DAAB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D02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2F9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F83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195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03D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365C4CDA" w14:textId="77777777" w:rsidTr="00D01CA7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A7E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8464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 xml:space="preserve">Płyn przeznaczony do mycia okien i szyb oraz innych powierzchni. Zapobiega powstawaniu smug i zacieków z  zawartością alkoholu. </w:t>
            </w:r>
            <w:r w:rsidRPr="00D01CA7">
              <w:rPr>
                <w:rFonts w:ascii="Calibri" w:hAnsi="Calibri" w:cs="Calibri"/>
                <w:b/>
                <w:bCs/>
              </w:rPr>
              <w:t>Opakowanie 0,5 l. - uzupełnienie płynu z poz. 5</w:t>
            </w:r>
            <w:r w:rsidRPr="00D01CA7">
              <w:rPr>
                <w:rFonts w:ascii="Calibri" w:hAnsi="Calibri" w:cs="Calibri"/>
              </w:rPr>
              <w:t>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B5C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C87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8560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8F4A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D471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9C4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8C6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0FD9D224" w14:textId="77777777" w:rsidTr="00D01CA7">
        <w:trPr>
          <w:trHeight w:val="12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087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525C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 xml:space="preserve">Płyn do mycia naczyń doskonale rozpuszczający tłuszcz, nie pozostawiający smug i zacieków. Delikatny dla dłoni. Zawierający 5-15% anionowe środki powierzchniowo czynne, do 5% niejonowe środki powierzchniowo czynne. Koncentrat, opakowanie 5 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75CE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264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F50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6D0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5F7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1B5D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B56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5CBD69A9" w14:textId="77777777" w:rsidTr="00D01CA7">
        <w:trPr>
          <w:trHeight w:val="16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588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8497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 xml:space="preserve">Proszek do szorowania urządzeń sanitarnych. Do czyszczenia miejsc silnie zbrudzonych, powierzchni emaliowanych. Pozostawia idealny blask i nie rysuje czyszczonych powierzchni. Opakowanie 0,5 kg.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570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1D3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2B2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7501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81C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C09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CF52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67A0A915" w14:textId="77777777" w:rsidTr="00D01CA7">
        <w:trPr>
          <w:trHeight w:val="14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4F4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7E84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 xml:space="preserve">Środek do udrożniania rur i syfonów w instalacjach kanalizacyjnych w granulkach. Usuwa zanieczyszczenia stałe i organiczne (tłuszcz, włosy, papier, odpadki kuchenne), likwiduje nieprzyjemne zapachy. Opakowanie 0,5 kg.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483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7EDD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C64A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F532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8A1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187A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D9DD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1357E814" w14:textId="77777777" w:rsidTr="00D01CA7">
        <w:trPr>
          <w:trHeight w:val="23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7482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510D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 xml:space="preserve">Wysoce skoncentrowany, uniwersalny kwaśny środek czyszczący do codziennego i gruntownego mycia wszystkich powierzchni odpornych na działanie kwasów. Przeznaczony do mycia muszli klozetowych, pisuarów, kabin prysznicowych i armatury łazienkowej, zlewów kuchennych, kuchenek, glazury, terakoty, powierzchni nadpodłogowych, podłóg z PCV, posadzek z lastrico. Zawierający mieszaninę kwasów i alkoholu. Opakowanie 5 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57E8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469C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94A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BD8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F5B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D86D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A5DE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5DA23B63" w14:textId="77777777" w:rsidTr="00D01CA7">
        <w:trPr>
          <w:trHeight w:val="17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041C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6C87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 xml:space="preserve">Płyn/żel do mycia i dezynfekcji wc, urządzeń i powierzchni w pomieszczeniach sanitarnych. Zabija bakterie, wirusy i grzyby, dezynfekuje, czyści i wybiela.  Przeznaczony do powierzchni i urządzeń odpornych na działanie kwasów m.in. kafelki ceramiczne, porcelana, pozostawiający trwały i przyjemny zapach. Zawierający  związki wybielające na bazie chloru. </w:t>
            </w:r>
            <w:r w:rsidRPr="00D01CA7">
              <w:rPr>
                <w:rFonts w:ascii="Calibri" w:hAnsi="Calibri" w:cs="Calibri"/>
                <w:b/>
                <w:bCs/>
              </w:rPr>
              <w:t>Opakowanie 0,75 l.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666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BAC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5EAE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1DFD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589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5EFC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EA5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54363E02" w14:textId="77777777" w:rsidTr="00D01CA7">
        <w:trPr>
          <w:trHeight w:val="12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23C0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4DF8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 xml:space="preserve">Płyn uniwersalny do mycia podłog, terakoty, PCV. Wydajny, nie wymaga szorowania i spłukiwania. Usuwa tłuszcz i brud, pozostawiając na umytych powierzchniach długotrwały świeży zapach. Zawierający &lt; 5% anionowe środki powierzchniowo czynne. Opakowanie 5 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1F6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7301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DD3B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019D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D46D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451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82D8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53C6BEDC" w14:textId="77777777" w:rsidTr="00D01CA7">
        <w:trPr>
          <w:trHeight w:val="9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ACA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E838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Kremowe mydło w płynie o naturalnym pH, delikatne dla skóry. Opakowanie 5 l.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819C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32A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5F8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560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DC7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116D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60C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5D1182F1" w14:textId="77777777" w:rsidTr="00D01CA7">
        <w:trPr>
          <w:trHeight w:val="15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CE7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B58D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 xml:space="preserve">Proszek do prania tkanin kolorowych do pralek automatycznych o dobrych właściwościach piorących. Skutecznie usuwa uporczywe plamy, nie niszczy pranych tkanin i chroni je przed wyblaknięciem. Zawierający 5-15% Anionowe Środki Powierzchniowo Czynne, &lt;5% Niejonowe Środki Powierzchniowo Czynne.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A18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F14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982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802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772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AE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AF21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62FC531D" w14:textId="77777777" w:rsidTr="00D01CA7">
        <w:trPr>
          <w:trHeight w:val="12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3E6E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C47F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 xml:space="preserve">Preparat  czyszczący do mebli w sprayu o przyjemnym świeżym zapachu, przeznaczony do czyszczenia powierzchni z  drewna, metalu, plastiku i szkła.  Skutecznie usuwa ślady i odciski palców, kurz, smugi i nadaje połysk. Opakowanie min. 300 ml.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215D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D5D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3FB1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580C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89AB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3FA2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13D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0F2BF11A" w14:textId="77777777" w:rsidTr="00D01CA7">
        <w:trPr>
          <w:trHeight w:val="12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582E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8B9D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 xml:space="preserve">Tabletki na bazie aktywnego chloru  stosowane do dezynfekcji wszystkich zmywalnych powierzchni. Szerokie działanie biobójcze, aktywne wobec zanieczyszczeń organicznych. Szybkie działanie wirusobójcze i prątkobójcze. Opakowanie 300 sztuk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FAF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F74E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500B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6E4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105A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2AE1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DFF1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47411012" w14:textId="77777777" w:rsidTr="00D01CA7">
        <w:trPr>
          <w:trHeight w:val="7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300A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AEF3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 xml:space="preserve">Krem ochronny i pielęgnujący do rąk,zawierający alantoine i glicerynę. Intensywnie regeneruje i odbudowuje skórę dłoni, chroni przed wysuszeniem. Tuba 100 ml.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6668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A49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CB4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88BC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3B08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9E9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C3EC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26BF1275" w14:textId="77777777" w:rsidTr="00D01CA7">
        <w:trPr>
          <w:trHeight w:val="5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6C7D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CB1B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Pasta BHP ze ścierniwem, usuwająca zabrudzenia smarów, sadzy i oleju.Opakowanie 0,5 kg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A08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2D1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A138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E7B1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3F00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CAB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1DDB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68801AE3" w14:textId="77777777" w:rsidTr="00D01CA7">
        <w:trPr>
          <w:trHeight w:val="7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D951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9E7D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 xml:space="preserve">Żel do mycia toalet, środek myjąco - dezynfekujący. Czyści, odświeża, wybiela i usuwa kamień z urządzeń sanitarnych. Opakowanie 5 l.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05BE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05D1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FAD2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003E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F59C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262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A71E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4D5DB57A" w14:textId="77777777" w:rsidTr="00D01CA7">
        <w:trPr>
          <w:trHeight w:val="5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7360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D57B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Szczotka do WC wykonana z tworzywa sztucznego w obudowie otwartej.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C4F2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5C1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D8F1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4F52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E3DB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095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5FEB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26AE8230" w14:textId="77777777" w:rsidTr="00D01CA7">
        <w:trPr>
          <w:trHeight w:val="5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F3F2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509A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 xml:space="preserve">Wiadro 10l. z tworzywa sztucznego z uchwytem plastikowym. Kolor szary lub jasnoniebieski.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D49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E0D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B4D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E902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A9D8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C58C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4BEC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5C8D744B" w14:textId="77777777" w:rsidTr="00D01CA7">
        <w:trPr>
          <w:trHeight w:val="17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4308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4A59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D01CA7">
              <w:rPr>
                <w:rFonts w:ascii="Calibri" w:hAnsi="Calibri" w:cs="Calibri"/>
                <w:b/>
                <w:bCs/>
              </w:rPr>
              <w:t>zielony</w:t>
            </w:r>
            <w:r w:rsidRPr="00D01CA7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F3E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A7E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319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7B8B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6FD8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7E1E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3E2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16ABB45B" w14:textId="77777777" w:rsidTr="00D01CA7">
        <w:trPr>
          <w:trHeight w:val="17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483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9609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D01CA7">
              <w:rPr>
                <w:rFonts w:ascii="Calibri" w:hAnsi="Calibri" w:cs="Calibri"/>
                <w:b/>
                <w:bCs/>
              </w:rPr>
              <w:t>niebieski</w:t>
            </w:r>
            <w:r w:rsidRPr="00D01CA7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920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668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9F3B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8D2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C82A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D98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344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793F9630" w14:textId="77777777" w:rsidTr="00D01CA7">
        <w:trPr>
          <w:trHeight w:val="17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C6B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22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765D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D01CA7">
              <w:rPr>
                <w:rFonts w:ascii="Calibri" w:hAnsi="Calibri" w:cs="Calibri"/>
                <w:b/>
                <w:bCs/>
              </w:rPr>
              <w:t>różowy</w:t>
            </w:r>
            <w:r w:rsidRPr="00D01CA7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939E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F95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D8C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BB7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52D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EC0D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A8E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1FF61E49" w14:textId="77777777" w:rsidTr="00D01CA7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A69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23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280B" w14:textId="77777777" w:rsidR="00D01CA7" w:rsidRPr="00D01CA7" w:rsidRDefault="00D01CA7" w:rsidP="00D01CA7">
            <w:pPr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 xml:space="preserve">Ścierka do mycia okien, luster i różnych powierzchni. Nie wymaga użycia detergentów i płynów, nie zostawia smug na czyszczonych powierzchniach nie wymaga także polerowania.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3B9C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B53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441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E2AC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C2CB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A53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DCB0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4C95041E" w14:textId="77777777" w:rsidTr="00D01CA7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A1E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24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C40E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Ścierka kuchenna wykonana z naturalnego materiału składającego się ze 100 % bawełny. Przyjemna w dotyku, doskonale chłonie wodę. Gramatura min. 280 g/m2. Wymiany min. 50 x 70 cm.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1C3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164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EFAB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392D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6D2E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64E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36E0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1D87A2FB" w14:textId="77777777" w:rsidTr="00D01CA7">
        <w:trPr>
          <w:trHeight w:val="20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DD7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25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437F" w14:textId="77777777" w:rsidR="00D01CA7" w:rsidRPr="00D01CA7" w:rsidRDefault="00D01CA7" w:rsidP="00D01CA7">
            <w:pPr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 xml:space="preserve">Mleczko z mikrokryształkami do czyszczenia armatury i sanitariatów, powierzchni emaliowanych, chromowanych, tworzyw sztucznych  i wszelkich powierzchni usuwające najbardziej oporne zabrudzenia (takie jak przypalony tłuszcz, kamień i rdzę) łatwo spłukujące, odtłuszczające, pozostawiające świeży zapach. Zawierające anionowe środki powierzchniowo czynne &lt;5 %, podchloryn sodu &lt;5 %. Opakowanie 750 ml.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13E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C082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1B4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941E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F92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EDC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2C3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71091EE2" w14:textId="77777777" w:rsidTr="00D01CA7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33B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26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376B" w14:textId="77777777" w:rsidR="00D01CA7" w:rsidRPr="00D01CA7" w:rsidRDefault="00D01CA7" w:rsidP="00D01CA7">
            <w:pPr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Wiaderko z wyciskaczem (okrągłym). Specjalne sito pozwala na efektywne odsączanie mopa przy minimalnym wysiłku. Trwałe, wysokiej jakości tworzywo zwiększa odporność wiaderka na uszkodzenia mechaniczne. Pojemność min. 13 l.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DD6A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E14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573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8AD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68FE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C10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DA78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5CD8B010" w14:textId="77777777" w:rsidTr="00D01CA7">
        <w:trPr>
          <w:trHeight w:val="7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B68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CDE1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Szczotka do szorowania na kiju, przeznaczona do czyszczenia silnie zabrudzonych powierzchni, z gwintem, który umożliwia osadzenie trzonka. Długość trzonka min. 130 cm.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081A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C5B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78C2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99AB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243D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204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62FA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4C5D696B" w14:textId="77777777" w:rsidTr="00D01CA7">
        <w:trPr>
          <w:trHeight w:val="5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4C32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28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2587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Szczotka do szorowania typu "żelazko" z syntetycznym włosiem. Wyprofilowany uchyt ułatwiający trzymanie.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A68D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486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DDA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016C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571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D271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FEA8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3137363C" w14:textId="77777777" w:rsidTr="00D01CA7">
        <w:trPr>
          <w:trHeight w:val="7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076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29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234F" w14:textId="77777777" w:rsidR="00D01CA7" w:rsidRPr="00D01CA7" w:rsidRDefault="00D01CA7" w:rsidP="00D01CA7">
            <w:pPr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 xml:space="preserve">Miotła/szczotka "ulicówka" o szerokości min. 60 cm, drewniana z metalowym uchwytem wraz z  kijem o długości min. 140 cm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513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5158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825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60F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5B91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84D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258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106B0C52" w14:textId="77777777" w:rsidTr="00D01CA7">
        <w:trPr>
          <w:trHeight w:val="7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6A40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30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D38B" w14:textId="77777777" w:rsidR="00D01CA7" w:rsidRPr="00D01CA7" w:rsidRDefault="00D01CA7" w:rsidP="00D01CA7">
            <w:pPr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Szczotka  do zamiatania z szufelką na kiju (leniuszek), szerokość szczotki min. 20cm. Szufelka wyposażona w gumową krawędź, która ułatwia zebranie brudu na szufelkę.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617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40F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0DA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D73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BDA1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BE3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90E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59C38006" w14:textId="77777777" w:rsidTr="00D01CA7">
        <w:trPr>
          <w:trHeight w:val="7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58D0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31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1828" w14:textId="77777777" w:rsidR="00D01CA7" w:rsidRPr="00D01CA7" w:rsidRDefault="00D01CA7" w:rsidP="00D01CA7">
            <w:pPr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Szczotka / miotła do zamiatania, drewniana, posiadająca gęste włosie. Szerokość min. 28 cm, długość włosia min. 6 cm, długość trzonka min. 120 cm.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5BEC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38B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7F00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F78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7EF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6E72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E56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4A7EDB61" w14:textId="77777777" w:rsidTr="00D01CA7">
        <w:trPr>
          <w:trHeight w:val="5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5DB1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32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1E46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Kij do mopa metalowy, zakończony nakładką z otworem do powieszenia, długość trzonka min. 130 cm.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4E81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73F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BBE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649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95E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765E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B78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7BC0FFF7" w14:textId="77777777" w:rsidTr="00D01CA7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FA51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33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F82E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Końcówka mopa bardzo dobrej jakości bawełniana, sznurkowa, która dobrze wchłania wodę i łatwo się wyciska. Z plastikowym gwintowanym uchwytem do wkręcania kija. Długość splotu min. 30 cm, gramatura min. 250 g.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AED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56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E08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88F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311D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070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0A6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433EA097" w14:textId="77777777" w:rsidTr="00D01CA7">
        <w:trPr>
          <w:trHeight w:val="5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970D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34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8BFD" w14:textId="77777777" w:rsidR="00D01CA7" w:rsidRPr="00D01CA7" w:rsidRDefault="00D01CA7" w:rsidP="00D01CA7">
            <w:pPr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Ściągacz do szyb o szerokości min. 20 cm. wraz z drążkiem (teleskopem) o długości min. 70-120 cm.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409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 xml:space="preserve">szt.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352D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B6CB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7379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A7D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0C5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3268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7A318F9F" w14:textId="77777777" w:rsidTr="00D01CA7">
        <w:trPr>
          <w:trHeight w:val="5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8E68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35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058C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Gąbka, zmywak kuchenny wytrzymały i chłonny długości min. 10 cm, szer. min 7 cm, wysokość min. 2,5 cm.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9690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EFD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3F81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072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AA4C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049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078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7FE5B3DA" w14:textId="77777777" w:rsidTr="00D01CA7">
        <w:trPr>
          <w:trHeight w:val="5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AEFC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36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ECDD" w14:textId="77777777" w:rsidR="00D01CA7" w:rsidRPr="00D01CA7" w:rsidRDefault="00D01CA7" w:rsidP="00D01CA7">
            <w:pPr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Ściągacz podłogowy gumowy prosty o długości min. 55 cm., z drążkiem o długości min. 120 - 140 cm.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A2AA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3F6E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398D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A0DA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A1BC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A1A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92C1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074FB66A" w14:textId="77777777" w:rsidTr="00D01CA7">
        <w:trPr>
          <w:trHeight w:val="17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A5D0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37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DA87" w14:textId="77777777" w:rsidR="00D01CA7" w:rsidRPr="00D01CA7" w:rsidRDefault="00D01CA7" w:rsidP="00D01CA7">
            <w:pPr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 xml:space="preserve">Płyn czyszczący do ceramicznych płyt kuchennych przeznaczony jest do codziennej pielęgnacji kuchenek z płytą ceramiczną. Skutecznie usuwa tłuste zabrudzenia, ślady palców, plamy z wody oraz przypalenia. Nie rysuje czyszczonej powierzchni i nie pozostawia smug. Zapobiega ponownemu przywieraniu zabrudzeń. Pozostawia na czyszczonej powierzchni świeży zapach. Opakowanie 250 ml.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4F3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2F6C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F82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F48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7D2B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8ED8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E57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768E4901" w14:textId="77777777" w:rsidTr="00D01CA7">
        <w:trPr>
          <w:trHeight w:val="7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AC1E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C9CD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 xml:space="preserve">Odświeżacz w sprayu, skutecznie neutralizujący przykre zapachy, odświeżający powietrze, dający uczucie higienicznej czystości i świeżości. Opakowanie min. 250 ml.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7B3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BA3C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4DA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3420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BB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A80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BF0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047FE315" w14:textId="77777777" w:rsidTr="00D01CA7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A6EB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39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7370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 xml:space="preserve">Miotła - kula do usuwania pajęczyn. Wykonana  z tworzywa sztucznego. Skutecznie przyciąga kurz, pozwala dotrzeć w trudno dostępne miejsca. W komplecie kij/drążek teleskopowy o długości maksymanej min. 130 cm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895F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DAC1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DE6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E96A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52D0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BE1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71F8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02A600D9" w14:textId="77777777" w:rsidTr="00D01CA7">
        <w:trPr>
          <w:trHeight w:val="10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41A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40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2671" w14:textId="77777777" w:rsidR="00D01CA7" w:rsidRPr="00D01CA7" w:rsidRDefault="00D01CA7" w:rsidP="00D01CA7">
            <w:pPr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 xml:space="preserve">Płyn do prania dywanów, wykładzin, tapicerki, opakowanie 0,5 l. Skutecznie eliminuje nawet głęboko wtarty brud i trudne do usunięcia plamy. Neutralizuje nieprzyjemne zapachy i nadaje powierzchni świeżość.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8C2D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 xml:space="preserve">szt.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6CFE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338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8136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ACD1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8A3E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4ED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6D0C9A09" w14:textId="77777777" w:rsidTr="00D01CA7">
        <w:trPr>
          <w:trHeight w:val="15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328A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41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AA55" w14:textId="77777777" w:rsidR="00D01CA7" w:rsidRPr="00D01CA7" w:rsidRDefault="00D01CA7" w:rsidP="00D01CA7">
            <w:pPr>
              <w:rPr>
                <w:rFonts w:ascii="Calibri" w:hAnsi="Calibri" w:cs="Calibri"/>
              </w:rPr>
            </w:pPr>
            <w:r w:rsidRPr="00D01CA7">
              <w:rPr>
                <w:rFonts w:ascii="Calibri" w:hAnsi="Calibri" w:cs="Calibri"/>
              </w:rPr>
              <w:t>Środek w sprayu przeznaczony do mycia glazury, kabin prysznicowych, jak również powierzchni z chromu, stali nierdzewnej, umywalek, wanien i innych. Skutecznie usuwa kamień,rdzę ,zabrudzenia, plamy z wody . Nie rysuje czyszczonej powierzchni i nie pozostawia smug.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5353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65D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453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2898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325A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6615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2717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1CA7" w:rsidRPr="00D01CA7" w14:paraId="3C363600" w14:textId="77777777" w:rsidTr="00D01CA7">
        <w:trPr>
          <w:trHeight w:val="25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2EB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645D" w14:textId="77777777" w:rsidR="00D01CA7" w:rsidRPr="00D01CA7" w:rsidRDefault="00D01CA7" w:rsidP="00D01CA7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2DBC" w14:textId="77777777" w:rsidR="00D01CA7" w:rsidRPr="00D01CA7" w:rsidRDefault="00D01CA7" w:rsidP="00D01CA7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458FE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6DDFE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2B52" w14:textId="77777777" w:rsidR="00D01CA7" w:rsidRPr="00D01CA7" w:rsidRDefault="00D01CA7" w:rsidP="00D01CA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BEA8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130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4E14" w14:textId="77777777" w:rsidR="00D01CA7" w:rsidRPr="00D01CA7" w:rsidRDefault="00D01CA7" w:rsidP="00D01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CA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A6FD3D8" w14:textId="77777777" w:rsidR="00971B7C" w:rsidRPr="007623BC" w:rsidRDefault="00971B7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5171F90" w:rsidR="00607DF0" w:rsidRPr="00C15B8E" w:rsidRDefault="00607DF0" w:rsidP="00C15B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C15B8E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1C36F29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31CFB74D" w:rsidR="00607DF0" w:rsidRPr="00607DF0" w:rsidRDefault="00C15B8E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4F48C7C3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08B7C903" w:rsidR="00607DF0" w:rsidRPr="00607DF0" w:rsidRDefault="00C15B8E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891860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 Wysokość podatku VAT w kwocie: ……...…… zł ……..…% podatku </w:t>
      </w:r>
    </w:p>
    <w:p w14:paraId="5C2C8AAF" w14:textId="77777777" w:rsidR="00C15B8E" w:rsidRDefault="00C15B8E" w:rsidP="00C15B8E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263DE23" w14:textId="406D46C4" w:rsidR="003B2E10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C15B8E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C15B8E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34CB4DA2" w:rsidR="006753B4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C15B8E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C15B8E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>).</w:t>
      </w:r>
    </w:p>
    <w:p w14:paraId="7DC149A1" w14:textId="574FFF47" w:rsidR="00574C11" w:rsidRDefault="006753B4" w:rsidP="00DE55F6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lastRenderedPageBreak/>
        <w:t xml:space="preserve">Oświadczamy, iż w przypadku wyboru naszej oferty zobowiązujemy się do zawarcia umowy na warunkach określonych </w:t>
      </w:r>
      <w:r w:rsidR="00BC75E9" w:rsidRPr="00C15B8E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C15B8E">
        <w:rPr>
          <w:rFonts w:asciiTheme="minorHAnsi" w:hAnsiTheme="minorHAnsi" w:cstheme="minorHAnsi"/>
          <w:sz w:val="22"/>
          <w:szCs w:val="22"/>
        </w:rPr>
        <w:t>.</w:t>
      </w:r>
    </w:p>
    <w:p w14:paraId="2FA27610" w14:textId="32F9F3D6" w:rsidR="000D66FE" w:rsidRPr="000D66FE" w:rsidRDefault="000D66FE" w:rsidP="000D66F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jesteśmy związani ofertą przez okres wskazany w SW</w:t>
      </w:r>
      <w:r>
        <w:rPr>
          <w:rFonts w:asciiTheme="minorHAnsi" w:hAnsiTheme="minorHAnsi" w:cstheme="minorHAnsi"/>
        </w:rPr>
        <w:t>Z.</w:t>
      </w:r>
    </w:p>
    <w:p w14:paraId="7DF252D8" w14:textId="77777777" w:rsidR="000D66FE" w:rsidRPr="000D66FE" w:rsidRDefault="00B0774B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Zwrotu wadium należy dokonać na rachunek bankowy Wykonawcy:</w:t>
      </w:r>
    </w:p>
    <w:p w14:paraId="0438ED98" w14:textId="79991D2E" w:rsidR="00142468" w:rsidRPr="000D66FE" w:rsidRDefault="00B0774B" w:rsidP="000D66FE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 w:rsidRPr="000D66FE">
        <w:rPr>
          <w:rFonts w:asciiTheme="minorHAnsi" w:hAnsiTheme="minorHAnsi" w:cstheme="minorHAnsi"/>
          <w:sz w:val="22"/>
          <w:szCs w:val="22"/>
        </w:rPr>
        <w:t xml:space="preserve"> ……………………………………</w:t>
      </w:r>
      <w:r w:rsidR="000D66F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Pr="000D66FE">
        <w:rPr>
          <w:rFonts w:asciiTheme="minorHAnsi" w:hAnsiTheme="minorHAnsi" w:cstheme="minorHAnsi"/>
          <w:sz w:val="22"/>
          <w:szCs w:val="22"/>
        </w:rPr>
        <w:t>.…… (</w:t>
      </w:r>
      <w:r w:rsidRPr="000D66FE">
        <w:rPr>
          <w:rFonts w:asciiTheme="minorHAnsi" w:hAnsiTheme="minorHAnsi" w:cstheme="minorHAnsi"/>
          <w:i/>
        </w:rPr>
        <w:t>dotyczy Wykonawców, którzy wnieśli wadium w formie pieniądza</w:t>
      </w:r>
      <w:r w:rsidRPr="000D66FE">
        <w:rPr>
          <w:rFonts w:asciiTheme="minorHAnsi" w:hAnsiTheme="minorHAnsi" w:cstheme="minorHAnsi"/>
        </w:rPr>
        <w:t>).</w:t>
      </w:r>
    </w:p>
    <w:p w14:paraId="0722ED90" w14:textId="77777777" w:rsidR="000D66FE" w:rsidRPr="000D66FE" w:rsidRDefault="009C7E60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C15B8E">
        <w:rPr>
          <w:rFonts w:asciiTheme="minorHAnsi" w:hAnsiTheme="minorHAnsi" w:cstheme="minorHAnsi"/>
          <w:sz w:val="22"/>
          <w:szCs w:val="22"/>
        </w:rPr>
        <w:t>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C15B8E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C15B8E">
        <w:rPr>
          <w:rFonts w:asciiTheme="minorHAnsi" w:hAnsiTheme="minorHAnsi" w:cstheme="minorHAnsi"/>
          <w:sz w:val="22"/>
          <w:szCs w:val="22"/>
        </w:rPr>
        <w:t>podwykonawcę</w:t>
      </w:r>
      <w:r w:rsidR="000D66FE">
        <w:rPr>
          <w:rFonts w:asciiTheme="minorHAnsi" w:hAnsiTheme="minorHAnsi" w:cstheme="minorHAnsi"/>
          <w:sz w:val="22"/>
          <w:szCs w:val="22"/>
        </w:rPr>
        <w:t>:</w:t>
      </w:r>
    </w:p>
    <w:p w14:paraId="16329450" w14:textId="5FDC99EF" w:rsidR="000D366F" w:rsidRPr="00C15B8E" w:rsidRDefault="000D66FE" w:rsidP="000D66FE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="007C3216" w:rsidRPr="00C15B8E">
        <w:rPr>
          <w:rFonts w:asciiTheme="minorHAnsi" w:hAnsiTheme="minorHAnsi" w:cstheme="minorHAnsi"/>
          <w:sz w:val="22"/>
          <w:szCs w:val="22"/>
        </w:rPr>
        <w:t>…</w:t>
      </w:r>
      <w:r w:rsidR="00B936BA" w:rsidRPr="00C15B8E">
        <w:rPr>
          <w:rFonts w:asciiTheme="minorHAnsi" w:hAnsiTheme="minorHAnsi" w:cstheme="minorHAnsi"/>
          <w:sz w:val="22"/>
          <w:szCs w:val="22"/>
        </w:rPr>
        <w:t>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…….</w:t>
      </w:r>
      <w:r w:rsidR="00B936BA" w:rsidRPr="00C15B8E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C15B8E">
        <w:rPr>
          <w:rFonts w:asciiTheme="minorHAnsi" w:hAnsiTheme="minorHAnsi" w:cstheme="minorHAnsi"/>
        </w:rPr>
        <w:t>(*jeśli dotyczy).</w:t>
      </w:r>
    </w:p>
    <w:p w14:paraId="50DFC506" w14:textId="25306244" w:rsidR="00750CFB" w:rsidRPr="00C15B8E" w:rsidRDefault="00E61D71" w:rsidP="00C15B8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2AD686E5" w:rsidR="0014200B" w:rsidRPr="00C15B8E" w:rsidRDefault="00342A56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C15B8E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C15B8E">
        <w:rPr>
          <w:rFonts w:asciiTheme="minorHAnsi" w:hAnsiTheme="minorHAnsi" w:cstheme="minorHAnsi"/>
          <w:sz w:val="22"/>
          <w:szCs w:val="22"/>
        </w:rPr>
        <w:t>,</w:t>
      </w:r>
      <w:r w:rsidR="0014200B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Pr="00C15B8E">
        <w:rPr>
          <w:rFonts w:asciiTheme="minorHAnsi" w:hAnsiTheme="minorHAnsi" w:cstheme="minorHAnsi"/>
          <w:sz w:val="22"/>
          <w:szCs w:val="22"/>
        </w:rPr>
        <w:t>W</w:t>
      </w:r>
      <w:r w:rsidR="0014200B" w:rsidRPr="00C15B8E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C15B8E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 xml:space="preserve">wypełnić w/w obowiązki wobec osób </w:t>
      </w:r>
      <w:r w:rsidR="00B9569F">
        <w:rPr>
          <w:rFonts w:asciiTheme="minorHAnsi" w:hAnsiTheme="minorHAnsi" w:cstheme="minorHAnsi"/>
          <w:sz w:val="22"/>
          <w:szCs w:val="22"/>
        </w:rPr>
        <w:lastRenderedPageBreak/>
        <w:t>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3E18BCC7" w14:textId="77777777" w:rsidR="002F5763" w:rsidRDefault="002F5763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2FF03F9" w14:textId="4BE57DD2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1F6B9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A75A" w14:textId="77777777" w:rsidR="003745E6" w:rsidRDefault="003745E6">
      <w:r>
        <w:separator/>
      </w:r>
    </w:p>
  </w:endnote>
  <w:endnote w:type="continuationSeparator" w:id="0">
    <w:p w14:paraId="728031AB" w14:textId="77777777" w:rsidR="003745E6" w:rsidRDefault="0037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FCB6" w14:textId="77777777" w:rsidR="003745E6" w:rsidRDefault="003745E6">
      <w:r>
        <w:separator/>
      </w:r>
    </w:p>
  </w:footnote>
  <w:footnote w:type="continuationSeparator" w:id="0">
    <w:p w14:paraId="58308CB8" w14:textId="77777777" w:rsidR="003745E6" w:rsidRDefault="003745E6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350B3"/>
    <w:multiLevelType w:val="hybridMultilevel"/>
    <w:tmpl w:val="395E12B0"/>
    <w:lvl w:ilvl="0" w:tplc="A47EE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7013">
    <w:abstractNumId w:val="3"/>
  </w:num>
  <w:num w:numId="2" w16cid:durableId="736780803">
    <w:abstractNumId w:val="7"/>
  </w:num>
  <w:num w:numId="3" w16cid:durableId="16451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190798">
    <w:abstractNumId w:val="12"/>
  </w:num>
  <w:num w:numId="5" w16cid:durableId="1952280718">
    <w:abstractNumId w:val="9"/>
  </w:num>
  <w:num w:numId="6" w16cid:durableId="1886986082">
    <w:abstractNumId w:val="5"/>
  </w:num>
  <w:num w:numId="7" w16cid:durableId="353112678">
    <w:abstractNumId w:val="2"/>
  </w:num>
  <w:num w:numId="8" w16cid:durableId="544634801">
    <w:abstractNumId w:val="1"/>
  </w:num>
  <w:num w:numId="9" w16cid:durableId="1650938329">
    <w:abstractNumId w:val="13"/>
  </w:num>
  <w:num w:numId="10" w16cid:durableId="836116682">
    <w:abstractNumId w:val="0"/>
  </w:num>
  <w:num w:numId="11" w16cid:durableId="647978064">
    <w:abstractNumId w:val="10"/>
  </w:num>
  <w:num w:numId="12" w16cid:durableId="1510216626">
    <w:abstractNumId w:val="8"/>
  </w:num>
  <w:num w:numId="13" w16cid:durableId="304504585">
    <w:abstractNumId w:val="6"/>
  </w:num>
  <w:num w:numId="14" w16cid:durableId="1321230924">
    <w:abstractNumId w:val="11"/>
  </w:num>
  <w:num w:numId="15" w16cid:durableId="136651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D66FE"/>
    <w:rsid w:val="000E60FA"/>
    <w:rsid w:val="000E71CC"/>
    <w:rsid w:val="000E757D"/>
    <w:rsid w:val="00107166"/>
    <w:rsid w:val="0011378C"/>
    <w:rsid w:val="00117E65"/>
    <w:rsid w:val="00120999"/>
    <w:rsid w:val="00121F33"/>
    <w:rsid w:val="00123850"/>
    <w:rsid w:val="00124D80"/>
    <w:rsid w:val="00137418"/>
    <w:rsid w:val="0014200B"/>
    <w:rsid w:val="0014206D"/>
    <w:rsid w:val="00142468"/>
    <w:rsid w:val="00146640"/>
    <w:rsid w:val="001524B4"/>
    <w:rsid w:val="00156FD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14145"/>
    <w:rsid w:val="00216043"/>
    <w:rsid w:val="00224F3A"/>
    <w:rsid w:val="00226E59"/>
    <w:rsid w:val="00232648"/>
    <w:rsid w:val="002379EF"/>
    <w:rsid w:val="00244A43"/>
    <w:rsid w:val="00244F0E"/>
    <w:rsid w:val="00246158"/>
    <w:rsid w:val="00250F91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A494D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F3E59"/>
    <w:rsid w:val="002F5763"/>
    <w:rsid w:val="002F7656"/>
    <w:rsid w:val="002F79FF"/>
    <w:rsid w:val="0030173D"/>
    <w:rsid w:val="0030446A"/>
    <w:rsid w:val="003148A0"/>
    <w:rsid w:val="003162F0"/>
    <w:rsid w:val="00320F93"/>
    <w:rsid w:val="00322ED4"/>
    <w:rsid w:val="003266E8"/>
    <w:rsid w:val="00326817"/>
    <w:rsid w:val="0034225D"/>
    <w:rsid w:val="00342A56"/>
    <w:rsid w:val="00347E01"/>
    <w:rsid w:val="0035137E"/>
    <w:rsid w:val="003529F6"/>
    <w:rsid w:val="0035575C"/>
    <w:rsid w:val="003745E6"/>
    <w:rsid w:val="00381525"/>
    <w:rsid w:val="00390335"/>
    <w:rsid w:val="00391F74"/>
    <w:rsid w:val="003A1C26"/>
    <w:rsid w:val="003A291E"/>
    <w:rsid w:val="003B19AE"/>
    <w:rsid w:val="003B2E10"/>
    <w:rsid w:val="003B48B9"/>
    <w:rsid w:val="003C06DE"/>
    <w:rsid w:val="003C158C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F74"/>
    <w:rsid w:val="004A5617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5C2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4434"/>
    <w:rsid w:val="00571100"/>
    <w:rsid w:val="0057167A"/>
    <w:rsid w:val="00574C11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B65CE"/>
    <w:rsid w:val="005C4DF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84E1C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63E45"/>
    <w:rsid w:val="0077264F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E427E"/>
    <w:rsid w:val="007F0B37"/>
    <w:rsid w:val="00801E73"/>
    <w:rsid w:val="00804E20"/>
    <w:rsid w:val="00807280"/>
    <w:rsid w:val="008075F8"/>
    <w:rsid w:val="0081301F"/>
    <w:rsid w:val="00815D4F"/>
    <w:rsid w:val="00822BA9"/>
    <w:rsid w:val="00822CBE"/>
    <w:rsid w:val="00823619"/>
    <w:rsid w:val="00827E2E"/>
    <w:rsid w:val="0085097C"/>
    <w:rsid w:val="008554BF"/>
    <w:rsid w:val="00865DC2"/>
    <w:rsid w:val="00873C48"/>
    <w:rsid w:val="0087461D"/>
    <w:rsid w:val="00883B61"/>
    <w:rsid w:val="008A72C0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5893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B4959"/>
    <w:rsid w:val="009B5CD7"/>
    <w:rsid w:val="009C0013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65838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1C89"/>
    <w:rsid w:val="00AF27EC"/>
    <w:rsid w:val="00AF43A4"/>
    <w:rsid w:val="00B0774B"/>
    <w:rsid w:val="00B07757"/>
    <w:rsid w:val="00B1387A"/>
    <w:rsid w:val="00B16698"/>
    <w:rsid w:val="00B21464"/>
    <w:rsid w:val="00B23CD4"/>
    <w:rsid w:val="00B2548B"/>
    <w:rsid w:val="00B312CA"/>
    <w:rsid w:val="00B31E60"/>
    <w:rsid w:val="00B46C11"/>
    <w:rsid w:val="00B4760F"/>
    <w:rsid w:val="00B52320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01D6"/>
    <w:rsid w:val="00B9332E"/>
    <w:rsid w:val="00B936BA"/>
    <w:rsid w:val="00B9569F"/>
    <w:rsid w:val="00BA5E46"/>
    <w:rsid w:val="00BB19EF"/>
    <w:rsid w:val="00BB55DA"/>
    <w:rsid w:val="00BC2B54"/>
    <w:rsid w:val="00BC75E9"/>
    <w:rsid w:val="00BD103C"/>
    <w:rsid w:val="00BF1131"/>
    <w:rsid w:val="00C04B4F"/>
    <w:rsid w:val="00C05A39"/>
    <w:rsid w:val="00C07D83"/>
    <w:rsid w:val="00C104C1"/>
    <w:rsid w:val="00C1084C"/>
    <w:rsid w:val="00C11D52"/>
    <w:rsid w:val="00C13976"/>
    <w:rsid w:val="00C15758"/>
    <w:rsid w:val="00C15B8E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A54C0"/>
    <w:rsid w:val="00CB53D6"/>
    <w:rsid w:val="00CB6AD3"/>
    <w:rsid w:val="00CD6451"/>
    <w:rsid w:val="00CE2D01"/>
    <w:rsid w:val="00CE6944"/>
    <w:rsid w:val="00CF04F4"/>
    <w:rsid w:val="00CF2D69"/>
    <w:rsid w:val="00D01CA7"/>
    <w:rsid w:val="00D02564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92603"/>
    <w:rsid w:val="00DB4393"/>
    <w:rsid w:val="00DC7AEF"/>
    <w:rsid w:val="00DD5F33"/>
    <w:rsid w:val="00DD7E97"/>
    <w:rsid w:val="00DE0A2F"/>
    <w:rsid w:val="00DE55F6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2627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6B32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4D1F"/>
    <w:rsid w:val="00F2763D"/>
    <w:rsid w:val="00F33B11"/>
    <w:rsid w:val="00F34736"/>
    <w:rsid w:val="00F34C95"/>
    <w:rsid w:val="00F35A47"/>
    <w:rsid w:val="00F43964"/>
    <w:rsid w:val="00F44479"/>
    <w:rsid w:val="00F458C0"/>
    <w:rsid w:val="00F462D5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0774B"/>
    <w:rPr>
      <w:sz w:val="24"/>
      <w:szCs w:val="24"/>
    </w:rPr>
  </w:style>
  <w:style w:type="paragraph" w:customStyle="1" w:styleId="Style13">
    <w:name w:val="Style13"/>
    <w:basedOn w:val="Normalny"/>
    <w:rsid w:val="00C15B8E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1882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11</cp:revision>
  <cp:lastPrinted>2021-02-02T07:17:00Z</cp:lastPrinted>
  <dcterms:created xsi:type="dcterms:W3CDTF">2022-11-22T12:23:00Z</dcterms:created>
  <dcterms:modified xsi:type="dcterms:W3CDTF">2023-11-17T11:48:00Z</dcterms:modified>
</cp:coreProperties>
</file>