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D6" w:rsidRDefault="008237D6" w:rsidP="008237D6">
      <w:pPr>
        <w:pBdr>
          <w:bottom w:val="single" w:sz="4" w:space="1" w:color="000000"/>
        </w:pBd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760720" cy="1165375"/>
            <wp:effectExtent l="0" t="0" r="0" b="0"/>
            <wp:docPr id="1" name="Obraz 1" descr="C:\Users\ekruk.LEBORK\Desktop\Logo SPSZOZ Lębork od 22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uk.LEBORK\Desktop\Logo SPSZOZ Lębork od 22.05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D6" w:rsidRPr="008237D6" w:rsidRDefault="008237D6" w:rsidP="008237D6">
      <w:pPr>
        <w:pBdr>
          <w:bottom w:val="single" w:sz="4" w:space="1" w:color="000000"/>
        </w:pBd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Załącznik nr 2 do S</w:t>
      </w:r>
      <w:r w:rsidR="001523F8">
        <w:rPr>
          <w:rFonts w:ascii="Times New Roman" w:eastAsia="Times New Roman" w:hAnsi="Times New Roman" w:cs="Times New Roman"/>
          <w:b/>
          <w:bCs/>
          <w:lang w:eastAsia="ar-SA"/>
        </w:rPr>
        <w:t>IW</w:t>
      </w:r>
      <w:bookmarkStart w:id="0" w:name="_GoBack"/>
      <w:bookmarkEnd w:id="0"/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Z</w:t>
      </w:r>
    </w:p>
    <w:p w:rsidR="008237D6" w:rsidRDefault="008237D6" w:rsidP="008237D6">
      <w:pPr>
        <w:ind w:left="5040" w:firstLine="7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D6" w:rsidRDefault="008237D6" w:rsidP="008237D6"/>
                          <w:p w:rsidR="008237D6" w:rsidRDefault="008237D6" w:rsidP="008237D6"/>
                          <w:p w:rsidR="008237D6" w:rsidRDefault="008237D6" w:rsidP="008237D6"/>
                          <w:p w:rsidR="008237D6" w:rsidRDefault="008237D6" w:rsidP="008237D6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8237D6" w:rsidRDefault="008237D6" w:rsidP="008237D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8237D6" w:rsidRDefault="008237D6" w:rsidP="008237D6"/>
                    <w:p w:rsidR="008237D6" w:rsidRDefault="008237D6" w:rsidP="008237D6"/>
                    <w:p w:rsidR="008237D6" w:rsidRDefault="008237D6" w:rsidP="008237D6"/>
                    <w:p w:rsidR="008237D6" w:rsidRDefault="008237D6" w:rsidP="008237D6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8237D6" w:rsidRDefault="008237D6" w:rsidP="008237D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237D6" w:rsidRPr="008237D6" w:rsidRDefault="008237D6" w:rsidP="008237D6">
      <w:pPr>
        <w:ind w:left="5040" w:firstLine="720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………………………………………………………….…………………………..………………………….………………………………….</w:t>
      </w: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Regon/NIP</w:t>
      </w:r>
    </w:p>
    <w:p w:rsidR="008237D6" w:rsidRPr="008237D6" w:rsidRDefault="008237D6" w:rsidP="008237D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…………………………………………………………………………………………….…………………...……………………….…………</w:t>
      </w: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telefon, adres e-mail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Samodzielny Publiczny Specjalistyczny 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Zakład Opieki Zdrowotnej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ul. Juliana Węgrzynowicza 13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84-300 Lębork</w:t>
      </w:r>
    </w:p>
    <w:p w:rsidR="008237D6" w:rsidRPr="008237D6" w:rsidRDefault="008237D6" w:rsidP="008237D6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8237D6" w:rsidRPr="008237D6" w:rsidRDefault="008237D6" w:rsidP="008237D6">
      <w:pPr>
        <w:jc w:val="left"/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lang w:eastAsia="pl-PL"/>
        </w:rPr>
        <w:t xml:space="preserve">W odpowiedzi na ogłoszenie dotyczące przetargu nieograniczonego na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t>sukcesywne świadczenie usługi prania  wraz z dzierżawą bielizny szpitalnej i wdrożenie elektronicznego systemu bezdotykowej identyfikacji prania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RFID HF wraz z wynajmem maszyn vendingowych 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 xml:space="preserve">na rzecz SPS ZOZ w Lęborku </w:t>
      </w: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SKŁADAM OFERTĘ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SIWZ, zgodnie z opisem przedmiotu zamówienia i wzorem umowy, na następujących warunkach: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numPr>
          <w:ilvl w:val="0"/>
          <w:numId w:val="3"/>
        </w:numPr>
        <w:tabs>
          <w:tab w:val="clear" w:pos="36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lang w:eastAsia="pl-PL"/>
        </w:rPr>
        <w:t xml:space="preserve">za wartość netto: 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......, </w:t>
      </w:r>
      <w:r w:rsidRPr="008237D6">
        <w:rPr>
          <w:rFonts w:ascii="Times New Roman" w:eastAsia="Times New Roman" w:hAnsi="Times New Roman" w:cs="Times New Roman"/>
          <w:b/>
          <w:bCs/>
          <w:lang w:eastAsia="pl-PL"/>
        </w:rPr>
        <w:t xml:space="preserve">co stanowi wartość brutto: </w:t>
      </w:r>
      <w:r w:rsidRPr="008237D6">
        <w:rPr>
          <w:rFonts w:ascii="Times New Roman" w:eastAsia="Times New Roman" w:hAnsi="Times New Roman" w:cs="Times New Roman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 </w:t>
      </w:r>
      <w:r w:rsidRPr="008237D6">
        <w:rPr>
          <w:rFonts w:ascii="Times New Roman" w:eastAsia="Times New Roman" w:hAnsi="Times New Roman" w:cs="Times New Roman"/>
          <w:lang w:eastAsia="pl-PL"/>
        </w:rPr>
        <w:t>słownie:..................................................................................................................................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 w tym podatek VAT ....................................... zł</w:t>
      </w:r>
    </w:p>
    <w:p w:rsid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lang w:eastAsia="pl-PL"/>
        </w:rPr>
        <w:t xml:space="preserve">Deklaruję termin odbioru przedmiotu zamówienia między godziną: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8:00;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9:00;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10:00 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Zastosowana technologia systemu identyfikacji bielizny: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/>
          <w:lang w:eastAsia="ar-SA"/>
        </w:rPr>
        <w:t>W załączeniu wypełniony arkusz asortymentowo-cenowy (Załącznik nr 2A do SIWZ)</w:t>
      </w:r>
    </w:p>
    <w:p w:rsidR="008237D6" w:rsidRPr="008237D6" w:rsidRDefault="008237D6" w:rsidP="008237D6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Oświadczam, że zgodnie z postanowieniami art. 91 ust. 3a ustawy Pzp wybór niniejszej oferty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nie prowadzi/prowadzi</w:t>
      </w:r>
      <w:r w:rsidRPr="008237D6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1"/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do powstania u Zamawiającego obowiązku podatkowego zgodnie z przepisami o podatku od towarów i usług (tzw. odwrócony podatek VAT).</w:t>
      </w:r>
    </w:p>
    <w:p w:rsidR="008237D6" w:rsidRPr="008237D6" w:rsidRDefault="008237D6" w:rsidP="008237D6">
      <w:pPr>
        <w:suppressAutoHyphens/>
        <w:spacing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237D6">
        <w:rPr>
          <w:rFonts w:ascii="Times New Roman" w:eastAsia="Times New Roman" w:hAnsi="Times New Roman" w:cs="Times New Roman"/>
          <w:i/>
          <w:lang w:eastAsia="ar-SA"/>
        </w:rPr>
        <w:t>Jeżeli wybór niniejszej oferty prowadziłby do powstania u Zamawiającego obowiązku podatkowego, Wykonawcy są zobowiązani wypełnić poniższą cześć niniejszego punktu.</w:t>
      </w:r>
    </w:p>
    <w:p w:rsidR="008237D6" w:rsidRPr="008237D6" w:rsidRDefault="008237D6" w:rsidP="008237D6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lastRenderedPageBreak/>
        <w:t>Jednocześnie wskazuję nazwę (rodzaj) towaru lub usługi, których dostawa lub świadczenie będzie prowadzić do powstania u Zamawiającego obowiązku podatkowego oraz wskazuję ich wartość bez kwoty podatku: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</w:t>
      </w:r>
      <w:r w:rsidRPr="008237D6">
        <w:rPr>
          <w:rFonts w:ascii="Times New Roman" w:eastAsia="Times New Roman" w:hAnsi="Times New Roman" w:cs="Times New Roman"/>
          <w:lang w:eastAsia="ar-SA"/>
        </w:rPr>
        <w:t>.................. .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Zapłata realizowana będzie przelewem na konto Wykonawcy w terminie 6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od daty otrzymania faktury VAT przez Zamawiającego w okresach miesięcznych. Na fakturze powinien znajdować się numer umowy, której faktura dotyczy.</w:t>
      </w: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Zamówienie wykonam samodzielnie/przy udziale podwykonawców</w:t>
      </w:r>
      <w:r w:rsidRPr="008237D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31"/>
        <w:gridCol w:w="2902"/>
      </w:tblGrid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Podwykonawcom zamierzam zlecić </w:t>
            </w:r>
          </w:p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n/w zakres zamówienia:</w:t>
            </w: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Nazwa i adres podwykonawcy</w:t>
            </w:r>
          </w:p>
        </w:tc>
      </w:tr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</w:tr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</w:tr>
    </w:tbl>
    <w:p w:rsidR="008237D6" w:rsidRPr="008237D6" w:rsidRDefault="008237D6" w:rsidP="008237D6">
      <w:pPr>
        <w:tabs>
          <w:tab w:val="left" w:pos="142"/>
        </w:tabs>
        <w:suppressAutoHyphens/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/>
          <w:iCs/>
          <w:lang w:eastAsia="ar-SA"/>
        </w:rPr>
        <w:t xml:space="preserve">UWAGA! w przypadku nie wypełnienia punktu dotyczącego podwykonawcy Zamawiający uzna, że Wykonawca będzie wykonywał całość zamówienia publicznego osobiście.  </w:t>
      </w: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Oświadczam, że w przypadku awarii 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urządzeń pralniczych lub środka transportu lub wystąpienia innych przyczyn uniemożliwiających realizację świadczenia usług będących przedmiotem umowy w pralni Wykonawcy, 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>zabezpieczę ciągłość świadczenia usługi – poprzez posiadanie drugiego obiektu wykonawczego spełniającego wymagania SIWZ lub dodatkowego środka transportu, spełniającego wymagania SIWZ lub umowy w tym zakresie z innym Wykonawcą.</w:t>
      </w: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Zobowiązuję się do: </w:t>
      </w:r>
    </w:p>
    <w:p w:rsidR="008237D6" w:rsidRPr="008237D6" w:rsidRDefault="008237D6" w:rsidP="008237D6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oznaczeniu tagami 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automatycznej identyfikacji radiowej do bezdotykowego liczenia bielizny lub 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równoważnymi znacznikami asortymentu dzierżawionego oraz bielizny będącej własnością Zamawiającego (poza odzieżą fasonową oraz bielizną noworodkową) najpóźniej do dnia 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………………...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237D6" w:rsidRPr="008237D6" w:rsidRDefault="008237D6" w:rsidP="008237D6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dostarczenia i uruchomienia systemu radiowej identyfikacji do bezdotykowego liczenia bielizny wraz z oprogramowaniem najpóźniej w dniu 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………………...</w:t>
      </w:r>
    </w:p>
    <w:p w:rsidR="008237D6" w:rsidRPr="008237D6" w:rsidRDefault="008237D6" w:rsidP="008237D6">
      <w:pPr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zainstalowania urządzeń vendingowych do wydawania oraz zrzutu ubrań operacyjnych, na Bloku Operacyjnym Zamawiającego najpóźniej w dniu 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………………...</w:t>
      </w:r>
    </w:p>
    <w:p w:rsidR="008237D6" w:rsidRPr="008237D6" w:rsidRDefault="008237D6" w:rsidP="008237D6">
      <w:pPr>
        <w:numPr>
          <w:ilvl w:val="0"/>
          <w:numId w:val="1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>dostarczenia asortymentu nowej bielizny szpitalnej i operacyjnej podlegającego dzierżawie w ilości i jakości określonej w Załączniku nr 1 z określeniem cech poszczególnych sztuk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najpóźniej do dnia  </w:t>
      </w: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………………...</w:t>
      </w: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8237D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Ponadto oświadczam(y), że: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Wykonawca jest mikroprzedsiębiorstwem, małym lub średnim przedsiębiorstwem</w:t>
      </w:r>
      <w:r w:rsidRPr="008237D6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TAK / NIE.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członkowskiego Unii Europejskiej </w:t>
      </w:r>
      <w:r w:rsidRPr="008237D6">
        <w:rPr>
          <w:rFonts w:ascii="Times New Roman" w:eastAsia="Times New Roman" w:hAnsi="Times New Roman" w:cs="Times New Roman"/>
          <w:lang w:eastAsia="ar-SA"/>
        </w:rPr>
        <w:t>TAK / NIE.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nie będącego członkiem Unii Europejskiej: </w:t>
      </w:r>
      <w:r w:rsidRPr="008237D6">
        <w:rPr>
          <w:rFonts w:ascii="Times New Roman" w:eastAsia="Times New Roman" w:hAnsi="Times New Roman" w:cs="Times New Roman"/>
          <w:lang w:eastAsia="ar-SA"/>
        </w:rPr>
        <w:t>TAK / NIE.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Zapoznałem się ze wszystkimi warunkami określonymi w SIWZ oraz we Wzorze umowy oraz że akceptuje je w całości. 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Uważam się za związanego ofertą przez </w:t>
      </w: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60 dni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od dnia, w którym dokonano otwarcia ofert,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W przypadku wyboru oferty jako najkorzystniejszej w przedmiotowym postępowaniu o udzielenie zamówienia publicznego zobowiązuje się do zawarcia pisemnej umowy w brzmieniu zgodnym ze Wzorem zawartym w SIWZ.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8237D6">
        <w:rPr>
          <w:rFonts w:ascii="Times New Roman" w:eastAsia="Times New Roman" w:hAnsi="Times New Roman" w:cs="Times New Roman"/>
          <w:bCs/>
          <w:i/>
          <w:lang w:eastAsia="ar-SA"/>
        </w:rPr>
        <w:t xml:space="preserve">W przypadku gdy Wykonawca nie przekazuje danych </w:t>
      </w:r>
      <w:r w:rsidRPr="008237D6">
        <w:rPr>
          <w:rFonts w:ascii="Times New Roman" w:eastAsia="Times New Roman" w:hAnsi="Times New Roman" w:cs="Times New Roman"/>
          <w:bCs/>
          <w:i/>
          <w:lang w:eastAsia="ar-SA"/>
        </w:rPr>
        <w:lastRenderedPageBreak/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dotyczy”)…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</w:p>
    <w:p w:rsidR="008237D6" w:rsidRPr="008237D6" w:rsidRDefault="008237D6" w:rsidP="008237D6">
      <w:pPr>
        <w:numPr>
          <w:ilvl w:val="0"/>
          <w:numId w:val="4"/>
        </w:numPr>
        <w:suppressAutoHyphens/>
        <w:spacing w:line="240" w:lineRule="auto"/>
        <w:contextualSpacing/>
        <w:rPr>
          <w:rFonts w:ascii="Times New Roman" w:eastAsia="Arial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Niniejsza oferta zawiera informacje stanowiące tajemnicę przedsiębiorstwa w rozumieniu przepisów ustawy z dnia 16 kwietnia 1993 r. o zwalczaniu nieuczciwej konkurencji (tekst jednolity 2019 r., poz. 1010) i nie mogą być udostępniane. Na okoliczność tego wykazuję skuteczność takiego zastrzeżenia w oparciu o przepisy art. 11 ust. 4 cyt. ustawy w oparciu o następujące uzasadnienie: </w:t>
      </w:r>
    </w:p>
    <w:p w:rsidR="008237D6" w:rsidRPr="008237D6" w:rsidRDefault="008237D6" w:rsidP="008237D6">
      <w:pPr>
        <w:suppressAutoHyphens/>
        <w:ind w:left="284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Arial" w:hAnsi="Times New Roman" w:cs="Times New Roman"/>
          <w:lang w:eastAsia="ar-SA"/>
        </w:rPr>
        <w:t>………………………………………………………………………………………… TAK / NIE</w:t>
      </w: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8237D6" w:rsidRPr="008237D6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8237D6" w:rsidRPr="008237D6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15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8237D6" w:rsidRPr="008237D6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7D6" w:rsidRPr="008237D6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6" w:rsidRDefault="008237D6" w:rsidP="008237D6">
      <w:pPr>
        <w:spacing w:line="240" w:lineRule="auto"/>
      </w:pPr>
      <w:r>
        <w:separator/>
      </w:r>
    </w:p>
  </w:endnote>
  <w:endnote w:type="continuationSeparator" w:id="0">
    <w:p w:rsidR="008237D6" w:rsidRDefault="008237D6" w:rsidP="0082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6" w:rsidRDefault="008237D6" w:rsidP="008237D6">
    <w:pPr>
      <w:pStyle w:val="Stopka"/>
      <w:jc w:val="center"/>
    </w:pPr>
    <w:r>
      <w:t>ZP-PN/UE/29/20</w:t>
    </w:r>
  </w:p>
  <w:p w:rsidR="008237D6" w:rsidRDefault="008237D6" w:rsidP="008237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23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6" w:rsidRDefault="008237D6" w:rsidP="008237D6">
      <w:pPr>
        <w:spacing w:line="240" w:lineRule="auto"/>
      </w:pPr>
      <w:r>
        <w:separator/>
      </w:r>
    </w:p>
  </w:footnote>
  <w:footnote w:type="continuationSeparator" w:id="0">
    <w:p w:rsidR="008237D6" w:rsidRDefault="008237D6" w:rsidP="008237D6">
      <w:pPr>
        <w:spacing w:line="240" w:lineRule="auto"/>
      </w:pPr>
      <w:r>
        <w:continuationSeparator/>
      </w:r>
    </w:p>
  </w:footnote>
  <w:footnote w:id="1">
    <w:p w:rsidR="008237D6" w:rsidRDefault="008237D6" w:rsidP="008237D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 xml:space="preserve"> niepotrzebne skreślić</w:t>
      </w:r>
    </w:p>
  </w:footnote>
  <w:footnote w:id="2">
    <w:p w:rsidR="008237D6" w:rsidRPr="00055613" w:rsidRDefault="008237D6" w:rsidP="008237D6">
      <w:pPr>
        <w:pStyle w:val="Tekstprzypisudolnego"/>
        <w:ind w:left="284" w:hanging="284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ab/>
        <w:t xml:space="preserve"> niepotrzebne skreślić</w:t>
      </w:r>
    </w:p>
  </w:footnote>
  <w:footnote w:id="3">
    <w:p w:rsidR="008237D6" w:rsidRPr="00055613" w:rsidRDefault="008237D6" w:rsidP="008237D6">
      <w:pPr>
        <w:pStyle w:val="gmail-msofootnotetext"/>
        <w:spacing w:before="0" w:beforeAutospacing="0" w:after="0" w:afterAutospacing="0"/>
        <w:ind w:left="284" w:hanging="284"/>
        <w:jc w:val="both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 xml:space="preserve"> </w:t>
      </w:r>
      <w:r w:rsidRPr="00055613">
        <w:rPr>
          <w:sz w:val="16"/>
          <w:szCs w:val="16"/>
        </w:rPr>
        <w:tab/>
        <w:t xml:space="preserve">niepotrzebne skreślić i wskazać, </w:t>
      </w:r>
      <w:r w:rsidRPr="00055613">
        <w:rPr>
          <w:b/>
          <w:sz w:val="16"/>
          <w:szCs w:val="16"/>
        </w:rPr>
        <w:t>Mikroprzedsiębiorstwo</w:t>
      </w:r>
      <w:r w:rsidRPr="00055613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055613">
        <w:rPr>
          <w:b/>
          <w:sz w:val="16"/>
          <w:szCs w:val="16"/>
        </w:rPr>
        <w:t>Małe przedsiębiorstwo</w:t>
      </w:r>
      <w:r w:rsidRPr="00055613">
        <w:rPr>
          <w:sz w:val="16"/>
          <w:szCs w:val="16"/>
        </w:rPr>
        <w:t xml:space="preserve">: przedsiębiorstwo, które zatrudnia mniej niż 50 osób i którego roczny obrót lub roczna suma bilansowa nie przekracza 10 milionów EUR. </w:t>
      </w:r>
      <w:r w:rsidRPr="00055613">
        <w:rPr>
          <w:b/>
          <w:sz w:val="16"/>
          <w:szCs w:val="16"/>
        </w:rPr>
        <w:t>Średnie przedsiębiorstwo</w:t>
      </w:r>
      <w:r w:rsidRPr="00055613">
        <w:rPr>
          <w:sz w:val="16"/>
          <w:szCs w:val="16"/>
        </w:rPr>
        <w:t>: przedsiębiorstwo, które nie jest mikroprzedsiębiorstwem ani małym przedsiębiorstwem</w:t>
      </w:r>
      <w:r w:rsidRPr="00055613">
        <w:rPr>
          <w:b/>
          <w:bCs/>
          <w:sz w:val="16"/>
          <w:szCs w:val="16"/>
        </w:rPr>
        <w:t xml:space="preserve"> i które </w:t>
      </w:r>
      <w:r w:rsidRPr="00055613">
        <w:rPr>
          <w:sz w:val="16"/>
          <w:szCs w:val="16"/>
        </w:rPr>
        <w:t>zatrudnia mniej niż 250 osób i którego</w:t>
      </w:r>
      <w:r w:rsidRPr="00055613">
        <w:rPr>
          <w:b/>
          <w:bCs/>
          <w:sz w:val="16"/>
          <w:szCs w:val="16"/>
        </w:rPr>
        <w:t xml:space="preserve"> </w:t>
      </w:r>
      <w:r w:rsidRPr="00055613">
        <w:rPr>
          <w:sz w:val="16"/>
          <w:szCs w:val="16"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38"/>
    <w:multiLevelType w:val="singleLevel"/>
    <w:tmpl w:val="46103FD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2B370E52"/>
    <w:multiLevelType w:val="hybridMultilevel"/>
    <w:tmpl w:val="ECB216E0"/>
    <w:lvl w:ilvl="0" w:tplc="D2AC9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80D3C"/>
    <w:multiLevelType w:val="hybridMultilevel"/>
    <w:tmpl w:val="82580478"/>
    <w:lvl w:ilvl="0" w:tplc="C5004E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75CB33CD"/>
    <w:multiLevelType w:val="hybridMultilevel"/>
    <w:tmpl w:val="66E4B934"/>
    <w:lvl w:ilvl="0" w:tplc="7BA03F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6"/>
    <w:rsid w:val="001523F8"/>
    <w:rsid w:val="008237D6"/>
    <w:rsid w:val="00875EC5"/>
    <w:rsid w:val="009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D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D6"/>
    <w:rPr>
      <w:sz w:val="20"/>
      <w:szCs w:val="20"/>
    </w:rPr>
  </w:style>
  <w:style w:type="character" w:styleId="Odwoanieprzypisudolnego">
    <w:name w:val="footnote reference"/>
    <w:uiPriority w:val="99"/>
    <w:unhideWhenUsed/>
    <w:rsid w:val="008237D6"/>
    <w:rPr>
      <w:vertAlign w:val="superscript"/>
    </w:rPr>
  </w:style>
  <w:style w:type="paragraph" w:customStyle="1" w:styleId="gmail-msofootnotetext">
    <w:name w:val="gmail-msofootnotetext"/>
    <w:basedOn w:val="Normalny"/>
    <w:rsid w:val="008237D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6"/>
  </w:style>
  <w:style w:type="paragraph" w:styleId="Stopka">
    <w:name w:val="footer"/>
    <w:basedOn w:val="Normalny"/>
    <w:link w:val="Stopka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D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D6"/>
    <w:rPr>
      <w:sz w:val="20"/>
      <w:szCs w:val="20"/>
    </w:rPr>
  </w:style>
  <w:style w:type="character" w:styleId="Odwoanieprzypisudolnego">
    <w:name w:val="footnote reference"/>
    <w:uiPriority w:val="99"/>
    <w:unhideWhenUsed/>
    <w:rsid w:val="008237D6"/>
    <w:rPr>
      <w:vertAlign w:val="superscript"/>
    </w:rPr>
  </w:style>
  <w:style w:type="paragraph" w:customStyle="1" w:styleId="gmail-msofootnotetext">
    <w:name w:val="gmail-msofootnotetext"/>
    <w:basedOn w:val="Normalny"/>
    <w:rsid w:val="008237D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6"/>
  </w:style>
  <w:style w:type="paragraph" w:styleId="Stopka">
    <w:name w:val="footer"/>
    <w:basedOn w:val="Normalny"/>
    <w:link w:val="Stopka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2020-11-06T09:10:00Z</dcterms:created>
  <dcterms:modified xsi:type="dcterms:W3CDTF">2020-11-06T09:29:00Z</dcterms:modified>
</cp:coreProperties>
</file>