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DB9C" w14:textId="77777777" w:rsidR="00EE1C21" w:rsidRPr="00EE1C21" w:rsidRDefault="00EE1C21" w:rsidP="00EE1C21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EE1C21">
        <w:rPr>
          <w:rFonts w:eastAsia="Times New Roman"/>
          <w:b/>
          <w:bCs/>
        </w:rPr>
        <w:t>Załącznik nr 4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A86C0D2" w14:textId="46187AFD" w:rsidR="00EE1C21" w:rsidRPr="00EE1C21" w:rsidRDefault="00EE1C21" w:rsidP="00EE1C21">
      <w:pPr>
        <w:overflowPunct/>
        <w:spacing w:after="0" w:line="240" w:lineRule="auto"/>
        <w:jc w:val="right"/>
        <w:rPr>
          <w:b/>
          <w:bCs/>
        </w:rPr>
      </w:pPr>
      <w:r w:rsidRPr="00EE1C21">
        <w:rPr>
          <w:b/>
          <w:bCs/>
        </w:rPr>
        <w:t>Nr postępowania</w:t>
      </w:r>
      <w:bookmarkStart w:id="3" w:name="_Hlk118793815_kopia_1"/>
      <w:r w:rsidRPr="00EE1C21">
        <w:rPr>
          <w:b/>
          <w:bCs/>
        </w:rPr>
        <w:t xml:space="preserve"> </w:t>
      </w:r>
      <w:bookmarkEnd w:id="3"/>
      <w:r w:rsidR="008022ED">
        <w:rPr>
          <w:b/>
          <w:bCs/>
        </w:rPr>
        <w:t>344</w:t>
      </w:r>
      <w:r w:rsidRPr="00EE1C21">
        <w:rPr>
          <w:b/>
          <w:bCs/>
        </w:rPr>
        <w:t>/2024/TP-I/DZP</w:t>
      </w:r>
    </w:p>
    <w:p w14:paraId="3EA00744" w14:textId="77777777" w:rsidR="00EE1C21" w:rsidRPr="00EE1C21" w:rsidRDefault="00EE1C21" w:rsidP="00EE1C21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EE1C21">
        <w:rPr>
          <w:rFonts w:eastAsia="Times New Roman"/>
          <w:b/>
        </w:rPr>
        <w:t>Wykonawca:</w:t>
      </w:r>
    </w:p>
    <w:p w14:paraId="1C43806A" w14:textId="77777777" w:rsidR="00EE1C21" w:rsidRPr="00EE1C21" w:rsidRDefault="00EE1C21" w:rsidP="00EE1C21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EE1C21">
        <w:rPr>
          <w:rFonts w:eastAsia="Times New Roman"/>
          <w:b/>
        </w:rPr>
        <w:tab/>
      </w:r>
    </w:p>
    <w:p w14:paraId="64A22BA3" w14:textId="77777777" w:rsidR="00EE1C21" w:rsidRPr="00EE1C21" w:rsidRDefault="00EE1C21" w:rsidP="00EE1C21">
      <w:pPr>
        <w:overflowPunct/>
        <w:spacing w:after="0" w:line="240" w:lineRule="auto"/>
        <w:ind w:right="5954"/>
        <w:rPr>
          <w:rFonts w:eastAsia="Times New Roman"/>
        </w:rPr>
      </w:pPr>
      <w:r w:rsidRPr="00EE1C21">
        <w:rPr>
          <w:rFonts w:eastAsia="Times New Roman"/>
        </w:rPr>
        <w:t>………………………………………….</w:t>
      </w:r>
    </w:p>
    <w:p w14:paraId="3C70F0D8" w14:textId="77777777" w:rsidR="00EE1C21" w:rsidRPr="00EE1C21" w:rsidRDefault="00EE1C21" w:rsidP="00EE1C21">
      <w:pPr>
        <w:overflowPunct/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EE1C21">
        <w:rPr>
          <w:rFonts w:eastAsia="Times New Roman" w:cstheme="minorHAnsi"/>
          <w:i/>
        </w:rPr>
        <w:t>(pełna nazwa/firma, adres, w zależności od podmiotu: NIP/PESEL, KRS/CEiDG)</w:t>
      </w:r>
    </w:p>
    <w:p w14:paraId="53D46622" w14:textId="77777777" w:rsidR="00EE1C21" w:rsidRPr="00EE1C21" w:rsidRDefault="00EE1C21" w:rsidP="00EE1C21">
      <w:pPr>
        <w:overflowPunct/>
        <w:spacing w:after="0" w:line="240" w:lineRule="auto"/>
        <w:ind w:right="5953"/>
        <w:rPr>
          <w:rFonts w:eastAsia="Times New Roman"/>
          <w:i/>
        </w:rPr>
      </w:pPr>
    </w:p>
    <w:p w14:paraId="165F1420" w14:textId="77777777" w:rsidR="00EE1C21" w:rsidRPr="00EE1C21" w:rsidRDefault="00EE1C21" w:rsidP="00EE1C21">
      <w:pPr>
        <w:overflowPunct/>
        <w:spacing w:after="0" w:line="240" w:lineRule="auto"/>
        <w:rPr>
          <w:rFonts w:eastAsia="Times New Roman"/>
          <w:u w:val="single"/>
        </w:rPr>
      </w:pPr>
      <w:r w:rsidRPr="00EE1C21">
        <w:rPr>
          <w:rFonts w:eastAsia="Times New Roman"/>
          <w:u w:val="single"/>
        </w:rPr>
        <w:t>reprezentowany przez:</w:t>
      </w:r>
    </w:p>
    <w:p w14:paraId="5893C712" w14:textId="77777777" w:rsidR="00EE1C21" w:rsidRPr="00EE1C21" w:rsidRDefault="00EE1C21" w:rsidP="00EE1C21">
      <w:pPr>
        <w:overflowPunct/>
        <w:spacing w:after="0" w:line="240" w:lineRule="auto"/>
        <w:rPr>
          <w:rFonts w:eastAsia="Times New Roman"/>
          <w:u w:val="single"/>
        </w:rPr>
      </w:pPr>
    </w:p>
    <w:p w14:paraId="3848E744" w14:textId="77777777" w:rsidR="00EE1C21" w:rsidRPr="00EE1C21" w:rsidRDefault="00EE1C21" w:rsidP="00EE1C21">
      <w:pPr>
        <w:overflowPunct/>
        <w:spacing w:after="0" w:line="240" w:lineRule="auto"/>
        <w:ind w:right="5954"/>
        <w:rPr>
          <w:rFonts w:eastAsia="Times New Roman"/>
        </w:rPr>
      </w:pPr>
      <w:r w:rsidRPr="00EE1C21">
        <w:rPr>
          <w:rFonts w:eastAsia="Times New Roman"/>
        </w:rPr>
        <w:t>………………………………………</w:t>
      </w:r>
    </w:p>
    <w:p w14:paraId="5FDCDA7E" w14:textId="77777777" w:rsidR="00EE1C21" w:rsidRPr="00EE1C21" w:rsidRDefault="00EE1C21" w:rsidP="00EE1C21">
      <w:pPr>
        <w:overflowPunct/>
        <w:spacing w:after="0" w:line="240" w:lineRule="auto"/>
        <w:ind w:right="4252"/>
        <w:rPr>
          <w:rFonts w:eastAsia="Times New Roman"/>
          <w:i/>
        </w:rPr>
      </w:pPr>
      <w:r w:rsidRPr="00EE1C21">
        <w:rPr>
          <w:rFonts w:eastAsia="Times New Roman"/>
          <w:i/>
        </w:rPr>
        <w:t>(imię, nazwisko, stanowisko/podstawa do reprezentacji)</w:t>
      </w:r>
    </w:p>
    <w:p w14:paraId="36B6F5DB" w14:textId="77777777" w:rsidR="00EE1C21" w:rsidRPr="00EE1C21" w:rsidRDefault="00EE1C21" w:rsidP="00EE1C21">
      <w:pPr>
        <w:overflowPunct/>
        <w:spacing w:after="0" w:line="240" w:lineRule="auto"/>
        <w:outlineLvl w:val="8"/>
        <w:rPr>
          <w:rFonts w:eastAsia="Times New Roman"/>
          <w:b/>
          <w:lang w:val="x-none" w:eastAsia="x-none"/>
        </w:rPr>
      </w:pPr>
    </w:p>
    <w:p w14:paraId="2402A37C" w14:textId="77777777" w:rsidR="00EE1C21" w:rsidRPr="00EE1C21" w:rsidRDefault="00EE1C21" w:rsidP="00EE1C21">
      <w:pPr>
        <w:overflowPunct/>
        <w:spacing w:after="0" w:line="240" w:lineRule="auto"/>
        <w:jc w:val="center"/>
        <w:outlineLvl w:val="8"/>
        <w:rPr>
          <w:rFonts w:eastAsia="Times New Roman"/>
          <w:b/>
        </w:rPr>
      </w:pPr>
      <w:r w:rsidRPr="00EE1C21">
        <w:rPr>
          <w:rFonts w:eastAsia="Times New Roman"/>
          <w:b/>
        </w:rPr>
        <w:t>Oświadczenie Wykonawcy dotyczące spełniania warunków udziału w postępowaniu</w:t>
      </w:r>
    </w:p>
    <w:p w14:paraId="1446861F" w14:textId="77777777" w:rsidR="00EE1C21" w:rsidRPr="00EE1C21" w:rsidRDefault="00EE1C21" w:rsidP="00EE1C21">
      <w:pPr>
        <w:overflowPunct/>
        <w:spacing w:after="0" w:line="240" w:lineRule="auto"/>
        <w:jc w:val="center"/>
        <w:outlineLvl w:val="8"/>
        <w:rPr>
          <w:rFonts w:eastAsia="Times New Roman"/>
          <w:b/>
          <w:u w:val="single"/>
        </w:rPr>
      </w:pPr>
      <w:r w:rsidRPr="00EE1C21">
        <w:rPr>
          <w:rFonts w:eastAsia="Times New Roman"/>
          <w:b/>
        </w:rPr>
        <w:t>składane na podstawie art. 125 ust. 1 Ustawy z dnia 11 września 2019 r. Prawo zamówień publicznych.</w:t>
      </w:r>
    </w:p>
    <w:p w14:paraId="7093FDF8" w14:textId="77777777" w:rsidR="00EE1C21" w:rsidRPr="00EE1C21" w:rsidRDefault="00EE1C21" w:rsidP="00EE1C21">
      <w:pPr>
        <w:overflowPunct/>
        <w:spacing w:after="0" w:line="240" w:lineRule="auto"/>
        <w:jc w:val="both"/>
        <w:rPr>
          <w:rFonts w:eastAsia="Times New Roman"/>
        </w:rPr>
      </w:pPr>
    </w:p>
    <w:p w14:paraId="78830176" w14:textId="34331BAB" w:rsidR="00EE1C21" w:rsidRPr="00EE1C21" w:rsidRDefault="00EE1C21" w:rsidP="00EE1C21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 w:rsidRPr="00EE1C21">
        <w:rPr>
          <w:rFonts w:eastAsia="Times New Roman"/>
        </w:rPr>
        <w:t>Na potrzeby postępowania o udzielenie zamówienia publicznego realizowanego na podstawie art. 275 pkt 1 ustawy Pzp w trybie podstawowym wariant I</w:t>
      </w:r>
      <w:r w:rsidRPr="00EE1C21">
        <w:t xml:space="preserve"> </w:t>
      </w:r>
      <w:r w:rsidRPr="00EE1C21">
        <w:rPr>
          <w:rFonts w:eastAsia="Times New Roman"/>
        </w:rPr>
        <w:t xml:space="preserve">pt. </w:t>
      </w:r>
      <w:r w:rsidRPr="00EE1C21">
        <w:rPr>
          <w:b/>
          <w:bCs/>
          <w:lang w:eastAsia="ar-SA"/>
        </w:rPr>
        <w:t>Jednorazowa usługa prac serwisowo-konserwacyjnych pompy próżniowej i analizatora gazów w obiektach Uniwersytetu Warmińsko-Mazurskiego w Olsztynie</w:t>
      </w:r>
      <w:r w:rsidRPr="00EE1C21">
        <w:rPr>
          <w:b/>
          <w:bCs/>
          <w:i/>
          <w:iCs/>
          <w:shd w:val="clear" w:color="auto" w:fill="FFFFFF"/>
        </w:rPr>
        <w:t xml:space="preserve">, </w:t>
      </w:r>
      <w:r w:rsidRPr="00EE1C21">
        <w:rPr>
          <w:rFonts w:eastAsia="Times New Roman"/>
        </w:rPr>
        <w:t xml:space="preserve"> oświadczam, co następuje:</w:t>
      </w:r>
      <w:r w:rsidRPr="00EE1C21">
        <w:rPr>
          <w:rFonts w:eastAsia="Times New Roman"/>
          <w:b/>
          <w:bCs/>
          <w:i/>
          <w:iCs/>
        </w:rPr>
        <w:t xml:space="preserve"> </w:t>
      </w:r>
    </w:p>
    <w:p w14:paraId="54DBFB22" w14:textId="77777777" w:rsidR="00EE1C21" w:rsidRPr="00EE1C21" w:rsidRDefault="00EE1C21" w:rsidP="00EE1C21">
      <w:pPr>
        <w:tabs>
          <w:tab w:val="left" w:pos="285"/>
        </w:tabs>
        <w:overflowPunct/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p w14:paraId="163E3D84" w14:textId="77777777" w:rsidR="00EE1C21" w:rsidRPr="00EE1C21" w:rsidRDefault="00EE1C21" w:rsidP="00EE1C21">
      <w:pPr>
        <w:shd w:val="clear" w:color="auto" w:fill="BFBFBF"/>
        <w:overflowPunct/>
        <w:spacing w:after="0" w:line="360" w:lineRule="auto"/>
        <w:jc w:val="both"/>
        <w:rPr>
          <w:b/>
          <w:lang w:eastAsia="en-US"/>
        </w:rPr>
      </w:pPr>
      <w:r w:rsidRPr="00EE1C21">
        <w:rPr>
          <w:b/>
          <w:lang w:eastAsia="en-US"/>
        </w:rPr>
        <w:t>OŚWIADCZENIE DOTYCZĄCE WARUNKÓW UDZIAŁU W POSTĘPOWANIU:</w:t>
      </w:r>
    </w:p>
    <w:p w14:paraId="6CCAB596" w14:textId="77777777" w:rsidR="00EE1C21" w:rsidRPr="00EE1C21" w:rsidRDefault="00EE1C21" w:rsidP="00EE1C21">
      <w:pPr>
        <w:overflowPunct/>
        <w:spacing w:after="0" w:line="240" w:lineRule="auto"/>
        <w:jc w:val="both"/>
        <w:rPr>
          <w:lang w:eastAsia="en-US"/>
        </w:rPr>
      </w:pPr>
      <w:r w:rsidRPr="00EE1C21">
        <w:rPr>
          <w:rFonts w:eastAsia="Times New Roman"/>
        </w:rPr>
        <w:t xml:space="preserve">Oświadczam, że spełniam warunki udziału w postępowaniu określone przez Zamawiającego w Specyfikacji Warunków Zamówienia. </w:t>
      </w:r>
    </w:p>
    <w:p w14:paraId="37A52405" w14:textId="77777777" w:rsidR="00EE1C21" w:rsidRPr="00EE1C21" w:rsidRDefault="00EE1C21" w:rsidP="00EE1C21">
      <w:pPr>
        <w:overflowPunct/>
        <w:spacing w:after="120" w:line="240" w:lineRule="auto"/>
        <w:jc w:val="both"/>
        <w:rPr>
          <w:rFonts w:eastAsia="Times New Roman"/>
        </w:rPr>
      </w:pPr>
      <w:r w:rsidRPr="00EE1C21">
        <w:rPr>
          <w:rFonts w:eastAsia="Times New Roman"/>
        </w:rPr>
        <w:t>*Oświadczam, że spełniam warunki udziału w postępowaniu określone przez Zamawiającego w  Specyfikacji Warunków Zamówienia w  następującym zakresie: ………………………………………..…………………………………………...</w:t>
      </w:r>
    </w:p>
    <w:p w14:paraId="55639647" w14:textId="77777777" w:rsidR="00EE1C21" w:rsidRPr="00EE1C21" w:rsidRDefault="00EE1C21" w:rsidP="00EE1C21">
      <w:pPr>
        <w:overflowPunct/>
        <w:spacing w:after="0" w:line="240" w:lineRule="auto"/>
        <w:jc w:val="both"/>
        <w:rPr>
          <w:rFonts w:eastAsia="Times New Roman"/>
        </w:rPr>
      </w:pPr>
      <w:r w:rsidRPr="00EE1C21">
        <w:rPr>
          <w:rFonts w:eastAsia="Times New Roman"/>
        </w:rPr>
        <w:t>[*</w:t>
      </w:r>
      <w:r w:rsidRPr="00EE1C21">
        <w:rPr>
          <w:rFonts w:eastAsia="Times New Roman"/>
          <w:i/>
          <w:iCs/>
        </w:rPr>
        <w:t>UWAGA:</w:t>
      </w:r>
      <w:r w:rsidRPr="00EE1C21">
        <w:rPr>
          <w:rFonts w:eastAsia="Times New Roman"/>
        </w:rPr>
        <w:t xml:space="preserve"> </w:t>
      </w:r>
      <w:r w:rsidRPr="00EE1C21">
        <w:rPr>
          <w:rFonts w:eastAsia="Times New Roman"/>
          <w:i/>
          <w:iCs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E1C21">
        <w:rPr>
          <w:rFonts w:eastAsia="Times New Roman"/>
        </w:rPr>
        <w:t>]</w:t>
      </w:r>
    </w:p>
    <w:p w14:paraId="6889000D" w14:textId="77777777" w:rsidR="00EE1C21" w:rsidRPr="00EE1C21" w:rsidRDefault="00EE1C21" w:rsidP="00EE1C21">
      <w:pPr>
        <w:shd w:val="clear" w:color="auto" w:fill="BFBFBF"/>
        <w:overflowPunct/>
        <w:spacing w:after="120" w:line="240" w:lineRule="auto"/>
        <w:jc w:val="both"/>
        <w:rPr>
          <w:b/>
          <w:lang w:eastAsia="en-US"/>
        </w:rPr>
      </w:pPr>
      <w:r w:rsidRPr="00EE1C21">
        <w:rPr>
          <w:b/>
          <w:lang w:eastAsia="en-US"/>
        </w:rPr>
        <w:t xml:space="preserve">INFORMACJA W ZWIĄZKU Z POLEGANIEM NA ZDOLNOŚCIACH LUB SYTUACJI PODMIOTÓW UDOSTĘPNIAJĄCYCH ZASOBY: </w:t>
      </w:r>
    </w:p>
    <w:p w14:paraId="6AD3DFE4" w14:textId="77777777" w:rsidR="00EE1C21" w:rsidRPr="00EE1C21" w:rsidRDefault="00EE1C21" w:rsidP="00EE1C21">
      <w:pPr>
        <w:overflowPunct/>
        <w:spacing w:after="0" w:line="240" w:lineRule="auto"/>
        <w:jc w:val="both"/>
        <w:rPr>
          <w:rFonts w:eastAsia="Times New Roman"/>
        </w:rPr>
      </w:pPr>
      <w:r w:rsidRPr="00EE1C21">
        <w:rPr>
          <w:rFonts w:eastAsia="Times New Roman"/>
        </w:rPr>
        <w:t xml:space="preserve">Oświadczam, że w celu wykazania spełniania warunków udziału w postępowaniu, określonych przez Zamawiającego w Specyfikacji Warunków Zamówienia, polegam na zdolnościach lub sytuacji następującego/ych podmiotu/ów udostępniających zasoby: </w:t>
      </w:r>
      <w:bookmarkStart w:id="4" w:name="_Hlk99014455"/>
      <w:r w:rsidRPr="00EE1C21">
        <w:rPr>
          <w:rFonts w:eastAsia="Times New Roman"/>
        </w:rPr>
        <w:t>(wskazać nazwę/y podmiotu/ów)</w:t>
      </w:r>
      <w:bookmarkEnd w:id="4"/>
      <w:r w:rsidRPr="00EE1C21">
        <w:rPr>
          <w:rFonts w:eastAsia="Times New Roman"/>
        </w:rPr>
        <w:t xml:space="preserve"> …………………………….  w następującym zakresie: ……………………………………………….………………………………………………………………………….….</w:t>
      </w:r>
    </w:p>
    <w:p w14:paraId="5D41209E" w14:textId="77777777" w:rsidR="00EE1C21" w:rsidRPr="00EE1C21" w:rsidRDefault="00EE1C21" w:rsidP="00EE1C21">
      <w:pPr>
        <w:overflowPunct/>
        <w:spacing w:after="0" w:line="360" w:lineRule="auto"/>
        <w:jc w:val="both"/>
        <w:rPr>
          <w:i/>
        </w:rPr>
      </w:pPr>
      <w:r w:rsidRPr="00EE1C21">
        <w:rPr>
          <w:i/>
        </w:rPr>
        <w:t xml:space="preserve">(określić odpowiedni zakres udostępnianych zasobów dla wskazanego podmiotu). </w:t>
      </w:r>
    </w:p>
    <w:p w14:paraId="268D31BB" w14:textId="77777777" w:rsidR="00EE1C21" w:rsidRPr="00EE1C21" w:rsidRDefault="00EE1C21" w:rsidP="00EE1C21">
      <w:pPr>
        <w:shd w:val="clear" w:color="auto" w:fill="BFBFBF"/>
        <w:overflowPunct/>
        <w:spacing w:after="120" w:line="240" w:lineRule="auto"/>
        <w:jc w:val="both"/>
        <w:rPr>
          <w:b/>
          <w:lang w:eastAsia="en-US"/>
        </w:rPr>
      </w:pPr>
      <w:bookmarkStart w:id="5" w:name="_Hlk99009560"/>
      <w:r w:rsidRPr="00EE1C21">
        <w:rPr>
          <w:b/>
          <w:lang w:eastAsia="en-US"/>
        </w:rPr>
        <w:t>OŚWIADCZENIE DOTYCZĄCE PODANYCH INFORMACJI:</w:t>
      </w:r>
      <w:bookmarkEnd w:id="5"/>
    </w:p>
    <w:p w14:paraId="11B98EBB" w14:textId="77777777" w:rsidR="00EE1C21" w:rsidRPr="00EE1C21" w:rsidRDefault="00EE1C21" w:rsidP="00EE1C21">
      <w:pPr>
        <w:overflowPunct/>
        <w:spacing w:after="0" w:line="240" w:lineRule="auto"/>
        <w:jc w:val="both"/>
        <w:rPr>
          <w:rFonts w:eastAsia="Times New Roman"/>
        </w:rPr>
      </w:pPr>
      <w:r w:rsidRPr="00EE1C21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6A54D77" w14:textId="77777777" w:rsidR="00EE1C21" w:rsidRPr="00EE1C21" w:rsidRDefault="00EE1C21" w:rsidP="00EE1C21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  <w:r w:rsidRPr="00EE1C21">
        <w:rPr>
          <w:rFonts w:eastAsia="Times New Roman"/>
        </w:rPr>
        <w:tab/>
      </w:r>
    </w:p>
    <w:p w14:paraId="5E99842D" w14:textId="77777777" w:rsidR="00EE1C21" w:rsidRPr="00EE1C21" w:rsidRDefault="00EE1C21" w:rsidP="00EE1C21">
      <w:pPr>
        <w:overflowPunct/>
        <w:spacing w:after="29"/>
        <w:rPr>
          <w:rFonts w:asciiTheme="minorHAnsi" w:hAnsiTheme="minorHAnsi" w:cstheme="minorHAnsi"/>
          <w:i/>
          <w:sz w:val="18"/>
          <w:szCs w:val="18"/>
        </w:rPr>
      </w:pPr>
      <w:r w:rsidRPr="00EE1C21">
        <w:rPr>
          <w:rFonts w:cstheme="minorHAnsi"/>
          <w:sz w:val="18"/>
          <w:szCs w:val="18"/>
        </w:rPr>
        <w:t xml:space="preserve">……………..……… dnia …………… 2024 r.                                               </w:t>
      </w:r>
      <w:r w:rsidRPr="00EE1C21"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4270AA28" w14:textId="77777777" w:rsidR="00EE1C21" w:rsidRPr="00EE1C21" w:rsidRDefault="00EE1C21" w:rsidP="00EE1C21">
      <w:pPr>
        <w:overflowPunct/>
        <w:rPr>
          <w:rFonts w:asciiTheme="minorHAnsi" w:hAnsiTheme="minorHAnsi" w:cstheme="minorHAnsi"/>
          <w:i/>
          <w:sz w:val="18"/>
          <w:szCs w:val="18"/>
        </w:rPr>
      </w:pPr>
      <w:r w:rsidRPr="00EE1C21">
        <w:rPr>
          <w:rFonts w:cstheme="minorHAnsi"/>
          <w:i/>
          <w:sz w:val="18"/>
          <w:szCs w:val="18"/>
        </w:rPr>
        <w:t xml:space="preserve"> (miejscowość)</w:t>
      </w:r>
      <w:r w:rsidRPr="00EE1C21">
        <w:rPr>
          <w:rFonts w:cstheme="minorHAnsi"/>
          <w:i/>
          <w:sz w:val="18"/>
          <w:szCs w:val="18"/>
        </w:rPr>
        <w:tab/>
      </w:r>
    </w:p>
    <w:p w14:paraId="773CAB60" w14:textId="77777777" w:rsidR="00EE1C21" w:rsidRPr="00EE1C21" w:rsidRDefault="00EE1C21" w:rsidP="00EE1C21">
      <w:pPr>
        <w:overflowPunct/>
        <w:spacing w:after="0" w:line="240" w:lineRule="auto"/>
        <w:ind w:left="720"/>
        <w:jc w:val="right"/>
        <w:rPr>
          <w:lang w:eastAsia="en-US"/>
        </w:rPr>
      </w:pPr>
      <w:r w:rsidRPr="00EE1C21">
        <w:rPr>
          <w:lang w:eastAsia="en-US"/>
        </w:rPr>
        <w:t xml:space="preserve">                                                     </w:t>
      </w:r>
      <w:r w:rsidRPr="00EE1C21"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6D8782D3" w14:textId="77777777" w:rsidR="00EE1C21" w:rsidRPr="00EE1C21" w:rsidRDefault="00EE1C21" w:rsidP="00EE1C21">
      <w:pPr>
        <w:overflowPunct/>
        <w:spacing w:after="0" w:line="240" w:lineRule="auto"/>
        <w:ind w:left="720"/>
        <w:jc w:val="right"/>
        <w:rPr>
          <w:sz w:val="18"/>
          <w:szCs w:val="18"/>
        </w:rPr>
      </w:pPr>
      <w:r w:rsidRPr="00EE1C21"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0BB47F4" w14:textId="77777777" w:rsidR="00B73A3A" w:rsidRPr="00EE1C21" w:rsidRDefault="00B73A3A" w:rsidP="00EE1C21"/>
    <w:sectPr w:rsidR="00B73A3A" w:rsidRPr="00EE1C2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8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8022ED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8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6" w:name="_Hlk147920028"/>
    <w:bookmarkStart w:id="7" w:name="_Hlk147920029"/>
    <w:bookmarkStart w:id="8" w:name="_Hlk147920030"/>
    <w:bookmarkStart w:id="9" w:name="_Hlk147920031"/>
    <w:bookmarkStart w:id="10" w:name="_Hlk171428337"/>
    <w:bookmarkStart w:id="11" w:name="_Hlk171428338"/>
    <w:bookmarkStart w:id="12" w:name="_Hlk171428339"/>
    <w:bookmarkStart w:id="13" w:name="_Hlk171428340"/>
    <w:bookmarkStart w:id="14" w:name="_Hlk171428341"/>
    <w:bookmarkStart w:id="15" w:name="_Hlk171428342"/>
    <w:bookmarkStart w:id="16" w:name="_Hlk171428395"/>
    <w:bookmarkStart w:id="17" w:name="_Hlk171428396"/>
    <w:bookmarkStart w:id="18" w:name="_Hlk171428397"/>
    <w:bookmarkStart w:id="19" w:name="_Hlk171428398"/>
    <w:bookmarkStart w:id="20" w:name="_Hlk171428399"/>
    <w:bookmarkStart w:id="21" w:name="_Hlk171428400"/>
    <w:bookmarkStart w:id="22" w:name="_Hlk171431131"/>
    <w:bookmarkStart w:id="23" w:name="_Hlk171431132"/>
    <w:bookmarkStart w:id="24" w:name="_Hlk171431133"/>
    <w:bookmarkStart w:id="25" w:name="_Hlk171431134"/>
    <w:bookmarkStart w:id="26" w:name="_Hlk171431744"/>
    <w:bookmarkStart w:id="27" w:name="_Hlk171431745"/>
    <w:bookmarkStart w:id="28" w:name="_Hlk171432126"/>
    <w:bookmarkStart w:id="29" w:name="_Hlk171432127"/>
    <w:bookmarkStart w:id="30" w:name="_Hlk171432128"/>
    <w:bookmarkStart w:id="31" w:name="_Hlk171432129"/>
    <w:bookmarkStart w:id="32" w:name="_Hlk171432130"/>
    <w:bookmarkStart w:id="33" w:name="_Hlk171432131"/>
    <w:bookmarkStart w:id="34" w:name="_Hlk171432136"/>
    <w:bookmarkStart w:id="35" w:name="_Hlk171432137"/>
    <w:bookmarkStart w:id="36" w:name="_Hlk171432138"/>
    <w:bookmarkStart w:id="37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6"/>
  <w:bookmarkEnd w:id="7"/>
  <w:bookmarkEnd w:id="8"/>
  <w:bookmarkEnd w:id="9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 w:numId="14" w16cid:durableId="155172587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4590F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D79DE"/>
    <w:rsid w:val="006E05CC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022ED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174C"/>
    <w:rsid w:val="009C377F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A5652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EE1C21"/>
    <w:rsid w:val="00F03F3B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3</cp:revision>
  <cp:lastPrinted>2023-11-22T10:08:00Z</cp:lastPrinted>
  <dcterms:created xsi:type="dcterms:W3CDTF">2024-08-12T10:19:00Z</dcterms:created>
  <dcterms:modified xsi:type="dcterms:W3CDTF">2024-08-12T13:00:00Z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